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2F41127" w14:textId="3947E40C" w:rsidR="00926761" w:rsidRPr="00926761" w:rsidRDefault="008F225F" w:rsidP="00926761">
      <w:pPr>
        <w:jc w:val="right"/>
        <w:rPr>
          <w:rFonts w:ascii="Times New Roman" w:eastAsia="Times New Roman" w:hAnsi="Times New Roman" w:cs="Times New Roman"/>
          <w:b/>
          <w:bCs/>
          <w:i/>
          <w:sz w:val="24"/>
          <w:szCs w:val="24"/>
          <w:lang w:eastAsia="ru-RU"/>
        </w:rPr>
      </w:pPr>
      <w:bookmarkStart w:id="1" w:name="_Toc150695619"/>
      <w:r w:rsidRPr="00926761">
        <w:rPr>
          <w:rFonts w:ascii="Times New Roman" w:eastAsia="Times New Roman" w:hAnsi="Times New Roman" w:cs="Times New Roman"/>
          <w:b/>
          <w:bCs/>
          <w:kern w:val="32"/>
          <w:sz w:val="24"/>
          <w:szCs w:val="24"/>
          <w:lang w:eastAsia="x-none"/>
        </w:rPr>
        <w:t xml:space="preserve">к </w:t>
      </w:r>
      <w:r w:rsidR="00D37EAF" w:rsidRPr="00926761">
        <w:rPr>
          <w:rFonts w:ascii="Times New Roman" w:eastAsia="Times New Roman" w:hAnsi="Times New Roman" w:cs="Times New Roman"/>
          <w:b/>
          <w:bCs/>
          <w:kern w:val="32"/>
          <w:sz w:val="24"/>
          <w:szCs w:val="24"/>
          <w:lang w:eastAsia="x-none"/>
        </w:rPr>
        <w:t>ПОП-П</w:t>
      </w:r>
      <w:r w:rsidRPr="00926761">
        <w:rPr>
          <w:rFonts w:ascii="Times New Roman" w:eastAsia="Times New Roman" w:hAnsi="Times New Roman" w:cs="Times New Roman"/>
          <w:b/>
          <w:bCs/>
          <w:kern w:val="32"/>
          <w:sz w:val="24"/>
          <w:szCs w:val="24"/>
          <w:lang w:eastAsia="x-none"/>
        </w:rPr>
        <w:t xml:space="preserve"> по </w:t>
      </w:r>
      <w:bookmarkEnd w:id="1"/>
      <w:r w:rsidR="00926761" w:rsidRPr="00926761">
        <w:rPr>
          <w:rFonts w:ascii="Times New Roman" w:eastAsia="Times New Roman" w:hAnsi="Times New Roman" w:cs="Times New Roman"/>
          <w:b/>
          <w:bCs/>
          <w:sz w:val="24"/>
          <w:szCs w:val="24"/>
          <w:lang w:eastAsia="ru-RU"/>
        </w:rPr>
        <w:t>специальности</w:t>
      </w:r>
      <w:r w:rsidR="00926761" w:rsidRPr="00926761">
        <w:rPr>
          <w:rFonts w:ascii="Times New Roman" w:eastAsia="Times New Roman" w:hAnsi="Times New Roman" w:cs="Times New Roman"/>
          <w:b/>
          <w:bCs/>
          <w:i/>
          <w:sz w:val="24"/>
          <w:szCs w:val="24"/>
          <w:lang w:eastAsia="ru-RU"/>
        </w:rPr>
        <w:t xml:space="preserve"> </w:t>
      </w:r>
    </w:p>
    <w:p w14:paraId="5842DC4F" w14:textId="77777777" w:rsidR="00926761" w:rsidRPr="00926761" w:rsidRDefault="00926761" w:rsidP="00926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38BDFED2" w14:textId="180AA60F"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B702900" w14:textId="66F96EE0" w:rsidR="000F797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6334288" w:history="1">
        <w:r w:rsidR="000F7970" w:rsidRPr="00E90619">
          <w:rPr>
            <w:rStyle w:val="af1"/>
          </w:rPr>
          <w:t>«ПМ.01 ВЫПОЛНЕНИЕ ОРГАНИЗАЦИОННО-ТЕХНОЛОГИЧЕСКИХ И БАЗОВЫХ ЛАБОРАТОРНЫХ ПРОЦЕДУР ПРИ ВЫПОЛНЕНИЯ РАЗЛИЧНЫХ ВИДОВ ЛАБОРАТОРНЫХ ИССЛЕДОВАНИЙ»</w:t>
        </w:r>
        <w:r w:rsidR="000F7970">
          <w:rPr>
            <w:webHidden/>
          </w:rPr>
          <w:tab/>
        </w:r>
        <w:r w:rsidR="000F7970">
          <w:rPr>
            <w:webHidden/>
          </w:rPr>
          <w:fldChar w:fldCharType="begin"/>
        </w:r>
        <w:r w:rsidR="000F7970">
          <w:rPr>
            <w:webHidden/>
          </w:rPr>
          <w:instrText xml:space="preserve"> PAGEREF _Toc176334288 \h </w:instrText>
        </w:r>
        <w:r w:rsidR="000F7970">
          <w:rPr>
            <w:webHidden/>
          </w:rPr>
        </w:r>
        <w:r w:rsidR="000F7970">
          <w:rPr>
            <w:webHidden/>
          </w:rPr>
          <w:fldChar w:fldCharType="separate"/>
        </w:r>
        <w:r w:rsidR="000F7970">
          <w:rPr>
            <w:webHidden/>
          </w:rPr>
          <w:t>4</w:t>
        </w:r>
        <w:r w:rsidR="000F7970">
          <w:rPr>
            <w:webHidden/>
          </w:rPr>
          <w:fldChar w:fldCharType="end"/>
        </w:r>
      </w:hyperlink>
    </w:p>
    <w:p w14:paraId="44EABBD3" w14:textId="61D8F1D9" w:rsidR="000F7970" w:rsidRDefault="006A2301">
      <w:pPr>
        <w:pStyle w:val="14"/>
        <w:rPr>
          <w:rFonts w:asciiTheme="minorHAnsi" w:eastAsiaTheme="minorEastAsia" w:hAnsiTheme="minorHAnsi" w:cstheme="minorBidi"/>
          <w:b w:val="0"/>
          <w:bCs w:val="0"/>
          <w:lang w:eastAsia="ru-RU"/>
        </w:rPr>
      </w:pPr>
      <w:hyperlink w:anchor="_Toc176334304" w:history="1">
        <w:r w:rsidR="000F7970" w:rsidRPr="00E90619">
          <w:rPr>
            <w:rStyle w:val="af1"/>
          </w:rPr>
          <w:t>«</w:t>
        </w:r>
        <w:r w:rsidR="000F7970" w:rsidRPr="00E90619">
          <w:rPr>
            <w:rStyle w:val="af1"/>
            <w:kern w:val="32"/>
            <w:lang w:val="x-none"/>
          </w:rPr>
          <w:t xml:space="preserve">ПМ.02 </w:t>
        </w:r>
        <w:r w:rsidR="000F7970" w:rsidRPr="00E90619">
          <w:rPr>
            <w:rStyle w:val="af1"/>
            <w:kern w:val="32"/>
            <w:lang w:val="x-none" w:eastAsia="x-none"/>
          </w:rPr>
          <w:t>ВЫПОЛНЕНИЕ КЛИНИЧЕСКИХ ЛАБОРАТОРНЫХ ИССЛЕДОВАНИЙ ПЕРВОЙ И ВТОРОЙ КАТЕГОРИИ СЛОЖНОСТИ</w:t>
        </w:r>
        <w:r w:rsidR="000F7970" w:rsidRPr="00E90619">
          <w:rPr>
            <w:rStyle w:val="af1"/>
          </w:rPr>
          <w:t>»</w:t>
        </w:r>
        <w:r w:rsidR="000F7970">
          <w:rPr>
            <w:webHidden/>
          </w:rPr>
          <w:tab/>
        </w:r>
        <w:r w:rsidR="000F7970">
          <w:rPr>
            <w:webHidden/>
          </w:rPr>
          <w:fldChar w:fldCharType="begin"/>
        </w:r>
        <w:r w:rsidR="000F7970">
          <w:rPr>
            <w:webHidden/>
          </w:rPr>
          <w:instrText xml:space="preserve"> PAGEREF _Toc176334304 \h </w:instrText>
        </w:r>
        <w:r w:rsidR="000F7970">
          <w:rPr>
            <w:webHidden/>
          </w:rPr>
        </w:r>
        <w:r w:rsidR="000F7970">
          <w:rPr>
            <w:webHidden/>
          </w:rPr>
          <w:fldChar w:fldCharType="separate"/>
        </w:r>
        <w:r w:rsidR="000F7970">
          <w:rPr>
            <w:webHidden/>
          </w:rPr>
          <w:t>22</w:t>
        </w:r>
        <w:r w:rsidR="000F7970">
          <w:rPr>
            <w:webHidden/>
          </w:rPr>
          <w:fldChar w:fldCharType="end"/>
        </w:r>
      </w:hyperlink>
    </w:p>
    <w:p w14:paraId="44FE3AE9" w14:textId="12D3E6DF" w:rsidR="000F7970" w:rsidRDefault="006A2301">
      <w:pPr>
        <w:pStyle w:val="14"/>
        <w:rPr>
          <w:rFonts w:asciiTheme="minorHAnsi" w:eastAsiaTheme="minorEastAsia" w:hAnsiTheme="minorHAnsi" w:cstheme="minorBidi"/>
          <w:b w:val="0"/>
          <w:bCs w:val="0"/>
          <w:lang w:eastAsia="ru-RU"/>
        </w:rPr>
      </w:pPr>
      <w:hyperlink w:anchor="_Toc176334311" w:history="1">
        <w:r w:rsidR="000F7970" w:rsidRPr="00E90619">
          <w:rPr>
            <w:rStyle w:val="af1"/>
          </w:rPr>
          <w:t>«</w:t>
        </w:r>
        <w:r w:rsidR="000F7970" w:rsidRPr="00E90619">
          <w:rPr>
            <w:rStyle w:val="af1"/>
            <w:kern w:val="32"/>
            <w:lang w:val="x-none"/>
          </w:rPr>
          <w:t xml:space="preserve">ПМ.03 </w:t>
        </w:r>
        <w:r w:rsidR="000F7970" w:rsidRPr="00E90619">
          <w:rPr>
            <w:rStyle w:val="af1"/>
            <w:kern w:val="32"/>
            <w:lang w:val="x-none" w:eastAsia="x-none"/>
          </w:rPr>
          <w:t>ВЫПОЛНЕНИЕ МИКРОБИОЛОГИЧЕСКИХ ЛАБОРАТОРНЫХ ИССЛЕДОВАНИЙ ПЕРВОЙ И ВТОРОЙ КАТЕГОРИИ СЛОЖНОСТИ</w:t>
        </w:r>
        <w:r w:rsidR="000F7970" w:rsidRPr="00E90619">
          <w:rPr>
            <w:rStyle w:val="af1"/>
          </w:rPr>
          <w:t>»</w:t>
        </w:r>
        <w:r w:rsidR="000F7970">
          <w:rPr>
            <w:webHidden/>
          </w:rPr>
          <w:tab/>
        </w:r>
        <w:r w:rsidR="000F7970">
          <w:rPr>
            <w:webHidden/>
          </w:rPr>
          <w:fldChar w:fldCharType="begin"/>
        </w:r>
        <w:r w:rsidR="000F7970">
          <w:rPr>
            <w:webHidden/>
          </w:rPr>
          <w:instrText xml:space="preserve"> PAGEREF _Toc176334311 \h </w:instrText>
        </w:r>
        <w:r w:rsidR="000F7970">
          <w:rPr>
            <w:webHidden/>
          </w:rPr>
        </w:r>
        <w:r w:rsidR="000F7970">
          <w:rPr>
            <w:webHidden/>
          </w:rPr>
          <w:fldChar w:fldCharType="separate"/>
        </w:r>
        <w:r w:rsidR="000F7970">
          <w:rPr>
            <w:webHidden/>
          </w:rPr>
          <w:t>45</w:t>
        </w:r>
        <w:r w:rsidR="000F7970">
          <w:rPr>
            <w:webHidden/>
          </w:rPr>
          <w:fldChar w:fldCharType="end"/>
        </w:r>
      </w:hyperlink>
    </w:p>
    <w:p w14:paraId="72E3B336" w14:textId="625FDCED" w:rsidR="000F7970" w:rsidRDefault="006A2301">
      <w:pPr>
        <w:pStyle w:val="14"/>
        <w:rPr>
          <w:rFonts w:asciiTheme="minorHAnsi" w:eastAsiaTheme="minorEastAsia" w:hAnsiTheme="minorHAnsi" w:cstheme="minorBidi"/>
          <w:b w:val="0"/>
          <w:bCs w:val="0"/>
          <w:lang w:eastAsia="ru-RU"/>
        </w:rPr>
      </w:pPr>
      <w:hyperlink w:anchor="_Toc176334316" w:history="1">
        <w:r w:rsidR="000F7970" w:rsidRPr="00E90619">
          <w:rPr>
            <w:rStyle w:val="af1"/>
          </w:rPr>
          <w:t>«ПМ.04 ВЫПОЛНЕНИЕ МОРФОЛОГИЧЕСКИХ ЛАБОРАТОРНЫХ ИССЛЕДОВАНИЙ ПЕРВОЙ И ВТОРОЙ КАТЕГОРИИ СЛОЖНОСТИ»</w:t>
        </w:r>
        <w:r w:rsidR="000F7970">
          <w:rPr>
            <w:webHidden/>
          </w:rPr>
          <w:tab/>
        </w:r>
        <w:r w:rsidR="000F7970">
          <w:rPr>
            <w:webHidden/>
          </w:rPr>
          <w:fldChar w:fldCharType="begin"/>
        </w:r>
        <w:r w:rsidR="000F7970">
          <w:rPr>
            <w:webHidden/>
          </w:rPr>
          <w:instrText xml:space="preserve"> PAGEREF _Toc176334316 \h </w:instrText>
        </w:r>
        <w:r w:rsidR="000F7970">
          <w:rPr>
            <w:webHidden/>
          </w:rPr>
        </w:r>
        <w:r w:rsidR="000F7970">
          <w:rPr>
            <w:webHidden/>
          </w:rPr>
          <w:fldChar w:fldCharType="separate"/>
        </w:r>
        <w:r w:rsidR="000F7970">
          <w:rPr>
            <w:webHidden/>
          </w:rPr>
          <w:t>66</w:t>
        </w:r>
        <w:r w:rsidR="000F7970">
          <w:rPr>
            <w:webHidden/>
          </w:rPr>
          <w:fldChar w:fldCharType="end"/>
        </w:r>
      </w:hyperlink>
    </w:p>
    <w:p w14:paraId="017ED82A" w14:textId="7CE5351A" w:rsidR="000F7970" w:rsidRDefault="006A2301">
      <w:pPr>
        <w:pStyle w:val="14"/>
        <w:rPr>
          <w:rFonts w:asciiTheme="minorHAnsi" w:eastAsiaTheme="minorEastAsia" w:hAnsiTheme="minorHAnsi" w:cstheme="minorBidi"/>
          <w:b w:val="0"/>
          <w:bCs w:val="0"/>
          <w:lang w:eastAsia="ru-RU"/>
        </w:rPr>
      </w:pPr>
      <w:hyperlink w:anchor="_Toc176334321" w:history="1">
        <w:r w:rsidR="000F7970" w:rsidRPr="00E90619">
          <w:rPr>
            <w:rStyle w:val="af1"/>
          </w:rPr>
          <w:t>«ПМ.05 ВЫПОЛНЕНИЕ САНИТАРНО-ГИГИЕНИЧЕСКИХ ЛАБОРАТОРНЫХ ИССЛЕДОВАНИЙ ПЕРВОЙ И ВТОРОЙ КАТЕГОРИИ СЛОЖНОСТИ»</w:t>
        </w:r>
        <w:r w:rsidR="000F7970">
          <w:rPr>
            <w:webHidden/>
          </w:rPr>
          <w:tab/>
        </w:r>
        <w:r w:rsidR="000F7970">
          <w:rPr>
            <w:webHidden/>
          </w:rPr>
          <w:fldChar w:fldCharType="begin"/>
        </w:r>
        <w:r w:rsidR="000F7970">
          <w:rPr>
            <w:webHidden/>
          </w:rPr>
          <w:instrText xml:space="preserve"> PAGEREF _Toc176334321 \h </w:instrText>
        </w:r>
        <w:r w:rsidR="000F7970">
          <w:rPr>
            <w:webHidden/>
          </w:rPr>
        </w:r>
        <w:r w:rsidR="000F7970">
          <w:rPr>
            <w:webHidden/>
          </w:rPr>
          <w:fldChar w:fldCharType="separate"/>
        </w:r>
        <w:r w:rsidR="000F7970">
          <w:rPr>
            <w:webHidden/>
          </w:rPr>
          <w:t>82</w:t>
        </w:r>
        <w:r w:rsidR="000F7970">
          <w:rPr>
            <w:webHidden/>
          </w:rPr>
          <w:fldChar w:fldCharType="end"/>
        </w:r>
      </w:hyperlink>
    </w:p>
    <w:p w14:paraId="1FEABBA1" w14:textId="3DA81F9B" w:rsidR="000F7970" w:rsidRDefault="006A2301">
      <w:pPr>
        <w:pStyle w:val="14"/>
        <w:rPr>
          <w:rFonts w:asciiTheme="minorHAnsi" w:eastAsiaTheme="minorEastAsia" w:hAnsiTheme="minorHAnsi" w:cstheme="minorBidi"/>
          <w:b w:val="0"/>
          <w:bCs w:val="0"/>
          <w:lang w:eastAsia="ru-RU"/>
        </w:rPr>
      </w:pPr>
      <w:hyperlink w:anchor="_Toc176334327" w:history="1">
        <w:r w:rsidR="000F7970" w:rsidRPr="00E90619">
          <w:rPr>
            <w:rStyle w:val="af1"/>
          </w:rPr>
          <w:t>«ПМ.06 ВЫПОЛНЕНИЕ ЛАБОРАТОРНЫХ И ИНСТРУМЕНТАЛЬНЫХ ИССЛЕДОВАНИЙ ПРИ ПРОИЗВОДСТВЕ СУДЕБНО-МЕДИЦИНСКИХ ЭКСПЕРТИЗ (ИССЛЕДОВАНИЙ»</w:t>
        </w:r>
        <w:r w:rsidR="000F7970">
          <w:rPr>
            <w:webHidden/>
          </w:rPr>
          <w:tab/>
        </w:r>
        <w:r w:rsidR="000F7970">
          <w:rPr>
            <w:webHidden/>
          </w:rPr>
          <w:fldChar w:fldCharType="begin"/>
        </w:r>
        <w:r w:rsidR="000F7970">
          <w:rPr>
            <w:webHidden/>
          </w:rPr>
          <w:instrText xml:space="preserve"> PAGEREF _Toc176334327 \h </w:instrText>
        </w:r>
        <w:r w:rsidR="000F7970">
          <w:rPr>
            <w:webHidden/>
          </w:rPr>
        </w:r>
        <w:r w:rsidR="000F7970">
          <w:rPr>
            <w:webHidden/>
          </w:rPr>
          <w:fldChar w:fldCharType="separate"/>
        </w:r>
        <w:r w:rsidR="000F7970">
          <w:rPr>
            <w:webHidden/>
          </w:rPr>
          <w:t>94</w:t>
        </w:r>
        <w:r w:rsidR="000F7970">
          <w:rPr>
            <w:webHidden/>
          </w:rPr>
          <w:fldChar w:fldCharType="end"/>
        </w:r>
      </w:hyperlink>
    </w:p>
    <w:p w14:paraId="15516DDC" w14:textId="299E250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38970F8B" w14:textId="163C2B01" w:rsidR="00502F97" w:rsidRDefault="00502F97" w:rsidP="00926761">
      <w:pP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4E463F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26761" w:rsidRPr="00667D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4440F1C" w14:textId="77777777" w:rsidR="00926761" w:rsidRPr="00926761" w:rsidRDefault="00926761" w:rsidP="00926761">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020478CC" w14:textId="77777777" w:rsidR="00926761" w:rsidRPr="00926761" w:rsidRDefault="00926761" w:rsidP="00926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004F48B" w:rsidR="00CD2973" w:rsidRDefault="008F578C" w:rsidP="006E7FF4">
      <w:pPr>
        <w:pStyle w:val="1"/>
      </w:pPr>
      <w:bookmarkStart w:id="3" w:name="_Toc150695621"/>
      <w:bookmarkStart w:id="4" w:name="_Toc150695786"/>
      <w:bookmarkStart w:id="5" w:name="_Toc176334288"/>
      <w:r w:rsidRPr="006E7FF4">
        <w:t>«</w:t>
      </w:r>
      <w:r w:rsidR="00926761" w:rsidRPr="00541C68">
        <w:t>ПМ.01 ВЫПОЛНЕНИЕ ОРГАНИЗАЦИОННО-ТЕХНОЛОГИЧЕСКИХ И БАЗОВЫХ ЛАБОРАТОРНЫХ ПРОЦЕДУР ПРИ ВЫПОЛНЕНИЯ РАЗЛИЧНЫХ ВИДОВ ЛАБОРАТОРНЫХ ИССЛЕДОВАНИЙ</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9FE6CE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67D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0B3A164A" w14:textId="59262407" w:rsidR="00B766E1" w:rsidRPr="00B766E1" w:rsidRDefault="006A2301" w:rsidP="00F43CA5">
      <w:pPr>
        <w:pStyle w:val="21"/>
        <w:jc w:val="both"/>
        <w:rPr>
          <w:rFonts w:asciiTheme="minorHAnsi" w:eastAsiaTheme="minorEastAsia" w:hAnsiTheme="minorHAnsi" w:cstheme="minorBidi"/>
          <w:i w:val="0"/>
          <w:iCs w:val="0"/>
          <w:sz w:val="22"/>
          <w:szCs w:val="22"/>
        </w:rPr>
      </w:pPr>
      <w:hyperlink w:anchor="_Toc156820310" w:history="1">
        <w:r w:rsidR="00B766E1" w:rsidRPr="00B766E1">
          <w:rPr>
            <w:rStyle w:val="af1"/>
            <w:i w:val="0"/>
            <w:iCs w:val="0"/>
          </w:rPr>
          <w:t>1.1. Цель и место профессионального модуля «ПМ</w:t>
        </w:r>
        <w:r w:rsidR="00F43CA5">
          <w:rPr>
            <w:rStyle w:val="af1"/>
            <w:i w:val="0"/>
            <w:iCs w:val="0"/>
          </w:rPr>
          <w:t xml:space="preserve">.01 </w:t>
        </w:r>
        <w:r w:rsidR="00F43CA5" w:rsidRPr="00F43CA5">
          <w:rPr>
            <w:i w:val="0"/>
            <w:iCs w:val="0"/>
          </w:rPr>
          <w:t>Выполнение организационно-технологических и базовых лабораторных процедур при выполнения различных видов лабораторных исследований</w:t>
        </w:r>
        <w:r w:rsidR="00B766E1" w:rsidRPr="00F43CA5">
          <w:rPr>
            <w:rStyle w:val="af1"/>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6A2301">
      <w:pPr>
        <w:pStyle w:val="21"/>
        <w:rPr>
          <w:rFonts w:asciiTheme="minorHAnsi" w:eastAsiaTheme="minorEastAsia" w:hAnsiTheme="minorHAnsi" w:cstheme="minorBidi"/>
          <w:i w:val="0"/>
          <w:iCs w:val="0"/>
          <w:sz w:val="22"/>
          <w:szCs w:val="22"/>
        </w:rPr>
      </w:pPr>
      <w:hyperlink w:anchor="_Toc156820311" w:history="1">
        <w:r w:rsidR="00B766E1" w:rsidRPr="00B766E1">
          <w:rPr>
            <w:rStyle w:val="af1"/>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6A2301">
      <w:pPr>
        <w:pStyle w:val="14"/>
        <w:rPr>
          <w:rFonts w:asciiTheme="minorHAnsi" w:eastAsiaTheme="minorEastAsia" w:hAnsiTheme="minorHAnsi" w:cstheme="minorBidi"/>
          <w:b w:val="0"/>
          <w:bCs w:val="0"/>
          <w:lang w:eastAsia="ru-RU"/>
        </w:rPr>
      </w:pPr>
      <w:hyperlink w:anchor="_Toc156820312" w:history="1">
        <w:r w:rsidR="00B766E1" w:rsidRPr="00A9619D">
          <w:rPr>
            <w:rStyle w:val="af1"/>
          </w:rPr>
          <w:t>2. Структура и содержание профессионального модуля</w:t>
        </w:r>
        <w:r w:rsidR="00B766E1">
          <w:rPr>
            <w:webHidden/>
          </w:rPr>
          <w:tab/>
        </w:r>
      </w:hyperlink>
    </w:p>
    <w:p w14:paraId="3615EAE6" w14:textId="52D65008" w:rsidR="00B766E1" w:rsidRPr="00B766E1" w:rsidRDefault="006A2301">
      <w:pPr>
        <w:pStyle w:val="21"/>
        <w:rPr>
          <w:rFonts w:asciiTheme="minorHAnsi" w:eastAsiaTheme="minorEastAsia" w:hAnsiTheme="minorHAnsi" w:cstheme="minorBidi"/>
          <w:i w:val="0"/>
          <w:iCs w:val="0"/>
          <w:sz w:val="22"/>
          <w:szCs w:val="22"/>
        </w:rPr>
      </w:pPr>
      <w:hyperlink w:anchor="_Toc156820313" w:history="1">
        <w:r w:rsidR="00B766E1" w:rsidRPr="00B766E1">
          <w:rPr>
            <w:rStyle w:val="af1"/>
            <w:i w:val="0"/>
            <w:iCs w:val="0"/>
          </w:rPr>
          <w:t>2.1. Трудоемкость освоения модуля</w:t>
        </w:r>
        <w:r w:rsidR="00B766E1" w:rsidRPr="00B766E1">
          <w:rPr>
            <w:i w:val="0"/>
            <w:iCs w:val="0"/>
            <w:webHidden/>
          </w:rPr>
          <w:tab/>
        </w:r>
      </w:hyperlink>
    </w:p>
    <w:p w14:paraId="01E150B3" w14:textId="470A8079" w:rsidR="00B766E1" w:rsidRPr="00B766E1" w:rsidRDefault="006A2301">
      <w:pPr>
        <w:pStyle w:val="21"/>
        <w:rPr>
          <w:rFonts w:asciiTheme="minorHAnsi" w:eastAsiaTheme="minorEastAsia" w:hAnsiTheme="minorHAnsi" w:cstheme="minorBidi"/>
          <w:i w:val="0"/>
          <w:iCs w:val="0"/>
          <w:sz w:val="22"/>
          <w:szCs w:val="22"/>
        </w:rPr>
      </w:pPr>
      <w:hyperlink w:anchor="_Toc156820314" w:history="1">
        <w:r w:rsidR="00B766E1" w:rsidRPr="00B766E1">
          <w:rPr>
            <w:rStyle w:val="af1"/>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6A2301">
      <w:pPr>
        <w:pStyle w:val="21"/>
        <w:rPr>
          <w:rFonts w:asciiTheme="minorHAnsi" w:eastAsiaTheme="minorEastAsia" w:hAnsiTheme="minorHAnsi" w:cstheme="minorBidi"/>
          <w:i w:val="0"/>
          <w:iCs w:val="0"/>
          <w:sz w:val="22"/>
          <w:szCs w:val="22"/>
        </w:rPr>
      </w:pPr>
      <w:hyperlink w:anchor="_Toc156820315" w:history="1">
        <w:r w:rsidR="00B766E1" w:rsidRPr="00B766E1">
          <w:rPr>
            <w:rStyle w:val="af1"/>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6A2301">
      <w:pPr>
        <w:pStyle w:val="21"/>
        <w:rPr>
          <w:rFonts w:asciiTheme="minorHAnsi" w:eastAsiaTheme="minorEastAsia" w:hAnsiTheme="minorHAnsi" w:cstheme="minorBidi"/>
          <w:i w:val="0"/>
          <w:iCs w:val="0"/>
          <w:sz w:val="22"/>
          <w:szCs w:val="22"/>
        </w:rPr>
      </w:pPr>
      <w:hyperlink w:anchor="_Toc156820316" w:history="1">
        <w:r w:rsidR="00B766E1" w:rsidRPr="00B766E1">
          <w:rPr>
            <w:rStyle w:val="af1"/>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6A2301">
      <w:pPr>
        <w:pStyle w:val="14"/>
        <w:rPr>
          <w:rFonts w:asciiTheme="minorHAnsi" w:eastAsiaTheme="minorEastAsia" w:hAnsiTheme="minorHAnsi" w:cstheme="minorBidi"/>
          <w:b w:val="0"/>
          <w:bCs w:val="0"/>
          <w:lang w:eastAsia="ru-RU"/>
        </w:rPr>
      </w:pPr>
      <w:hyperlink w:anchor="_Toc156820317" w:history="1">
        <w:r w:rsidR="00B766E1" w:rsidRPr="00A9619D">
          <w:rPr>
            <w:rStyle w:val="af1"/>
          </w:rPr>
          <w:t>3. Условия реализации профессионального модуля</w:t>
        </w:r>
        <w:r w:rsidR="00B766E1">
          <w:rPr>
            <w:webHidden/>
          </w:rPr>
          <w:tab/>
        </w:r>
      </w:hyperlink>
    </w:p>
    <w:p w14:paraId="7DCB362A" w14:textId="217F52B7" w:rsidR="00B766E1" w:rsidRPr="00B766E1" w:rsidRDefault="006A2301">
      <w:pPr>
        <w:pStyle w:val="21"/>
        <w:rPr>
          <w:rFonts w:asciiTheme="minorHAnsi" w:eastAsiaTheme="minorEastAsia" w:hAnsiTheme="minorHAnsi" w:cstheme="minorBidi"/>
          <w:i w:val="0"/>
          <w:iCs w:val="0"/>
          <w:sz w:val="22"/>
          <w:szCs w:val="22"/>
        </w:rPr>
      </w:pPr>
      <w:hyperlink w:anchor="_Toc156820318" w:history="1">
        <w:r w:rsidR="00B766E1" w:rsidRPr="00B766E1">
          <w:rPr>
            <w:rStyle w:val="af1"/>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6A2301">
      <w:pPr>
        <w:pStyle w:val="21"/>
        <w:rPr>
          <w:rFonts w:asciiTheme="minorHAnsi" w:eastAsiaTheme="minorEastAsia" w:hAnsiTheme="minorHAnsi" w:cstheme="minorBidi"/>
          <w:i w:val="0"/>
          <w:iCs w:val="0"/>
          <w:sz w:val="22"/>
          <w:szCs w:val="22"/>
        </w:rPr>
      </w:pPr>
      <w:hyperlink w:anchor="_Toc156820319" w:history="1">
        <w:r w:rsidR="00B766E1" w:rsidRPr="00B766E1">
          <w:rPr>
            <w:rStyle w:val="af1"/>
            <w:i w:val="0"/>
            <w:iCs w:val="0"/>
          </w:rPr>
          <w:t>3.2. Учебно-методическое обеспечение</w:t>
        </w:r>
        <w:r w:rsidR="00B766E1" w:rsidRPr="00B766E1">
          <w:rPr>
            <w:i w:val="0"/>
            <w:iCs w:val="0"/>
            <w:webHidden/>
          </w:rPr>
          <w:tab/>
        </w:r>
      </w:hyperlink>
    </w:p>
    <w:p w14:paraId="63A865DF" w14:textId="6B7DC408" w:rsidR="00B766E1" w:rsidRDefault="006A2301">
      <w:pPr>
        <w:pStyle w:val="14"/>
        <w:rPr>
          <w:rFonts w:asciiTheme="minorHAnsi" w:eastAsiaTheme="minorEastAsia" w:hAnsiTheme="minorHAnsi" w:cstheme="minorBidi"/>
          <w:b w:val="0"/>
          <w:bCs w:val="0"/>
          <w:lang w:eastAsia="ru-RU"/>
        </w:rPr>
      </w:pPr>
      <w:hyperlink w:anchor="_Toc156820320" w:history="1">
        <w:r w:rsidR="00B766E1" w:rsidRPr="00A9619D">
          <w:rPr>
            <w:rStyle w:val="af1"/>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7410ED7" w:rsidR="00E52263" w:rsidRPr="00C13371" w:rsidRDefault="00E52263" w:rsidP="00E52263">
      <w:pPr>
        <w:pStyle w:val="1d"/>
        <w:jc w:val="center"/>
        <w:rPr>
          <w:rFonts w:eastAsia="Segoe UI"/>
          <w:lang w:val="ru-RU"/>
        </w:rPr>
      </w:pPr>
      <w:r w:rsidRPr="00C13371">
        <w:rPr>
          <w:rFonts w:eastAsia="Segoe UI"/>
          <w:lang w:val="ru-RU"/>
        </w:rPr>
        <w:t>«</w:t>
      </w:r>
      <w:r w:rsidR="00926761" w:rsidRPr="00926761">
        <w:rPr>
          <w:b/>
          <w:lang w:val="ru-RU" w:eastAsia="ru-RU"/>
        </w:rPr>
        <w:t>ПМ.01 ВЫПОЛНЕНИЕ ОРГАНИЗАЦИОННО-ТЕХНОЛОГИЧЕСКИХ И БАЗОВЫХ ЛАБОРАТОРНЫХ ПРОЦЕДУР ПРИ ВЫПОЛНЕНИЯ РАЗЛИЧНЫХ ВИДОВ ЛАБОРАТОРНЫХ ИССЛЕДОВАНИЙ</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3DDA515" w:rsidR="00C63897" w:rsidRPr="00926761" w:rsidRDefault="004F5C5E" w:rsidP="00660969">
      <w:pPr>
        <w:pStyle w:val="1d"/>
        <w:ind w:firstLine="708"/>
        <w:jc w:val="both"/>
        <w:rPr>
          <w:rFonts w:eastAsia="Segoe UI"/>
          <w:lang w:val="ru-RU"/>
        </w:rPr>
      </w:pPr>
      <w:r w:rsidRPr="00926761">
        <w:rPr>
          <w:lang w:val="ru-RU" w:eastAsia="ru-RU"/>
        </w:rPr>
        <w:t xml:space="preserve">Цель модуля: освоение вида деятельности </w:t>
      </w:r>
      <w:r w:rsidR="00926761" w:rsidRPr="00926761">
        <w:rPr>
          <w:rFonts w:eastAsia="Segoe UI"/>
          <w:lang w:val="ru-RU"/>
        </w:rPr>
        <w:t>«</w:t>
      </w:r>
      <w:r w:rsidR="00926761" w:rsidRPr="00926761">
        <w:rPr>
          <w:lang w:val="ru-RU" w:eastAsia="ru-RU"/>
        </w:rPr>
        <w:t>Выполнение организационно-технологических и базовых лабораторных процедур при выполнения различных видов лабораторных исследований</w:t>
      </w:r>
      <w:r w:rsidR="00926761" w:rsidRPr="00C13371">
        <w:rPr>
          <w:rFonts w:eastAsia="Segoe UI"/>
          <w:lang w:val="ru-RU"/>
        </w:rPr>
        <w:t>»</w:t>
      </w:r>
    </w:p>
    <w:p w14:paraId="6DF4969D" w14:textId="2F7C2729" w:rsidR="004F5C5E" w:rsidRPr="00926761"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r w:rsidR="00926761" w:rsidRPr="00926761">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B9B09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926761">
        <w:rPr>
          <w:rFonts w:ascii="Times New Roman" w:eastAsia="Times New Roman" w:hAnsi="Times New Roman" w:cs="Times New Roman"/>
          <w:sz w:val="24"/>
          <w:szCs w:val="24"/>
          <w:lang w:eastAsia="ru-RU"/>
        </w:rPr>
        <w:t>.3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472CE2E"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4"/>
        <w:gridCol w:w="2834"/>
        <w:gridCol w:w="2831"/>
      </w:tblGrid>
      <w:tr w:rsidR="005B4CBB" w:rsidRPr="005B4CBB" w14:paraId="79A6D897" w14:textId="4364D482" w:rsidTr="005B4CBB">
        <w:tc>
          <w:tcPr>
            <w:tcW w:w="1129" w:type="dxa"/>
            <w:tcBorders>
              <w:top w:val="single" w:sz="4" w:space="0" w:color="auto"/>
              <w:left w:val="single" w:sz="4" w:space="0" w:color="auto"/>
              <w:right w:val="single" w:sz="4" w:space="0" w:color="auto"/>
            </w:tcBorders>
          </w:tcPr>
          <w:p w14:paraId="2ADE0C2B" w14:textId="77777777" w:rsidR="005B4CBB" w:rsidRPr="005B4CBB" w:rsidRDefault="005B4CBB" w:rsidP="00F279C7">
            <w:pPr>
              <w:contextualSpacing/>
              <w:rPr>
                <w:rStyle w:val="afc"/>
                <w:b/>
                <w:i w:val="0"/>
                <w:sz w:val="24"/>
                <w:szCs w:val="24"/>
              </w:rPr>
            </w:pPr>
            <w:r w:rsidRPr="005B4CBB">
              <w:rPr>
                <w:rStyle w:val="afc"/>
                <w:b/>
                <w:i w:val="0"/>
                <w:sz w:val="24"/>
                <w:szCs w:val="24"/>
              </w:rPr>
              <w:t>Код ОК, ПК</w:t>
            </w:r>
          </w:p>
        </w:tc>
        <w:tc>
          <w:tcPr>
            <w:tcW w:w="2834" w:type="dxa"/>
            <w:tcBorders>
              <w:top w:val="single" w:sz="4" w:space="0" w:color="auto"/>
              <w:left w:val="single" w:sz="4" w:space="0" w:color="auto"/>
              <w:right w:val="single" w:sz="4" w:space="0" w:color="auto"/>
            </w:tcBorders>
          </w:tcPr>
          <w:p w14:paraId="2385A464" w14:textId="77777777" w:rsidR="005B4CBB" w:rsidRPr="005B4CBB" w:rsidRDefault="005B4CBB" w:rsidP="00F279C7">
            <w:pPr>
              <w:contextualSpacing/>
              <w:jc w:val="center"/>
              <w:rPr>
                <w:rFonts w:ascii="Times New Roman" w:hAnsi="Times New Roman" w:cs="Times New Roman"/>
                <w:b/>
                <w:sz w:val="24"/>
                <w:szCs w:val="24"/>
              </w:rPr>
            </w:pPr>
            <w:r w:rsidRPr="005B4CBB">
              <w:rPr>
                <w:rFonts w:ascii="Times New Roman" w:hAnsi="Times New Roman" w:cs="Times New Roman"/>
                <w:b/>
                <w:sz w:val="24"/>
                <w:szCs w:val="24"/>
              </w:rPr>
              <w:t>Уметь</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5B4CBB" w:rsidRPr="005B4CBB" w:rsidRDefault="005B4CBB" w:rsidP="00F279C7">
            <w:pPr>
              <w:contextualSpacing/>
              <w:jc w:val="center"/>
              <w:rPr>
                <w:rFonts w:ascii="Times New Roman" w:hAnsi="Times New Roman" w:cs="Times New Roman"/>
                <w:b/>
                <w:sz w:val="24"/>
                <w:szCs w:val="24"/>
              </w:rPr>
            </w:pPr>
            <w:r w:rsidRPr="005B4CBB">
              <w:rPr>
                <w:rFonts w:ascii="Times New Roman" w:hAnsi="Times New Roman" w:cs="Times New Roman"/>
                <w:b/>
                <w:sz w:val="24"/>
                <w:szCs w:val="24"/>
              </w:rPr>
              <w:t>Знать</w:t>
            </w:r>
          </w:p>
        </w:tc>
        <w:tc>
          <w:tcPr>
            <w:tcW w:w="2831" w:type="dxa"/>
            <w:tcBorders>
              <w:top w:val="single" w:sz="4" w:space="0" w:color="auto"/>
              <w:left w:val="single" w:sz="4" w:space="0" w:color="auto"/>
              <w:bottom w:val="single" w:sz="4" w:space="0" w:color="auto"/>
              <w:right w:val="single" w:sz="4" w:space="0" w:color="auto"/>
            </w:tcBorders>
          </w:tcPr>
          <w:p w14:paraId="0E394E5B" w14:textId="6534961A" w:rsidR="005B4CBB" w:rsidRPr="005B4CBB" w:rsidRDefault="005B4CBB" w:rsidP="00F279C7">
            <w:pPr>
              <w:contextualSpacing/>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5B4CBB" w:rsidRPr="005B4CBB" w14:paraId="2F76FF93" w14:textId="477FA557" w:rsidTr="005B4CBB">
        <w:tc>
          <w:tcPr>
            <w:tcW w:w="1129" w:type="dxa"/>
            <w:tcBorders>
              <w:top w:val="single" w:sz="4" w:space="0" w:color="auto"/>
              <w:left w:val="single" w:sz="4" w:space="0" w:color="auto"/>
              <w:right w:val="single" w:sz="4" w:space="0" w:color="auto"/>
            </w:tcBorders>
          </w:tcPr>
          <w:p w14:paraId="1C96CF0B" w14:textId="77777777"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ОК.01</w:t>
            </w:r>
          </w:p>
          <w:p w14:paraId="2C5FAE06" w14:textId="19613995"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ОК.02</w:t>
            </w:r>
          </w:p>
          <w:p w14:paraId="42DD0872" w14:textId="64A5DFBD"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ОК.03</w:t>
            </w:r>
          </w:p>
          <w:p w14:paraId="2A8FEA26" w14:textId="74FA3675"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ОК.04</w:t>
            </w:r>
          </w:p>
          <w:p w14:paraId="6D6686AF" w14:textId="5A90B630"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ОК.05</w:t>
            </w:r>
          </w:p>
          <w:p w14:paraId="3BA8A21E" w14:textId="297F5DA0"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ОК.06</w:t>
            </w:r>
          </w:p>
          <w:p w14:paraId="7F129ADA" w14:textId="66D6E826"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ОК.07</w:t>
            </w:r>
          </w:p>
          <w:p w14:paraId="64410B9F" w14:textId="3276C7E1"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ОК.08</w:t>
            </w:r>
          </w:p>
          <w:p w14:paraId="6AA03A64" w14:textId="2E2B46A7" w:rsidR="005B4CBB" w:rsidRPr="005B4CBB" w:rsidRDefault="005B4CBB" w:rsidP="00F279C7">
            <w:pPr>
              <w:contextualSpacing/>
              <w:rPr>
                <w:rFonts w:ascii="Times New Roman" w:hAnsi="Times New Roman" w:cs="Times New Roman"/>
                <w:bCs/>
                <w:sz w:val="24"/>
                <w:szCs w:val="24"/>
              </w:rPr>
            </w:pPr>
            <w:r w:rsidRPr="005B4CBB">
              <w:rPr>
                <w:rFonts w:ascii="Times New Roman" w:hAnsi="Times New Roman" w:cs="Times New Roman"/>
                <w:bCs/>
                <w:sz w:val="24"/>
                <w:szCs w:val="24"/>
              </w:rPr>
              <w:t>ОК.09</w:t>
            </w:r>
          </w:p>
          <w:p w14:paraId="6661F1C3" w14:textId="77777777" w:rsidR="005B4CBB" w:rsidRPr="005B4CBB" w:rsidRDefault="005B4CBB" w:rsidP="00F279C7">
            <w:pPr>
              <w:pStyle w:val="2"/>
              <w:spacing w:before="0" w:after="0"/>
              <w:contextualSpacing/>
              <w:rPr>
                <w:rStyle w:val="afc"/>
                <w:b w:val="0"/>
                <w:iCs w:val="0"/>
                <w:sz w:val="24"/>
                <w:szCs w:val="24"/>
              </w:rPr>
            </w:pPr>
            <w:bookmarkStart w:id="13" w:name="_Toc176334289"/>
            <w:bookmarkStart w:id="14" w:name="_Toc135997577"/>
            <w:r w:rsidRPr="005B4CBB">
              <w:rPr>
                <w:rStyle w:val="afc"/>
                <w:b w:val="0"/>
                <w:iCs w:val="0"/>
                <w:sz w:val="24"/>
                <w:szCs w:val="24"/>
              </w:rPr>
              <w:t>ПК 1.1.</w:t>
            </w:r>
            <w:bookmarkEnd w:id="13"/>
          </w:p>
          <w:p w14:paraId="5684C55E" w14:textId="77777777" w:rsidR="005B4CBB" w:rsidRPr="005B4CBB" w:rsidRDefault="005B4CBB" w:rsidP="00F279C7">
            <w:pPr>
              <w:pStyle w:val="2"/>
              <w:spacing w:before="0" w:after="0"/>
              <w:contextualSpacing/>
              <w:rPr>
                <w:rFonts w:ascii="Times New Roman" w:hAnsi="Times New Roman"/>
                <w:b w:val="0"/>
                <w:i w:val="0"/>
                <w:iCs w:val="0"/>
                <w:sz w:val="24"/>
                <w:szCs w:val="24"/>
              </w:rPr>
            </w:pPr>
            <w:bookmarkStart w:id="15" w:name="_Toc176334290"/>
            <w:bookmarkStart w:id="16" w:name="_Toc135997578"/>
            <w:bookmarkEnd w:id="14"/>
            <w:r w:rsidRPr="005B4CBB">
              <w:rPr>
                <w:rStyle w:val="afc"/>
                <w:b w:val="0"/>
                <w:iCs w:val="0"/>
                <w:sz w:val="24"/>
                <w:szCs w:val="24"/>
              </w:rPr>
              <w:t>ПК 1.2.</w:t>
            </w:r>
            <w:bookmarkEnd w:id="15"/>
          </w:p>
          <w:p w14:paraId="3E9486D5" w14:textId="77777777" w:rsidR="005B4CBB" w:rsidRPr="005B4CBB" w:rsidRDefault="005B4CBB" w:rsidP="00F279C7">
            <w:pPr>
              <w:pStyle w:val="2"/>
              <w:spacing w:before="0" w:after="0"/>
              <w:contextualSpacing/>
              <w:rPr>
                <w:rStyle w:val="afc"/>
                <w:b w:val="0"/>
                <w:iCs w:val="0"/>
                <w:sz w:val="24"/>
                <w:szCs w:val="24"/>
              </w:rPr>
            </w:pPr>
            <w:bookmarkStart w:id="17" w:name="_Toc176334291"/>
            <w:bookmarkStart w:id="18" w:name="_Toc135997579"/>
            <w:bookmarkEnd w:id="16"/>
            <w:r w:rsidRPr="005B4CBB">
              <w:rPr>
                <w:rStyle w:val="afc"/>
                <w:b w:val="0"/>
                <w:iCs w:val="0"/>
                <w:sz w:val="24"/>
                <w:szCs w:val="24"/>
              </w:rPr>
              <w:t xml:space="preserve">ПК </w:t>
            </w:r>
            <w:r w:rsidRPr="005B4CBB">
              <w:rPr>
                <w:rFonts w:ascii="Times New Roman" w:hAnsi="Times New Roman"/>
                <w:b w:val="0"/>
                <w:i w:val="0"/>
                <w:iCs w:val="0"/>
                <w:sz w:val="24"/>
                <w:szCs w:val="24"/>
              </w:rPr>
              <w:t>1.3.</w:t>
            </w:r>
            <w:bookmarkEnd w:id="17"/>
          </w:p>
          <w:p w14:paraId="6305717E" w14:textId="77777777" w:rsidR="005B4CBB" w:rsidRPr="005B4CBB" w:rsidRDefault="005B4CBB" w:rsidP="00F279C7">
            <w:pPr>
              <w:pStyle w:val="2"/>
              <w:spacing w:before="0" w:after="0"/>
              <w:contextualSpacing/>
              <w:rPr>
                <w:rStyle w:val="afc"/>
                <w:b w:val="0"/>
                <w:iCs w:val="0"/>
                <w:sz w:val="24"/>
                <w:szCs w:val="24"/>
              </w:rPr>
            </w:pPr>
            <w:bookmarkStart w:id="19" w:name="_Toc176334292"/>
            <w:bookmarkStart w:id="20" w:name="_Toc135997580"/>
            <w:bookmarkEnd w:id="18"/>
            <w:r w:rsidRPr="005B4CBB">
              <w:rPr>
                <w:rStyle w:val="afc"/>
                <w:b w:val="0"/>
                <w:iCs w:val="0"/>
                <w:sz w:val="24"/>
                <w:szCs w:val="24"/>
              </w:rPr>
              <w:t>ПК 1.4.</w:t>
            </w:r>
            <w:bookmarkEnd w:id="19"/>
          </w:p>
          <w:p w14:paraId="10D001FC" w14:textId="62DFDFFD" w:rsidR="005B4CBB" w:rsidRPr="005B4CBB" w:rsidRDefault="005B4CBB" w:rsidP="00F279C7">
            <w:pPr>
              <w:contextualSpacing/>
              <w:rPr>
                <w:rFonts w:ascii="Times New Roman" w:hAnsi="Times New Roman" w:cs="Times New Roman"/>
                <w:bCs/>
                <w:sz w:val="24"/>
                <w:szCs w:val="24"/>
              </w:rPr>
            </w:pPr>
            <w:bookmarkStart w:id="21" w:name="_Toc135997581"/>
            <w:bookmarkEnd w:id="20"/>
            <w:r w:rsidRPr="005B4CBB">
              <w:rPr>
                <w:rFonts w:ascii="Times New Roman" w:hAnsi="Times New Roman"/>
                <w:bCs/>
                <w:color w:val="000000"/>
                <w:sz w:val="24"/>
                <w:szCs w:val="24"/>
              </w:rPr>
              <w:t>ПК 1.5.</w:t>
            </w:r>
            <w:bookmarkEnd w:id="21"/>
          </w:p>
        </w:tc>
        <w:tc>
          <w:tcPr>
            <w:tcW w:w="2834" w:type="dxa"/>
            <w:tcBorders>
              <w:top w:val="single" w:sz="4" w:space="0" w:color="auto"/>
              <w:left w:val="single" w:sz="4" w:space="0" w:color="auto"/>
              <w:right w:val="single" w:sz="4" w:space="0" w:color="auto"/>
            </w:tcBorders>
            <w:hideMark/>
          </w:tcPr>
          <w:p w14:paraId="6FE3CDE4"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транспортировать биоматериал в соответствии с требованиями нормативных документов</w:t>
            </w:r>
          </w:p>
          <w:p w14:paraId="115E980C"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выполнять прямых измерений физических величин (объема, температуры, плотности растворов, массы предмета и навески)</w:t>
            </w:r>
          </w:p>
          <w:p w14:paraId="74FBAD58"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выполнять фотометрические методы анализа</w:t>
            </w:r>
          </w:p>
          <w:p w14:paraId="7635F084"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выполнять титриметрическое определение</w:t>
            </w:r>
          </w:p>
          <w:p w14:paraId="0F3E6FEB" w14:textId="77777777" w:rsidR="005B4CBB"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проводить микроскопическое исследование</w:t>
            </w:r>
          </w:p>
          <w:p w14:paraId="7F483BFA"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дезинфицировать использованную лабораторную посуду, инструментарий, средства защиты</w:t>
            </w:r>
          </w:p>
          <w:p w14:paraId="3F271987" w14:textId="77777777" w:rsid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 xml:space="preserve">стерилизовать использованную </w:t>
            </w:r>
            <w:r w:rsidRPr="00F279C7">
              <w:rPr>
                <w:rFonts w:ascii="Times New Roman" w:hAnsi="Times New Roman" w:cs="Times New Roman"/>
                <w:bCs/>
                <w:sz w:val="24"/>
                <w:szCs w:val="24"/>
              </w:rPr>
              <w:lastRenderedPageBreak/>
              <w:t>лабораторную посуду, инструментарий, средства защиты</w:t>
            </w:r>
          </w:p>
          <w:p w14:paraId="43286CC8"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составлять план работы и отчет о своей работе</w:t>
            </w:r>
          </w:p>
          <w:p w14:paraId="00E1FBEB" w14:textId="77777777" w:rsidR="00F279C7" w:rsidRP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контролировать выполнение должностных обязанностей находящимся в распоряжении младшим медицинским персоналом</w:t>
            </w:r>
          </w:p>
          <w:p w14:paraId="24C336C8" w14:textId="77777777" w:rsid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анализировать медико-статистические показатели деятельности лабораторной службы</w:t>
            </w:r>
          </w:p>
          <w:p w14:paraId="28CC8DF7" w14:textId="77777777" w:rsidR="00F279C7"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регистрировать неполадки в работе используемого оборудования в контрольно-технической документации заполнять и вести медицинскую документацию, в том числе в форме электронного документа</w:t>
            </w:r>
          </w:p>
          <w:p w14:paraId="16E8CE08" w14:textId="2C187561" w:rsidR="00F279C7" w:rsidRPr="005B4CBB" w:rsidRDefault="00F279C7" w:rsidP="00F279C7">
            <w:pPr>
              <w:ind w:firstLine="316"/>
              <w:contextualSpacing/>
              <w:rPr>
                <w:rFonts w:ascii="Times New Roman" w:hAnsi="Times New Roman" w:cs="Times New Roman"/>
                <w:bCs/>
                <w:sz w:val="24"/>
                <w:szCs w:val="24"/>
              </w:rPr>
            </w:pPr>
            <w:r w:rsidRPr="00F279C7">
              <w:rPr>
                <w:rFonts w:ascii="Times New Roman" w:hAnsi="Times New Roman" w:cs="Times New Roman"/>
                <w:bCs/>
                <w:sz w:val="24"/>
                <w:szCs w:val="24"/>
              </w:rPr>
              <w:t>оказывать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FA05E67" w14:textId="77777777" w:rsidR="00F279C7" w:rsidRPr="00F279C7" w:rsidRDefault="00F279C7" w:rsidP="00F279C7">
            <w:pPr>
              <w:pStyle w:val="Style23"/>
              <w:tabs>
                <w:tab w:val="left" w:pos="442"/>
              </w:tabs>
              <w:spacing w:line="240" w:lineRule="auto"/>
              <w:contextualSpacing/>
              <w:rPr>
                <w:bCs/>
                <w:color w:val="000000"/>
              </w:rPr>
            </w:pPr>
            <w:r w:rsidRPr="00F279C7">
              <w:rPr>
                <w:bCs/>
                <w:color w:val="000000"/>
              </w:rPr>
              <w:lastRenderedPageBreak/>
              <w:t>правил и способы получения, консервирования, хранения, транспортировки и обработки биоматериала для лабораторных исследований</w:t>
            </w:r>
          </w:p>
          <w:p w14:paraId="46528BE1" w14:textId="77777777" w:rsidR="00F279C7" w:rsidRPr="00F279C7" w:rsidRDefault="00F279C7" w:rsidP="00F279C7">
            <w:pPr>
              <w:pStyle w:val="Style23"/>
              <w:tabs>
                <w:tab w:val="left" w:pos="442"/>
              </w:tabs>
              <w:spacing w:line="240" w:lineRule="auto"/>
              <w:contextualSpacing/>
              <w:rPr>
                <w:bCs/>
                <w:color w:val="000000"/>
              </w:rPr>
            </w:pPr>
            <w:r w:rsidRPr="00F279C7">
              <w:rPr>
                <w:bCs/>
                <w:color w:val="000000"/>
              </w:rPr>
              <w:t>правила и последовательность действий при работе с исследуемым материалом</w:t>
            </w:r>
          </w:p>
          <w:p w14:paraId="67CD1752" w14:textId="77777777" w:rsidR="00F279C7" w:rsidRPr="00F279C7" w:rsidRDefault="00F279C7" w:rsidP="00F279C7">
            <w:pPr>
              <w:pStyle w:val="Style23"/>
              <w:tabs>
                <w:tab w:val="left" w:pos="442"/>
              </w:tabs>
              <w:spacing w:line="240" w:lineRule="auto"/>
              <w:contextualSpacing/>
              <w:rPr>
                <w:bCs/>
                <w:color w:val="000000"/>
              </w:rPr>
            </w:pPr>
            <w:r w:rsidRPr="00F279C7">
              <w:rPr>
                <w:bCs/>
                <w:color w:val="000000"/>
              </w:rPr>
              <w:t>основные понятия титриметрии. Сущность методов кислотно-основного титрования</w:t>
            </w:r>
          </w:p>
          <w:p w14:paraId="420483CC" w14:textId="77777777" w:rsidR="00F279C7" w:rsidRPr="00F279C7" w:rsidRDefault="00F279C7" w:rsidP="00F279C7">
            <w:pPr>
              <w:pStyle w:val="Style23"/>
              <w:tabs>
                <w:tab w:val="left" w:pos="442"/>
              </w:tabs>
              <w:spacing w:line="240" w:lineRule="auto"/>
              <w:contextualSpacing/>
              <w:rPr>
                <w:bCs/>
                <w:color w:val="000000"/>
              </w:rPr>
            </w:pPr>
            <w:r w:rsidRPr="00F279C7">
              <w:rPr>
                <w:bCs/>
                <w:color w:val="000000"/>
              </w:rPr>
              <w:t>основные понятия фотометрии. Сущность методов фотометрии</w:t>
            </w:r>
          </w:p>
          <w:p w14:paraId="42410F3D" w14:textId="77777777" w:rsidR="00F279C7" w:rsidRPr="00F279C7" w:rsidRDefault="00F279C7" w:rsidP="00F279C7">
            <w:pPr>
              <w:pStyle w:val="Style23"/>
              <w:tabs>
                <w:tab w:val="left" w:pos="442"/>
              </w:tabs>
              <w:spacing w:line="240" w:lineRule="auto"/>
              <w:contextualSpacing/>
              <w:rPr>
                <w:bCs/>
                <w:color w:val="000000"/>
              </w:rPr>
            </w:pPr>
            <w:r w:rsidRPr="00F279C7">
              <w:rPr>
                <w:bCs/>
                <w:color w:val="000000"/>
              </w:rPr>
              <w:t>устройство колориметров, фотометров, спектрофотометров</w:t>
            </w:r>
          </w:p>
          <w:p w14:paraId="6FE33284" w14:textId="77777777" w:rsidR="005B4CBB" w:rsidRDefault="00F279C7" w:rsidP="00F279C7">
            <w:pPr>
              <w:pStyle w:val="Style23"/>
              <w:tabs>
                <w:tab w:val="left" w:pos="442"/>
              </w:tabs>
              <w:spacing w:line="240" w:lineRule="auto"/>
              <w:ind w:firstLine="0"/>
              <w:contextualSpacing/>
              <w:rPr>
                <w:bCs/>
                <w:color w:val="000000"/>
              </w:rPr>
            </w:pPr>
            <w:r w:rsidRPr="00F279C7">
              <w:rPr>
                <w:bCs/>
                <w:color w:val="000000"/>
              </w:rPr>
              <w:t>устройство мочевого, гематологического, биохимического анализаторов</w:t>
            </w:r>
          </w:p>
          <w:p w14:paraId="6EBD996A" w14:textId="77777777" w:rsidR="00F279C7" w:rsidRPr="00F279C7" w:rsidRDefault="00F279C7" w:rsidP="00F279C7">
            <w:pPr>
              <w:pStyle w:val="Style23"/>
              <w:tabs>
                <w:tab w:val="left" w:pos="442"/>
              </w:tabs>
              <w:contextualSpacing/>
              <w:rPr>
                <w:bCs/>
                <w:color w:val="000000"/>
              </w:rPr>
            </w:pPr>
            <w:r w:rsidRPr="00F279C7">
              <w:rPr>
                <w:bCs/>
                <w:color w:val="000000"/>
              </w:rPr>
              <w:lastRenderedPageBreak/>
              <w:t>санитарные нормы и правила для медицинских организаций</w:t>
            </w:r>
          </w:p>
          <w:p w14:paraId="7AB36DD1" w14:textId="77777777" w:rsidR="00F279C7" w:rsidRPr="00F279C7" w:rsidRDefault="00F279C7" w:rsidP="00F279C7">
            <w:pPr>
              <w:pStyle w:val="Style23"/>
              <w:tabs>
                <w:tab w:val="left" w:pos="442"/>
              </w:tabs>
              <w:contextualSpacing/>
              <w:rPr>
                <w:bCs/>
                <w:color w:val="000000"/>
              </w:rPr>
            </w:pPr>
            <w:r w:rsidRPr="00F279C7">
              <w:rPr>
                <w:bCs/>
                <w:color w:val="000000"/>
              </w:rPr>
              <w:t>принципы стерилизации лабораторной посуды, инструментария, средств защиты</w:t>
            </w:r>
          </w:p>
          <w:p w14:paraId="5088E3EF" w14:textId="77777777" w:rsidR="00F279C7" w:rsidRPr="00F279C7" w:rsidRDefault="00F279C7" w:rsidP="00F279C7">
            <w:pPr>
              <w:pStyle w:val="Style23"/>
              <w:tabs>
                <w:tab w:val="left" w:pos="442"/>
              </w:tabs>
              <w:contextualSpacing/>
              <w:rPr>
                <w:bCs/>
                <w:color w:val="000000"/>
              </w:rPr>
            </w:pPr>
            <w:r w:rsidRPr="00F279C7">
              <w:rPr>
                <w:bCs/>
                <w:color w:val="000000"/>
              </w:rPr>
              <w:t>методики обеззараживания отработанного биоматериала</w:t>
            </w:r>
          </w:p>
          <w:p w14:paraId="34E76762" w14:textId="77777777" w:rsidR="00F279C7" w:rsidRDefault="00F279C7" w:rsidP="00F279C7">
            <w:pPr>
              <w:pStyle w:val="Style23"/>
              <w:tabs>
                <w:tab w:val="left" w:pos="442"/>
              </w:tabs>
              <w:spacing w:line="240" w:lineRule="auto"/>
              <w:ind w:firstLine="0"/>
              <w:contextualSpacing/>
              <w:rPr>
                <w:bCs/>
                <w:color w:val="000000"/>
              </w:rPr>
            </w:pPr>
            <w:r w:rsidRPr="00F279C7">
              <w:rPr>
                <w:bCs/>
                <w:color w:val="000000"/>
              </w:rPr>
              <w:t>задачи, структуру, оборудование, правила работы и техники безопасности в лаборатории</w:t>
            </w:r>
          </w:p>
          <w:p w14:paraId="0D53BE03" w14:textId="77777777" w:rsidR="00F279C7" w:rsidRPr="00F279C7" w:rsidRDefault="00F279C7" w:rsidP="00F279C7">
            <w:pPr>
              <w:pStyle w:val="Style23"/>
              <w:tabs>
                <w:tab w:val="left" w:pos="442"/>
              </w:tabs>
              <w:contextualSpacing/>
              <w:rPr>
                <w:bCs/>
                <w:color w:val="000000"/>
              </w:rPr>
            </w:pPr>
            <w:r w:rsidRPr="00F279C7">
              <w:rPr>
                <w:bCs/>
                <w:color w:val="000000"/>
              </w:rPr>
              <w:t>должностных обязанностей находящегося в распоряжении младшего медицинского персонала</w:t>
            </w:r>
          </w:p>
          <w:p w14:paraId="60AD3149" w14:textId="77777777" w:rsidR="00F279C7" w:rsidRPr="00F279C7" w:rsidRDefault="00F279C7" w:rsidP="00F279C7">
            <w:pPr>
              <w:pStyle w:val="Style23"/>
              <w:tabs>
                <w:tab w:val="left" w:pos="442"/>
              </w:tabs>
              <w:contextualSpacing/>
              <w:rPr>
                <w:bCs/>
                <w:color w:val="000000"/>
              </w:rPr>
            </w:pPr>
            <w:r w:rsidRPr="00F279C7">
              <w:rPr>
                <w:bCs/>
                <w:color w:val="000000"/>
              </w:rPr>
              <w:t>требований охраны труда, основы личной безопасности и конфликтологии</w:t>
            </w:r>
          </w:p>
          <w:p w14:paraId="6F48A033" w14:textId="77777777" w:rsidR="00F279C7" w:rsidRPr="00F279C7" w:rsidRDefault="00F279C7" w:rsidP="00F279C7">
            <w:pPr>
              <w:pStyle w:val="Style23"/>
              <w:tabs>
                <w:tab w:val="left" w:pos="442"/>
              </w:tabs>
              <w:contextualSpacing/>
              <w:rPr>
                <w:bCs/>
                <w:color w:val="000000"/>
              </w:rPr>
            </w:pPr>
            <w:r w:rsidRPr="00F279C7">
              <w:rPr>
                <w:bCs/>
                <w:color w:val="000000"/>
              </w:rPr>
              <w:t>нормативно-правовых актов, регламентирующих профессиональную деятельность медицинского лабораторного техника</w:t>
            </w:r>
          </w:p>
          <w:p w14:paraId="5036A6D5" w14:textId="61043874" w:rsidR="00F279C7" w:rsidRDefault="00F279C7" w:rsidP="00F279C7">
            <w:pPr>
              <w:pStyle w:val="Style23"/>
              <w:tabs>
                <w:tab w:val="left" w:pos="442"/>
              </w:tabs>
              <w:contextualSpacing/>
              <w:rPr>
                <w:bCs/>
                <w:color w:val="000000"/>
              </w:rPr>
            </w:pPr>
            <w:r w:rsidRPr="00F279C7">
              <w:rPr>
                <w:bCs/>
                <w:color w:val="000000"/>
              </w:rPr>
              <w:t>принципов организации работы лабораторной службы</w:t>
            </w:r>
          </w:p>
          <w:p w14:paraId="60FA33A0" w14:textId="77777777" w:rsidR="00F279C7" w:rsidRPr="00F279C7" w:rsidRDefault="00F279C7" w:rsidP="00F279C7">
            <w:pPr>
              <w:pStyle w:val="Style23"/>
              <w:tabs>
                <w:tab w:val="left" w:pos="442"/>
              </w:tabs>
              <w:contextualSpacing/>
              <w:rPr>
                <w:bCs/>
                <w:color w:val="000000"/>
              </w:rPr>
            </w:pPr>
            <w:r w:rsidRPr="00F279C7">
              <w:rPr>
                <w:bCs/>
                <w:color w:val="000000"/>
              </w:rPr>
              <w:t>правила оформления медицинской документации, в том числе в форме электронного документа</w:t>
            </w:r>
          </w:p>
          <w:p w14:paraId="799B7B1B" w14:textId="77777777" w:rsidR="00F279C7" w:rsidRPr="00F279C7" w:rsidRDefault="00F279C7" w:rsidP="00F279C7">
            <w:pPr>
              <w:pStyle w:val="Style23"/>
              <w:tabs>
                <w:tab w:val="left" w:pos="442"/>
              </w:tabs>
              <w:contextualSpacing/>
              <w:rPr>
                <w:bCs/>
                <w:color w:val="000000"/>
              </w:rPr>
            </w:pPr>
            <w:r w:rsidRPr="00F279C7">
              <w:rPr>
                <w:bCs/>
                <w:color w:val="000000"/>
              </w:rPr>
              <w:t xml:space="preserve">принципы ведения документации, связанной с поступлением в </w:t>
            </w:r>
            <w:r w:rsidRPr="00F279C7">
              <w:rPr>
                <w:bCs/>
                <w:color w:val="000000"/>
              </w:rPr>
              <w:lastRenderedPageBreak/>
              <w:t>лабораторию биоматериала</w:t>
            </w:r>
          </w:p>
          <w:p w14:paraId="5CCEAFEC" w14:textId="77777777" w:rsidR="00F279C7" w:rsidRPr="00F279C7" w:rsidRDefault="00F279C7" w:rsidP="00F279C7">
            <w:pPr>
              <w:pStyle w:val="Style23"/>
              <w:tabs>
                <w:tab w:val="left" w:pos="442"/>
              </w:tabs>
              <w:contextualSpacing/>
              <w:rPr>
                <w:bCs/>
                <w:color w:val="000000"/>
              </w:rPr>
            </w:pPr>
            <w:r w:rsidRPr="00F279C7">
              <w:rPr>
                <w:bCs/>
                <w:color w:val="000000"/>
              </w:rPr>
              <w:t>правила работы в медицинских, лабораторных информационных системах</w:t>
            </w:r>
          </w:p>
          <w:p w14:paraId="79F6B4CC" w14:textId="14F6E9CD" w:rsidR="00F279C7" w:rsidRDefault="00F279C7" w:rsidP="00F279C7">
            <w:pPr>
              <w:pStyle w:val="Style23"/>
              <w:tabs>
                <w:tab w:val="left" w:pos="442"/>
              </w:tabs>
              <w:contextualSpacing/>
              <w:rPr>
                <w:bCs/>
                <w:color w:val="000000"/>
              </w:rPr>
            </w:pPr>
            <w:r w:rsidRPr="00F279C7">
              <w:rPr>
                <w:bCs/>
                <w:color w:val="000000"/>
              </w:rPr>
              <w:t>правила пересылки информации по электронным средствам связи</w:t>
            </w:r>
          </w:p>
          <w:p w14:paraId="54370353" w14:textId="77777777" w:rsidR="00F279C7" w:rsidRPr="00F279C7" w:rsidRDefault="00F279C7" w:rsidP="00F279C7">
            <w:pPr>
              <w:pStyle w:val="Style23"/>
              <w:tabs>
                <w:tab w:val="left" w:pos="442"/>
              </w:tabs>
              <w:contextualSpacing/>
              <w:rPr>
                <w:bCs/>
                <w:color w:val="000000"/>
              </w:rPr>
            </w:pPr>
            <w:r w:rsidRPr="00F279C7">
              <w:rPr>
                <w:bCs/>
                <w:color w:val="000000"/>
              </w:rPr>
              <w:t>общие правила оказания первой помощи</w:t>
            </w:r>
          </w:p>
          <w:p w14:paraId="5D876DBA" w14:textId="77777777" w:rsidR="00F279C7" w:rsidRPr="00F279C7" w:rsidRDefault="00F279C7" w:rsidP="00F279C7">
            <w:pPr>
              <w:pStyle w:val="Style23"/>
              <w:tabs>
                <w:tab w:val="left" w:pos="442"/>
              </w:tabs>
              <w:contextualSpacing/>
              <w:rPr>
                <w:bCs/>
                <w:color w:val="000000"/>
              </w:rPr>
            </w:pPr>
            <w:r w:rsidRPr="00F279C7">
              <w:rPr>
                <w:bCs/>
                <w:color w:val="000000"/>
              </w:rPr>
              <w:t>понятие первой помощи</w:t>
            </w:r>
          </w:p>
          <w:p w14:paraId="7C34C632" w14:textId="45FF8BB7" w:rsidR="00F279C7" w:rsidRPr="005B4CBB" w:rsidRDefault="00F279C7" w:rsidP="00F279C7">
            <w:pPr>
              <w:pStyle w:val="Style23"/>
              <w:tabs>
                <w:tab w:val="left" w:pos="442"/>
              </w:tabs>
              <w:contextualSpacing/>
              <w:rPr>
                <w:bCs/>
                <w:color w:val="000000"/>
              </w:rPr>
            </w:pPr>
            <w:r w:rsidRPr="00F279C7">
              <w:rPr>
                <w:bCs/>
                <w:color w:val="000000"/>
              </w:rPr>
              <w:t>перечень состояний, при которых оказывается первая помощь</w:t>
            </w:r>
          </w:p>
        </w:tc>
        <w:tc>
          <w:tcPr>
            <w:tcW w:w="2831" w:type="dxa"/>
            <w:tcBorders>
              <w:top w:val="single" w:sz="4" w:space="0" w:color="auto"/>
              <w:left w:val="single" w:sz="4" w:space="0" w:color="auto"/>
              <w:bottom w:val="single" w:sz="4" w:space="0" w:color="auto"/>
              <w:right w:val="single" w:sz="4" w:space="0" w:color="auto"/>
            </w:tcBorders>
          </w:tcPr>
          <w:p w14:paraId="34874D8E" w14:textId="4D960A45" w:rsidR="005B4CBB" w:rsidRDefault="005B4CBB" w:rsidP="00F279C7">
            <w:pPr>
              <w:pStyle w:val="Style23"/>
              <w:tabs>
                <w:tab w:val="left" w:pos="442"/>
              </w:tabs>
              <w:spacing w:line="240" w:lineRule="auto"/>
              <w:ind w:firstLine="174"/>
              <w:contextualSpacing/>
              <w:rPr>
                <w:bCs/>
                <w:color w:val="000000"/>
              </w:rPr>
            </w:pPr>
            <w:r w:rsidRPr="005B4CBB">
              <w:rPr>
                <w:bCs/>
                <w:color w:val="000000"/>
              </w:rPr>
              <w:lastRenderedPageBreak/>
              <w:t>проводить физико-химические исследования и владеть техникой лабораторных работ</w:t>
            </w:r>
          </w:p>
          <w:p w14:paraId="76F64A2D" w14:textId="77777777" w:rsidR="00F279C7" w:rsidRPr="00F279C7" w:rsidRDefault="00F279C7" w:rsidP="00F279C7">
            <w:pPr>
              <w:pStyle w:val="Style23"/>
              <w:tabs>
                <w:tab w:val="left" w:pos="442"/>
              </w:tabs>
              <w:ind w:firstLine="174"/>
              <w:contextualSpacing/>
              <w:rPr>
                <w:bCs/>
                <w:color w:val="000000"/>
              </w:rPr>
            </w:pPr>
            <w:r w:rsidRPr="00F279C7">
              <w:rPr>
                <w:bCs/>
                <w:color w:val="000000"/>
              </w:rPr>
              <w:t>применять на практике санитарные нормы и правила</w:t>
            </w:r>
          </w:p>
          <w:p w14:paraId="61889755" w14:textId="77777777" w:rsidR="00F279C7" w:rsidRPr="00F279C7" w:rsidRDefault="00F279C7" w:rsidP="00F279C7">
            <w:pPr>
              <w:pStyle w:val="Style23"/>
              <w:tabs>
                <w:tab w:val="left" w:pos="442"/>
              </w:tabs>
              <w:ind w:firstLine="174"/>
              <w:contextualSpacing/>
              <w:rPr>
                <w:bCs/>
                <w:color w:val="000000"/>
              </w:rPr>
            </w:pPr>
            <w:r w:rsidRPr="00F279C7">
              <w:rPr>
                <w:bCs/>
                <w:color w:val="000000"/>
              </w:rPr>
              <w:t>проводить расчет дезинфицирующего раствора согласно предложенной аннотации к растворам</w:t>
            </w:r>
          </w:p>
          <w:p w14:paraId="50228E57" w14:textId="35151B0E" w:rsidR="00F279C7" w:rsidRDefault="00F279C7" w:rsidP="00F279C7">
            <w:pPr>
              <w:pStyle w:val="Style23"/>
              <w:tabs>
                <w:tab w:val="left" w:pos="442"/>
              </w:tabs>
              <w:ind w:firstLine="174"/>
              <w:contextualSpacing/>
              <w:rPr>
                <w:bCs/>
                <w:color w:val="000000"/>
              </w:rPr>
            </w:pPr>
            <w:r w:rsidRPr="00F279C7">
              <w:rPr>
                <w:bCs/>
                <w:color w:val="000000"/>
              </w:rPr>
              <w:t>работать в лабораторной информационной системе</w:t>
            </w:r>
          </w:p>
          <w:p w14:paraId="5FFABDB3" w14:textId="77777777" w:rsidR="00F279C7" w:rsidRPr="00F279C7" w:rsidRDefault="00F279C7" w:rsidP="00F279C7">
            <w:pPr>
              <w:pStyle w:val="Style23"/>
              <w:tabs>
                <w:tab w:val="left" w:pos="442"/>
              </w:tabs>
              <w:ind w:firstLine="174"/>
              <w:contextualSpacing/>
              <w:rPr>
                <w:bCs/>
                <w:color w:val="000000"/>
              </w:rPr>
            </w:pPr>
            <w:r w:rsidRPr="00F279C7">
              <w:rPr>
                <w:bCs/>
                <w:color w:val="000000"/>
              </w:rPr>
              <w:t>составление плана работы и отчета о своей работе</w:t>
            </w:r>
          </w:p>
          <w:p w14:paraId="314C69F3" w14:textId="77777777" w:rsidR="00F279C7" w:rsidRPr="00F279C7" w:rsidRDefault="00F279C7" w:rsidP="00F279C7">
            <w:pPr>
              <w:pStyle w:val="Style23"/>
              <w:tabs>
                <w:tab w:val="left" w:pos="442"/>
              </w:tabs>
              <w:ind w:firstLine="174"/>
              <w:contextualSpacing/>
              <w:rPr>
                <w:bCs/>
                <w:color w:val="000000"/>
              </w:rPr>
            </w:pPr>
            <w:r w:rsidRPr="00F279C7">
              <w:rPr>
                <w:bCs/>
                <w:color w:val="000000"/>
              </w:rPr>
              <w:t xml:space="preserve">контроль выполнения должностных обязанностей находящимся в </w:t>
            </w:r>
            <w:r w:rsidRPr="00F279C7">
              <w:rPr>
                <w:bCs/>
                <w:color w:val="000000"/>
              </w:rPr>
              <w:lastRenderedPageBreak/>
              <w:t>распоряжении младшим медицинским персоналом</w:t>
            </w:r>
          </w:p>
          <w:p w14:paraId="05BBC347" w14:textId="4ED90853" w:rsidR="00F279C7" w:rsidRDefault="00F279C7" w:rsidP="00F279C7">
            <w:pPr>
              <w:pStyle w:val="Style23"/>
              <w:tabs>
                <w:tab w:val="left" w:pos="442"/>
              </w:tabs>
              <w:ind w:firstLine="174"/>
              <w:contextualSpacing/>
              <w:rPr>
                <w:bCs/>
                <w:color w:val="000000"/>
              </w:rPr>
            </w:pPr>
            <w:r w:rsidRPr="00F279C7">
              <w:rPr>
                <w:bCs/>
                <w:color w:val="000000"/>
              </w:rPr>
              <w:t>проведение работы по обеспечению внутреннего контроля качества и безопасности медицинской деятельности</w:t>
            </w:r>
          </w:p>
          <w:p w14:paraId="77212A58" w14:textId="26C95B2B" w:rsidR="00F279C7" w:rsidRDefault="00F279C7" w:rsidP="00F279C7">
            <w:pPr>
              <w:pStyle w:val="Style23"/>
              <w:tabs>
                <w:tab w:val="left" w:pos="442"/>
              </w:tabs>
              <w:ind w:firstLine="174"/>
              <w:contextualSpacing/>
              <w:rPr>
                <w:bCs/>
                <w:color w:val="000000"/>
              </w:rPr>
            </w:pPr>
            <w:r w:rsidRPr="00F279C7">
              <w:rPr>
                <w:bCs/>
                <w:color w:val="000000"/>
              </w:rPr>
              <w:t>организация своей профессиональной деятельности согласно регламентирующих документов в лабораторной диагностике, качественнее оформление отчетной документации</w:t>
            </w:r>
          </w:p>
          <w:p w14:paraId="15BB5298" w14:textId="6C1DF7DC" w:rsidR="00F279C7" w:rsidRDefault="00F279C7" w:rsidP="00F279C7">
            <w:pPr>
              <w:pStyle w:val="Style23"/>
              <w:tabs>
                <w:tab w:val="left" w:pos="442"/>
              </w:tabs>
              <w:ind w:firstLine="174"/>
              <w:contextualSpacing/>
              <w:rPr>
                <w:bCs/>
                <w:color w:val="000000"/>
              </w:rPr>
            </w:pPr>
            <w:r w:rsidRPr="00F279C7">
              <w:rPr>
                <w:bCs/>
                <w:color w:val="000000"/>
              </w:rPr>
              <w:t>выполнение комплекса экстренных медицинских мероприятий, проводимых внезапно заболевшему или пострадавшему на месте происшествия</w:t>
            </w:r>
          </w:p>
          <w:p w14:paraId="6A45BD39" w14:textId="77777777" w:rsidR="00F279C7" w:rsidRPr="00F279C7" w:rsidRDefault="00F279C7" w:rsidP="00F279C7">
            <w:pPr>
              <w:pStyle w:val="Style23"/>
              <w:tabs>
                <w:tab w:val="left" w:pos="442"/>
              </w:tabs>
              <w:ind w:firstLine="174"/>
              <w:contextualSpacing/>
              <w:rPr>
                <w:bCs/>
                <w:color w:val="000000"/>
              </w:rPr>
            </w:pPr>
          </w:p>
          <w:p w14:paraId="1014D7A1" w14:textId="77777777" w:rsidR="00F279C7" w:rsidRDefault="00F279C7" w:rsidP="00F279C7">
            <w:pPr>
              <w:pStyle w:val="Style23"/>
              <w:tabs>
                <w:tab w:val="left" w:pos="442"/>
              </w:tabs>
              <w:spacing w:line="240" w:lineRule="auto"/>
              <w:ind w:firstLine="174"/>
              <w:contextualSpacing/>
              <w:rPr>
                <w:bCs/>
                <w:color w:val="000000"/>
              </w:rPr>
            </w:pPr>
          </w:p>
          <w:p w14:paraId="06F6E1DC" w14:textId="61A5E677" w:rsidR="005B4CBB" w:rsidRPr="005B4CBB" w:rsidRDefault="005B4CBB" w:rsidP="00F279C7">
            <w:pPr>
              <w:pStyle w:val="Style23"/>
              <w:tabs>
                <w:tab w:val="left" w:pos="442"/>
              </w:tabs>
              <w:spacing w:line="240" w:lineRule="auto"/>
              <w:ind w:firstLine="0"/>
              <w:contextualSpacing/>
              <w:rPr>
                <w:bCs/>
                <w:color w:val="000000"/>
              </w:rPr>
            </w:pP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2" w:name="_Toc152334663"/>
      <w:bookmarkStart w:id="23" w:name="_Toc156820312"/>
      <w:r w:rsidRPr="00E11160">
        <w:rPr>
          <w:rFonts w:ascii="Times New Roman" w:hAnsi="Times New Roman"/>
        </w:rPr>
        <w:t>2. Структура и содержание профессионального модуля</w:t>
      </w:r>
      <w:bookmarkEnd w:id="22"/>
      <w:bookmarkEnd w:id="23"/>
    </w:p>
    <w:p w14:paraId="757157CD" w14:textId="77777777" w:rsidR="000156CF" w:rsidRPr="00E11160" w:rsidRDefault="000156CF" w:rsidP="000156CF">
      <w:pPr>
        <w:pStyle w:val="114"/>
        <w:rPr>
          <w:rFonts w:ascii="Times New Roman" w:hAnsi="Times New Roman"/>
        </w:rPr>
      </w:pPr>
      <w:bookmarkStart w:id="24" w:name="_Toc152334664"/>
      <w:bookmarkStart w:id="25" w:name="_Toc156820313"/>
      <w:r w:rsidRPr="00E11160">
        <w:rPr>
          <w:rFonts w:ascii="Times New Roman" w:hAnsi="Times New Roman"/>
        </w:rPr>
        <w:t>2.1. Трудоемкость освоения модуля</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9B17DEF" w:rsidR="00E52263" w:rsidRPr="00C13371" w:rsidRDefault="000B2BB1" w:rsidP="0014732F">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66F03894" w14:textId="4920716D" w:rsidR="00E52263" w:rsidRPr="00C13371" w:rsidRDefault="00F279C7" w:rsidP="0014732F">
            <w:pPr>
              <w:jc w:val="center"/>
              <w:rPr>
                <w:rFonts w:ascii="Times New Roman" w:hAnsi="Times New Roman" w:cs="Times New Roman"/>
                <w:bCs/>
                <w:sz w:val="24"/>
                <w:szCs w:val="24"/>
              </w:rPr>
            </w:pPr>
            <w:r>
              <w:rPr>
                <w:rFonts w:ascii="Times New Roman" w:hAnsi="Times New Roman" w:cs="Times New Roman"/>
                <w:bCs/>
                <w:sz w:val="24"/>
                <w:szCs w:val="24"/>
              </w:rPr>
              <w:t>8</w:t>
            </w:r>
            <w:r w:rsidR="00280B61">
              <w:rPr>
                <w:rFonts w:ascii="Times New Roman" w:hAnsi="Times New Roman" w:cs="Times New Roman"/>
                <w:bCs/>
                <w:sz w:val="24"/>
                <w:szCs w:val="24"/>
              </w:rPr>
              <w:t>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A0C36" w:rsidRPr="000E591D" w14:paraId="13A6F7FA" w14:textId="77777777" w:rsidTr="0014732F">
        <w:trPr>
          <w:trHeight w:val="23"/>
        </w:trPr>
        <w:tc>
          <w:tcPr>
            <w:tcW w:w="2460" w:type="pct"/>
            <w:vAlign w:val="center"/>
          </w:tcPr>
          <w:p w14:paraId="56B24C6B"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5D21CC2"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72</w:t>
            </w:r>
          </w:p>
        </w:tc>
        <w:tc>
          <w:tcPr>
            <w:tcW w:w="1345" w:type="pct"/>
            <w:vAlign w:val="center"/>
          </w:tcPr>
          <w:p w14:paraId="2A622EB7" w14:textId="021F5C83"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72</w:t>
            </w:r>
          </w:p>
        </w:tc>
      </w:tr>
      <w:tr w:rsidR="008A0C36" w:rsidRPr="000E591D" w14:paraId="3DFC8064" w14:textId="77777777" w:rsidTr="0014732F">
        <w:trPr>
          <w:trHeight w:val="23"/>
        </w:trPr>
        <w:tc>
          <w:tcPr>
            <w:tcW w:w="2460" w:type="pct"/>
            <w:vAlign w:val="center"/>
          </w:tcPr>
          <w:p w14:paraId="0783EEF7"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68B6DB6"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36</w:t>
            </w:r>
          </w:p>
        </w:tc>
        <w:tc>
          <w:tcPr>
            <w:tcW w:w="1345" w:type="pct"/>
            <w:vAlign w:val="center"/>
          </w:tcPr>
          <w:p w14:paraId="3DDC0D71" w14:textId="36ACE9B9"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36</w:t>
            </w:r>
          </w:p>
        </w:tc>
      </w:tr>
      <w:tr w:rsidR="008A0C36" w:rsidRPr="000E591D" w14:paraId="5DAC4275" w14:textId="77777777" w:rsidTr="0014732F">
        <w:trPr>
          <w:trHeight w:val="23"/>
        </w:trPr>
        <w:tc>
          <w:tcPr>
            <w:tcW w:w="2460" w:type="pct"/>
            <w:vAlign w:val="center"/>
          </w:tcPr>
          <w:p w14:paraId="1AD65C17"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5519830"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36</w:t>
            </w:r>
          </w:p>
        </w:tc>
        <w:tc>
          <w:tcPr>
            <w:tcW w:w="1345" w:type="pct"/>
            <w:vAlign w:val="center"/>
          </w:tcPr>
          <w:p w14:paraId="4E8BA0FF" w14:textId="6B0F5DE6" w:rsidR="008A0C36" w:rsidRPr="00F279C7" w:rsidRDefault="008A0C36" w:rsidP="008A0C36">
            <w:pPr>
              <w:jc w:val="center"/>
              <w:rPr>
                <w:rFonts w:ascii="Times New Roman" w:hAnsi="Times New Roman" w:cs="Times New Roman"/>
                <w:bCs/>
                <w:sz w:val="24"/>
                <w:szCs w:val="24"/>
              </w:rPr>
            </w:pPr>
            <w:r w:rsidRPr="00F279C7">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5B6EA80" w:rsidR="00E52263" w:rsidRPr="00C13371" w:rsidRDefault="000B2BB1" w:rsidP="0014732F">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49A5B2D" w:rsidR="00E52263" w:rsidRPr="00C13371" w:rsidRDefault="00F279C7" w:rsidP="0014732F">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3FFE54D9" w14:textId="3DCCD151" w:rsidR="00E52263" w:rsidRPr="00C13371" w:rsidRDefault="00F279C7" w:rsidP="0014732F">
            <w:pPr>
              <w:jc w:val="center"/>
              <w:rPr>
                <w:rFonts w:ascii="Times New Roman" w:hAnsi="Times New Roman" w:cs="Times New Roman"/>
                <w:b/>
                <w:sz w:val="24"/>
                <w:szCs w:val="24"/>
              </w:rPr>
            </w:pPr>
            <w:r>
              <w:rPr>
                <w:rFonts w:ascii="Times New Roman" w:hAnsi="Times New Roman" w:cs="Times New Roman"/>
                <w:b/>
                <w:sz w:val="24"/>
                <w:szCs w:val="24"/>
              </w:rPr>
              <w:t>1</w:t>
            </w:r>
            <w:r w:rsidR="00280B61">
              <w:rPr>
                <w:rFonts w:ascii="Times New Roman" w:hAnsi="Times New Roman" w:cs="Times New Roman"/>
                <w:b/>
                <w:sz w:val="24"/>
                <w:szCs w:val="24"/>
              </w:rPr>
              <w:t>52</w:t>
            </w:r>
          </w:p>
        </w:tc>
      </w:tr>
      <w:bookmarkEnd w:id="26"/>
    </w:tbl>
    <w:p w14:paraId="5DD891DC" w14:textId="6B4583FB" w:rsidR="00E52263" w:rsidRDefault="00E52263" w:rsidP="00C63897">
      <w:pPr>
        <w:rPr>
          <w:rFonts w:ascii="Times New Roman" w:hAnsi="Times New Roman" w:cs="Times New Roman"/>
          <w:i/>
          <w:sz w:val="24"/>
          <w:szCs w:val="24"/>
        </w:rPr>
      </w:pPr>
    </w:p>
    <w:p w14:paraId="18C85FF8" w14:textId="45B04D1B" w:rsidR="00C63897" w:rsidRPr="000156CF" w:rsidRDefault="00C63897" w:rsidP="007863C1">
      <w:pPr>
        <w:pStyle w:val="114"/>
        <w:rPr>
          <w:rFonts w:ascii="Times New Roman" w:hAnsi="Times New Roman"/>
        </w:rPr>
      </w:pPr>
      <w:bookmarkStart w:id="27" w:name="_Toc150695625"/>
      <w:bookmarkStart w:id="2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w:t>
      </w:r>
      <w:r w:rsidR="00F279C7">
        <w:rPr>
          <w:rFonts w:ascii="Times New Roman" w:hAnsi="Times New Roman"/>
        </w:rPr>
        <w:t>р</w:t>
      </w:r>
      <w:r w:rsidRPr="000156CF">
        <w:rPr>
          <w:rFonts w:ascii="Times New Roman" w:hAnsi="Times New Roman"/>
        </w:rPr>
        <w:t>а профессионального модуля</w:t>
      </w:r>
      <w:bookmarkEnd w:id="27"/>
      <w:bookmarkEnd w:id="28"/>
      <w:r w:rsidRPr="000156CF">
        <w:rPr>
          <w:rFonts w:ascii="Times New Roman" w:hAnsi="Times New Roman"/>
        </w:rPr>
        <w:t xml:space="preserve"> </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0"/>
        <w:gridCol w:w="992"/>
        <w:gridCol w:w="606"/>
        <w:gridCol w:w="636"/>
        <w:gridCol w:w="561"/>
        <w:gridCol w:w="422"/>
        <w:gridCol w:w="477"/>
        <w:gridCol w:w="421"/>
        <w:gridCol w:w="419"/>
      </w:tblGrid>
      <w:tr w:rsidR="00E52263" w:rsidRPr="00C63897" w14:paraId="6F87E685" w14:textId="77777777" w:rsidTr="00CB4ADA">
        <w:trPr>
          <w:cantSplit/>
          <w:trHeight w:val="3271"/>
        </w:trPr>
        <w:tc>
          <w:tcPr>
            <w:tcW w:w="50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7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1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CB4ADA">
        <w:trPr>
          <w:cantSplit/>
          <w:trHeight w:val="73"/>
        </w:trPr>
        <w:tc>
          <w:tcPr>
            <w:tcW w:w="50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279C7" w:rsidRPr="00C63897" w14:paraId="69946EFA" w14:textId="77777777" w:rsidTr="00D73EF4">
        <w:tc>
          <w:tcPr>
            <w:tcW w:w="504" w:type="pct"/>
            <w:vMerge w:val="restart"/>
          </w:tcPr>
          <w:p w14:paraId="2486E645"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63CA354"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F52CB8C"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66578144"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4606EB83"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1285EA51"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367AE437"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2391F410"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314CDABC" w14:textId="77777777" w:rsidR="00F279C7" w:rsidRDefault="00F279C7" w:rsidP="00F279C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6C703EBA" w14:textId="77777777" w:rsidR="00F279C7" w:rsidRPr="008A0C36" w:rsidRDefault="00F279C7" w:rsidP="00F279C7">
            <w:pPr>
              <w:pStyle w:val="2"/>
              <w:spacing w:before="0" w:after="0" w:line="276" w:lineRule="auto"/>
              <w:rPr>
                <w:rStyle w:val="afc"/>
                <w:b w:val="0"/>
                <w:iCs w:val="0"/>
                <w:sz w:val="24"/>
                <w:szCs w:val="24"/>
              </w:rPr>
            </w:pPr>
            <w:bookmarkStart w:id="29" w:name="_Toc176334293"/>
            <w:r w:rsidRPr="008A0C36">
              <w:rPr>
                <w:rStyle w:val="afc"/>
                <w:b w:val="0"/>
                <w:iCs w:val="0"/>
                <w:sz w:val="24"/>
                <w:szCs w:val="24"/>
              </w:rPr>
              <w:t>ПК 1.1.</w:t>
            </w:r>
            <w:bookmarkEnd w:id="29"/>
          </w:p>
          <w:p w14:paraId="29235D02" w14:textId="77777777" w:rsidR="00F279C7" w:rsidRPr="008A0C36" w:rsidRDefault="00F279C7" w:rsidP="00F279C7">
            <w:pPr>
              <w:pStyle w:val="2"/>
              <w:spacing w:before="0" w:after="0" w:line="276" w:lineRule="auto"/>
              <w:rPr>
                <w:rFonts w:ascii="Times New Roman" w:hAnsi="Times New Roman"/>
                <w:b w:val="0"/>
                <w:iCs w:val="0"/>
                <w:sz w:val="24"/>
                <w:szCs w:val="24"/>
              </w:rPr>
            </w:pPr>
            <w:bookmarkStart w:id="30" w:name="_Toc176334294"/>
            <w:r w:rsidRPr="008A0C36">
              <w:rPr>
                <w:rStyle w:val="afc"/>
                <w:b w:val="0"/>
                <w:iCs w:val="0"/>
                <w:sz w:val="24"/>
                <w:szCs w:val="24"/>
              </w:rPr>
              <w:t>ПК 1.2.</w:t>
            </w:r>
            <w:bookmarkEnd w:id="30"/>
          </w:p>
          <w:p w14:paraId="4CB3DDE2" w14:textId="77777777" w:rsidR="00F279C7" w:rsidRPr="008A0C36" w:rsidRDefault="00F279C7" w:rsidP="00F279C7">
            <w:pPr>
              <w:pStyle w:val="2"/>
              <w:spacing w:before="0" w:after="0" w:line="276" w:lineRule="auto"/>
              <w:rPr>
                <w:rStyle w:val="afc"/>
                <w:b w:val="0"/>
                <w:iCs w:val="0"/>
                <w:sz w:val="24"/>
                <w:szCs w:val="24"/>
              </w:rPr>
            </w:pPr>
            <w:bookmarkStart w:id="31" w:name="_Toc176334295"/>
            <w:r w:rsidRPr="008A0C36">
              <w:rPr>
                <w:rStyle w:val="afc"/>
                <w:b w:val="0"/>
                <w:iCs w:val="0"/>
                <w:sz w:val="24"/>
                <w:szCs w:val="24"/>
              </w:rPr>
              <w:t xml:space="preserve">ПК </w:t>
            </w:r>
            <w:r w:rsidRPr="00F279C7">
              <w:rPr>
                <w:rFonts w:ascii="Times New Roman" w:hAnsi="Times New Roman"/>
                <w:b w:val="0"/>
                <w:i w:val="0"/>
                <w:sz w:val="24"/>
                <w:szCs w:val="24"/>
              </w:rPr>
              <w:t>1.3.</w:t>
            </w:r>
            <w:bookmarkEnd w:id="31"/>
          </w:p>
          <w:p w14:paraId="2B53FDDF" w14:textId="77777777" w:rsidR="00F279C7" w:rsidRPr="008A0C36" w:rsidRDefault="00F279C7" w:rsidP="00F279C7">
            <w:pPr>
              <w:pStyle w:val="2"/>
              <w:spacing w:before="0" w:after="0" w:line="276" w:lineRule="auto"/>
              <w:rPr>
                <w:rStyle w:val="afc"/>
                <w:b w:val="0"/>
                <w:iCs w:val="0"/>
                <w:sz w:val="24"/>
                <w:szCs w:val="24"/>
              </w:rPr>
            </w:pPr>
            <w:bookmarkStart w:id="32" w:name="_Toc176334296"/>
            <w:r w:rsidRPr="008A0C36">
              <w:rPr>
                <w:rStyle w:val="afc"/>
                <w:b w:val="0"/>
                <w:iCs w:val="0"/>
                <w:sz w:val="24"/>
                <w:szCs w:val="24"/>
              </w:rPr>
              <w:t>ПК 1.4.</w:t>
            </w:r>
            <w:bookmarkEnd w:id="32"/>
          </w:p>
          <w:p w14:paraId="076F1BD9" w14:textId="503F1486" w:rsidR="00F279C7" w:rsidRPr="00C13371" w:rsidRDefault="00F279C7" w:rsidP="00F279C7">
            <w:pPr>
              <w:rPr>
                <w:rFonts w:ascii="Times New Roman" w:eastAsia="Times New Roman" w:hAnsi="Times New Roman" w:cs="Times New Roman"/>
                <w:bCs/>
                <w:lang w:eastAsia="ru-RU"/>
              </w:rPr>
            </w:pPr>
            <w:r w:rsidRPr="008A0C36">
              <w:rPr>
                <w:rFonts w:ascii="Times New Roman" w:hAnsi="Times New Roman"/>
                <w:bCs/>
                <w:color w:val="000000"/>
                <w:sz w:val="24"/>
                <w:szCs w:val="24"/>
              </w:rPr>
              <w:t>ПК 1.5.</w:t>
            </w:r>
          </w:p>
        </w:tc>
        <w:tc>
          <w:tcPr>
            <w:tcW w:w="2178" w:type="pct"/>
          </w:tcPr>
          <w:p w14:paraId="4C8BFBFE" w14:textId="7AA5A156" w:rsidR="00F279C7" w:rsidRPr="00C13371" w:rsidRDefault="00F279C7" w:rsidP="00F279C7">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9F737E">
              <w:rPr>
                <w:rFonts w:ascii="Times New Roman" w:hAnsi="Times New Roman"/>
                <w:sz w:val="24"/>
                <w:szCs w:val="24"/>
              </w:rPr>
              <w:t>Основы химии и физико-химические методы лабораторных исследований</w:t>
            </w:r>
            <w:r w:rsidRPr="00C13371">
              <w:rPr>
                <w:rFonts w:ascii="Times New Roman" w:eastAsia="Times New Roman" w:hAnsi="Times New Roman" w:cs="Times New Roman"/>
                <w:lang w:eastAsia="ru-RU"/>
              </w:rPr>
              <w:t xml:space="preserve"> </w:t>
            </w:r>
          </w:p>
        </w:tc>
        <w:tc>
          <w:tcPr>
            <w:tcW w:w="507" w:type="pct"/>
            <w:tcBorders>
              <w:top w:val="nil"/>
              <w:left w:val="nil"/>
              <w:bottom w:val="single" w:sz="8" w:space="0" w:color="auto"/>
              <w:right w:val="single" w:sz="8" w:space="0" w:color="auto"/>
            </w:tcBorders>
            <w:shd w:val="clear" w:color="000000" w:fill="FFFFFF"/>
          </w:tcPr>
          <w:p w14:paraId="314F26E7" w14:textId="5F93EBA8" w:rsidR="00F279C7" w:rsidRPr="00F279C7" w:rsidRDefault="000B2BB1" w:rsidP="00F279C7">
            <w:pPr>
              <w:jc w:val="center"/>
              <w:rPr>
                <w:rFonts w:ascii="Times New Roman" w:eastAsia="Times New Roman" w:hAnsi="Times New Roman" w:cs="Times New Roman"/>
                <w:lang w:eastAsia="ru-RU"/>
              </w:rPr>
            </w:pPr>
            <w:r>
              <w:rPr>
                <w:rFonts w:ascii="Times New Roman" w:hAnsi="Times New Roman" w:cs="Times New Roman"/>
                <w:color w:val="000000"/>
              </w:rPr>
              <w:t>36</w:t>
            </w:r>
          </w:p>
        </w:tc>
        <w:tc>
          <w:tcPr>
            <w:tcW w:w="310" w:type="pct"/>
            <w:tcBorders>
              <w:top w:val="nil"/>
              <w:left w:val="nil"/>
              <w:bottom w:val="single" w:sz="8" w:space="0" w:color="auto"/>
              <w:right w:val="single" w:sz="8" w:space="0" w:color="auto"/>
            </w:tcBorders>
            <w:shd w:val="clear" w:color="000000" w:fill="FFFFFF"/>
          </w:tcPr>
          <w:p w14:paraId="44942769" w14:textId="132743B2" w:rsidR="00F279C7" w:rsidRPr="00F279C7" w:rsidRDefault="00280B61" w:rsidP="00F279C7">
            <w:pPr>
              <w:jc w:val="center"/>
              <w:rPr>
                <w:rFonts w:ascii="Times New Roman" w:eastAsia="Times New Roman" w:hAnsi="Times New Roman" w:cs="Times New Roman"/>
                <w:lang w:eastAsia="ru-RU"/>
              </w:rPr>
            </w:pPr>
            <w:r>
              <w:rPr>
                <w:rFonts w:ascii="Times New Roman" w:hAnsi="Times New Roman" w:cs="Times New Roman"/>
                <w:color w:val="000000"/>
              </w:rPr>
              <w:t>26</w:t>
            </w:r>
          </w:p>
        </w:tc>
        <w:tc>
          <w:tcPr>
            <w:tcW w:w="325" w:type="pct"/>
            <w:shd w:val="clear" w:color="auto" w:fill="D9D9D9" w:themeFill="background1" w:themeFillShade="D9"/>
          </w:tcPr>
          <w:p w14:paraId="02B8C988" w14:textId="00A5CAFF" w:rsidR="00F279C7" w:rsidRPr="00F279C7" w:rsidRDefault="000B2BB1" w:rsidP="00F279C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87" w:type="pct"/>
            <w:tcBorders>
              <w:top w:val="nil"/>
              <w:left w:val="nil"/>
              <w:bottom w:val="single" w:sz="8" w:space="0" w:color="auto"/>
              <w:right w:val="single" w:sz="8" w:space="0" w:color="auto"/>
            </w:tcBorders>
            <w:shd w:val="clear" w:color="000000" w:fill="FFFFFF"/>
          </w:tcPr>
          <w:p w14:paraId="0618067B" w14:textId="7BFF86A3" w:rsidR="00F279C7" w:rsidRPr="00F279C7" w:rsidRDefault="000B2BB1" w:rsidP="00F279C7">
            <w:pPr>
              <w:jc w:val="center"/>
              <w:rPr>
                <w:rFonts w:ascii="Times New Roman" w:eastAsia="Times New Roman" w:hAnsi="Times New Roman" w:cs="Times New Roman"/>
                <w:lang w:eastAsia="ru-RU"/>
              </w:rPr>
            </w:pPr>
            <w:r>
              <w:rPr>
                <w:rFonts w:ascii="Times New Roman" w:hAnsi="Times New Roman" w:cs="Times New Roman"/>
                <w:color w:val="000000"/>
              </w:rPr>
              <w:t>36</w:t>
            </w:r>
          </w:p>
        </w:tc>
        <w:tc>
          <w:tcPr>
            <w:tcW w:w="216" w:type="pct"/>
          </w:tcPr>
          <w:p w14:paraId="62BD4645" w14:textId="77777777" w:rsidR="00F279C7" w:rsidRPr="00F279C7" w:rsidRDefault="00F279C7" w:rsidP="00F279C7">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х</w:t>
            </w:r>
          </w:p>
        </w:tc>
        <w:tc>
          <w:tcPr>
            <w:tcW w:w="244" w:type="pct"/>
          </w:tcPr>
          <w:p w14:paraId="123DAEA2" w14:textId="77777777" w:rsidR="00F279C7" w:rsidRPr="00F279C7" w:rsidRDefault="00F279C7" w:rsidP="00F279C7">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w:t>
            </w:r>
          </w:p>
        </w:tc>
        <w:tc>
          <w:tcPr>
            <w:tcW w:w="215" w:type="pct"/>
            <w:shd w:val="clear" w:color="auto" w:fill="D9D9D9" w:themeFill="background1" w:themeFillShade="D9"/>
          </w:tcPr>
          <w:p w14:paraId="636144C8" w14:textId="77777777" w:rsidR="00F279C7" w:rsidRPr="00F279C7" w:rsidRDefault="00F279C7" w:rsidP="00F279C7">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259894E2" w14:textId="77777777" w:rsidR="00F279C7" w:rsidRPr="00F279C7" w:rsidRDefault="00F279C7" w:rsidP="00F279C7">
            <w:pPr>
              <w:jc w:val="center"/>
              <w:rPr>
                <w:rFonts w:ascii="Times New Roman" w:eastAsia="Times New Roman" w:hAnsi="Times New Roman" w:cs="Times New Roman"/>
                <w:lang w:eastAsia="ru-RU"/>
              </w:rPr>
            </w:pPr>
          </w:p>
        </w:tc>
      </w:tr>
      <w:tr w:rsidR="00F279C7" w:rsidRPr="00C63897" w14:paraId="7964359A" w14:textId="77777777" w:rsidTr="00D73EF4">
        <w:trPr>
          <w:trHeight w:val="314"/>
        </w:trPr>
        <w:tc>
          <w:tcPr>
            <w:tcW w:w="504" w:type="pct"/>
            <w:vMerge/>
          </w:tcPr>
          <w:p w14:paraId="7E725498" w14:textId="77777777" w:rsidR="00F279C7" w:rsidRPr="00C13371" w:rsidRDefault="00F279C7" w:rsidP="00F279C7">
            <w:pPr>
              <w:rPr>
                <w:rFonts w:ascii="Times New Roman" w:eastAsia="Times New Roman" w:hAnsi="Times New Roman" w:cs="Times New Roman"/>
                <w:bCs/>
                <w:lang w:eastAsia="ru-RU"/>
              </w:rPr>
            </w:pPr>
          </w:p>
        </w:tc>
        <w:tc>
          <w:tcPr>
            <w:tcW w:w="2178" w:type="pct"/>
          </w:tcPr>
          <w:p w14:paraId="03243B04" w14:textId="7FA0F5D4" w:rsidR="00F279C7" w:rsidRPr="00C13371" w:rsidRDefault="00F279C7" w:rsidP="00F279C7">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9F737E">
              <w:rPr>
                <w:rFonts w:ascii="Times New Roman" w:hAnsi="Times New Roman"/>
                <w:sz w:val="24"/>
                <w:szCs w:val="24"/>
              </w:rPr>
              <w:t>Организационно-технологические основы деятельности лаборатории медицинской организации и техника лабораторных работ</w:t>
            </w:r>
          </w:p>
        </w:tc>
        <w:tc>
          <w:tcPr>
            <w:tcW w:w="507" w:type="pct"/>
            <w:tcBorders>
              <w:top w:val="nil"/>
              <w:left w:val="nil"/>
              <w:bottom w:val="single" w:sz="8" w:space="0" w:color="auto"/>
              <w:right w:val="single" w:sz="8" w:space="0" w:color="auto"/>
            </w:tcBorders>
            <w:shd w:val="clear" w:color="000000" w:fill="FFFFFF"/>
          </w:tcPr>
          <w:p w14:paraId="1FF8BC3B" w14:textId="1092FF26" w:rsidR="00F279C7" w:rsidRPr="00F279C7" w:rsidRDefault="000B2BB1" w:rsidP="00F279C7">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310" w:type="pct"/>
            <w:tcBorders>
              <w:top w:val="nil"/>
              <w:left w:val="nil"/>
              <w:bottom w:val="single" w:sz="8" w:space="0" w:color="auto"/>
              <w:right w:val="single" w:sz="8" w:space="0" w:color="auto"/>
            </w:tcBorders>
            <w:shd w:val="clear" w:color="000000" w:fill="FFFFFF"/>
          </w:tcPr>
          <w:p w14:paraId="2459EA9F" w14:textId="239932CC" w:rsidR="00F279C7" w:rsidRPr="00F279C7" w:rsidRDefault="00F279C7" w:rsidP="00F279C7">
            <w:pPr>
              <w:jc w:val="center"/>
              <w:rPr>
                <w:rFonts w:ascii="Times New Roman" w:eastAsia="Times New Roman" w:hAnsi="Times New Roman" w:cs="Times New Roman"/>
                <w:lang w:eastAsia="ru-RU"/>
              </w:rPr>
            </w:pPr>
            <w:r w:rsidRPr="00F279C7">
              <w:rPr>
                <w:rFonts w:ascii="Times New Roman" w:hAnsi="Times New Roman" w:cs="Times New Roman"/>
                <w:color w:val="000000"/>
              </w:rPr>
              <w:t>5</w:t>
            </w:r>
            <w:r w:rsidR="00280B61">
              <w:rPr>
                <w:rFonts w:ascii="Times New Roman" w:hAnsi="Times New Roman" w:cs="Times New Roman"/>
                <w:color w:val="000000"/>
              </w:rPr>
              <w:t>4</w:t>
            </w:r>
          </w:p>
        </w:tc>
        <w:tc>
          <w:tcPr>
            <w:tcW w:w="325" w:type="pct"/>
            <w:shd w:val="clear" w:color="auto" w:fill="D9D9D9" w:themeFill="background1" w:themeFillShade="D9"/>
          </w:tcPr>
          <w:p w14:paraId="288A8F4F" w14:textId="7DC2199E" w:rsidR="00F279C7" w:rsidRPr="00F279C7" w:rsidRDefault="000B2BB1" w:rsidP="00F279C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87" w:type="pct"/>
            <w:tcBorders>
              <w:top w:val="nil"/>
              <w:left w:val="nil"/>
              <w:bottom w:val="single" w:sz="8" w:space="0" w:color="auto"/>
              <w:right w:val="single" w:sz="8" w:space="0" w:color="auto"/>
            </w:tcBorders>
            <w:shd w:val="clear" w:color="000000" w:fill="FFFFFF"/>
          </w:tcPr>
          <w:p w14:paraId="66A8905B" w14:textId="3A82D276" w:rsidR="00F279C7" w:rsidRPr="00F279C7" w:rsidRDefault="000B2BB1" w:rsidP="00F279C7">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216" w:type="pct"/>
          </w:tcPr>
          <w:p w14:paraId="6BB6D7E9" w14:textId="77777777" w:rsidR="00F279C7" w:rsidRPr="00F279C7" w:rsidRDefault="00F279C7" w:rsidP="00F279C7">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х</w:t>
            </w:r>
          </w:p>
        </w:tc>
        <w:tc>
          <w:tcPr>
            <w:tcW w:w="244" w:type="pct"/>
          </w:tcPr>
          <w:p w14:paraId="6085F237" w14:textId="77777777" w:rsidR="00F279C7" w:rsidRPr="00F279C7" w:rsidRDefault="00F279C7" w:rsidP="00F279C7">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w:t>
            </w:r>
          </w:p>
        </w:tc>
        <w:tc>
          <w:tcPr>
            <w:tcW w:w="215" w:type="pct"/>
            <w:shd w:val="clear" w:color="auto" w:fill="D9D9D9" w:themeFill="background1" w:themeFillShade="D9"/>
          </w:tcPr>
          <w:p w14:paraId="0DAA0977" w14:textId="77777777" w:rsidR="00F279C7" w:rsidRPr="00F279C7" w:rsidRDefault="00F279C7" w:rsidP="00F279C7">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4F39D9C5" w14:textId="77777777" w:rsidR="00F279C7" w:rsidRPr="00F279C7" w:rsidRDefault="00F279C7" w:rsidP="00F279C7">
            <w:pPr>
              <w:jc w:val="center"/>
              <w:rPr>
                <w:rFonts w:ascii="Times New Roman" w:eastAsia="Times New Roman" w:hAnsi="Times New Roman" w:cs="Times New Roman"/>
                <w:lang w:eastAsia="ru-RU"/>
              </w:rPr>
            </w:pPr>
          </w:p>
        </w:tc>
      </w:tr>
      <w:tr w:rsidR="00CB4ADA" w:rsidRPr="00C63897" w14:paraId="7D7DCCE8" w14:textId="77777777" w:rsidTr="00CB4ADA">
        <w:trPr>
          <w:trHeight w:val="314"/>
        </w:trPr>
        <w:tc>
          <w:tcPr>
            <w:tcW w:w="504" w:type="pct"/>
            <w:vMerge/>
          </w:tcPr>
          <w:p w14:paraId="14694963" w14:textId="77777777" w:rsidR="00CB4ADA" w:rsidRPr="00C63897" w:rsidRDefault="00CB4ADA" w:rsidP="0014732F">
            <w:pPr>
              <w:rPr>
                <w:rFonts w:ascii="Times New Roman" w:eastAsia="Times New Roman" w:hAnsi="Times New Roman" w:cs="Times New Roman"/>
                <w:bCs/>
                <w:lang w:eastAsia="ru-RU"/>
              </w:rPr>
            </w:pPr>
          </w:p>
        </w:tc>
        <w:tc>
          <w:tcPr>
            <w:tcW w:w="2178" w:type="pct"/>
          </w:tcPr>
          <w:p w14:paraId="263118EF" w14:textId="77777777" w:rsidR="00CB4ADA" w:rsidRPr="00C63897" w:rsidRDefault="00CB4ADA"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7" w:type="pct"/>
          </w:tcPr>
          <w:p w14:paraId="4496449E" w14:textId="2C9D57EA" w:rsidR="00CB4ADA" w:rsidRPr="00F279C7" w:rsidRDefault="00CB4ADA" w:rsidP="0014732F">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36</w:t>
            </w:r>
          </w:p>
        </w:tc>
        <w:tc>
          <w:tcPr>
            <w:tcW w:w="310" w:type="pct"/>
          </w:tcPr>
          <w:p w14:paraId="53D3394A" w14:textId="54EB54A6" w:rsidR="00CB4ADA" w:rsidRPr="00F279C7" w:rsidRDefault="00CB4ADA" w:rsidP="0014732F">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36</w:t>
            </w:r>
          </w:p>
        </w:tc>
        <w:tc>
          <w:tcPr>
            <w:tcW w:w="325" w:type="pct"/>
            <w:shd w:val="clear" w:color="auto" w:fill="D9D9D9" w:themeFill="background1" w:themeFillShade="D9"/>
          </w:tcPr>
          <w:p w14:paraId="6949A831" w14:textId="77777777" w:rsidR="00CB4ADA" w:rsidRPr="00F279C7" w:rsidRDefault="00CB4ADA" w:rsidP="0014732F">
            <w:pPr>
              <w:jc w:val="center"/>
              <w:rPr>
                <w:rFonts w:ascii="Times New Roman" w:eastAsia="Times New Roman" w:hAnsi="Times New Roman" w:cs="Times New Roman"/>
                <w:lang w:eastAsia="ru-RU"/>
              </w:rPr>
            </w:pPr>
          </w:p>
        </w:tc>
        <w:tc>
          <w:tcPr>
            <w:tcW w:w="746" w:type="pct"/>
            <w:gridSpan w:val="3"/>
            <w:shd w:val="clear" w:color="auto" w:fill="auto"/>
          </w:tcPr>
          <w:p w14:paraId="49C6579C" w14:textId="77777777" w:rsidR="00CB4ADA" w:rsidRPr="00F279C7" w:rsidRDefault="00CB4ADA" w:rsidP="0014732F">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591BE685" w14:textId="1844FBD3" w:rsidR="00CB4ADA" w:rsidRPr="00F279C7" w:rsidRDefault="00CB4ADA" w:rsidP="0014732F">
            <w:pPr>
              <w:jc w:val="center"/>
              <w:rPr>
                <w:rFonts w:ascii="Times New Roman" w:eastAsia="Times New Roman" w:hAnsi="Times New Roman" w:cs="Times New Roman"/>
                <w:sz w:val="20"/>
                <w:szCs w:val="20"/>
                <w:lang w:eastAsia="ru-RU"/>
              </w:rPr>
            </w:pPr>
            <w:r w:rsidRPr="00F279C7">
              <w:rPr>
                <w:rFonts w:ascii="Times New Roman" w:eastAsia="Times New Roman" w:hAnsi="Times New Roman" w:cs="Times New Roman"/>
                <w:sz w:val="20"/>
                <w:szCs w:val="20"/>
                <w:lang w:eastAsia="ru-RU"/>
              </w:rPr>
              <w:t>36</w:t>
            </w:r>
          </w:p>
        </w:tc>
        <w:tc>
          <w:tcPr>
            <w:tcW w:w="214" w:type="pct"/>
            <w:shd w:val="clear" w:color="auto" w:fill="D9D9D9" w:themeFill="background1" w:themeFillShade="D9"/>
          </w:tcPr>
          <w:p w14:paraId="1E6756E8" w14:textId="77777777" w:rsidR="00CB4ADA" w:rsidRPr="00F279C7" w:rsidRDefault="00CB4ADA" w:rsidP="0014732F">
            <w:pPr>
              <w:jc w:val="center"/>
              <w:rPr>
                <w:rFonts w:ascii="Times New Roman" w:eastAsia="Times New Roman" w:hAnsi="Times New Roman" w:cs="Times New Roman"/>
                <w:sz w:val="20"/>
                <w:szCs w:val="20"/>
                <w:lang w:eastAsia="ru-RU"/>
              </w:rPr>
            </w:pPr>
          </w:p>
        </w:tc>
      </w:tr>
      <w:tr w:rsidR="00CB4ADA" w:rsidRPr="00C63897" w14:paraId="7E9EC039" w14:textId="77777777" w:rsidTr="00CB4ADA">
        <w:trPr>
          <w:trHeight w:val="314"/>
        </w:trPr>
        <w:tc>
          <w:tcPr>
            <w:tcW w:w="504" w:type="pct"/>
            <w:vMerge/>
          </w:tcPr>
          <w:p w14:paraId="5E2ADD2F" w14:textId="77777777" w:rsidR="00CB4ADA" w:rsidRPr="00C63897" w:rsidRDefault="00CB4ADA" w:rsidP="0014732F">
            <w:pPr>
              <w:rPr>
                <w:rFonts w:ascii="Times New Roman" w:eastAsia="Times New Roman" w:hAnsi="Times New Roman" w:cs="Times New Roman"/>
                <w:lang w:eastAsia="ru-RU"/>
              </w:rPr>
            </w:pPr>
          </w:p>
        </w:tc>
        <w:tc>
          <w:tcPr>
            <w:tcW w:w="2178" w:type="pct"/>
          </w:tcPr>
          <w:p w14:paraId="2D744C7C" w14:textId="77777777" w:rsidR="00CB4ADA" w:rsidRPr="00C63897" w:rsidRDefault="00CB4ADA"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7" w:type="pct"/>
          </w:tcPr>
          <w:p w14:paraId="61A706EA" w14:textId="513F4CEC" w:rsidR="00CB4ADA" w:rsidRPr="00F279C7" w:rsidRDefault="00CB4ADA" w:rsidP="0014732F">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36</w:t>
            </w:r>
          </w:p>
        </w:tc>
        <w:tc>
          <w:tcPr>
            <w:tcW w:w="310" w:type="pct"/>
          </w:tcPr>
          <w:p w14:paraId="5FC11EFD" w14:textId="3598F12A" w:rsidR="00CB4ADA" w:rsidRPr="00F279C7" w:rsidRDefault="00CB4ADA" w:rsidP="0014732F">
            <w:pPr>
              <w:jc w:val="center"/>
              <w:rPr>
                <w:rFonts w:ascii="Times New Roman" w:eastAsia="Times New Roman" w:hAnsi="Times New Roman" w:cs="Times New Roman"/>
                <w:lang w:eastAsia="ru-RU"/>
              </w:rPr>
            </w:pPr>
            <w:r w:rsidRPr="00F279C7">
              <w:rPr>
                <w:rFonts w:ascii="Times New Roman" w:eastAsia="Times New Roman" w:hAnsi="Times New Roman" w:cs="Times New Roman"/>
                <w:lang w:eastAsia="ru-RU"/>
              </w:rPr>
              <w:t>36</w:t>
            </w:r>
          </w:p>
        </w:tc>
        <w:tc>
          <w:tcPr>
            <w:tcW w:w="325" w:type="pct"/>
            <w:shd w:val="clear" w:color="auto" w:fill="D9D9D9" w:themeFill="background1" w:themeFillShade="D9"/>
          </w:tcPr>
          <w:p w14:paraId="0ECEC3E7" w14:textId="77777777" w:rsidR="00CB4ADA" w:rsidRPr="00F279C7" w:rsidRDefault="00CB4ADA" w:rsidP="0014732F">
            <w:pPr>
              <w:jc w:val="center"/>
              <w:rPr>
                <w:rFonts w:ascii="Times New Roman" w:eastAsia="Times New Roman" w:hAnsi="Times New Roman" w:cs="Times New Roman"/>
                <w:lang w:eastAsia="ru-RU"/>
              </w:rPr>
            </w:pPr>
          </w:p>
        </w:tc>
        <w:tc>
          <w:tcPr>
            <w:tcW w:w="746" w:type="pct"/>
            <w:gridSpan w:val="3"/>
            <w:shd w:val="clear" w:color="auto" w:fill="auto"/>
          </w:tcPr>
          <w:p w14:paraId="2D3E2F4A" w14:textId="77777777" w:rsidR="00CB4ADA" w:rsidRPr="00F279C7" w:rsidRDefault="00CB4ADA" w:rsidP="0014732F">
            <w:pPr>
              <w:jc w:val="center"/>
              <w:rPr>
                <w:rFonts w:ascii="Times New Roman" w:eastAsia="Times New Roman" w:hAnsi="Times New Roman" w:cs="Times New Roman"/>
                <w:lang w:eastAsia="ru-RU"/>
              </w:rPr>
            </w:pPr>
          </w:p>
        </w:tc>
        <w:tc>
          <w:tcPr>
            <w:tcW w:w="215" w:type="pct"/>
            <w:shd w:val="clear" w:color="auto" w:fill="D9D9D9" w:themeFill="background1" w:themeFillShade="D9"/>
          </w:tcPr>
          <w:p w14:paraId="45A8F077" w14:textId="77777777" w:rsidR="00CB4ADA" w:rsidRPr="00F279C7" w:rsidRDefault="00CB4ADA" w:rsidP="0014732F">
            <w:pPr>
              <w:jc w:val="center"/>
              <w:rPr>
                <w:rFonts w:ascii="Times New Roman" w:eastAsia="Times New Roman" w:hAnsi="Times New Roman" w:cs="Times New Roman"/>
                <w:sz w:val="20"/>
                <w:szCs w:val="20"/>
                <w:lang w:eastAsia="ru-RU"/>
              </w:rPr>
            </w:pPr>
          </w:p>
        </w:tc>
        <w:tc>
          <w:tcPr>
            <w:tcW w:w="214" w:type="pct"/>
            <w:shd w:val="clear" w:color="auto" w:fill="D9D9D9" w:themeFill="background1" w:themeFillShade="D9"/>
          </w:tcPr>
          <w:p w14:paraId="7D1DE31D" w14:textId="5C77DE28" w:rsidR="00CB4ADA" w:rsidRPr="00F279C7" w:rsidRDefault="00CB4ADA" w:rsidP="0014732F">
            <w:pPr>
              <w:jc w:val="center"/>
              <w:rPr>
                <w:rFonts w:ascii="Times New Roman" w:eastAsia="Times New Roman" w:hAnsi="Times New Roman" w:cs="Times New Roman"/>
                <w:sz w:val="20"/>
                <w:szCs w:val="20"/>
                <w:lang w:eastAsia="ru-RU"/>
              </w:rPr>
            </w:pPr>
            <w:r w:rsidRPr="00F279C7">
              <w:rPr>
                <w:rFonts w:ascii="Times New Roman" w:eastAsia="Times New Roman" w:hAnsi="Times New Roman" w:cs="Times New Roman"/>
                <w:sz w:val="20"/>
                <w:szCs w:val="20"/>
                <w:lang w:eastAsia="ru-RU"/>
              </w:rPr>
              <w:t>36</w:t>
            </w:r>
          </w:p>
        </w:tc>
      </w:tr>
      <w:tr w:rsidR="00E52263" w:rsidRPr="00C63897" w14:paraId="6936528C" w14:textId="77777777" w:rsidTr="00CB4ADA">
        <w:tc>
          <w:tcPr>
            <w:tcW w:w="50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7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7" w:type="pct"/>
          </w:tcPr>
          <w:p w14:paraId="4BA7F830" w14:textId="033792EF" w:rsidR="00E52263" w:rsidRPr="00C63897" w:rsidRDefault="000B2BB1"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1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46"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794BFABB" w14:textId="77777777" w:rsidR="00E52263" w:rsidRPr="00CB4ADA" w:rsidRDefault="00E52263" w:rsidP="0014732F">
            <w:pPr>
              <w:jc w:val="center"/>
              <w:rPr>
                <w:rFonts w:ascii="Times New Roman" w:eastAsia="Times New Roman" w:hAnsi="Times New Roman" w:cs="Times New Roman"/>
                <w:i/>
                <w:sz w:val="20"/>
                <w:szCs w:val="20"/>
                <w:lang w:eastAsia="ru-RU"/>
              </w:rPr>
            </w:pPr>
          </w:p>
        </w:tc>
        <w:tc>
          <w:tcPr>
            <w:tcW w:w="214" w:type="pct"/>
            <w:shd w:val="clear" w:color="auto" w:fill="D9D9D9" w:themeFill="background1" w:themeFillShade="D9"/>
          </w:tcPr>
          <w:p w14:paraId="72DED24A" w14:textId="77777777" w:rsidR="00E52263" w:rsidRPr="00CB4ADA" w:rsidRDefault="00E52263" w:rsidP="0014732F">
            <w:pPr>
              <w:jc w:val="center"/>
              <w:rPr>
                <w:rFonts w:ascii="Times New Roman" w:eastAsia="Times New Roman" w:hAnsi="Times New Roman" w:cs="Times New Roman"/>
                <w:i/>
                <w:sz w:val="20"/>
                <w:szCs w:val="20"/>
                <w:lang w:eastAsia="ru-RU"/>
              </w:rPr>
            </w:pPr>
          </w:p>
        </w:tc>
      </w:tr>
      <w:tr w:rsidR="00E52263" w:rsidRPr="00C63897" w14:paraId="409E2AC5" w14:textId="77777777" w:rsidTr="00CB4ADA">
        <w:trPr>
          <w:trHeight w:val="217"/>
        </w:trPr>
        <w:tc>
          <w:tcPr>
            <w:tcW w:w="50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7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7" w:type="pct"/>
          </w:tcPr>
          <w:p w14:paraId="5BA9F395" w14:textId="53C369A9" w:rsidR="00E52263" w:rsidRPr="00F279C7" w:rsidRDefault="00F279C7" w:rsidP="0014732F">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i/>
                <w:iCs/>
                <w:lang w:val="en-US" w:eastAsia="ru-RU"/>
              </w:rPr>
              <w:t>180</w:t>
            </w:r>
          </w:p>
        </w:tc>
        <w:tc>
          <w:tcPr>
            <w:tcW w:w="310" w:type="pct"/>
          </w:tcPr>
          <w:p w14:paraId="21F28647" w14:textId="69EBB7AD" w:rsidR="00E52263" w:rsidRPr="00280B61" w:rsidRDefault="00F279C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1</w:t>
            </w:r>
            <w:r w:rsidR="00280B61">
              <w:rPr>
                <w:rFonts w:ascii="Times New Roman" w:eastAsia="Times New Roman" w:hAnsi="Times New Roman" w:cs="Times New Roman"/>
                <w:b/>
                <w:lang w:eastAsia="ru-RU"/>
              </w:rPr>
              <w:t>52</w:t>
            </w:r>
          </w:p>
        </w:tc>
        <w:tc>
          <w:tcPr>
            <w:tcW w:w="325" w:type="pct"/>
            <w:shd w:val="clear" w:color="auto" w:fill="D9D9D9" w:themeFill="background1" w:themeFillShade="D9"/>
          </w:tcPr>
          <w:p w14:paraId="701621E4" w14:textId="003D5B5E" w:rsidR="00E52263" w:rsidRPr="00C63897" w:rsidRDefault="00280B61"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287" w:type="pct"/>
          </w:tcPr>
          <w:p w14:paraId="1C1F0857" w14:textId="6B458D6E" w:rsidR="00E52263" w:rsidRPr="00C63897" w:rsidRDefault="00CB4ADA"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F279C7">
              <w:rPr>
                <w:rFonts w:ascii="Times New Roman" w:eastAsia="Times New Roman" w:hAnsi="Times New Roman" w:cs="Times New Roman"/>
                <w:b/>
                <w:i/>
                <w:lang w:val="en-US" w:eastAsia="ru-RU"/>
              </w:rPr>
              <w:t>0</w:t>
            </w:r>
            <w:r w:rsidR="00280B61">
              <w:rPr>
                <w:rFonts w:ascii="Times New Roman" w:eastAsia="Times New Roman" w:hAnsi="Times New Roman" w:cs="Times New Roman"/>
                <w:b/>
                <w:i/>
                <w:lang w:eastAsia="ru-RU"/>
              </w:rPr>
              <w:t>0</w:t>
            </w:r>
          </w:p>
        </w:tc>
        <w:tc>
          <w:tcPr>
            <w:tcW w:w="216"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4"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258EBE23" w14:textId="37305E2A" w:rsidR="00E52263" w:rsidRPr="00CB4ADA" w:rsidRDefault="00CB4ADA" w:rsidP="0014732F">
            <w:pPr>
              <w:jc w:val="center"/>
              <w:rPr>
                <w:rFonts w:ascii="Times New Roman" w:eastAsia="Times New Roman" w:hAnsi="Times New Roman" w:cs="Times New Roman"/>
                <w:b/>
                <w:sz w:val="20"/>
                <w:szCs w:val="20"/>
                <w:lang w:eastAsia="ru-RU"/>
              </w:rPr>
            </w:pPr>
            <w:r w:rsidRPr="00CB4ADA">
              <w:rPr>
                <w:rFonts w:ascii="Times New Roman" w:eastAsia="Times New Roman" w:hAnsi="Times New Roman" w:cs="Times New Roman"/>
                <w:b/>
                <w:sz w:val="20"/>
                <w:szCs w:val="20"/>
                <w:lang w:eastAsia="ru-RU"/>
              </w:rPr>
              <w:t>36</w:t>
            </w:r>
          </w:p>
        </w:tc>
        <w:tc>
          <w:tcPr>
            <w:tcW w:w="214" w:type="pct"/>
            <w:shd w:val="clear" w:color="auto" w:fill="D9D9D9" w:themeFill="background1" w:themeFillShade="D9"/>
          </w:tcPr>
          <w:p w14:paraId="702117E2" w14:textId="4ADD984F" w:rsidR="00E52263" w:rsidRPr="00CB4ADA" w:rsidRDefault="00CB4ADA" w:rsidP="0014732F">
            <w:pPr>
              <w:jc w:val="center"/>
              <w:rPr>
                <w:rFonts w:ascii="Times New Roman" w:eastAsia="Times New Roman" w:hAnsi="Times New Roman" w:cs="Times New Roman"/>
                <w:b/>
                <w:sz w:val="20"/>
                <w:szCs w:val="20"/>
                <w:lang w:eastAsia="ru-RU"/>
              </w:rPr>
            </w:pPr>
            <w:r w:rsidRPr="00CB4ADA">
              <w:rPr>
                <w:rFonts w:ascii="Times New Roman" w:eastAsia="Times New Roman" w:hAnsi="Times New Roman" w:cs="Times New Roman"/>
                <w:b/>
                <w:sz w:val="20"/>
                <w:szCs w:val="20"/>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33" w:name="_Toc150695626"/>
      <w:bookmarkStart w:id="34"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3"/>
      <w:r w:rsidR="00782EFC">
        <w:rPr>
          <w:rFonts w:ascii="Times New Roman" w:hAnsi="Times New Roman"/>
        </w:rPr>
        <w:t>профессионального модуля</w:t>
      </w:r>
      <w:bookmarkEnd w:id="34"/>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7147"/>
      </w:tblGrid>
      <w:tr w:rsidR="002D18E4" w:rsidRPr="00607CF6" w14:paraId="56D69EB7" w14:textId="77777777" w:rsidTr="00607CF6">
        <w:trPr>
          <w:trHeight w:val="20"/>
        </w:trPr>
        <w:tc>
          <w:tcPr>
            <w:tcW w:w="1344" w:type="pct"/>
            <w:vAlign w:val="center"/>
          </w:tcPr>
          <w:p w14:paraId="2909947C" w14:textId="77777777" w:rsidR="002D18E4" w:rsidRPr="00607CF6" w:rsidRDefault="002D18E4" w:rsidP="005B7C4D">
            <w:pPr>
              <w:jc w:val="center"/>
              <w:rPr>
                <w:rFonts w:ascii="Times New Roman" w:hAnsi="Times New Roman" w:cs="Times New Roman"/>
                <w:b/>
                <w:sz w:val="24"/>
                <w:szCs w:val="24"/>
              </w:rPr>
            </w:pPr>
            <w:bookmarkStart w:id="35" w:name="_Toc152334670"/>
            <w:r w:rsidRPr="00607CF6">
              <w:rPr>
                <w:rFonts w:ascii="Times New Roman" w:eastAsia="Times New Roman" w:hAnsi="Times New Roman" w:cs="Times New Roman"/>
                <w:b/>
                <w:bCs/>
                <w:sz w:val="24"/>
                <w:szCs w:val="24"/>
                <w:lang w:eastAsia="ru-RU"/>
              </w:rPr>
              <w:t>Наименование разделов и тем</w:t>
            </w:r>
          </w:p>
        </w:tc>
        <w:tc>
          <w:tcPr>
            <w:tcW w:w="3656" w:type="pct"/>
            <w:vAlign w:val="center"/>
          </w:tcPr>
          <w:p w14:paraId="6F9233B5" w14:textId="6C4BB163" w:rsidR="002D18E4" w:rsidRPr="00607CF6" w:rsidRDefault="002D18E4" w:rsidP="005B7C4D">
            <w:pPr>
              <w:suppressAutoHyphens/>
              <w:jc w:val="center"/>
              <w:rPr>
                <w:rFonts w:ascii="Times New Roman" w:hAnsi="Times New Roman" w:cs="Times New Roman"/>
                <w:b/>
                <w:sz w:val="24"/>
                <w:szCs w:val="24"/>
              </w:rPr>
            </w:pPr>
            <w:r w:rsidRPr="00607CF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F279C7" w:rsidRPr="00607CF6">
              <w:rPr>
                <w:rFonts w:ascii="Times New Roman" w:eastAsia="Times New Roman" w:hAnsi="Times New Roman" w:cs="Times New Roman"/>
                <w:b/>
                <w:bCs/>
                <w:sz w:val="24"/>
                <w:szCs w:val="24"/>
                <w:lang w:eastAsia="ru-RU"/>
              </w:rPr>
              <w:t>й</w:t>
            </w:r>
          </w:p>
        </w:tc>
      </w:tr>
      <w:tr w:rsidR="002D18E4" w:rsidRPr="00607CF6" w14:paraId="752CE422" w14:textId="77777777" w:rsidTr="00607CF6">
        <w:trPr>
          <w:trHeight w:val="20"/>
        </w:trPr>
        <w:tc>
          <w:tcPr>
            <w:tcW w:w="5000" w:type="pct"/>
            <w:gridSpan w:val="2"/>
            <w:shd w:val="clear" w:color="auto" w:fill="auto"/>
          </w:tcPr>
          <w:p w14:paraId="0293A4FB" w14:textId="2E88A503" w:rsidR="002D18E4" w:rsidRPr="00607CF6" w:rsidRDefault="002D18E4" w:rsidP="005B7C4D">
            <w:pPr>
              <w:rPr>
                <w:rFonts w:ascii="Times New Roman" w:hAnsi="Times New Roman" w:cs="Times New Roman"/>
                <w:b/>
                <w:bCs/>
                <w:sz w:val="24"/>
                <w:szCs w:val="24"/>
              </w:rPr>
            </w:pPr>
            <w:r w:rsidRPr="00607CF6">
              <w:rPr>
                <w:rFonts w:ascii="Times New Roman" w:hAnsi="Times New Roman" w:cs="Times New Roman"/>
                <w:b/>
                <w:bCs/>
                <w:sz w:val="24"/>
                <w:szCs w:val="24"/>
              </w:rPr>
              <w:t xml:space="preserve">Раздел 1. Основы химии и физико-химические методы лабораторных исследований </w:t>
            </w:r>
            <w:r w:rsidR="000B2BB1">
              <w:rPr>
                <w:rFonts w:ascii="Times New Roman" w:hAnsi="Times New Roman" w:cs="Times New Roman"/>
                <w:b/>
                <w:bCs/>
                <w:sz w:val="24"/>
                <w:szCs w:val="24"/>
              </w:rPr>
              <w:t>36</w:t>
            </w:r>
            <w:r w:rsidR="00280B61">
              <w:rPr>
                <w:rFonts w:ascii="Times New Roman" w:hAnsi="Times New Roman" w:cs="Times New Roman"/>
                <w:b/>
                <w:bCs/>
                <w:sz w:val="24"/>
                <w:szCs w:val="24"/>
              </w:rPr>
              <w:t xml:space="preserve"> ак.ч.</w:t>
            </w:r>
            <w:r w:rsidRPr="00607CF6">
              <w:rPr>
                <w:rFonts w:ascii="Times New Roman" w:hAnsi="Times New Roman" w:cs="Times New Roman"/>
                <w:b/>
                <w:bCs/>
                <w:sz w:val="24"/>
                <w:szCs w:val="24"/>
              </w:rPr>
              <w:t xml:space="preserve"> </w:t>
            </w:r>
          </w:p>
        </w:tc>
      </w:tr>
      <w:tr w:rsidR="002D18E4" w:rsidRPr="00607CF6" w14:paraId="5E0F0C55" w14:textId="77777777" w:rsidTr="00607CF6">
        <w:trPr>
          <w:trHeight w:val="20"/>
        </w:trPr>
        <w:tc>
          <w:tcPr>
            <w:tcW w:w="5000" w:type="pct"/>
            <w:gridSpan w:val="2"/>
            <w:shd w:val="clear" w:color="auto" w:fill="auto"/>
          </w:tcPr>
          <w:p w14:paraId="5638D9F9" w14:textId="0A0D07FA" w:rsidR="002D18E4" w:rsidRPr="00607CF6" w:rsidRDefault="002D18E4" w:rsidP="005B7C4D">
            <w:pPr>
              <w:rPr>
                <w:rFonts w:ascii="Times New Roman" w:hAnsi="Times New Roman" w:cs="Times New Roman"/>
                <w:b/>
                <w:bCs/>
                <w:sz w:val="24"/>
                <w:szCs w:val="24"/>
              </w:rPr>
            </w:pPr>
            <w:r w:rsidRPr="00607CF6">
              <w:rPr>
                <w:rFonts w:ascii="Times New Roman" w:hAnsi="Times New Roman" w:cs="Times New Roman"/>
                <w:b/>
                <w:bCs/>
                <w:sz w:val="24"/>
                <w:szCs w:val="24"/>
              </w:rPr>
              <w:t>МДК</w:t>
            </w:r>
            <w:r w:rsidR="00F279C7" w:rsidRPr="00607CF6">
              <w:rPr>
                <w:rFonts w:ascii="Times New Roman" w:hAnsi="Times New Roman" w:cs="Times New Roman"/>
                <w:b/>
                <w:bCs/>
                <w:sz w:val="24"/>
                <w:szCs w:val="24"/>
              </w:rPr>
              <w:t xml:space="preserve"> </w:t>
            </w:r>
            <w:r w:rsidRPr="00607CF6">
              <w:rPr>
                <w:rFonts w:ascii="Times New Roman" w:hAnsi="Times New Roman" w:cs="Times New Roman"/>
                <w:b/>
                <w:bCs/>
                <w:sz w:val="24"/>
                <w:szCs w:val="24"/>
              </w:rPr>
              <w:t>01.01 Основы химии и физико-химические методы лабораторных исследований</w:t>
            </w:r>
          </w:p>
        </w:tc>
      </w:tr>
      <w:tr w:rsidR="00F279C7" w:rsidRPr="00607CF6" w14:paraId="241CC8F4" w14:textId="77777777" w:rsidTr="00607CF6">
        <w:trPr>
          <w:trHeight w:val="20"/>
        </w:trPr>
        <w:tc>
          <w:tcPr>
            <w:tcW w:w="1344" w:type="pct"/>
            <w:vMerge w:val="restart"/>
            <w:shd w:val="clear" w:color="auto" w:fill="auto"/>
          </w:tcPr>
          <w:p w14:paraId="025901C8" w14:textId="28916631" w:rsidR="00F279C7" w:rsidRPr="00607CF6" w:rsidRDefault="00F279C7" w:rsidP="005B7C4D">
            <w:pPr>
              <w:rPr>
                <w:rFonts w:ascii="Times New Roman" w:eastAsia="Calibri" w:hAnsi="Times New Roman" w:cs="Times New Roman"/>
                <w:b/>
                <w:sz w:val="24"/>
                <w:szCs w:val="24"/>
                <w:lang w:val="en-US"/>
              </w:rPr>
            </w:pPr>
            <w:r w:rsidRPr="00607CF6">
              <w:rPr>
                <w:rFonts w:ascii="Times New Roman" w:eastAsia="Calibri" w:hAnsi="Times New Roman" w:cs="Times New Roman"/>
                <w:b/>
                <w:sz w:val="24"/>
                <w:szCs w:val="24"/>
              </w:rPr>
              <w:t>Тема 1.1 Периодический закон Д.И. Менделеева Строение атома. Химическая связь. Классы неорганических соединений. Комплексные соединения.</w:t>
            </w:r>
          </w:p>
          <w:p w14:paraId="2BA61486" w14:textId="77777777" w:rsidR="00F279C7" w:rsidRPr="00607CF6" w:rsidRDefault="00F279C7" w:rsidP="005B7C4D">
            <w:pPr>
              <w:rPr>
                <w:rFonts w:ascii="Times New Roman" w:hAnsi="Times New Roman" w:cs="Times New Roman"/>
                <w:sz w:val="24"/>
                <w:szCs w:val="24"/>
              </w:rPr>
            </w:pPr>
          </w:p>
        </w:tc>
        <w:tc>
          <w:tcPr>
            <w:tcW w:w="3656" w:type="pct"/>
            <w:shd w:val="clear" w:color="auto" w:fill="auto"/>
          </w:tcPr>
          <w:p w14:paraId="1D6E1B5F" w14:textId="6D0A20FE" w:rsidR="00F279C7" w:rsidRPr="00607CF6" w:rsidRDefault="00F279C7" w:rsidP="005B7C4D">
            <w:pPr>
              <w:rPr>
                <w:rFonts w:ascii="Times New Roman" w:hAnsi="Times New Roman" w:cs="Times New Roman"/>
                <w:color w:val="000000"/>
                <w:sz w:val="24"/>
                <w:szCs w:val="24"/>
              </w:rPr>
            </w:pPr>
            <w:r w:rsidRPr="00607CF6">
              <w:rPr>
                <w:rFonts w:ascii="Times New Roman" w:eastAsia="Calibri" w:hAnsi="Times New Roman" w:cs="Times New Roman"/>
                <w:b/>
                <w:bCs/>
                <w:sz w:val="24"/>
                <w:szCs w:val="24"/>
              </w:rPr>
              <w:t>Содержание</w:t>
            </w:r>
          </w:p>
        </w:tc>
      </w:tr>
      <w:tr w:rsidR="00F279C7" w:rsidRPr="00607CF6" w14:paraId="7D1F49A8" w14:textId="77777777" w:rsidTr="00607CF6">
        <w:trPr>
          <w:trHeight w:val="20"/>
        </w:trPr>
        <w:tc>
          <w:tcPr>
            <w:tcW w:w="1344" w:type="pct"/>
            <w:vMerge/>
            <w:shd w:val="clear" w:color="auto" w:fill="auto"/>
          </w:tcPr>
          <w:p w14:paraId="7F561061" w14:textId="77777777" w:rsidR="00F279C7" w:rsidRPr="00607CF6" w:rsidRDefault="00F279C7" w:rsidP="005B7C4D">
            <w:pPr>
              <w:rPr>
                <w:rFonts w:ascii="Times New Roman" w:eastAsia="Calibri" w:hAnsi="Times New Roman" w:cs="Times New Roman"/>
                <w:bCs/>
                <w:sz w:val="24"/>
                <w:szCs w:val="24"/>
              </w:rPr>
            </w:pPr>
          </w:p>
        </w:tc>
        <w:tc>
          <w:tcPr>
            <w:tcW w:w="3656" w:type="pct"/>
            <w:shd w:val="clear" w:color="auto" w:fill="auto"/>
          </w:tcPr>
          <w:p w14:paraId="3E9C83D1"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Периодический закон и периодическая система Д.И. Менделеева в свете учения о строении атома.</w:t>
            </w:r>
          </w:p>
          <w:p w14:paraId="1579C863"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Принципы построения периодической системы элементов</w:t>
            </w:r>
          </w:p>
          <w:p w14:paraId="7C09412C"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Строение атома. Квантовые числа. Общая характеристика s-, p-, d-элементов, их биологическая роль и применение в медицине.</w:t>
            </w:r>
          </w:p>
          <w:p w14:paraId="0A163291"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Принцип Паули. Правило Гунда. Принцип наименьшей энергии. Правило Клечковского</w:t>
            </w:r>
          </w:p>
          <w:p w14:paraId="109EA8A4"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Электронные конфигурации атомов элементов</w:t>
            </w:r>
          </w:p>
          <w:p w14:paraId="31B84564"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 xml:space="preserve">Энергия ионизации, энергия сродства к электрону, электроотрицательность, валентность, степень окисления </w:t>
            </w:r>
          </w:p>
          <w:p w14:paraId="054ACE72"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lastRenderedPageBreak/>
              <w:t>Важнейшие виды химической связи и механизм их образования. Полярная и неполярная ковалентная связь, характеристики ковалентной связи. Ионная, водородная, металлическая связь. Типы кристаллических решёток</w:t>
            </w:r>
          </w:p>
          <w:p w14:paraId="21DE98F9"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Прогнозирование химических свойств элементов, исходя из их положения в периодической системе и электронного строения</w:t>
            </w:r>
          </w:p>
          <w:p w14:paraId="739F4CB7"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Гибридизация. Виды гибридизации. Пространственная конфигурация молекул</w:t>
            </w:r>
          </w:p>
          <w:p w14:paraId="414EF487"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 xml:space="preserve">Классификация оксидов, оснований, кислот и солей </w:t>
            </w:r>
          </w:p>
          <w:p w14:paraId="0D07B630"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 xml:space="preserve">Генетическая связь между классами неорганических соединений </w:t>
            </w:r>
          </w:p>
          <w:p w14:paraId="7BE50C6D"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 xml:space="preserve">Составление химических формул соединений в соответствии со степенью окисления химических элементов </w:t>
            </w:r>
          </w:p>
          <w:p w14:paraId="1D1AAC42"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Составление уравнений реакций ионного обмена в молекулярном и ионном виде</w:t>
            </w:r>
          </w:p>
          <w:p w14:paraId="234F20CB" w14:textId="77777777"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Выполнение упражнений по составлению электронных и графических формул строения электронных оболочек атомов Прогнозирование химических свойств элементов, исходя из их положения в периодической системе и электронного строения.</w:t>
            </w:r>
          </w:p>
          <w:p w14:paraId="23BF4DFB" w14:textId="2DA9C3CB" w:rsidR="00F279C7" w:rsidRPr="00607CF6" w:rsidRDefault="00F279C7" w:rsidP="005B7C4D">
            <w:pPr>
              <w:rPr>
                <w:rFonts w:ascii="Times New Roman" w:hAnsi="Times New Roman" w:cs="Times New Roman"/>
                <w:sz w:val="24"/>
                <w:szCs w:val="24"/>
              </w:rPr>
            </w:pPr>
            <w:r w:rsidRPr="00607CF6">
              <w:rPr>
                <w:rFonts w:ascii="Times New Roman" w:hAnsi="Times New Roman" w:cs="Times New Roman"/>
                <w:sz w:val="24"/>
                <w:szCs w:val="24"/>
              </w:rPr>
              <w:t>Изучение свойств классов неорганических соединений. Изучение свойств комплексных соединений</w:t>
            </w:r>
          </w:p>
        </w:tc>
      </w:tr>
      <w:tr w:rsidR="00F279C7" w:rsidRPr="00607CF6" w14:paraId="2553CE3C" w14:textId="77777777" w:rsidTr="00607CF6">
        <w:trPr>
          <w:trHeight w:val="20"/>
        </w:trPr>
        <w:tc>
          <w:tcPr>
            <w:tcW w:w="1344" w:type="pct"/>
            <w:vMerge/>
            <w:shd w:val="clear" w:color="auto" w:fill="auto"/>
          </w:tcPr>
          <w:p w14:paraId="23CCACBE" w14:textId="77777777" w:rsidR="00F279C7" w:rsidRPr="00607CF6" w:rsidRDefault="00F279C7" w:rsidP="00F279C7">
            <w:pPr>
              <w:rPr>
                <w:rFonts w:ascii="Times New Roman" w:eastAsia="Calibri" w:hAnsi="Times New Roman" w:cs="Times New Roman"/>
                <w:bCs/>
                <w:sz w:val="24"/>
                <w:szCs w:val="24"/>
              </w:rPr>
            </w:pPr>
          </w:p>
        </w:tc>
        <w:tc>
          <w:tcPr>
            <w:tcW w:w="3656" w:type="pct"/>
            <w:vAlign w:val="bottom"/>
          </w:tcPr>
          <w:p w14:paraId="7C23E64D" w14:textId="77777777" w:rsidR="00F279C7" w:rsidRPr="00607CF6" w:rsidRDefault="00F279C7" w:rsidP="00F279C7">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7E0BCA10" w14:textId="08471CD3" w:rsidR="00F279C7" w:rsidRPr="00607CF6" w:rsidRDefault="00F279C7" w:rsidP="00F279C7">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43D7009F" w14:textId="77777777" w:rsidTr="00607CF6">
        <w:trPr>
          <w:trHeight w:val="20"/>
        </w:trPr>
        <w:tc>
          <w:tcPr>
            <w:tcW w:w="1344" w:type="pct"/>
            <w:vMerge w:val="restart"/>
            <w:shd w:val="clear" w:color="auto" w:fill="auto"/>
          </w:tcPr>
          <w:p w14:paraId="33D813C5" w14:textId="048CE4D3" w:rsidR="00EB2F7C" w:rsidRPr="00607CF6" w:rsidRDefault="00EB2F7C" w:rsidP="00F279C7">
            <w:pPr>
              <w:rPr>
                <w:rFonts w:ascii="Times New Roman" w:hAnsi="Times New Roman" w:cs="Times New Roman"/>
                <w:b/>
                <w:sz w:val="24"/>
                <w:szCs w:val="24"/>
              </w:rPr>
            </w:pPr>
            <w:r w:rsidRPr="00607CF6">
              <w:rPr>
                <w:rFonts w:ascii="Times New Roman" w:hAnsi="Times New Roman" w:cs="Times New Roman"/>
                <w:b/>
                <w:sz w:val="24"/>
                <w:szCs w:val="24"/>
              </w:rPr>
              <w:t>Тема 1.2. Окислительно- восстановительные процессы. Теория электролитической диссоциации. Гидролиз солей. Буферные растворы</w:t>
            </w:r>
          </w:p>
          <w:p w14:paraId="037B40DD"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bCs/>
                <w:sz w:val="24"/>
                <w:szCs w:val="24"/>
              </w:rPr>
              <w:t xml:space="preserve"> </w:t>
            </w:r>
          </w:p>
        </w:tc>
        <w:tc>
          <w:tcPr>
            <w:tcW w:w="3656" w:type="pct"/>
            <w:shd w:val="clear" w:color="auto" w:fill="auto"/>
          </w:tcPr>
          <w:p w14:paraId="2A741F06" w14:textId="7A3A8138" w:rsidR="00EB2F7C" w:rsidRPr="00607CF6" w:rsidRDefault="00EB2F7C" w:rsidP="00F279C7">
            <w:pPr>
              <w:rPr>
                <w:rFonts w:ascii="Times New Roman" w:hAnsi="Times New Roman" w:cs="Times New Roman"/>
                <w:b/>
                <w:bCs/>
                <w:sz w:val="24"/>
                <w:szCs w:val="24"/>
              </w:rPr>
            </w:pPr>
            <w:r w:rsidRPr="00607CF6">
              <w:rPr>
                <w:rFonts w:ascii="Times New Roman" w:hAnsi="Times New Roman" w:cs="Times New Roman"/>
                <w:b/>
                <w:bCs/>
                <w:sz w:val="24"/>
                <w:szCs w:val="24"/>
              </w:rPr>
              <w:t>Содержание</w:t>
            </w:r>
          </w:p>
        </w:tc>
      </w:tr>
      <w:tr w:rsidR="00EB2F7C" w:rsidRPr="00607CF6" w14:paraId="25138C25" w14:textId="77777777" w:rsidTr="00607CF6">
        <w:trPr>
          <w:trHeight w:val="20"/>
        </w:trPr>
        <w:tc>
          <w:tcPr>
            <w:tcW w:w="1344" w:type="pct"/>
            <w:vMerge/>
            <w:shd w:val="clear" w:color="auto" w:fill="auto"/>
          </w:tcPr>
          <w:p w14:paraId="3AC7A4C4" w14:textId="77777777" w:rsidR="00EB2F7C" w:rsidRPr="00607CF6" w:rsidRDefault="00EB2F7C" w:rsidP="00F279C7">
            <w:pPr>
              <w:rPr>
                <w:rFonts w:ascii="Times New Roman" w:hAnsi="Times New Roman" w:cs="Times New Roman"/>
                <w:bCs/>
                <w:sz w:val="24"/>
                <w:szCs w:val="24"/>
              </w:rPr>
            </w:pPr>
          </w:p>
        </w:tc>
        <w:tc>
          <w:tcPr>
            <w:tcW w:w="3656" w:type="pct"/>
            <w:shd w:val="clear" w:color="auto" w:fill="auto"/>
          </w:tcPr>
          <w:p w14:paraId="72462117"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Понятия о степени окисления, об окислителе, восстановителе, окислении, восстановлении</w:t>
            </w:r>
          </w:p>
          <w:p w14:paraId="07706E36"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Сильные окислители, сильные восстановители. Вещества с двойственными свойствами</w:t>
            </w:r>
          </w:p>
          <w:p w14:paraId="7F40D505"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Классификация окислительно-восстановительных реакций</w:t>
            </w:r>
          </w:p>
          <w:p w14:paraId="753924FD"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Факторы, влияющие на протекание окислительно-восстановительных реакций</w:t>
            </w:r>
          </w:p>
          <w:p w14:paraId="2C4CE7A3"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Составление окислительно-восстановительных уравнений, расстановка коэффициентов методом электронного баланса. Уравнивание окислительно-восстановительных уравнений реакций ионно-электронным методом</w:t>
            </w:r>
          </w:p>
          <w:p w14:paraId="1D5F1715"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Электролиты и неэлектролиты. Основные положения теории электролитической диссоциации</w:t>
            </w:r>
          </w:p>
          <w:p w14:paraId="64054350"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Механизм диссоциации кислот, оснований, солей</w:t>
            </w:r>
          </w:p>
          <w:p w14:paraId="38F4473A"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Понятие о степени и константе диссоциации. Сильные и слабые электролиты</w:t>
            </w:r>
          </w:p>
          <w:p w14:paraId="0E5D5CE2"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Химические реакции между электролитами. Молекулярные, полные и сокращенные ионные уравнения.</w:t>
            </w:r>
          </w:p>
          <w:p w14:paraId="2EC0F14A"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Сущность гидролиза солей. Типы гидролиза</w:t>
            </w:r>
          </w:p>
          <w:p w14:paraId="3AF57DA6"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Степень гидролиза. Факторы, влияющие на степень гидролиза</w:t>
            </w:r>
          </w:p>
          <w:p w14:paraId="76E21401" w14:textId="77777777"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Составление уравнений реакций гидролиза солей, определение кислотности среды</w:t>
            </w:r>
          </w:p>
          <w:p w14:paraId="1808CFAB" w14:textId="5A266E3C" w:rsidR="00EB2F7C" w:rsidRPr="00607CF6" w:rsidRDefault="00EB2F7C" w:rsidP="00F279C7">
            <w:pPr>
              <w:rPr>
                <w:rFonts w:ascii="Times New Roman" w:hAnsi="Times New Roman" w:cs="Times New Roman"/>
                <w:sz w:val="24"/>
                <w:szCs w:val="24"/>
              </w:rPr>
            </w:pPr>
            <w:r w:rsidRPr="00607CF6">
              <w:rPr>
                <w:rFonts w:ascii="Times New Roman" w:hAnsi="Times New Roman" w:cs="Times New Roman"/>
                <w:sz w:val="24"/>
                <w:szCs w:val="24"/>
              </w:rPr>
              <w:t>Понятие о буферных растворах. Виды буферных систем. Механизм действия буферных систем</w:t>
            </w:r>
          </w:p>
        </w:tc>
      </w:tr>
      <w:tr w:rsidR="00EB2F7C" w:rsidRPr="00607CF6" w14:paraId="16BD71DE" w14:textId="77777777" w:rsidTr="00607CF6">
        <w:trPr>
          <w:trHeight w:val="20"/>
        </w:trPr>
        <w:tc>
          <w:tcPr>
            <w:tcW w:w="1344" w:type="pct"/>
            <w:vMerge/>
            <w:shd w:val="clear" w:color="auto" w:fill="auto"/>
          </w:tcPr>
          <w:p w14:paraId="25FADF3C" w14:textId="77777777" w:rsidR="00EB2F7C" w:rsidRPr="00607CF6" w:rsidRDefault="00EB2F7C" w:rsidP="00EB2F7C">
            <w:pPr>
              <w:rPr>
                <w:rFonts w:ascii="Times New Roman" w:hAnsi="Times New Roman" w:cs="Times New Roman"/>
                <w:bCs/>
                <w:sz w:val="24"/>
                <w:szCs w:val="24"/>
              </w:rPr>
            </w:pPr>
          </w:p>
        </w:tc>
        <w:tc>
          <w:tcPr>
            <w:tcW w:w="3656" w:type="pct"/>
            <w:vAlign w:val="bottom"/>
          </w:tcPr>
          <w:p w14:paraId="0A5C9121"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2452C788" w14:textId="1C38449B"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6167966D" w14:textId="77777777" w:rsidTr="00607CF6">
        <w:trPr>
          <w:trHeight w:val="20"/>
        </w:trPr>
        <w:tc>
          <w:tcPr>
            <w:tcW w:w="1344" w:type="pct"/>
            <w:vMerge w:val="restart"/>
            <w:shd w:val="clear" w:color="auto" w:fill="auto"/>
          </w:tcPr>
          <w:p w14:paraId="524E1216" w14:textId="33F68DF7"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 xml:space="preserve">Тема 1.3.  Основы строения </w:t>
            </w:r>
          </w:p>
          <w:p w14:paraId="1818B8C0" w14:textId="77777777"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 xml:space="preserve">органических </w:t>
            </w:r>
          </w:p>
          <w:p w14:paraId="077460AA" w14:textId="77777777"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 xml:space="preserve">соединений. </w:t>
            </w:r>
          </w:p>
          <w:p w14:paraId="16AD151B" w14:textId="77777777"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 xml:space="preserve">Кислородсодержащие </w:t>
            </w:r>
          </w:p>
          <w:p w14:paraId="090F5AE5" w14:textId="77777777"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 xml:space="preserve">органические </w:t>
            </w:r>
          </w:p>
          <w:p w14:paraId="2D1EAB81"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sz w:val="24"/>
                <w:szCs w:val="24"/>
              </w:rPr>
              <w:t>соединения</w:t>
            </w:r>
          </w:p>
        </w:tc>
        <w:tc>
          <w:tcPr>
            <w:tcW w:w="3656" w:type="pct"/>
            <w:shd w:val="clear" w:color="auto" w:fill="auto"/>
          </w:tcPr>
          <w:p w14:paraId="0CA64311" w14:textId="14B1185F"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EB2F7C" w:rsidRPr="00607CF6" w14:paraId="20A5B441" w14:textId="77777777" w:rsidTr="00607CF6">
        <w:trPr>
          <w:trHeight w:val="20"/>
        </w:trPr>
        <w:tc>
          <w:tcPr>
            <w:tcW w:w="1344" w:type="pct"/>
            <w:vMerge/>
            <w:shd w:val="clear" w:color="auto" w:fill="auto"/>
          </w:tcPr>
          <w:p w14:paraId="5E02B6BA"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2792A13E"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Теория строения органических соединений</w:t>
            </w:r>
          </w:p>
          <w:p w14:paraId="3F4089A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Электронная структура атома углерода в органических соединениях</w:t>
            </w:r>
          </w:p>
          <w:p w14:paraId="29EEE753"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Химические связи в органических соединениях. s p, s p2, , s p3-гибридизация</w:t>
            </w:r>
          </w:p>
          <w:p w14:paraId="4D2D3271"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Понятие о гомологических рядах. Гомологическая разность состава</w:t>
            </w:r>
          </w:p>
          <w:p w14:paraId="59F50A57"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Виды изомерии. Структурная изомерия. Стереоизомерия</w:t>
            </w:r>
          </w:p>
          <w:p w14:paraId="289A9E06"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Понятие о функциональных группах. Основные классы органических соединений, номенклатура, их строение, свойства, получение </w:t>
            </w:r>
          </w:p>
          <w:p w14:paraId="4EAD0DA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Электронная структура атома углерода в органических соединениях</w:t>
            </w:r>
          </w:p>
          <w:p w14:paraId="5FF22984"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Классификация углеводородов</w:t>
            </w:r>
          </w:p>
          <w:p w14:paraId="682FA955"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Сравнительная характеристика строения, свойств углеводородов</w:t>
            </w:r>
          </w:p>
          <w:p w14:paraId="07800FC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Гомологические ряды алканов, алкенов, алкинов</w:t>
            </w:r>
          </w:p>
          <w:p w14:paraId="56EAF0D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Названия соединений по систематической номенклатуре</w:t>
            </w:r>
          </w:p>
          <w:p w14:paraId="0E26E30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Выполнение упражнений изомерии алканов, алкенов, алкинов</w:t>
            </w:r>
          </w:p>
          <w:p w14:paraId="04E0DC8A"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Составление уравнений реакций получения углеводородов и реакций, отражающих химические свойства </w:t>
            </w:r>
          </w:p>
          <w:p w14:paraId="41794EC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Кислотность и основность органических соединений</w:t>
            </w:r>
          </w:p>
          <w:p w14:paraId="65D12946"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Физические и химические свойства спиртов: кислотно-основные свойства, реакции нуклеофильного </w:t>
            </w:r>
          </w:p>
          <w:p w14:paraId="2429469C"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Двух- и трехатомные спирты. Фенолы. Ароматические спирты. Отдельные представители</w:t>
            </w:r>
          </w:p>
          <w:p w14:paraId="5E86A2E4"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Классификация оксосоединений. Номенклатура и изомерия. Способы получения </w:t>
            </w:r>
          </w:p>
          <w:p w14:paraId="6E23E4F5"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физических и химических свойств альдегидов. Отдельные представители альдегидов и кетонов</w:t>
            </w:r>
          </w:p>
          <w:p w14:paraId="72138CE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Определение и классификация карбоновых кислот. Строение карбоксильной группы. Кислотные свойства</w:t>
            </w:r>
          </w:p>
          <w:p w14:paraId="73125F19"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Монокарбоновые кислоты: номенклатура и изомерия; способы получения</w:t>
            </w:r>
          </w:p>
          <w:p w14:paraId="22D73DCA"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физических и химических свойств карбоновых кислот</w:t>
            </w:r>
          </w:p>
          <w:p w14:paraId="366A4407"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Дикарбоновые кислоты: номенклатура, изомерия, физические и химические свойства</w:t>
            </w:r>
          </w:p>
          <w:p w14:paraId="25C08B9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Гидроксикислоты как бифункциональные соединения. Строение. Номенклатура</w:t>
            </w:r>
          </w:p>
          <w:p w14:paraId="66B92CC0"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химических свойств отдельных представителей оксикислот</w:t>
            </w:r>
          </w:p>
          <w:p w14:paraId="68F6A15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Оптическая изомерия. гидроксикислот. Применение в медицине</w:t>
            </w:r>
          </w:p>
          <w:p w14:paraId="58991791"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Кислотность и основность органических соединений</w:t>
            </w:r>
          </w:p>
          <w:p w14:paraId="042A0B04"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Физические и химические свойства спиртов: кислотно-основные свойства, реакции нуклеофильного замещения, реакции элиминирования, реакции окисления.</w:t>
            </w:r>
          </w:p>
          <w:p w14:paraId="5BF55D29"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Физические и химические свойства спиртов: кислотно-основные свойства, реакции нуклеофильного замещения, реакции элиминирования, реакции окисления</w:t>
            </w:r>
          </w:p>
          <w:p w14:paraId="6F03DD63"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Двух- и трехатомные спирты. Фенолы. Ароматические спирты. Отдельные представители</w:t>
            </w:r>
          </w:p>
          <w:p w14:paraId="2928E353" w14:textId="02510399"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Классификация оксосоединений. Номенклатура и изомерия. Способы получения </w:t>
            </w:r>
          </w:p>
        </w:tc>
      </w:tr>
      <w:tr w:rsidR="00EB2F7C" w:rsidRPr="00607CF6" w14:paraId="16CB8BF7" w14:textId="77777777" w:rsidTr="00607CF6">
        <w:trPr>
          <w:trHeight w:val="20"/>
        </w:trPr>
        <w:tc>
          <w:tcPr>
            <w:tcW w:w="1344" w:type="pct"/>
            <w:vMerge/>
            <w:shd w:val="clear" w:color="auto" w:fill="auto"/>
          </w:tcPr>
          <w:p w14:paraId="2A851E63" w14:textId="77777777" w:rsidR="00EB2F7C" w:rsidRPr="00607CF6" w:rsidRDefault="00EB2F7C" w:rsidP="00EB2F7C">
            <w:pPr>
              <w:rPr>
                <w:rFonts w:ascii="Times New Roman" w:hAnsi="Times New Roman" w:cs="Times New Roman"/>
                <w:sz w:val="24"/>
                <w:szCs w:val="24"/>
              </w:rPr>
            </w:pPr>
          </w:p>
        </w:tc>
        <w:tc>
          <w:tcPr>
            <w:tcW w:w="3656" w:type="pct"/>
            <w:vAlign w:val="bottom"/>
          </w:tcPr>
          <w:p w14:paraId="411FFF80"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4FEB73F0" w14:textId="03999A8F"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40508475" w14:textId="77777777" w:rsidTr="00607CF6">
        <w:trPr>
          <w:trHeight w:val="20"/>
        </w:trPr>
        <w:tc>
          <w:tcPr>
            <w:tcW w:w="1344" w:type="pct"/>
            <w:vMerge w:val="restart"/>
            <w:shd w:val="clear" w:color="auto" w:fill="auto"/>
          </w:tcPr>
          <w:p w14:paraId="3703EC1D" w14:textId="2847A7AD"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lastRenderedPageBreak/>
              <w:t>Тема 1.4.  Углеводы. Аминокислоты.</w:t>
            </w:r>
          </w:p>
          <w:p w14:paraId="2C85E965"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sz w:val="24"/>
                <w:szCs w:val="24"/>
              </w:rPr>
              <w:t>Белки</w:t>
            </w:r>
          </w:p>
        </w:tc>
        <w:tc>
          <w:tcPr>
            <w:tcW w:w="3656" w:type="pct"/>
            <w:shd w:val="clear" w:color="auto" w:fill="auto"/>
          </w:tcPr>
          <w:p w14:paraId="28578330" w14:textId="5FF85EE1"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Содержание</w:t>
            </w:r>
          </w:p>
        </w:tc>
      </w:tr>
      <w:tr w:rsidR="00EB2F7C" w:rsidRPr="00607CF6" w14:paraId="0A682E5D" w14:textId="77777777" w:rsidTr="00607CF6">
        <w:trPr>
          <w:trHeight w:val="20"/>
        </w:trPr>
        <w:tc>
          <w:tcPr>
            <w:tcW w:w="1344" w:type="pct"/>
            <w:vMerge/>
            <w:shd w:val="clear" w:color="auto" w:fill="auto"/>
          </w:tcPr>
          <w:p w14:paraId="6BF642EF"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6C5724E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Биологическая роль углеводов. Классификация, номенклатура, стереоизомерия моносахаридов</w:t>
            </w:r>
          </w:p>
          <w:p w14:paraId="6630DF6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Строение. Циклические формы. Кольчато-цепная таутомерия. Формулы Фишера и Хеуорса</w:t>
            </w:r>
          </w:p>
          <w:p w14:paraId="7BF778E9"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химических свойств моносахаридов</w:t>
            </w:r>
          </w:p>
          <w:p w14:paraId="5FE68492"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Реакции открытой и циклической форм</w:t>
            </w:r>
          </w:p>
          <w:p w14:paraId="2978ADAE"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Глюкоза, фруктоза. Применение в медицине</w:t>
            </w:r>
          </w:p>
          <w:p w14:paraId="15ABC17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Дисахариды. Строение восстанавливающих и невосстанавливающих сахаров. Сахароза, лактоза. Гидролиз</w:t>
            </w:r>
          </w:p>
          <w:p w14:paraId="792A5A4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Экспериментальные доказательства принадлежности веществ к классу углеводов</w:t>
            </w:r>
          </w:p>
          <w:p w14:paraId="68D66AC0"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Полисахариды. Крахмал. Клетчатка. Строение. Гидролиз крахмала</w:t>
            </w:r>
          </w:p>
          <w:p w14:paraId="04CA257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Амины – органические основания</w:t>
            </w:r>
          </w:p>
          <w:p w14:paraId="5A0CE8C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Аминокислоты: номенклатура и изомерия, кислотно-основные свойства</w:t>
            </w:r>
          </w:p>
          <w:p w14:paraId="3C4BE9B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Природные-аминокислоты: классификация, номенклатура, стереоизомерия</w:t>
            </w:r>
          </w:p>
          <w:p w14:paraId="4753261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физических и химических свойств аминокислот</w:t>
            </w:r>
          </w:p>
          <w:p w14:paraId="5BE93B29"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Пептиды и белки. Классификация, строение. Свойства белков</w:t>
            </w:r>
          </w:p>
          <w:p w14:paraId="1D8F88E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Выполнение качественных реакций на белки</w:t>
            </w:r>
          </w:p>
          <w:p w14:paraId="26850806"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Биологическое значение белков. Применение в медицине</w:t>
            </w:r>
          </w:p>
          <w:p w14:paraId="6172C122" w14:textId="5891A7CB"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Составление уравнений реакций по генетической связи между углеводородами, кислородсодержащими и азотсодержащими органическими соединениями</w:t>
            </w:r>
          </w:p>
        </w:tc>
      </w:tr>
      <w:tr w:rsidR="00EB2F7C" w:rsidRPr="00607CF6" w14:paraId="7FEB4058" w14:textId="77777777" w:rsidTr="00607CF6">
        <w:trPr>
          <w:trHeight w:val="20"/>
        </w:trPr>
        <w:tc>
          <w:tcPr>
            <w:tcW w:w="1344" w:type="pct"/>
            <w:vMerge/>
            <w:shd w:val="clear" w:color="auto" w:fill="auto"/>
          </w:tcPr>
          <w:p w14:paraId="7115F7AC" w14:textId="77777777" w:rsidR="00EB2F7C" w:rsidRPr="00607CF6" w:rsidRDefault="00EB2F7C" w:rsidP="00EB2F7C">
            <w:pPr>
              <w:rPr>
                <w:rFonts w:ascii="Times New Roman" w:hAnsi="Times New Roman" w:cs="Times New Roman"/>
                <w:sz w:val="24"/>
                <w:szCs w:val="24"/>
              </w:rPr>
            </w:pPr>
          </w:p>
        </w:tc>
        <w:tc>
          <w:tcPr>
            <w:tcW w:w="3656" w:type="pct"/>
            <w:vAlign w:val="bottom"/>
          </w:tcPr>
          <w:p w14:paraId="222AC28F"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72CB64E9" w14:textId="5D76BE31"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269644E0" w14:textId="77777777" w:rsidTr="00607CF6">
        <w:trPr>
          <w:trHeight w:val="20"/>
        </w:trPr>
        <w:tc>
          <w:tcPr>
            <w:tcW w:w="1344" w:type="pct"/>
            <w:vMerge w:val="restart"/>
            <w:shd w:val="clear" w:color="auto" w:fill="auto"/>
          </w:tcPr>
          <w:p w14:paraId="01860863" w14:textId="27648A40"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1.5. Жиры. Триацилглицериды. Генетическая связь между классами органических соединений</w:t>
            </w:r>
          </w:p>
        </w:tc>
        <w:tc>
          <w:tcPr>
            <w:tcW w:w="3656" w:type="pct"/>
            <w:shd w:val="clear" w:color="auto" w:fill="auto"/>
          </w:tcPr>
          <w:p w14:paraId="0DFC6408" w14:textId="571881B4"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Содержание</w:t>
            </w:r>
          </w:p>
        </w:tc>
      </w:tr>
      <w:tr w:rsidR="00EB2F7C" w:rsidRPr="00607CF6" w14:paraId="18734A3C" w14:textId="77777777" w:rsidTr="00607CF6">
        <w:trPr>
          <w:trHeight w:val="20"/>
        </w:trPr>
        <w:tc>
          <w:tcPr>
            <w:tcW w:w="1344" w:type="pct"/>
            <w:vMerge/>
            <w:shd w:val="clear" w:color="auto" w:fill="auto"/>
          </w:tcPr>
          <w:p w14:paraId="6DDD0CAB"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1487948B"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Липиды. Классификация липидов. Биологическое значение липидов</w:t>
            </w:r>
          </w:p>
          <w:p w14:paraId="305A4202"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Общая характеристика строения жиров. Номенклатура</w:t>
            </w:r>
          </w:p>
          <w:p w14:paraId="11A31255"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Изучение физических и химических свойств жиров</w:t>
            </w:r>
          </w:p>
          <w:p w14:paraId="380304EC"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Гидролиз кислотный и щелочной, гидрогенизация жидких жиров. Окисление жиров</w:t>
            </w:r>
          </w:p>
          <w:p w14:paraId="66E0947E"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Определение качества жира: температура плавления, иодное число, кислотное число, число омыления</w:t>
            </w:r>
          </w:p>
          <w:p w14:paraId="50AD9FE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Биологическая роль жиров </w:t>
            </w:r>
          </w:p>
          <w:p w14:paraId="2FDC63F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Выполнение экспериментальных работ по определению классов органических соединений</w:t>
            </w:r>
          </w:p>
          <w:p w14:paraId="34F3EF05"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Написание химических реакций, отражающих свойства классов органических соединений</w:t>
            </w:r>
          </w:p>
          <w:p w14:paraId="0D256910"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Объяснение взаимного влияния атомов</w:t>
            </w:r>
          </w:p>
          <w:p w14:paraId="6F3C40E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Получение отдельных представителей классов органических соединений</w:t>
            </w:r>
          </w:p>
          <w:p w14:paraId="543BE2A9" w14:textId="75930A06"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Составление уравнений реакций по генетической связи между углеводородами, кислородсодержащими и азотсодержащими органическими веществами</w:t>
            </w:r>
          </w:p>
        </w:tc>
      </w:tr>
      <w:tr w:rsidR="00EB2F7C" w:rsidRPr="00607CF6" w14:paraId="2245DE10" w14:textId="77777777" w:rsidTr="00607CF6">
        <w:trPr>
          <w:trHeight w:val="20"/>
        </w:trPr>
        <w:tc>
          <w:tcPr>
            <w:tcW w:w="1344" w:type="pct"/>
            <w:vMerge/>
            <w:shd w:val="clear" w:color="auto" w:fill="auto"/>
          </w:tcPr>
          <w:p w14:paraId="0DB9D756" w14:textId="77777777" w:rsidR="00EB2F7C" w:rsidRPr="00607CF6" w:rsidRDefault="00EB2F7C" w:rsidP="00EB2F7C">
            <w:pPr>
              <w:rPr>
                <w:rFonts w:ascii="Times New Roman" w:hAnsi="Times New Roman" w:cs="Times New Roman"/>
                <w:sz w:val="24"/>
                <w:szCs w:val="24"/>
              </w:rPr>
            </w:pPr>
          </w:p>
        </w:tc>
        <w:tc>
          <w:tcPr>
            <w:tcW w:w="3656" w:type="pct"/>
            <w:vAlign w:val="bottom"/>
          </w:tcPr>
          <w:p w14:paraId="4FE4DA4C"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2D86AA74" w14:textId="19977658"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EB2F7C" w:rsidRPr="00607CF6" w14:paraId="6489C0A1" w14:textId="77777777" w:rsidTr="00607CF6">
        <w:trPr>
          <w:trHeight w:val="20"/>
        </w:trPr>
        <w:tc>
          <w:tcPr>
            <w:tcW w:w="1344" w:type="pct"/>
            <w:vMerge w:val="restart"/>
            <w:shd w:val="clear" w:color="auto" w:fill="auto"/>
          </w:tcPr>
          <w:p w14:paraId="5E4933C5" w14:textId="31B84A0C"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lastRenderedPageBreak/>
              <w:t>Тема 1.6. Общие принципы организации в клинико-диагностической лаборатории</w:t>
            </w:r>
          </w:p>
        </w:tc>
        <w:tc>
          <w:tcPr>
            <w:tcW w:w="3656" w:type="pct"/>
            <w:shd w:val="clear" w:color="auto" w:fill="auto"/>
          </w:tcPr>
          <w:p w14:paraId="3953F278" w14:textId="05FD8B80"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sz w:val="24"/>
                <w:szCs w:val="24"/>
              </w:rPr>
              <w:t>Содержание</w:t>
            </w:r>
          </w:p>
        </w:tc>
      </w:tr>
      <w:tr w:rsidR="00EB2F7C" w:rsidRPr="00607CF6" w14:paraId="1BAEB404" w14:textId="77777777" w:rsidTr="00607CF6">
        <w:trPr>
          <w:trHeight w:val="20"/>
        </w:trPr>
        <w:tc>
          <w:tcPr>
            <w:tcW w:w="1344" w:type="pct"/>
            <w:vMerge/>
            <w:shd w:val="clear" w:color="auto" w:fill="auto"/>
          </w:tcPr>
          <w:p w14:paraId="13AFD4EE"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35C350FF"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Cs/>
                <w:sz w:val="24"/>
                <w:szCs w:val="24"/>
              </w:rPr>
              <w:t xml:space="preserve">Устройство лаборатории.  Материально-техническое оснащение лабораторий для выполнения </w:t>
            </w:r>
            <w:r w:rsidRPr="00607CF6">
              <w:rPr>
                <w:rFonts w:ascii="Times New Roman" w:hAnsi="Times New Roman" w:cs="Times New Roman"/>
                <w:sz w:val="24"/>
                <w:szCs w:val="24"/>
              </w:rPr>
              <w:t>лабораторных исследований в различных областях. Безопасность работы с едкими, ядовитыми, огнеопасными реактивами, потенциально-опасным биологическим материалом.</w:t>
            </w:r>
            <w:r w:rsidRPr="00607CF6">
              <w:rPr>
                <w:rFonts w:ascii="Times New Roman" w:hAnsi="Times New Roman" w:cs="Times New Roman"/>
                <w:bCs/>
                <w:sz w:val="24"/>
                <w:szCs w:val="24"/>
              </w:rPr>
              <w:t xml:space="preserve"> Нормативно-правовая документация по охране труда в лаборатории.</w:t>
            </w:r>
          </w:p>
          <w:p w14:paraId="21070F7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Лабораторная посуда общего и специального назначения из стекла, фарфора и других материалов. Мерная посуда.</w:t>
            </w:r>
          </w:p>
          <w:p w14:paraId="26E9375A"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Механические дозаторы, их классификация, правила дозирования.</w:t>
            </w:r>
          </w:p>
          <w:p w14:paraId="5B886C47" w14:textId="5BFD397B"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Устройство весов разной точности, правила взвешивания предмета и навески на них.</w:t>
            </w:r>
          </w:p>
        </w:tc>
      </w:tr>
      <w:tr w:rsidR="00EB2F7C" w:rsidRPr="00607CF6" w14:paraId="2CF75D0C" w14:textId="77777777" w:rsidTr="00607CF6">
        <w:trPr>
          <w:trHeight w:val="20"/>
        </w:trPr>
        <w:tc>
          <w:tcPr>
            <w:tcW w:w="1344" w:type="pct"/>
            <w:vMerge/>
            <w:shd w:val="clear" w:color="auto" w:fill="auto"/>
          </w:tcPr>
          <w:p w14:paraId="23E3F11A" w14:textId="77777777" w:rsidR="00EB2F7C" w:rsidRPr="00607CF6" w:rsidRDefault="00EB2F7C" w:rsidP="00EB2F7C">
            <w:pPr>
              <w:rPr>
                <w:rFonts w:ascii="Times New Roman" w:hAnsi="Times New Roman" w:cs="Times New Roman"/>
                <w:sz w:val="24"/>
                <w:szCs w:val="24"/>
              </w:rPr>
            </w:pPr>
          </w:p>
        </w:tc>
        <w:tc>
          <w:tcPr>
            <w:tcW w:w="3656" w:type="pct"/>
            <w:vAlign w:val="bottom"/>
          </w:tcPr>
          <w:p w14:paraId="20B5E6CC"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7AA527DE" w14:textId="7D63D4B5" w:rsidR="00EB2F7C" w:rsidRPr="00607CF6" w:rsidRDefault="00EB2F7C" w:rsidP="00EB2F7C">
            <w:pPr>
              <w:rPr>
                <w:rFonts w:ascii="Times New Roman" w:hAnsi="Times New Roman" w:cs="Times New Roman"/>
                <w:bCs/>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23CFD489" w14:textId="77777777" w:rsidTr="00607CF6">
        <w:trPr>
          <w:trHeight w:val="20"/>
        </w:trPr>
        <w:tc>
          <w:tcPr>
            <w:tcW w:w="1344" w:type="pct"/>
            <w:vMerge w:val="restart"/>
            <w:shd w:val="clear" w:color="auto" w:fill="auto"/>
          </w:tcPr>
          <w:p w14:paraId="099E2743" w14:textId="3D75A015"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1.7. Устройство микроскопа и техника микроскопирования</w:t>
            </w:r>
          </w:p>
          <w:p w14:paraId="1354E453"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Фильтрование и центрифугирование. Титриметрические методы исследования</w:t>
            </w:r>
          </w:p>
        </w:tc>
        <w:tc>
          <w:tcPr>
            <w:tcW w:w="3656" w:type="pct"/>
            <w:shd w:val="clear" w:color="auto" w:fill="auto"/>
          </w:tcPr>
          <w:p w14:paraId="3AC7F35C" w14:textId="648B2084"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Содержание</w:t>
            </w:r>
          </w:p>
        </w:tc>
      </w:tr>
      <w:tr w:rsidR="00EB2F7C" w:rsidRPr="00607CF6" w14:paraId="75074C2E" w14:textId="77777777" w:rsidTr="00607CF6">
        <w:trPr>
          <w:trHeight w:val="20"/>
        </w:trPr>
        <w:tc>
          <w:tcPr>
            <w:tcW w:w="1344" w:type="pct"/>
            <w:vMerge/>
            <w:shd w:val="clear" w:color="auto" w:fill="auto"/>
          </w:tcPr>
          <w:p w14:paraId="77194383" w14:textId="77777777" w:rsidR="00EB2F7C" w:rsidRPr="00607CF6" w:rsidRDefault="00EB2F7C" w:rsidP="00EB2F7C">
            <w:pPr>
              <w:rPr>
                <w:rFonts w:ascii="Times New Roman" w:hAnsi="Times New Roman" w:cs="Times New Roman"/>
                <w:sz w:val="24"/>
                <w:szCs w:val="24"/>
              </w:rPr>
            </w:pPr>
          </w:p>
        </w:tc>
        <w:tc>
          <w:tcPr>
            <w:tcW w:w="3656" w:type="pct"/>
          </w:tcPr>
          <w:p w14:paraId="095EC27B" w14:textId="77777777" w:rsidR="00EB2F7C" w:rsidRPr="00607CF6" w:rsidRDefault="00EB2F7C" w:rsidP="00EB2F7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sz w:val="24"/>
                <w:szCs w:val="24"/>
              </w:rPr>
            </w:pPr>
            <w:r w:rsidRPr="00607CF6">
              <w:rPr>
                <w:rFonts w:ascii="Times New Roman" w:hAnsi="Times New Roman" w:cs="Times New Roman"/>
                <w:bCs/>
                <w:sz w:val="24"/>
                <w:szCs w:val="24"/>
              </w:rPr>
              <w:t>Классификация и устройство микроскопа. Техника микроскопирования.</w:t>
            </w:r>
          </w:p>
          <w:p w14:paraId="135796B1" w14:textId="77777777" w:rsidR="00EB2F7C" w:rsidRPr="00607CF6" w:rsidRDefault="00EB2F7C" w:rsidP="00EB2F7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sz w:val="24"/>
                <w:szCs w:val="24"/>
              </w:rPr>
            </w:pPr>
            <w:r w:rsidRPr="00607CF6">
              <w:rPr>
                <w:rFonts w:ascii="Times New Roman" w:hAnsi="Times New Roman" w:cs="Times New Roman"/>
                <w:bCs/>
                <w:sz w:val="24"/>
                <w:szCs w:val="24"/>
              </w:rPr>
              <w:t xml:space="preserve">Проведение микроскопического исследования. </w:t>
            </w:r>
          </w:p>
          <w:p w14:paraId="223CCC02" w14:textId="77777777" w:rsidR="00EB2F7C" w:rsidRPr="00607CF6" w:rsidRDefault="00EB2F7C" w:rsidP="00EB2F7C">
            <w:pPr>
              <w:pStyle w:val="Style15"/>
              <w:tabs>
                <w:tab w:val="left" w:pos="442"/>
              </w:tabs>
              <w:spacing w:line="240" w:lineRule="auto"/>
              <w:ind w:firstLine="0"/>
            </w:pPr>
            <w:r w:rsidRPr="00607CF6">
              <w:t>Понятие о фильтровании и центрифугировании. Техника простого фильтрования и центрифугирования.</w:t>
            </w:r>
          </w:p>
          <w:p w14:paraId="116B3C0D" w14:textId="77777777" w:rsidR="00EB2F7C" w:rsidRPr="00607CF6" w:rsidRDefault="00EB2F7C" w:rsidP="00EB2F7C">
            <w:pPr>
              <w:pStyle w:val="Style15"/>
              <w:tabs>
                <w:tab w:val="left" w:pos="442"/>
              </w:tabs>
              <w:spacing w:line="240" w:lineRule="auto"/>
              <w:ind w:firstLine="0"/>
            </w:pPr>
            <w:r w:rsidRPr="00607CF6">
              <w:t xml:space="preserve">Отделение осадка от жидкости методом простого фильтрования и центрифугирования. </w:t>
            </w:r>
          </w:p>
          <w:p w14:paraId="59EB7199" w14:textId="77777777" w:rsidR="00EB2F7C" w:rsidRPr="00607CF6" w:rsidRDefault="00EB2F7C" w:rsidP="00EB2F7C">
            <w:pPr>
              <w:widowControl w:val="0"/>
              <w:autoSpaceDE w:val="0"/>
              <w:autoSpaceDN w:val="0"/>
              <w:adjustRightInd w:val="0"/>
              <w:jc w:val="both"/>
              <w:rPr>
                <w:rFonts w:ascii="Times New Roman" w:hAnsi="Times New Roman" w:cs="Times New Roman"/>
                <w:sz w:val="24"/>
                <w:szCs w:val="24"/>
              </w:rPr>
            </w:pPr>
            <w:r w:rsidRPr="00607CF6">
              <w:rPr>
                <w:rFonts w:ascii="Times New Roman" w:hAnsi="Times New Roman" w:cs="Times New Roman"/>
                <w:sz w:val="24"/>
                <w:szCs w:val="24"/>
              </w:rPr>
              <w:t xml:space="preserve">Классификация методов количественного анализа. Основные понятия титриметрии. </w:t>
            </w:r>
          </w:p>
          <w:p w14:paraId="3871E13C"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Кислотно-основное титрование. Алкалиметрия. Ацидиметрия.</w:t>
            </w:r>
          </w:p>
          <w:p w14:paraId="1F3FFE30" w14:textId="03DA8ECC" w:rsidR="00EB2F7C" w:rsidRPr="00607CF6" w:rsidRDefault="00EB2F7C" w:rsidP="00EB2F7C">
            <w:pPr>
              <w:widowControl w:val="0"/>
              <w:autoSpaceDE w:val="0"/>
              <w:autoSpaceDN w:val="0"/>
              <w:adjustRightInd w:val="0"/>
              <w:jc w:val="both"/>
              <w:rPr>
                <w:rFonts w:ascii="Times New Roman" w:hAnsi="Times New Roman" w:cs="Times New Roman"/>
                <w:bCs/>
                <w:sz w:val="24"/>
                <w:szCs w:val="24"/>
              </w:rPr>
            </w:pPr>
            <w:r w:rsidRPr="00607CF6">
              <w:rPr>
                <w:rFonts w:ascii="Times New Roman" w:hAnsi="Times New Roman" w:cs="Times New Roman"/>
                <w:sz w:val="24"/>
                <w:szCs w:val="24"/>
              </w:rPr>
              <w:t>Титриметрическое определение концентрации кислоты или щелочи в исследуемом растворе.</w:t>
            </w:r>
          </w:p>
        </w:tc>
      </w:tr>
      <w:tr w:rsidR="00EB2F7C" w:rsidRPr="00607CF6" w14:paraId="4498C052" w14:textId="77777777" w:rsidTr="00607CF6">
        <w:trPr>
          <w:trHeight w:val="20"/>
        </w:trPr>
        <w:tc>
          <w:tcPr>
            <w:tcW w:w="1344" w:type="pct"/>
            <w:vMerge/>
            <w:shd w:val="clear" w:color="auto" w:fill="auto"/>
          </w:tcPr>
          <w:p w14:paraId="60767DDC" w14:textId="77777777" w:rsidR="00EB2F7C" w:rsidRPr="00607CF6" w:rsidRDefault="00EB2F7C" w:rsidP="00EB2F7C">
            <w:pPr>
              <w:rPr>
                <w:rFonts w:ascii="Times New Roman" w:hAnsi="Times New Roman" w:cs="Times New Roman"/>
                <w:sz w:val="24"/>
                <w:szCs w:val="24"/>
              </w:rPr>
            </w:pPr>
          </w:p>
        </w:tc>
        <w:tc>
          <w:tcPr>
            <w:tcW w:w="3656" w:type="pct"/>
            <w:vAlign w:val="bottom"/>
          </w:tcPr>
          <w:p w14:paraId="11A34929"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3CC74B19" w14:textId="403A59B3" w:rsidR="00EB2F7C" w:rsidRPr="00607CF6" w:rsidRDefault="00EB2F7C" w:rsidP="00EB2F7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67B6A33C" w14:textId="77777777" w:rsidTr="00607CF6">
        <w:trPr>
          <w:trHeight w:val="20"/>
        </w:trPr>
        <w:tc>
          <w:tcPr>
            <w:tcW w:w="1344" w:type="pct"/>
            <w:vMerge w:val="restart"/>
            <w:shd w:val="clear" w:color="auto" w:fill="auto"/>
          </w:tcPr>
          <w:p w14:paraId="3289495C" w14:textId="62255B9A"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1.8. Основные технологии физико-химических исследований</w:t>
            </w:r>
          </w:p>
        </w:tc>
        <w:tc>
          <w:tcPr>
            <w:tcW w:w="3656" w:type="pct"/>
            <w:shd w:val="clear" w:color="auto" w:fill="auto"/>
          </w:tcPr>
          <w:p w14:paraId="57D028B6" w14:textId="56EBA86E"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EB2F7C" w:rsidRPr="00607CF6" w14:paraId="2B1D2E9D" w14:textId="77777777" w:rsidTr="00607CF6">
        <w:trPr>
          <w:trHeight w:val="20"/>
        </w:trPr>
        <w:tc>
          <w:tcPr>
            <w:tcW w:w="1344" w:type="pct"/>
            <w:vMerge/>
            <w:shd w:val="clear" w:color="auto" w:fill="auto"/>
          </w:tcPr>
          <w:p w14:paraId="64A11BD2" w14:textId="77777777" w:rsidR="00EB2F7C" w:rsidRPr="00607CF6" w:rsidRDefault="00EB2F7C" w:rsidP="00EB2F7C">
            <w:pPr>
              <w:rPr>
                <w:rFonts w:ascii="Times New Roman" w:hAnsi="Times New Roman" w:cs="Times New Roman"/>
                <w:sz w:val="24"/>
                <w:szCs w:val="24"/>
              </w:rPr>
            </w:pPr>
          </w:p>
        </w:tc>
        <w:tc>
          <w:tcPr>
            <w:tcW w:w="3656" w:type="pct"/>
          </w:tcPr>
          <w:p w14:paraId="13B53E21" w14:textId="52A640F0"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78650158" w14:textId="77777777" w:rsidTr="00607CF6">
        <w:trPr>
          <w:trHeight w:val="20"/>
        </w:trPr>
        <w:tc>
          <w:tcPr>
            <w:tcW w:w="1344" w:type="pct"/>
            <w:vMerge/>
            <w:shd w:val="clear" w:color="auto" w:fill="auto"/>
          </w:tcPr>
          <w:p w14:paraId="19920079"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1128E7B8" w14:textId="1F74852E"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Классификация методов физико-химического анализа. Понятие о фотометрии.</w:t>
            </w:r>
          </w:p>
          <w:p w14:paraId="206900E3"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Оптическая плотность растворов. Основной закон светопоглощения. Фотометрическое определение концентрации вещества в растворе по калибровочному графику.</w:t>
            </w:r>
          </w:p>
          <w:p w14:paraId="7753C26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Устройство и правила работы на различных колориметрах, фотометрах и </w:t>
            </w:r>
          </w:p>
          <w:p w14:paraId="6356D81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спектрофотометрах. Определение концентрации вещества на оптических измерительных приборах разных марок.</w:t>
            </w:r>
          </w:p>
          <w:p w14:paraId="15ADCEF1"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Нефелометрический и турбидиметрический методы анализа.</w:t>
            </w:r>
          </w:p>
          <w:p w14:paraId="694E3570" w14:textId="47E8B770"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Рефлектометрический метод анализа.</w:t>
            </w:r>
          </w:p>
        </w:tc>
      </w:tr>
      <w:tr w:rsidR="00EB2F7C" w:rsidRPr="00607CF6" w14:paraId="5076EFF3" w14:textId="77777777" w:rsidTr="00607CF6">
        <w:trPr>
          <w:trHeight w:val="20"/>
        </w:trPr>
        <w:tc>
          <w:tcPr>
            <w:tcW w:w="1344" w:type="pct"/>
            <w:vMerge/>
            <w:shd w:val="clear" w:color="auto" w:fill="auto"/>
          </w:tcPr>
          <w:p w14:paraId="24D9346B" w14:textId="77777777" w:rsidR="00EB2F7C" w:rsidRPr="00607CF6" w:rsidRDefault="00EB2F7C" w:rsidP="00EB2F7C">
            <w:pPr>
              <w:rPr>
                <w:rFonts w:ascii="Times New Roman" w:hAnsi="Times New Roman" w:cs="Times New Roman"/>
                <w:sz w:val="24"/>
                <w:szCs w:val="24"/>
              </w:rPr>
            </w:pPr>
          </w:p>
        </w:tc>
        <w:tc>
          <w:tcPr>
            <w:tcW w:w="3656" w:type="pct"/>
            <w:vAlign w:val="bottom"/>
          </w:tcPr>
          <w:p w14:paraId="2E8895BD"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3BBCAE49" w14:textId="48E543E8"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0FBEBFD1" w14:textId="77777777" w:rsidTr="00607CF6">
        <w:trPr>
          <w:trHeight w:val="20"/>
        </w:trPr>
        <w:tc>
          <w:tcPr>
            <w:tcW w:w="1344" w:type="pct"/>
            <w:vMerge w:val="restart"/>
            <w:shd w:val="clear" w:color="auto" w:fill="auto"/>
          </w:tcPr>
          <w:p w14:paraId="6E24F74A" w14:textId="6742E1C5"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1.9. Электрометрические методы исследования</w:t>
            </w:r>
          </w:p>
        </w:tc>
        <w:tc>
          <w:tcPr>
            <w:tcW w:w="3656" w:type="pct"/>
            <w:shd w:val="clear" w:color="auto" w:fill="auto"/>
          </w:tcPr>
          <w:p w14:paraId="1B2FB1A5" w14:textId="1153856B"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EB2F7C" w:rsidRPr="00607CF6" w14:paraId="3E32064A" w14:textId="77777777" w:rsidTr="00607CF6">
        <w:trPr>
          <w:trHeight w:val="20"/>
        </w:trPr>
        <w:tc>
          <w:tcPr>
            <w:tcW w:w="1344" w:type="pct"/>
            <w:vMerge/>
            <w:shd w:val="clear" w:color="auto" w:fill="auto"/>
          </w:tcPr>
          <w:p w14:paraId="23D1633C" w14:textId="77777777" w:rsidR="00EB2F7C" w:rsidRPr="00607CF6" w:rsidRDefault="00EB2F7C" w:rsidP="00EB2F7C">
            <w:pPr>
              <w:rPr>
                <w:rFonts w:ascii="Times New Roman" w:hAnsi="Times New Roman" w:cs="Times New Roman"/>
                <w:sz w:val="24"/>
                <w:szCs w:val="24"/>
              </w:rPr>
            </w:pPr>
          </w:p>
        </w:tc>
        <w:tc>
          <w:tcPr>
            <w:tcW w:w="3656" w:type="pct"/>
          </w:tcPr>
          <w:p w14:paraId="32D8B204" w14:textId="1A65B510"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685737D0" w14:textId="77777777" w:rsidTr="00607CF6">
        <w:trPr>
          <w:trHeight w:val="20"/>
        </w:trPr>
        <w:tc>
          <w:tcPr>
            <w:tcW w:w="1344" w:type="pct"/>
            <w:vMerge/>
            <w:shd w:val="clear" w:color="auto" w:fill="auto"/>
          </w:tcPr>
          <w:p w14:paraId="20281FA0"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5CCA9609" w14:textId="77777777" w:rsidR="00EB2F7C" w:rsidRPr="00607CF6" w:rsidRDefault="00EB2F7C" w:rsidP="00EB2F7C">
            <w:pPr>
              <w:pStyle w:val="Style15"/>
              <w:tabs>
                <w:tab w:val="left" w:pos="442"/>
              </w:tabs>
              <w:spacing w:line="240" w:lineRule="auto"/>
              <w:ind w:firstLine="0"/>
            </w:pPr>
            <w:r w:rsidRPr="00607CF6">
              <w:t>Классификация электрометрических методов исследования. Понятие о потенциометрии. Приблизительное измерение рН с помощью индикаторов и индикаторных бумаг. Потенциометрическое определение рН исследуемых растворов.</w:t>
            </w:r>
          </w:p>
          <w:p w14:paraId="62EABEE5" w14:textId="77777777" w:rsidR="00EB2F7C" w:rsidRPr="00607CF6" w:rsidRDefault="00EB2F7C" w:rsidP="00EB2F7C">
            <w:pPr>
              <w:pStyle w:val="Style15"/>
              <w:tabs>
                <w:tab w:val="left" w:pos="442"/>
              </w:tabs>
              <w:spacing w:line="240" w:lineRule="auto"/>
              <w:ind w:firstLine="0"/>
            </w:pPr>
            <w:r w:rsidRPr="00607CF6">
              <w:t xml:space="preserve">Ионометрия. Определение концентрации ионов с помощью ионоселективных электродов. </w:t>
            </w:r>
          </w:p>
          <w:p w14:paraId="3E51EF54" w14:textId="62AA390C" w:rsidR="00EB2F7C" w:rsidRPr="00607CF6" w:rsidRDefault="00EB2F7C" w:rsidP="00EB2F7C">
            <w:pPr>
              <w:pStyle w:val="Style15"/>
              <w:tabs>
                <w:tab w:val="left" w:pos="442"/>
              </w:tabs>
              <w:spacing w:line="240" w:lineRule="auto"/>
              <w:ind w:firstLine="0"/>
            </w:pPr>
            <w:r w:rsidRPr="00607CF6">
              <w:t>Потенциометрическое титрование исследуемого раствора.</w:t>
            </w:r>
          </w:p>
        </w:tc>
      </w:tr>
      <w:tr w:rsidR="00EB2F7C" w:rsidRPr="00607CF6" w14:paraId="611CA28D" w14:textId="77777777" w:rsidTr="00607CF6">
        <w:trPr>
          <w:trHeight w:val="20"/>
        </w:trPr>
        <w:tc>
          <w:tcPr>
            <w:tcW w:w="1344" w:type="pct"/>
            <w:vMerge/>
            <w:shd w:val="clear" w:color="auto" w:fill="auto"/>
          </w:tcPr>
          <w:p w14:paraId="513A92B6" w14:textId="77777777" w:rsidR="00EB2F7C" w:rsidRPr="00607CF6" w:rsidRDefault="00EB2F7C" w:rsidP="00EB2F7C">
            <w:pPr>
              <w:rPr>
                <w:rFonts w:ascii="Times New Roman" w:hAnsi="Times New Roman" w:cs="Times New Roman"/>
                <w:sz w:val="24"/>
                <w:szCs w:val="24"/>
              </w:rPr>
            </w:pPr>
          </w:p>
        </w:tc>
        <w:tc>
          <w:tcPr>
            <w:tcW w:w="3656" w:type="pct"/>
            <w:vAlign w:val="bottom"/>
          </w:tcPr>
          <w:p w14:paraId="2C7677B2"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4F1B3066" w14:textId="57DAAD0C" w:rsidR="00EB2F7C" w:rsidRPr="00607CF6" w:rsidRDefault="00EB2F7C" w:rsidP="00EB2F7C">
            <w:pPr>
              <w:pStyle w:val="Style15"/>
              <w:tabs>
                <w:tab w:val="left" w:pos="442"/>
              </w:tabs>
              <w:spacing w:line="240" w:lineRule="auto"/>
              <w:ind w:firstLine="0"/>
            </w:pPr>
            <w:r w:rsidRPr="00607CF6">
              <w:rPr>
                <w:bCs/>
                <w:i/>
              </w:rPr>
              <w:t>Необходимость и тематика определяются образовательной организацией</w:t>
            </w:r>
          </w:p>
        </w:tc>
      </w:tr>
      <w:tr w:rsidR="00EB2F7C" w:rsidRPr="00607CF6" w14:paraId="05BCFF34" w14:textId="77777777" w:rsidTr="00607CF6">
        <w:trPr>
          <w:trHeight w:val="20"/>
        </w:trPr>
        <w:tc>
          <w:tcPr>
            <w:tcW w:w="1344" w:type="pct"/>
            <w:vMerge w:val="restart"/>
            <w:shd w:val="clear" w:color="auto" w:fill="auto"/>
          </w:tcPr>
          <w:p w14:paraId="76949A14" w14:textId="3243E027"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1.10. Технологии фракционирования компонентов смеси веществ</w:t>
            </w:r>
          </w:p>
        </w:tc>
        <w:tc>
          <w:tcPr>
            <w:tcW w:w="3656" w:type="pct"/>
            <w:shd w:val="clear" w:color="auto" w:fill="auto"/>
          </w:tcPr>
          <w:p w14:paraId="3DE7EEB2" w14:textId="3CB00C8F"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2B2E7E" w:rsidRPr="00607CF6" w14:paraId="3931396C" w14:textId="77777777" w:rsidTr="00EC558D">
        <w:trPr>
          <w:trHeight w:val="20"/>
        </w:trPr>
        <w:tc>
          <w:tcPr>
            <w:tcW w:w="1344" w:type="pct"/>
            <w:vMerge/>
            <w:shd w:val="clear" w:color="auto" w:fill="auto"/>
          </w:tcPr>
          <w:p w14:paraId="3E972DE1" w14:textId="77777777" w:rsidR="002B2E7E" w:rsidRPr="00607CF6" w:rsidRDefault="002B2E7E" w:rsidP="002B2E7E">
            <w:pPr>
              <w:rPr>
                <w:rFonts w:ascii="Times New Roman" w:hAnsi="Times New Roman" w:cs="Times New Roman"/>
                <w:b/>
                <w:bCs/>
                <w:sz w:val="24"/>
                <w:szCs w:val="24"/>
              </w:rPr>
            </w:pPr>
          </w:p>
        </w:tc>
        <w:tc>
          <w:tcPr>
            <w:tcW w:w="3656" w:type="pct"/>
          </w:tcPr>
          <w:p w14:paraId="48C7EF39" w14:textId="6FE8631F" w:rsidR="002B2E7E" w:rsidRPr="002B2E7E"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12608668" w14:textId="77777777" w:rsidTr="00607CF6">
        <w:trPr>
          <w:trHeight w:val="20"/>
        </w:trPr>
        <w:tc>
          <w:tcPr>
            <w:tcW w:w="1344" w:type="pct"/>
            <w:vMerge/>
            <w:shd w:val="clear" w:color="auto" w:fill="auto"/>
          </w:tcPr>
          <w:p w14:paraId="3074A44D" w14:textId="77777777" w:rsidR="00EB2F7C" w:rsidRPr="00607CF6" w:rsidRDefault="00EB2F7C" w:rsidP="00EB2F7C">
            <w:pPr>
              <w:rPr>
                <w:rFonts w:ascii="Times New Roman" w:hAnsi="Times New Roman" w:cs="Times New Roman"/>
                <w:b/>
                <w:bCs/>
                <w:sz w:val="24"/>
                <w:szCs w:val="24"/>
              </w:rPr>
            </w:pPr>
          </w:p>
        </w:tc>
        <w:tc>
          <w:tcPr>
            <w:tcW w:w="3656" w:type="pct"/>
            <w:shd w:val="clear" w:color="auto" w:fill="auto"/>
          </w:tcPr>
          <w:p w14:paraId="0A5474AC" w14:textId="77777777" w:rsidR="00EB2F7C" w:rsidRPr="00607CF6" w:rsidRDefault="00EB2F7C" w:rsidP="00EB2F7C">
            <w:pPr>
              <w:pStyle w:val="Style15"/>
              <w:tabs>
                <w:tab w:val="left" w:pos="442"/>
              </w:tabs>
              <w:spacing w:line="240" w:lineRule="auto"/>
              <w:ind w:firstLine="0"/>
            </w:pPr>
            <w:r w:rsidRPr="00607CF6">
              <w:t>Электрофорез</w:t>
            </w:r>
          </w:p>
          <w:p w14:paraId="05CFDD11" w14:textId="650CAB98" w:rsidR="00EB2F7C" w:rsidRPr="00607CF6" w:rsidRDefault="00EB2F7C" w:rsidP="00EB2F7C">
            <w:pPr>
              <w:pStyle w:val="Style15"/>
              <w:tabs>
                <w:tab w:val="left" w:pos="442"/>
              </w:tabs>
              <w:spacing w:line="240" w:lineRule="auto"/>
              <w:ind w:firstLine="0"/>
            </w:pPr>
            <w:r w:rsidRPr="00607CF6">
              <w:rPr>
                <w:bCs/>
              </w:rPr>
              <w:t>Хроматография</w:t>
            </w:r>
          </w:p>
        </w:tc>
      </w:tr>
      <w:tr w:rsidR="00EB2F7C" w:rsidRPr="00607CF6" w14:paraId="63F4F161" w14:textId="77777777" w:rsidTr="00607CF6">
        <w:trPr>
          <w:trHeight w:val="20"/>
        </w:trPr>
        <w:tc>
          <w:tcPr>
            <w:tcW w:w="1344" w:type="pct"/>
            <w:vMerge/>
            <w:shd w:val="clear" w:color="auto" w:fill="auto"/>
          </w:tcPr>
          <w:p w14:paraId="33485BB1" w14:textId="77777777" w:rsidR="00EB2F7C" w:rsidRPr="00607CF6" w:rsidRDefault="00EB2F7C" w:rsidP="00EB2F7C">
            <w:pPr>
              <w:rPr>
                <w:rFonts w:ascii="Times New Roman" w:hAnsi="Times New Roman" w:cs="Times New Roman"/>
                <w:b/>
                <w:bCs/>
                <w:sz w:val="24"/>
                <w:szCs w:val="24"/>
              </w:rPr>
            </w:pPr>
          </w:p>
        </w:tc>
        <w:tc>
          <w:tcPr>
            <w:tcW w:w="3656" w:type="pct"/>
            <w:vAlign w:val="bottom"/>
          </w:tcPr>
          <w:p w14:paraId="7BF08BE5"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79F26AB7" w14:textId="5633C4A1" w:rsidR="00EB2F7C" w:rsidRPr="00607CF6" w:rsidRDefault="00EB2F7C" w:rsidP="00EB2F7C">
            <w:pPr>
              <w:pStyle w:val="Style15"/>
              <w:tabs>
                <w:tab w:val="left" w:pos="442"/>
              </w:tabs>
              <w:spacing w:line="240" w:lineRule="auto"/>
              <w:ind w:firstLine="0"/>
            </w:pPr>
            <w:r w:rsidRPr="00607CF6">
              <w:rPr>
                <w:bCs/>
                <w:i/>
              </w:rPr>
              <w:t>Необходимость и тематика определяются образовательной организацией</w:t>
            </w:r>
          </w:p>
        </w:tc>
      </w:tr>
      <w:tr w:rsidR="00EB2F7C" w:rsidRPr="00607CF6" w14:paraId="0C9C8BED" w14:textId="77777777" w:rsidTr="00607CF6">
        <w:trPr>
          <w:trHeight w:val="20"/>
        </w:trPr>
        <w:tc>
          <w:tcPr>
            <w:tcW w:w="1344" w:type="pct"/>
            <w:vMerge w:val="restart"/>
            <w:shd w:val="clear" w:color="auto" w:fill="auto"/>
          </w:tcPr>
          <w:p w14:paraId="41A5D2F8" w14:textId="69ACB6E1"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1.11. Флуоресцентный метод исследования</w:t>
            </w:r>
          </w:p>
        </w:tc>
        <w:tc>
          <w:tcPr>
            <w:tcW w:w="3656" w:type="pct"/>
            <w:shd w:val="clear" w:color="auto" w:fill="auto"/>
          </w:tcPr>
          <w:p w14:paraId="119B446C" w14:textId="724388C2"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2B2E7E" w:rsidRPr="00607CF6" w14:paraId="500F4008" w14:textId="77777777" w:rsidTr="0031337B">
        <w:trPr>
          <w:trHeight w:val="20"/>
        </w:trPr>
        <w:tc>
          <w:tcPr>
            <w:tcW w:w="1344" w:type="pct"/>
            <w:vMerge/>
            <w:shd w:val="clear" w:color="auto" w:fill="auto"/>
          </w:tcPr>
          <w:p w14:paraId="6CB0A869" w14:textId="77777777" w:rsidR="002B2E7E" w:rsidRPr="00607CF6" w:rsidRDefault="002B2E7E" w:rsidP="002B2E7E">
            <w:pPr>
              <w:rPr>
                <w:rFonts w:ascii="Times New Roman" w:hAnsi="Times New Roman" w:cs="Times New Roman"/>
                <w:b/>
                <w:bCs/>
                <w:sz w:val="24"/>
                <w:szCs w:val="24"/>
              </w:rPr>
            </w:pPr>
          </w:p>
        </w:tc>
        <w:tc>
          <w:tcPr>
            <w:tcW w:w="3656" w:type="pct"/>
          </w:tcPr>
          <w:p w14:paraId="5039AF84" w14:textId="313EDC7C"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041D26A7" w14:textId="77777777" w:rsidTr="00607CF6">
        <w:trPr>
          <w:trHeight w:val="20"/>
        </w:trPr>
        <w:tc>
          <w:tcPr>
            <w:tcW w:w="1344" w:type="pct"/>
            <w:vMerge/>
            <w:shd w:val="clear" w:color="auto" w:fill="auto"/>
          </w:tcPr>
          <w:p w14:paraId="74184E04" w14:textId="77777777" w:rsidR="00EB2F7C" w:rsidRPr="00607CF6" w:rsidRDefault="00EB2F7C" w:rsidP="00EB2F7C">
            <w:pPr>
              <w:rPr>
                <w:rFonts w:ascii="Times New Roman" w:hAnsi="Times New Roman" w:cs="Times New Roman"/>
                <w:b/>
                <w:bCs/>
                <w:sz w:val="24"/>
                <w:szCs w:val="24"/>
              </w:rPr>
            </w:pPr>
          </w:p>
        </w:tc>
        <w:tc>
          <w:tcPr>
            <w:tcW w:w="3656" w:type="pct"/>
            <w:shd w:val="clear" w:color="auto" w:fill="auto"/>
          </w:tcPr>
          <w:p w14:paraId="6375EADC" w14:textId="0974D39E"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Физические основы флуоресценции. Характеристика флуоресценции. Преимущества </w:t>
            </w:r>
          </w:p>
          <w:p w14:paraId="0CB11768"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флуоресцентных методов исследования.  </w:t>
            </w:r>
          </w:p>
          <w:p w14:paraId="3DBFDA0E" w14:textId="00DB9FD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Качественный и количественный флуоресцентный анализ</w:t>
            </w:r>
          </w:p>
        </w:tc>
      </w:tr>
      <w:tr w:rsidR="00EB2F7C" w:rsidRPr="00607CF6" w14:paraId="66D59F85" w14:textId="77777777" w:rsidTr="00607CF6">
        <w:trPr>
          <w:trHeight w:val="20"/>
        </w:trPr>
        <w:tc>
          <w:tcPr>
            <w:tcW w:w="1344" w:type="pct"/>
            <w:vMerge/>
            <w:shd w:val="clear" w:color="auto" w:fill="auto"/>
          </w:tcPr>
          <w:p w14:paraId="44F2583C" w14:textId="77777777" w:rsidR="00EB2F7C" w:rsidRPr="00607CF6" w:rsidRDefault="00EB2F7C" w:rsidP="00EB2F7C">
            <w:pPr>
              <w:rPr>
                <w:rFonts w:ascii="Times New Roman" w:hAnsi="Times New Roman" w:cs="Times New Roman"/>
                <w:b/>
                <w:bCs/>
                <w:sz w:val="24"/>
                <w:szCs w:val="24"/>
              </w:rPr>
            </w:pPr>
          </w:p>
        </w:tc>
        <w:tc>
          <w:tcPr>
            <w:tcW w:w="3656" w:type="pct"/>
            <w:vAlign w:val="bottom"/>
          </w:tcPr>
          <w:p w14:paraId="6430A84E"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202FDA47" w14:textId="39B5B5D7"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5AAA76F1" w14:textId="77777777" w:rsidTr="00607CF6">
        <w:trPr>
          <w:trHeight w:val="20"/>
        </w:trPr>
        <w:tc>
          <w:tcPr>
            <w:tcW w:w="1344" w:type="pct"/>
            <w:vMerge w:val="restart"/>
            <w:shd w:val="clear" w:color="auto" w:fill="auto"/>
          </w:tcPr>
          <w:p w14:paraId="1A8E28AD" w14:textId="2F6ECEAC"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 xml:space="preserve">Тема 1.12. Кинетические метод анализа  </w:t>
            </w:r>
          </w:p>
        </w:tc>
        <w:tc>
          <w:tcPr>
            <w:tcW w:w="3656" w:type="pct"/>
            <w:shd w:val="clear" w:color="auto" w:fill="auto"/>
          </w:tcPr>
          <w:p w14:paraId="5ABB3343" w14:textId="3A7E0C45"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Содержание</w:t>
            </w:r>
          </w:p>
        </w:tc>
      </w:tr>
      <w:tr w:rsidR="002B2E7E" w:rsidRPr="00607CF6" w14:paraId="43F47355" w14:textId="77777777" w:rsidTr="00BE681E">
        <w:trPr>
          <w:trHeight w:val="20"/>
        </w:trPr>
        <w:tc>
          <w:tcPr>
            <w:tcW w:w="1344" w:type="pct"/>
            <w:vMerge/>
            <w:shd w:val="clear" w:color="auto" w:fill="auto"/>
          </w:tcPr>
          <w:p w14:paraId="58A1E114" w14:textId="77777777" w:rsidR="002B2E7E" w:rsidRPr="00607CF6" w:rsidRDefault="002B2E7E" w:rsidP="002B2E7E">
            <w:pPr>
              <w:rPr>
                <w:rFonts w:ascii="Times New Roman" w:hAnsi="Times New Roman" w:cs="Times New Roman"/>
                <w:sz w:val="24"/>
                <w:szCs w:val="24"/>
              </w:rPr>
            </w:pPr>
          </w:p>
        </w:tc>
        <w:tc>
          <w:tcPr>
            <w:tcW w:w="3656" w:type="pct"/>
          </w:tcPr>
          <w:p w14:paraId="55449AD3" w14:textId="690F8B2E"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5E9B371B" w14:textId="77777777" w:rsidTr="00607CF6">
        <w:trPr>
          <w:trHeight w:val="20"/>
        </w:trPr>
        <w:tc>
          <w:tcPr>
            <w:tcW w:w="1344" w:type="pct"/>
            <w:vMerge/>
            <w:shd w:val="clear" w:color="auto" w:fill="auto"/>
          </w:tcPr>
          <w:p w14:paraId="13F96630"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61D1FEE6" w14:textId="5D09A47B"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 xml:space="preserve">Основы кинетического метода анализа. Основные методы обработки кинетических </w:t>
            </w:r>
          </w:p>
          <w:p w14:paraId="70D59C3C"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данных.</w:t>
            </w:r>
          </w:p>
          <w:p w14:paraId="502CB7FD" w14:textId="4DD79C83"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Хемилюминесцентный метод анализа.</w:t>
            </w:r>
          </w:p>
        </w:tc>
      </w:tr>
      <w:tr w:rsidR="00EB2F7C" w:rsidRPr="00607CF6" w14:paraId="287F815D" w14:textId="77777777" w:rsidTr="00607CF6">
        <w:trPr>
          <w:trHeight w:val="20"/>
        </w:trPr>
        <w:tc>
          <w:tcPr>
            <w:tcW w:w="1344" w:type="pct"/>
            <w:vMerge/>
            <w:shd w:val="clear" w:color="auto" w:fill="auto"/>
          </w:tcPr>
          <w:p w14:paraId="7B478B2C" w14:textId="77777777" w:rsidR="00EB2F7C" w:rsidRPr="00607CF6" w:rsidRDefault="00EB2F7C" w:rsidP="00EB2F7C">
            <w:pPr>
              <w:rPr>
                <w:rFonts w:ascii="Times New Roman" w:hAnsi="Times New Roman" w:cs="Times New Roman"/>
                <w:sz w:val="24"/>
                <w:szCs w:val="24"/>
              </w:rPr>
            </w:pPr>
          </w:p>
        </w:tc>
        <w:tc>
          <w:tcPr>
            <w:tcW w:w="3656" w:type="pct"/>
            <w:vAlign w:val="bottom"/>
          </w:tcPr>
          <w:p w14:paraId="0CB3F7BA"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02B302CF" w14:textId="6F3343EE" w:rsidR="00EB2F7C" w:rsidRPr="00607CF6" w:rsidRDefault="00EB2F7C" w:rsidP="00EB2F7C">
            <w:pPr>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02EB644D" w14:textId="77777777" w:rsidTr="00607CF6">
        <w:trPr>
          <w:trHeight w:val="20"/>
        </w:trPr>
        <w:tc>
          <w:tcPr>
            <w:tcW w:w="5000" w:type="pct"/>
            <w:gridSpan w:val="2"/>
            <w:shd w:val="clear" w:color="auto" w:fill="auto"/>
          </w:tcPr>
          <w:p w14:paraId="673BF9CF" w14:textId="2AF078DA"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 xml:space="preserve">Раздел 2. Организационно-технологические основы деятельности лаборатории медицинской организации и техника лабораторных работ </w:t>
            </w:r>
            <w:r w:rsidR="000B2BB1">
              <w:rPr>
                <w:rFonts w:ascii="Times New Roman" w:hAnsi="Times New Roman" w:cs="Times New Roman"/>
                <w:b/>
                <w:bCs/>
                <w:sz w:val="24"/>
                <w:szCs w:val="24"/>
              </w:rPr>
              <w:t>64</w:t>
            </w:r>
            <w:r w:rsidR="00280B61">
              <w:rPr>
                <w:rFonts w:ascii="Times New Roman" w:hAnsi="Times New Roman" w:cs="Times New Roman"/>
                <w:b/>
                <w:bCs/>
                <w:sz w:val="24"/>
                <w:szCs w:val="24"/>
              </w:rPr>
              <w:t xml:space="preserve"> ак.ч.</w:t>
            </w:r>
          </w:p>
        </w:tc>
      </w:tr>
      <w:tr w:rsidR="00EB2F7C" w:rsidRPr="00607CF6" w14:paraId="3CCAAD01" w14:textId="77777777" w:rsidTr="00607CF6">
        <w:trPr>
          <w:trHeight w:val="20"/>
        </w:trPr>
        <w:tc>
          <w:tcPr>
            <w:tcW w:w="5000" w:type="pct"/>
            <w:gridSpan w:val="2"/>
            <w:shd w:val="clear" w:color="auto" w:fill="auto"/>
          </w:tcPr>
          <w:p w14:paraId="1B73993E" w14:textId="044B2473"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МДК 01.02 Организационно-технологические основы деятельности лаборатории медицинской организации и техника лабораторных работ</w:t>
            </w:r>
          </w:p>
        </w:tc>
      </w:tr>
      <w:tr w:rsidR="00EB2F7C" w:rsidRPr="00607CF6" w14:paraId="28DBCD65" w14:textId="77777777" w:rsidTr="00607CF6">
        <w:trPr>
          <w:trHeight w:val="20"/>
        </w:trPr>
        <w:tc>
          <w:tcPr>
            <w:tcW w:w="1344" w:type="pct"/>
            <w:vMerge w:val="restart"/>
            <w:shd w:val="clear" w:color="auto" w:fill="auto"/>
          </w:tcPr>
          <w:p w14:paraId="465BC2CC" w14:textId="1B2AEDFB" w:rsidR="00EB2F7C" w:rsidRPr="00607CF6" w:rsidRDefault="00EB2F7C" w:rsidP="00EB2F7C">
            <w:pPr>
              <w:rPr>
                <w:rFonts w:ascii="Times New Roman" w:hAnsi="Times New Roman" w:cs="Times New Roman"/>
                <w:b/>
                <w:sz w:val="24"/>
                <w:szCs w:val="24"/>
              </w:rPr>
            </w:pPr>
            <w:r w:rsidRPr="00607CF6">
              <w:rPr>
                <w:rFonts w:ascii="Times New Roman" w:hAnsi="Times New Roman" w:cs="Times New Roman"/>
                <w:b/>
                <w:sz w:val="24"/>
                <w:szCs w:val="24"/>
              </w:rPr>
              <w:t>Тема 2.1 Требования к обеспечению безопасности труда медицинского персонала лабораторной службы</w:t>
            </w:r>
          </w:p>
        </w:tc>
        <w:tc>
          <w:tcPr>
            <w:tcW w:w="3656" w:type="pct"/>
            <w:shd w:val="clear" w:color="auto" w:fill="auto"/>
          </w:tcPr>
          <w:p w14:paraId="494CF83B" w14:textId="58F8751F"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sz w:val="24"/>
                <w:szCs w:val="24"/>
              </w:rPr>
              <w:t>Содержание</w:t>
            </w:r>
          </w:p>
        </w:tc>
      </w:tr>
      <w:tr w:rsidR="00EB2F7C" w:rsidRPr="00607CF6" w14:paraId="39CE151F" w14:textId="77777777" w:rsidTr="00607CF6">
        <w:trPr>
          <w:trHeight w:val="20"/>
        </w:trPr>
        <w:tc>
          <w:tcPr>
            <w:tcW w:w="1344" w:type="pct"/>
            <w:vMerge/>
            <w:shd w:val="clear" w:color="auto" w:fill="auto"/>
          </w:tcPr>
          <w:p w14:paraId="13636CFE"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77011054" w14:textId="77777777" w:rsidR="00EB2F7C" w:rsidRPr="00607CF6" w:rsidRDefault="00EB2F7C" w:rsidP="00EB2F7C">
            <w:pPr>
              <w:rPr>
                <w:rFonts w:ascii="Times New Roman" w:hAnsi="Times New Roman" w:cs="Times New Roman"/>
                <w:b/>
                <w:sz w:val="24"/>
                <w:szCs w:val="24"/>
              </w:rPr>
            </w:pPr>
            <w:r w:rsidRPr="00607CF6">
              <w:rPr>
                <w:rFonts w:ascii="Times New Roman" w:eastAsia="Calibri" w:hAnsi="Times New Roman" w:cs="Times New Roman"/>
                <w:bCs/>
                <w:sz w:val="24"/>
                <w:szCs w:val="24"/>
              </w:rPr>
              <w:t xml:space="preserve">Устройство, требования к материально-техническому оснащению лаборатории, для выполнения </w:t>
            </w:r>
            <w:r w:rsidRPr="00607CF6">
              <w:rPr>
                <w:rFonts w:ascii="Times New Roman" w:hAnsi="Times New Roman" w:cs="Times New Roman"/>
                <w:color w:val="000000"/>
                <w:sz w:val="24"/>
                <w:szCs w:val="24"/>
              </w:rPr>
              <w:t>лабораторных исследований в различной области.</w:t>
            </w:r>
          </w:p>
          <w:p w14:paraId="685902D2" w14:textId="7EDC7061" w:rsidR="00EB2F7C" w:rsidRPr="00607CF6" w:rsidRDefault="00EB2F7C" w:rsidP="00EB2F7C">
            <w:pPr>
              <w:rPr>
                <w:rFonts w:ascii="Times New Roman" w:hAnsi="Times New Roman" w:cs="Times New Roman"/>
                <w:b/>
                <w:sz w:val="24"/>
                <w:szCs w:val="24"/>
              </w:rPr>
            </w:pPr>
            <w:r w:rsidRPr="00607CF6">
              <w:rPr>
                <w:rFonts w:ascii="Times New Roman" w:eastAsia="Calibri" w:hAnsi="Times New Roman" w:cs="Times New Roman"/>
                <w:bCs/>
                <w:sz w:val="24"/>
                <w:szCs w:val="24"/>
              </w:rPr>
              <w:t>Работа с нормативно – правовыми документами, регламентирующие организацию всего процесса лабораторного исследования и отдельных его этапов.</w:t>
            </w:r>
          </w:p>
        </w:tc>
      </w:tr>
      <w:tr w:rsidR="002B2E7E" w:rsidRPr="00607CF6" w14:paraId="05AC1A02" w14:textId="77777777" w:rsidTr="00821AD6">
        <w:trPr>
          <w:trHeight w:val="20"/>
        </w:trPr>
        <w:tc>
          <w:tcPr>
            <w:tcW w:w="1344" w:type="pct"/>
            <w:vMerge/>
            <w:shd w:val="clear" w:color="auto" w:fill="auto"/>
          </w:tcPr>
          <w:p w14:paraId="007270EC" w14:textId="77777777" w:rsidR="002B2E7E" w:rsidRPr="00607CF6" w:rsidRDefault="002B2E7E" w:rsidP="002B2E7E">
            <w:pPr>
              <w:rPr>
                <w:rFonts w:ascii="Times New Roman" w:hAnsi="Times New Roman" w:cs="Times New Roman"/>
                <w:sz w:val="24"/>
                <w:szCs w:val="24"/>
              </w:rPr>
            </w:pPr>
          </w:p>
        </w:tc>
        <w:tc>
          <w:tcPr>
            <w:tcW w:w="3656" w:type="pct"/>
          </w:tcPr>
          <w:p w14:paraId="4162C854" w14:textId="039A3E2B"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119E98F6" w14:textId="77777777" w:rsidTr="00607CF6">
        <w:trPr>
          <w:trHeight w:val="20"/>
        </w:trPr>
        <w:tc>
          <w:tcPr>
            <w:tcW w:w="1344" w:type="pct"/>
            <w:vMerge/>
            <w:shd w:val="clear" w:color="auto" w:fill="auto"/>
          </w:tcPr>
          <w:p w14:paraId="4AEF3F22"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727E1FBB" w14:textId="77777777" w:rsidR="00EB2F7C" w:rsidRPr="00607CF6" w:rsidRDefault="00EB2F7C" w:rsidP="00EB2F7C">
            <w:pPr>
              <w:pStyle w:val="1"/>
              <w:spacing w:before="0" w:beforeAutospacing="0" w:after="0" w:afterAutospacing="0"/>
              <w:contextualSpacing/>
              <w:jc w:val="both"/>
              <w:rPr>
                <w:b w:val="0"/>
              </w:rPr>
            </w:pPr>
            <w:bookmarkStart w:id="36" w:name="_Toc176334297"/>
            <w:bookmarkStart w:id="37" w:name="_Toc135997583"/>
            <w:r w:rsidRPr="00607CF6">
              <w:rPr>
                <w:b w:val="0"/>
              </w:rPr>
              <w:t>Отработка действий медицинского персонала лаборатории при возникновении аварийных ситуаций, во время работы с биологическим материалом.</w:t>
            </w:r>
            <w:bookmarkEnd w:id="36"/>
          </w:p>
          <w:p w14:paraId="5755CCCC" w14:textId="6B944C48" w:rsidR="00EB2F7C" w:rsidRPr="00607CF6" w:rsidRDefault="00EB2F7C" w:rsidP="00EB2F7C">
            <w:pPr>
              <w:pStyle w:val="1"/>
              <w:spacing w:before="0" w:beforeAutospacing="0" w:after="0" w:afterAutospacing="0"/>
              <w:contextualSpacing/>
              <w:jc w:val="both"/>
              <w:rPr>
                <w:b w:val="0"/>
              </w:rPr>
            </w:pPr>
            <w:bookmarkStart w:id="38" w:name="_Toc135997584"/>
            <w:bookmarkStart w:id="39" w:name="_Toc176334298"/>
            <w:bookmarkEnd w:id="37"/>
            <w:r w:rsidRPr="00607CF6">
              <w:rPr>
                <w:b w:val="0"/>
              </w:rPr>
              <w:lastRenderedPageBreak/>
              <w:t>Правила заполнения журнала проведения генеральных уборок в лаборатории, работы бактерицидных устройств, проверка температурного режима холодильных систем. Заполнение журнала аварийных ситуаций в лабораторной службе.</w:t>
            </w:r>
            <w:bookmarkEnd w:id="38"/>
            <w:bookmarkEnd w:id="39"/>
          </w:p>
        </w:tc>
      </w:tr>
      <w:tr w:rsidR="00EB2F7C" w:rsidRPr="00607CF6" w14:paraId="5FA3E741" w14:textId="77777777" w:rsidTr="00607CF6">
        <w:trPr>
          <w:trHeight w:val="20"/>
        </w:trPr>
        <w:tc>
          <w:tcPr>
            <w:tcW w:w="1344" w:type="pct"/>
            <w:vMerge/>
            <w:shd w:val="clear" w:color="auto" w:fill="auto"/>
          </w:tcPr>
          <w:p w14:paraId="6B3A6205" w14:textId="77777777" w:rsidR="00EB2F7C" w:rsidRPr="00607CF6" w:rsidRDefault="00EB2F7C" w:rsidP="00EB2F7C">
            <w:pPr>
              <w:rPr>
                <w:rFonts w:ascii="Times New Roman" w:hAnsi="Times New Roman" w:cs="Times New Roman"/>
                <w:sz w:val="24"/>
                <w:szCs w:val="24"/>
              </w:rPr>
            </w:pPr>
          </w:p>
        </w:tc>
        <w:tc>
          <w:tcPr>
            <w:tcW w:w="3656" w:type="pct"/>
            <w:vAlign w:val="bottom"/>
          </w:tcPr>
          <w:p w14:paraId="01D59AC2"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39CF4557" w14:textId="7A9EBE3E" w:rsidR="00EB2F7C" w:rsidRPr="00607CF6" w:rsidRDefault="00EB2F7C" w:rsidP="00EB2F7C">
            <w:pPr>
              <w:pStyle w:val="1"/>
              <w:spacing w:before="0" w:beforeAutospacing="0" w:after="0" w:afterAutospacing="0"/>
              <w:contextualSpacing/>
              <w:jc w:val="both"/>
              <w:rPr>
                <w:b w:val="0"/>
                <w:bCs w:val="0"/>
              </w:rPr>
            </w:pPr>
            <w:bookmarkStart w:id="40" w:name="_Toc176334299"/>
            <w:r w:rsidRPr="00607CF6">
              <w:rPr>
                <w:b w:val="0"/>
                <w:bCs w:val="0"/>
                <w:i/>
              </w:rPr>
              <w:t>Необходимость и тематика определяются образовательной организацией</w:t>
            </w:r>
            <w:bookmarkEnd w:id="40"/>
          </w:p>
        </w:tc>
      </w:tr>
      <w:tr w:rsidR="00EB2F7C" w:rsidRPr="00607CF6" w14:paraId="1B69221E" w14:textId="77777777" w:rsidTr="00607CF6">
        <w:trPr>
          <w:trHeight w:val="20"/>
        </w:trPr>
        <w:tc>
          <w:tcPr>
            <w:tcW w:w="1344" w:type="pct"/>
            <w:vMerge w:val="restart"/>
            <w:shd w:val="clear" w:color="auto" w:fill="auto"/>
          </w:tcPr>
          <w:p w14:paraId="6BF309D8" w14:textId="109C1357"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2.2 Растворы. Способы выражения концентрации и техника приготовления. Измерение температуры и плотности растворов</w:t>
            </w:r>
          </w:p>
        </w:tc>
        <w:tc>
          <w:tcPr>
            <w:tcW w:w="3656" w:type="pct"/>
            <w:shd w:val="clear" w:color="auto" w:fill="auto"/>
          </w:tcPr>
          <w:p w14:paraId="65CD98BB" w14:textId="4E9EA774" w:rsidR="00EB2F7C" w:rsidRPr="00607CF6" w:rsidRDefault="00EB2F7C" w:rsidP="00EB2F7C">
            <w:pPr>
              <w:pStyle w:val="1"/>
              <w:spacing w:before="0" w:beforeAutospacing="0" w:after="0" w:afterAutospacing="0"/>
              <w:jc w:val="both"/>
              <w:rPr>
                <w:bCs w:val="0"/>
              </w:rPr>
            </w:pPr>
            <w:bookmarkStart w:id="41" w:name="_Toc135997585"/>
            <w:bookmarkStart w:id="42" w:name="_Toc176334300"/>
            <w:r w:rsidRPr="00607CF6">
              <w:t>Содержание</w:t>
            </w:r>
            <w:bookmarkEnd w:id="41"/>
            <w:bookmarkEnd w:id="42"/>
          </w:p>
        </w:tc>
      </w:tr>
      <w:tr w:rsidR="00EB2F7C" w:rsidRPr="00607CF6" w14:paraId="48257A6B" w14:textId="77777777" w:rsidTr="00607CF6">
        <w:trPr>
          <w:trHeight w:val="20"/>
        </w:trPr>
        <w:tc>
          <w:tcPr>
            <w:tcW w:w="1344" w:type="pct"/>
            <w:vMerge/>
            <w:shd w:val="clear" w:color="auto" w:fill="auto"/>
          </w:tcPr>
          <w:p w14:paraId="2B4E86C2" w14:textId="77777777" w:rsidR="00EB2F7C" w:rsidRPr="00607CF6" w:rsidRDefault="00EB2F7C" w:rsidP="00EB2F7C">
            <w:pPr>
              <w:rPr>
                <w:rFonts w:ascii="Times New Roman" w:hAnsi="Times New Roman" w:cs="Times New Roman"/>
                <w:sz w:val="24"/>
                <w:szCs w:val="24"/>
              </w:rPr>
            </w:pPr>
          </w:p>
        </w:tc>
        <w:tc>
          <w:tcPr>
            <w:tcW w:w="3656" w:type="pct"/>
          </w:tcPr>
          <w:p w14:paraId="7E947A3E" w14:textId="77777777" w:rsidR="00EB2F7C" w:rsidRPr="00607CF6" w:rsidRDefault="00EB2F7C" w:rsidP="00EB2F7C">
            <w:pPr>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Виды термометров, ареометров. Правила работы измерения температуры и плотности</w:t>
            </w:r>
          </w:p>
          <w:p w14:paraId="36864FF4" w14:textId="77777777" w:rsidR="00EB2F7C" w:rsidRPr="00607CF6" w:rsidRDefault="00EB2F7C" w:rsidP="00EB2F7C">
            <w:pPr>
              <w:pStyle w:val="a5"/>
              <w:ind w:left="0"/>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 xml:space="preserve">растворов. </w:t>
            </w:r>
          </w:p>
          <w:p w14:paraId="59B60461" w14:textId="77777777" w:rsidR="00EB2F7C" w:rsidRPr="00607CF6" w:rsidRDefault="00EB2F7C" w:rsidP="00EB2F7C">
            <w:pPr>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Определения температуры и плотности растворов.</w:t>
            </w:r>
          </w:p>
          <w:p w14:paraId="36D2D4AE" w14:textId="77777777" w:rsidR="00EB2F7C" w:rsidRPr="00607CF6" w:rsidRDefault="00EB2F7C" w:rsidP="00EB2F7C">
            <w:pPr>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 xml:space="preserve">Виды технических концентраций растворов. Расчет массы или объема растворенного </w:t>
            </w:r>
          </w:p>
          <w:p w14:paraId="5135F013" w14:textId="77777777" w:rsidR="00EB2F7C" w:rsidRPr="00607CF6" w:rsidRDefault="00EB2F7C" w:rsidP="00EB2F7C">
            <w:pPr>
              <w:pStyle w:val="a5"/>
              <w:ind w:left="0"/>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вещества и воды для приготовления приблизительных растворов. Техника приготовления.</w:t>
            </w:r>
          </w:p>
          <w:p w14:paraId="1D47F314" w14:textId="77777777" w:rsidR="00EB2F7C" w:rsidRPr="00607CF6" w:rsidRDefault="00EB2F7C" w:rsidP="00EB2F7C">
            <w:pPr>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 xml:space="preserve">Виды аналитических концентраций растворов. Расчет массы или объема растворенного </w:t>
            </w:r>
          </w:p>
          <w:p w14:paraId="21229E74" w14:textId="6C450880" w:rsidR="00EB2F7C" w:rsidRPr="00607CF6" w:rsidRDefault="00EB2F7C" w:rsidP="00EB2F7C">
            <w:pPr>
              <w:pStyle w:val="a5"/>
              <w:ind w:left="0"/>
              <w:jc w:val="both"/>
              <w:rPr>
                <w:rFonts w:ascii="Times New Roman" w:hAnsi="Times New Roman" w:cs="Times New Roman"/>
                <w:bCs/>
                <w:sz w:val="24"/>
                <w:szCs w:val="24"/>
                <w:lang w:eastAsia="ru-RU"/>
              </w:rPr>
            </w:pPr>
            <w:r w:rsidRPr="00607CF6">
              <w:rPr>
                <w:rFonts w:ascii="Times New Roman" w:hAnsi="Times New Roman" w:cs="Times New Roman"/>
                <w:bCs/>
                <w:sz w:val="24"/>
                <w:szCs w:val="24"/>
                <w:lang w:eastAsia="ru-RU"/>
              </w:rPr>
              <w:t xml:space="preserve">вещества и воды для приготовления растворов по точной и приблизительной навеске. Техника приготовления. </w:t>
            </w:r>
          </w:p>
        </w:tc>
      </w:tr>
      <w:tr w:rsidR="002B2E7E" w:rsidRPr="00607CF6" w14:paraId="2669AA8B" w14:textId="77777777" w:rsidTr="005F6E6F">
        <w:trPr>
          <w:trHeight w:val="20"/>
        </w:trPr>
        <w:tc>
          <w:tcPr>
            <w:tcW w:w="1344" w:type="pct"/>
            <w:vMerge/>
            <w:shd w:val="clear" w:color="auto" w:fill="auto"/>
          </w:tcPr>
          <w:p w14:paraId="0ACEF34E" w14:textId="77777777" w:rsidR="002B2E7E" w:rsidRPr="00607CF6" w:rsidRDefault="002B2E7E" w:rsidP="002B2E7E">
            <w:pPr>
              <w:rPr>
                <w:rFonts w:ascii="Times New Roman" w:hAnsi="Times New Roman" w:cs="Times New Roman"/>
                <w:sz w:val="24"/>
                <w:szCs w:val="24"/>
              </w:rPr>
            </w:pPr>
          </w:p>
        </w:tc>
        <w:tc>
          <w:tcPr>
            <w:tcW w:w="3656" w:type="pct"/>
          </w:tcPr>
          <w:p w14:paraId="4058B6CD" w14:textId="6C31AEC1"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0DFEDE0F" w14:textId="77777777" w:rsidTr="00607CF6">
        <w:trPr>
          <w:trHeight w:val="20"/>
        </w:trPr>
        <w:tc>
          <w:tcPr>
            <w:tcW w:w="1344" w:type="pct"/>
            <w:vMerge/>
            <w:shd w:val="clear" w:color="auto" w:fill="auto"/>
          </w:tcPr>
          <w:p w14:paraId="362CA8AC"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6BEE060D"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Cs/>
                <w:sz w:val="24"/>
                <w:szCs w:val="24"/>
              </w:rPr>
              <w:t>Определения температуры и плотности растворов.</w:t>
            </w:r>
          </w:p>
          <w:p w14:paraId="256B098D" w14:textId="77777777" w:rsidR="00EB2F7C" w:rsidRPr="00607CF6" w:rsidRDefault="00EB2F7C" w:rsidP="00EB2F7C">
            <w:pPr>
              <w:pStyle w:val="Style15"/>
              <w:tabs>
                <w:tab w:val="left" w:pos="442"/>
              </w:tabs>
              <w:spacing w:line="240" w:lineRule="auto"/>
              <w:ind w:firstLine="0"/>
              <w:rPr>
                <w:bCs/>
              </w:rPr>
            </w:pPr>
            <w:r w:rsidRPr="00607CF6">
              <w:rPr>
                <w:bCs/>
              </w:rPr>
              <w:t xml:space="preserve">Расчет и техника приготовление растворов, в которых содержание растворенного </w:t>
            </w:r>
          </w:p>
          <w:p w14:paraId="165A1E32" w14:textId="77777777" w:rsidR="00EB2F7C" w:rsidRPr="00607CF6" w:rsidRDefault="00EB2F7C" w:rsidP="00EB2F7C">
            <w:pPr>
              <w:pStyle w:val="Style15"/>
              <w:tabs>
                <w:tab w:val="left" w:pos="442"/>
              </w:tabs>
              <w:spacing w:line="240" w:lineRule="auto"/>
              <w:ind w:firstLine="0"/>
            </w:pPr>
            <w:r w:rsidRPr="00607CF6">
              <w:rPr>
                <w:bCs/>
              </w:rPr>
              <w:t>вещества выражено технической концентрацией.</w:t>
            </w:r>
          </w:p>
          <w:p w14:paraId="6A4FAF24" w14:textId="05CCC8FA" w:rsidR="00EB2F7C" w:rsidRPr="00607CF6" w:rsidRDefault="00EB2F7C" w:rsidP="00EB2F7C">
            <w:pPr>
              <w:pStyle w:val="Style15"/>
              <w:tabs>
                <w:tab w:val="left" w:pos="442"/>
              </w:tabs>
              <w:spacing w:line="240" w:lineRule="auto"/>
              <w:ind w:firstLine="0"/>
              <w:rPr>
                <w:color w:val="000000"/>
              </w:rPr>
            </w:pPr>
            <w:r w:rsidRPr="00607CF6">
              <w:rPr>
                <w:color w:val="000000"/>
              </w:rPr>
              <w:t xml:space="preserve">Расчет и техника приготовления растворов, в которых содержание растворенного вещества выражено аналитической концентрацией. </w:t>
            </w:r>
          </w:p>
        </w:tc>
      </w:tr>
      <w:tr w:rsidR="00EB2F7C" w:rsidRPr="00607CF6" w14:paraId="6CB61720" w14:textId="77777777" w:rsidTr="00607CF6">
        <w:trPr>
          <w:trHeight w:val="20"/>
        </w:trPr>
        <w:tc>
          <w:tcPr>
            <w:tcW w:w="1344" w:type="pct"/>
            <w:vMerge/>
            <w:shd w:val="clear" w:color="auto" w:fill="auto"/>
          </w:tcPr>
          <w:p w14:paraId="1CE129CD" w14:textId="77777777" w:rsidR="00EB2F7C" w:rsidRPr="00607CF6" w:rsidRDefault="00EB2F7C" w:rsidP="00EB2F7C">
            <w:pPr>
              <w:rPr>
                <w:rFonts w:ascii="Times New Roman" w:hAnsi="Times New Roman" w:cs="Times New Roman"/>
                <w:sz w:val="24"/>
                <w:szCs w:val="24"/>
              </w:rPr>
            </w:pPr>
          </w:p>
        </w:tc>
        <w:tc>
          <w:tcPr>
            <w:tcW w:w="3656" w:type="pct"/>
            <w:vAlign w:val="bottom"/>
          </w:tcPr>
          <w:p w14:paraId="15A27B58" w14:textId="77777777" w:rsidR="00EB2F7C" w:rsidRPr="00607CF6" w:rsidRDefault="00EB2F7C" w:rsidP="00EB2F7C">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050D5D04" w14:textId="15628F27" w:rsidR="00EB2F7C" w:rsidRPr="00607CF6" w:rsidRDefault="00EB2F7C" w:rsidP="00EB2F7C">
            <w:pPr>
              <w:rPr>
                <w:rFonts w:ascii="Times New Roman" w:hAnsi="Times New Roman" w:cs="Times New Roman"/>
                <w:bCs/>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B2F7C" w:rsidRPr="00607CF6" w14:paraId="241492B9" w14:textId="77777777" w:rsidTr="00607CF6">
        <w:trPr>
          <w:trHeight w:val="20"/>
        </w:trPr>
        <w:tc>
          <w:tcPr>
            <w:tcW w:w="1344" w:type="pct"/>
            <w:vMerge w:val="restart"/>
            <w:shd w:val="clear" w:color="auto" w:fill="auto"/>
          </w:tcPr>
          <w:p w14:paraId="79A3C581" w14:textId="0C5C60C2" w:rsidR="00EB2F7C" w:rsidRPr="00607CF6" w:rsidRDefault="00EB2F7C" w:rsidP="00EB2F7C">
            <w:pPr>
              <w:rPr>
                <w:rFonts w:ascii="Times New Roman" w:hAnsi="Times New Roman" w:cs="Times New Roman"/>
                <w:b/>
                <w:bCs/>
                <w:sz w:val="24"/>
                <w:szCs w:val="24"/>
              </w:rPr>
            </w:pPr>
            <w:r w:rsidRPr="00607CF6">
              <w:rPr>
                <w:rFonts w:ascii="Times New Roman" w:hAnsi="Times New Roman" w:cs="Times New Roman"/>
                <w:b/>
                <w:bCs/>
                <w:sz w:val="24"/>
                <w:szCs w:val="24"/>
              </w:rPr>
              <w:t>Тема 2.3 Организация дезинфекционных и стерилизационных мероприятий</w:t>
            </w:r>
          </w:p>
        </w:tc>
        <w:tc>
          <w:tcPr>
            <w:tcW w:w="3656" w:type="pct"/>
            <w:shd w:val="clear" w:color="auto" w:fill="auto"/>
          </w:tcPr>
          <w:p w14:paraId="1ADCCF97" w14:textId="4EF8B0E4"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b/>
                <w:sz w:val="24"/>
                <w:szCs w:val="24"/>
              </w:rPr>
              <w:t>Содержание</w:t>
            </w:r>
          </w:p>
        </w:tc>
      </w:tr>
      <w:tr w:rsidR="00EB2F7C" w:rsidRPr="00607CF6" w14:paraId="10ACE716" w14:textId="77777777" w:rsidTr="00607CF6">
        <w:trPr>
          <w:trHeight w:val="20"/>
        </w:trPr>
        <w:tc>
          <w:tcPr>
            <w:tcW w:w="1344" w:type="pct"/>
            <w:vMerge/>
            <w:shd w:val="clear" w:color="auto" w:fill="auto"/>
          </w:tcPr>
          <w:p w14:paraId="444D85E5"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7B44F061" w14:textId="77777777" w:rsidR="00EB2F7C" w:rsidRPr="00607CF6" w:rsidRDefault="00EB2F7C" w:rsidP="00EB2F7C">
            <w:pPr>
              <w:rPr>
                <w:rFonts w:ascii="Times New Roman" w:hAnsi="Times New Roman" w:cs="Times New Roman"/>
                <w:sz w:val="24"/>
                <w:szCs w:val="24"/>
              </w:rPr>
            </w:pPr>
            <w:r w:rsidRPr="00607CF6">
              <w:rPr>
                <w:rFonts w:ascii="Times New Roman" w:hAnsi="Times New Roman" w:cs="Times New Roman"/>
                <w:sz w:val="24"/>
                <w:szCs w:val="24"/>
              </w:rPr>
              <w:t>Материально-техническое обеспечение дезинфекционных и стерилизационных мероприятий при провидении медицинских лабораторных манипуляций.</w:t>
            </w:r>
          </w:p>
          <w:p w14:paraId="1EC6BF96" w14:textId="77777777" w:rsidR="00EB2F7C" w:rsidRPr="00607CF6" w:rsidRDefault="00EB2F7C" w:rsidP="00EB2F7C">
            <w:pPr>
              <w:pStyle w:val="Style15"/>
              <w:tabs>
                <w:tab w:val="left" w:pos="442"/>
              </w:tabs>
              <w:spacing w:line="240" w:lineRule="auto"/>
              <w:ind w:firstLine="0"/>
            </w:pPr>
            <w:r w:rsidRPr="00607CF6">
              <w:t>Нормативно – правовое обеспечение системы обращения с отходами в лечебно – профилактических учреждениях.</w:t>
            </w:r>
          </w:p>
          <w:p w14:paraId="6D166EFE" w14:textId="49B0AB31" w:rsidR="00EB2F7C" w:rsidRPr="00607CF6" w:rsidRDefault="00EB2F7C" w:rsidP="00607CF6">
            <w:pPr>
              <w:pStyle w:val="Style15"/>
              <w:tabs>
                <w:tab w:val="left" w:pos="442"/>
              </w:tabs>
              <w:spacing w:line="240" w:lineRule="auto"/>
              <w:ind w:left="30" w:firstLine="0"/>
            </w:pPr>
            <w:r w:rsidRPr="00607CF6">
              <w:rPr>
                <w:rStyle w:val="FontStyle64"/>
                <w:sz w:val="24"/>
                <w:szCs w:val="24"/>
              </w:rPr>
              <w:t>Классификация медицинских отходов, требования к упаковке и утилизации отходов. Оформление паспорта на пакеты с медицинскими отходами.</w:t>
            </w:r>
          </w:p>
        </w:tc>
      </w:tr>
      <w:tr w:rsidR="002B2E7E" w:rsidRPr="00607CF6" w14:paraId="2DBD9341" w14:textId="77777777" w:rsidTr="000A4804">
        <w:trPr>
          <w:trHeight w:val="20"/>
        </w:trPr>
        <w:tc>
          <w:tcPr>
            <w:tcW w:w="1344" w:type="pct"/>
            <w:vMerge/>
            <w:shd w:val="clear" w:color="auto" w:fill="auto"/>
          </w:tcPr>
          <w:p w14:paraId="097C3482" w14:textId="77777777" w:rsidR="002B2E7E" w:rsidRPr="00607CF6" w:rsidRDefault="002B2E7E" w:rsidP="002B2E7E">
            <w:pPr>
              <w:rPr>
                <w:rFonts w:ascii="Times New Roman" w:hAnsi="Times New Roman" w:cs="Times New Roman"/>
                <w:sz w:val="24"/>
                <w:szCs w:val="24"/>
              </w:rPr>
            </w:pPr>
          </w:p>
        </w:tc>
        <w:tc>
          <w:tcPr>
            <w:tcW w:w="3656" w:type="pct"/>
          </w:tcPr>
          <w:p w14:paraId="7CF713BF" w14:textId="0FDD2888"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B2F7C" w:rsidRPr="00607CF6" w14:paraId="21D5B719" w14:textId="77777777" w:rsidTr="00607CF6">
        <w:trPr>
          <w:trHeight w:val="20"/>
        </w:trPr>
        <w:tc>
          <w:tcPr>
            <w:tcW w:w="1344" w:type="pct"/>
            <w:vMerge/>
            <w:shd w:val="clear" w:color="auto" w:fill="auto"/>
          </w:tcPr>
          <w:p w14:paraId="5FC41E55" w14:textId="77777777" w:rsidR="00EB2F7C" w:rsidRPr="00607CF6" w:rsidRDefault="00EB2F7C" w:rsidP="00EB2F7C">
            <w:pPr>
              <w:rPr>
                <w:rFonts w:ascii="Times New Roman" w:hAnsi="Times New Roman" w:cs="Times New Roman"/>
                <w:sz w:val="24"/>
                <w:szCs w:val="24"/>
              </w:rPr>
            </w:pPr>
          </w:p>
        </w:tc>
        <w:tc>
          <w:tcPr>
            <w:tcW w:w="3656" w:type="pct"/>
            <w:shd w:val="clear" w:color="auto" w:fill="auto"/>
          </w:tcPr>
          <w:p w14:paraId="65E4AAEE" w14:textId="77777777" w:rsidR="00EB2F7C" w:rsidRPr="00607CF6" w:rsidRDefault="00EB2F7C" w:rsidP="00EB2F7C">
            <w:pPr>
              <w:rPr>
                <w:rFonts w:ascii="Times New Roman" w:hAnsi="Times New Roman" w:cs="Times New Roman"/>
                <w:color w:val="2D2D2D"/>
                <w:spacing w:val="2"/>
                <w:sz w:val="24"/>
                <w:szCs w:val="24"/>
                <w:shd w:val="clear" w:color="auto" w:fill="FFFFFF"/>
              </w:rPr>
            </w:pPr>
            <w:r w:rsidRPr="00607CF6">
              <w:rPr>
                <w:rStyle w:val="FontStyle64"/>
                <w:sz w:val="24"/>
                <w:szCs w:val="24"/>
              </w:rPr>
              <w:t>Приготовить дезинфицирующий раствор различной концентрации, объёмов, согласно</w:t>
            </w:r>
            <w:r w:rsidRPr="00607CF6">
              <w:rPr>
                <w:rStyle w:val="FontStyle64"/>
                <w:color w:val="C00000"/>
                <w:sz w:val="24"/>
                <w:szCs w:val="24"/>
              </w:rPr>
              <w:t xml:space="preserve"> </w:t>
            </w:r>
            <w:r w:rsidRPr="00607CF6">
              <w:rPr>
                <w:rStyle w:val="FontStyle64"/>
                <w:sz w:val="24"/>
                <w:szCs w:val="24"/>
              </w:rPr>
              <w:t>технологической карте раствора.</w:t>
            </w:r>
          </w:p>
          <w:p w14:paraId="01CC9DFD" w14:textId="107E6759" w:rsidR="00EB2F7C" w:rsidRPr="00607CF6" w:rsidRDefault="00EB2F7C" w:rsidP="00EB2F7C">
            <w:pPr>
              <w:pStyle w:val="2"/>
              <w:spacing w:before="0" w:after="0"/>
              <w:rPr>
                <w:rFonts w:ascii="Times New Roman" w:hAnsi="Times New Roman"/>
                <w:color w:val="2D2D2D"/>
                <w:spacing w:val="2"/>
                <w:sz w:val="24"/>
                <w:szCs w:val="24"/>
                <w:shd w:val="clear" w:color="auto" w:fill="FFFFFF"/>
              </w:rPr>
            </w:pPr>
            <w:bookmarkStart w:id="43" w:name="_Toc135997586"/>
            <w:bookmarkStart w:id="44" w:name="_Toc176334301"/>
            <w:r w:rsidRPr="00607CF6">
              <w:rPr>
                <w:rStyle w:val="FontStyle64"/>
                <w:b w:val="0"/>
                <w:i w:val="0"/>
                <w:iCs w:val="0"/>
                <w:sz w:val="24"/>
                <w:szCs w:val="24"/>
              </w:rPr>
              <w:t xml:space="preserve">Проведение </w:t>
            </w:r>
            <w:r w:rsidRPr="00607CF6">
              <w:rPr>
                <w:rFonts w:ascii="Times New Roman" w:hAnsi="Times New Roman"/>
                <w:b w:val="0"/>
                <w:i w:val="0"/>
                <w:iCs w:val="0"/>
                <w:color w:val="000000"/>
                <w:sz w:val="24"/>
                <w:szCs w:val="24"/>
              </w:rPr>
              <w:t>процедуры контроля режимов паровой и суховоздушной стерилизации.</w:t>
            </w:r>
            <w:bookmarkEnd w:id="43"/>
            <w:bookmarkEnd w:id="44"/>
          </w:p>
        </w:tc>
      </w:tr>
      <w:tr w:rsidR="00607CF6" w:rsidRPr="00607CF6" w14:paraId="384CE3C6" w14:textId="77777777" w:rsidTr="00607CF6">
        <w:trPr>
          <w:trHeight w:val="20"/>
        </w:trPr>
        <w:tc>
          <w:tcPr>
            <w:tcW w:w="1344" w:type="pct"/>
            <w:vMerge/>
            <w:shd w:val="clear" w:color="auto" w:fill="auto"/>
          </w:tcPr>
          <w:p w14:paraId="78E7B05C" w14:textId="77777777" w:rsidR="00607CF6" w:rsidRPr="00607CF6" w:rsidRDefault="00607CF6" w:rsidP="00607CF6">
            <w:pPr>
              <w:rPr>
                <w:rFonts w:ascii="Times New Roman" w:hAnsi="Times New Roman" w:cs="Times New Roman"/>
                <w:sz w:val="24"/>
                <w:szCs w:val="24"/>
              </w:rPr>
            </w:pPr>
          </w:p>
        </w:tc>
        <w:tc>
          <w:tcPr>
            <w:tcW w:w="3656" w:type="pct"/>
            <w:vAlign w:val="bottom"/>
          </w:tcPr>
          <w:p w14:paraId="6B2CAC68" w14:textId="77777777" w:rsidR="00607CF6" w:rsidRPr="00607CF6" w:rsidRDefault="00607CF6" w:rsidP="00607CF6">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6B65B7E6" w14:textId="2BDF021A" w:rsidR="00607CF6" w:rsidRPr="00607CF6" w:rsidRDefault="00607CF6" w:rsidP="00607CF6">
            <w:pPr>
              <w:rPr>
                <w:rStyle w:val="FontStyle64"/>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7CF6" w:rsidRPr="00607CF6" w14:paraId="104560A5" w14:textId="77777777" w:rsidTr="00607CF6">
        <w:trPr>
          <w:trHeight w:val="20"/>
        </w:trPr>
        <w:tc>
          <w:tcPr>
            <w:tcW w:w="1344" w:type="pct"/>
            <w:vMerge w:val="restart"/>
            <w:shd w:val="clear" w:color="auto" w:fill="auto"/>
          </w:tcPr>
          <w:p w14:paraId="001F923F" w14:textId="663BDD03"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Тема 2.4 Значение преаналитического этапа в стандартизации лабораторных исследований</w:t>
            </w:r>
          </w:p>
        </w:tc>
        <w:tc>
          <w:tcPr>
            <w:tcW w:w="3656" w:type="pct"/>
            <w:shd w:val="clear" w:color="auto" w:fill="auto"/>
          </w:tcPr>
          <w:p w14:paraId="563A290B" w14:textId="1A4990B8" w:rsidR="00607CF6" w:rsidRPr="00607CF6" w:rsidRDefault="00607CF6" w:rsidP="00607CF6">
            <w:pPr>
              <w:pStyle w:val="Style15"/>
              <w:tabs>
                <w:tab w:val="left" w:pos="442"/>
              </w:tabs>
              <w:spacing w:line="240" w:lineRule="auto"/>
              <w:ind w:left="30" w:firstLine="0"/>
              <w:rPr>
                <w:rStyle w:val="FontStyle64"/>
                <w:sz w:val="24"/>
                <w:szCs w:val="24"/>
              </w:rPr>
            </w:pPr>
            <w:r w:rsidRPr="00607CF6">
              <w:rPr>
                <w:b/>
              </w:rPr>
              <w:t>Содержание</w:t>
            </w:r>
          </w:p>
        </w:tc>
      </w:tr>
      <w:tr w:rsidR="00607CF6" w:rsidRPr="00607CF6" w14:paraId="7ECF436E" w14:textId="77777777" w:rsidTr="00607CF6">
        <w:trPr>
          <w:trHeight w:val="20"/>
        </w:trPr>
        <w:tc>
          <w:tcPr>
            <w:tcW w:w="1344" w:type="pct"/>
            <w:vMerge/>
            <w:shd w:val="clear" w:color="auto" w:fill="auto"/>
          </w:tcPr>
          <w:p w14:paraId="50994D0B" w14:textId="77777777" w:rsidR="00607CF6" w:rsidRPr="00607CF6" w:rsidRDefault="00607CF6" w:rsidP="00607CF6">
            <w:pPr>
              <w:rPr>
                <w:rFonts w:ascii="Times New Roman" w:hAnsi="Times New Roman" w:cs="Times New Roman"/>
                <w:sz w:val="24"/>
                <w:szCs w:val="24"/>
              </w:rPr>
            </w:pPr>
          </w:p>
        </w:tc>
        <w:tc>
          <w:tcPr>
            <w:tcW w:w="3656" w:type="pct"/>
            <w:shd w:val="clear" w:color="auto" w:fill="auto"/>
          </w:tcPr>
          <w:p w14:paraId="72D417D1" w14:textId="77777777" w:rsidR="00607CF6" w:rsidRPr="00607CF6" w:rsidRDefault="00607CF6" w:rsidP="00607CF6">
            <w:pPr>
              <w:pStyle w:val="2"/>
              <w:spacing w:before="0" w:after="0"/>
              <w:rPr>
                <w:rStyle w:val="FontStyle64"/>
                <w:b w:val="0"/>
                <w:i w:val="0"/>
                <w:iCs w:val="0"/>
                <w:sz w:val="24"/>
                <w:szCs w:val="24"/>
              </w:rPr>
            </w:pPr>
            <w:bookmarkStart w:id="45" w:name="_Toc176334302"/>
            <w:bookmarkStart w:id="46" w:name="_Toc135997587"/>
            <w:r w:rsidRPr="00607CF6">
              <w:rPr>
                <w:rFonts w:ascii="Times New Roman" w:hAnsi="Times New Roman"/>
                <w:b w:val="0"/>
                <w:i w:val="0"/>
                <w:iCs w:val="0"/>
                <w:color w:val="000000"/>
                <w:sz w:val="24"/>
                <w:szCs w:val="24"/>
              </w:rPr>
              <w:t>Влияние преаналитических факторов на качество результатов лабораторных исследований. Наиболее частые ошибки преаналитического этапа.</w:t>
            </w:r>
            <w:bookmarkEnd w:id="45"/>
          </w:p>
          <w:bookmarkEnd w:id="46"/>
          <w:p w14:paraId="4DA2B286"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Требования к контейнерам для транспортировки образцов для различных лабораторных исследований (пробирки с тампоном, флаконы, вакуумные пробирки).</w:t>
            </w:r>
          </w:p>
          <w:p w14:paraId="242D7431" w14:textId="75A7936C" w:rsidR="00607CF6" w:rsidRPr="00607CF6" w:rsidRDefault="00607CF6" w:rsidP="00607CF6">
            <w:pPr>
              <w:rPr>
                <w:rStyle w:val="FontStyle64"/>
                <w:b/>
                <w:i/>
                <w:iCs/>
                <w:sz w:val="24"/>
                <w:szCs w:val="24"/>
              </w:rPr>
            </w:pPr>
            <w:r w:rsidRPr="00607CF6">
              <w:rPr>
                <w:rFonts w:ascii="Times New Roman" w:hAnsi="Times New Roman" w:cs="Times New Roman"/>
                <w:sz w:val="24"/>
                <w:szCs w:val="24"/>
              </w:rPr>
              <w:t>Классификация вакуумных пробирок для взятия крови. Преимущества вакуумных систем.</w:t>
            </w:r>
          </w:p>
        </w:tc>
      </w:tr>
      <w:tr w:rsidR="002B2E7E" w:rsidRPr="00607CF6" w14:paraId="6B038A0B" w14:textId="77777777" w:rsidTr="00CF27D3">
        <w:trPr>
          <w:trHeight w:val="20"/>
        </w:trPr>
        <w:tc>
          <w:tcPr>
            <w:tcW w:w="1344" w:type="pct"/>
            <w:vMerge/>
            <w:shd w:val="clear" w:color="auto" w:fill="auto"/>
          </w:tcPr>
          <w:p w14:paraId="3E12999A" w14:textId="77777777" w:rsidR="002B2E7E" w:rsidRPr="00607CF6" w:rsidRDefault="002B2E7E" w:rsidP="002B2E7E">
            <w:pPr>
              <w:rPr>
                <w:rFonts w:ascii="Times New Roman" w:hAnsi="Times New Roman" w:cs="Times New Roman"/>
                <w:sz w:val="24"/>
                <w:szCs w:val="24"/>
              </w:rPr>
            </w:pPr>
          </w:p>
        </w:tc>
        <w:tc>
          <w:tcPr>
            <w:tcW w:w="3656" w:type="pct"/>
          </w:tcPr>
          <w:p w14:paraId="6A9B8328" w14:textId="53B1CE20"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607CF6" w:rsidRPr="00607CF6" w14:paraId="6E8EFAC1" w14:textId="77777777" w:rsidTr="00607CF6">
        <w:trPr>
          <w:trHeight w:val="20"/>
        </w:trPr>
        <w:tc>
          <w:tcPr>
            <w:tcW w:w="1344" w:type="pct"/>
            <w:vMerge/>
            <w:shd w:val="clear" w:color="auto" w:fill="auto"/>
          </w:tcPr>
          <w:p w14:paraId="7789DE66" w14:textId="77777777" w:rsidR="00607CF6" w:rsidRPr="00607CF6" w:rsidRDefault="00607CF6" w:rsidP="00607CF6">
            <w:pPr>
              <w:rPr>
                <w:rFonts w:ascii="Times New Roman" w:hAnsi="Times New Roman" w:cs="Times New Roman"/>
                <w:sz w:val="24"/>
                <w:szCs w:val="24"/>
              </w:rPr>
            </w:pPr>
          </w:p>
        </w:tc>
        <w:tc>
          <w:tcPr>
            <w:tcW w:w="3656" w:type="pct"/>
            <w:shd w:val="clear" w:color="auto" w:fill="auto"/>
          </w:tcPr>
          <w:p w14:paraId="59732B93" w14:textId="77777777" w:rsidR="00607CF6" w:rsidRPr="00607CF6" w:rsidRDefault="00607CF6" w:rsidP="00607CF6">
            <w:pPr>
              <w:widowControl w:val="0"/>
              <w:autoSpaceDE w:val="0"/>
              <w:autoSpaceDN w:val="0"/>
              <w:adjustRightInd w:val="0"/>
              <w:jc w:val="both"/>
              <w:rPr>
                <w:rFonts w:ascii="Times New Roman" w:hAnsi="Times New Roman" w:cs="Times New Roman"/>
                <w:sz w:val="24"/>
                <w:szCs w:val="24"/>
              </w:rPr>
            </w:pPr>
            <w:r w:rsidRPr="00607CF6">
              <w:rPr>
                <w:rFonts w:ascii="Times New Roman" w:hAnsi="Times New Roman" w:cs="Times New Roman"/>
                <w:sz w:val="24"/>
                <w:szCs w:val="24"/>
              </w:rPr>
              <w:t>Распределение вакуумных пробирок по видам исследования с учетом цветовой кодировки вакуумных пробирок и антикоагулянта.</w:t>
            </w:r>
          </w:p>
          <w:p w14:paraId="325B94D9" w14:textId="77777777" w:rsidR="00607CF6" w:rsidRPr="00607CF6" w:rsidRDefault="00607CF6" w:rsidP="00607CF6">
            <w:pPr>
              <w:widowControl w:val="0"/>
              <w:autoSpaceDE w:val="0"/>
              <w:autoSpaceDN w:val="0"/>
              <w:adjustRightInd w:val="0"/>
              <w:jc w:val="both"/>
              <w:rPr>
                <w:rFonts w:ascii="Times New Roman" w:hAnsi="Times New Roman" w:cs="Times New Roman"/>
                <w:sz w:val="24"/>
                <w:szCs w:val="24"/>
              </w:rPr>
            </w:pPr>
            <w:r w:rsidRPr="00607CF6">
              <w:rPr>
                <w:rFonts w:ascii="Times New Roman" w:hAnsi="Times New Roman" w:cs="Times New Roman"/>
                <w:sz w:val="24"/>
                <w:szCs w:val="24"/>
              </w:rPr>
              <w:t>Проверка сохранности проб и принятие решения о приеме или отклонении проб. Заполнение бракеражного журнала.</w:t>
            </w:r>
          </w:p>
          <w:p w14:paraId="7F25F759" w14:textId="7E6A18A1" w:rsidR="00607CF6" w:rsidRPr="00607CF6" w:rsidRDefault="00607CF6" w:rsidP="00607CF6">
            <w:pPr>
              <w:widowControl w:val="0"/>
              <w:autoSpaceDE w:val="0"/>
              <w:autoSpaceDN w:val="0"/>
              <w:adjustRightInd w:val="0"/>
              <w:jc w:val="both"/>
              <w:rPr>
                <w:rFonts w:ascii="Times New Roman" w:hAnsi="Times New Roman" w:cs="Times New Roman"/>
                <w:sz w:val="24"/>
                <w:szCs w:val="24"/>
              </w:rPr>
            </w:pPr>
            <w:r w:rsidRPr="00607CF6">
              <w:rPr>
                <w:rFonts w:ascii="Times New Roman" w:hAnsi="Times New Roman" w:cs="Times New Roman"/>
                <w:sz w:val="24"/>
                <w:szCs w:val="24"/>
              </w:rPr>
              <w:t>Осуществление приема, регистрации, распределение биологического материала для различных лабораторных исследований.</w:t>
            </w:r>
          </w:p>
        </w:tc>
      </w:tr>
      <w:tr w:rsidR="00607CF6" w:rsidRPr="00607CF6" w14:paraId="43686A20" w14:textId="77777777" w:rsidTr="00607CF6">
        <w:trPr>
          <w:trHeight w:val="20"/>
        </w:trPr>
        <w:tc>
          <w:tcPr>
            <w:tcW w:w="1344" w:type="pct"/>
            <w:vMerge/>
            <w:shd w:val="clear" w:color="auto" w:fill="auto"/>
          </w:tcPr>
          <w:p w14:paraId="5C3D15D3" w14:textId="77777777" w:rsidR="00607CF6" w:rsidRPr="00607CF6" w:rsidRDefault="00607CF6" w:rsidP="00607CF6">
            <w:pPr>
              <w:rPr>
                <w:rFonts w:ascii="Times New Roman" w:hAnsi="Times New Roman" w:cs="Times New Roman"/>
                <w:sz w:val="24"/>
                <w:szCs w:val="24"/>
              </w:rPr>
            </w:pPr>
          </w:p>
        </w:tc>
        <w:tc>
          <w:tcPr>
            <w:tcW w:w="3656" w:type="pct"/>
            <w:vAlign w:val="bottom"/>
          </w:tcPr>
          <w:p w14:paraId="5D8E79E9" w14:textId="77777777" w:rsidR="00607CF6" w:rsidRPr="00607CF6" w:rsidRDefault="00607CF6" w:rsidP="00607CF6">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2E7B1885" w14:textId="3DE7CDF0" w:rsidR="00607CF6" w:rsidRPr="00607CF6" w:rsidRDefault="00607CF6" w:rsidP="00607CF6">
            <w:pPr>
              <w:widowControl w:val="0"/>
              <w:autoSpaceDE w:val="0"/>
              <w:autoSpaceDN w:val="0"/>
              <w:adjustRightInd w:val="0"/>
              <w:jc w:val="both"/>
              <w:rPr>
                <w:rFonts w:ascii="Times New Roman" w:hAnsi="Times New Roman" w:cs="Times New Roman"/>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7CF6" w:rsidRPr="00607CF6" w14:paraId="4E84BF12" w14:textId="77777777" w:rsidTr="00607CF6">
        <w:trPr>
          <w:trHeight w:val="20"/>
        </w:trPr>
        <w:tc>
          <w:tcPr>
            <w:tcW w:w="1344" w:type="pct"/>
            <w:vMerge w:val="restart"/>
            <w:shd w:val="clear" w:color="auto" w:fill="auto"/>
          </w:tcPr>
          <w:p w14:paraId="6F146673" w14:textId="4451BAF1"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Тема 2.5. Методология контроля качества лабораторных исследований</w:t>
            </w:r>
          </w:p>
        </w:tc>
        <w:tc>
          <w:tcPr>
            <w:tcW w:w="3656" w:type="pct"/>
            <w:shd w:val="clear" w:color="auto" w:fill="auto"/>
          </w:tcPr>
          <w:p w14:paraId="7CAB3106" w14:textId="78915E3D"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b/>
                <w:bCs/>
                <w:sz w:val="24"/>
                <w:szCs w:val="24"/>
              </w:rPr>
              <w:t>Содержание</w:t>
            </w:r>
          </w:p>
        </w:tc>
      </w:tr>
      <w:tr w:rsidR="002B2E7E" w:rsidRPr="00607CF6" w14:paraId="6D769609" w14:textId="77777777" w:rsidTr="003A1CAE">
        <w:trPr>
          <w:trHeight w:val="20"/>
        </w:trPr>
        <w:tc>
          <w:tcPr>
            <w:tcW w:w="1344" w:type="pct"/>
            <w:vMerge/>
            <w:shd w:val="clear" w:color="auto" w:fill="auto"/>
          </w:tcPr>
          <w:p w14:paraId="55A2F42C" w14:textId="77777777" w:rsidR="002B2E7E" w:rsidRPr="00607CF6" w:rsidRDefault="002B2E7E" w:rsidP="002B2E7E">
            <w:pPr>
              <w:rPr>
                <w:rFonts w:ascii="Times New Roman" w:hAnsi="Times New Roman" w:cs="Times New Roman"/>
                <w:b/>
                <w:bCs/>
                <w:sz w:val="24"/>
                <w:szCs w:val="24"/>
              </w:rPr>
            </w:pPr>
          </w:p>
        </w:tc>
        <w:tc>
          <w:tcPr>
            <w:tcW w:w="3656" w:type="pct"/>
          </w:tcPr>
          <w:p w14:paraId="677E25A2" w14:textId="536AECEA"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607CF6" w:rsidRPr="00607CF6" w14:paraId="3B7D87E5" w14:textId="77777777" w:rsidTr="00607CF6">
        <w:trPr>
          <w:trHeight w:val="20"/>
        </w:trPr>
        <w:tc>
          <w:tcPr>
            <w:tcW w:w="1344" w:type="pct"/>
            <w:vMerge/>
            <w:shd w:val="clear" w:color="auto" w:fill="auto"/>
          </w:tcPr>
          <w:p w14:paraId="7966BD78" w14:textId="77777777" w:rsidR="00607CF6" w:rsidRPr="00607CF6" w:rsidRDefault="00607CF6" w:rsidP="00607CF6">
            <w:pPr>
              <w:rPr>
                <w:rFonts w:ascii="Times New Roman" w:hAnsi="Times New Roman" w:cs="Times New Roman"/>
                <w:b/>
                <w:bCs/>
                <w:sz w:val="24"/>
                <w:szCs w:val="24"/>
              </w:rPr>
            </w:pPr>
          </w:p>
        </w:tc>
        <w:tc>
          <w:tcPr>
            <w:tcW w:w="3656" w:type="pct"/>
            <w:shd w:val="clear" w:color="auto" w:fill="auto"/>
          </w:tcPr>
          <w:p w14:paraId="757F9B81" w14:textId="77777777" w:rsidR="00607CF6" w:rsidRPr="00607CF6" w:rsidRDefault="00607CF6" w:rsidP="00607CF6">
            <w:pPr>
              <w:widowControl w:val="0"/>
              <w:autoSpaceDE w:val="0"/>
              <w:autoSpaceDN w:val="0"/>
              <w:adjustRightInd w:val="0"/>
              <w:jc w:val="both"/>
              <w:rPr>
                <w:rFonts w:ascii="Times New Roman" w:hAnsi="Times New Roman" w:cs="Times New Roman"/>
                <w:sz w:val="24"/>
                <w:szCs w:val="24"/>
              </w:rPr>
            </w:pPr>
            <w:r w:rsidRPr="00607CF6">
              <w:rPr>
                <w:rFonts w:ascii="Times New Roman" w:hAnsi="Times New Roman" w:cs="Times New Roman"/>
                <w:bCs/>
                <w:sz w:val="24"/>
                <w:szCs w:val="24"/>
              </w:rPr>
              <w:t>Внутрилабораторный контроль качества. Контроль воспроизводимости и правильности результатов измерения.</w:t>
            </w:r>
          </w:p>
        </w:tc>
      </w:tr>
      <w:tr w:rsidR="00607CF6" w:rsidRPr="00607CF6" w14:paraId="564DC288" w14:textId="77777777" w:rsidTr="00607CF6">
        <w:trPr>
          <w:trHeight w:val="20"/>
        </w:trPr>
        <w:tc>
          <w:tcPr>
            <w:tcW w:w="1344" w:type="pct"/>
            <w:vMerge/>
            <w:shd w:val="clear" w:color="auto" w:fill="auto"/>
          </w:tcPr>
          <w:p w14:paraId="5E7B7074" w14:textId="77777777" w:rsidR="00607CF6" w:rsidRPr="00607CF6" w:rsidRDefault="00607CF6" w:rsidP="00607CF6">
            <w:pPr>
              <w:rPr>
                <w:rFonts w:ascii="Times New Roman" w:hAnsi="Times New Roman" w:cs="Times New Roman"/>
                <w:b/>
                <w:bCs/>
                <w:sz w:val="24"/>
                <w:szCs w:val="24"/>
              </w:rPr>
            </w:pPr>
          </w:p>
        </w:tc>
        <w:tc>
          <w:tcPr>
            <w:tcW w:w="3656" w:type="pct"/>
            <w:vAlign w:val="bottom"/>
          </w:tcPr>
          <w:p w14:paraId="3A5266C5" w14:textId="77777777" w:rsidR="00607CF6" w:rsidRPr="00607CF6" w:rsidRDefault="00607CF6" w:rsidP="00607CF6">
            <w:pPr>
              <w:rPr>
                <w:rFonts w:ascii="Times New Roman" w:eastAsia="Times New Roman" w:hAnsi="Times New Roman" w:cs="Times New Roman"/>
                <w:b/>
                <w:bCs/>
                <w:sz w:val="24"/>
                <w:szCs w:val="24"/>
                <w:lang w:eastAsia="ru-RU"/>
              </w:rPr>
            </w:pPr>
            <w:r w:rsidRPr="00607CF6">
              <w:rPr>
                <w:rFonts w:ascii="Times New Roman" w:eastAsia="Times New Roman" w:hAnsi="Times New Roman" w:cs="Times New Roman"/>
                <w:b/>
                <w:bCs/>
                <w:sz w:val="24"/>
                <w:szCs w:val="24"/>
                <w:lang w:eastAsia="ru-RU"/>
              </w:rPr>
              <w:t>В том числе самостоятельная работа обучающихся</w:t>
            </w:r>
          </w:p>
          <w:p w14:paraId="40960515" w14:textId="063D76C6" w:rsidR="00607CF6" w:rsidRPr="00607CF6" w:rsidRDefault="00607CF6" w:rsidP="00607CF6">
            <w:pPr>
              <w:widowControl w:val="0"/>
              <w:autoSpaceDE w:val="0"/>
              <w:autoSpaceDN w:val="0"/>
              <w:adjustRightInd w:val="0"/>
              <w:jc w:val="both"/>
              <w:rPr>
                <w:rFonts w:ascii="Times New Roman" w:hAnsi="Times New Roman" w:cs="Times New Roman"/>
                <w:bCs/>
                <w:sz w:val="24"/>
                <w:szCs w:val="24"/>
              </w:rPr>
            </w:pPr>
            <w:r w:rsidRPr="00607CF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7CF6" w:rsidRPr="00607CF6" w14:paraId="44025595" w14:textId="77777777" w:rsidTr="00607CF6">
        <w:trPr>
          <w:trHeight w:val="20"/>
        </w:trPr>
        <w:tc>
          <w:tcPr>
            <w:tcW w:w="1344" w:type="pct"/>
            <w:vMerge w:val="restart"/>
            <w:shd w:val="clear" w:color="auto" w:fill="auto"/>
          </w:tcPr>
          <w:p w14:paraId="59D3228C" w14:textId="0EE5798B"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Тема 2.6. Система внешнего и внутреннего контроля качества лабораторных исследований</w:t>
            </w:r>
          </w:p>
        </w:tc>
        <w:tc>
          <w:tcPr>
            <w:tcW w:w="3656" w:type="pct"/>
            <w:shd w:val="clear" w:color="auto" w:fill="auto"/>
          </w:tcPr>
          <w:p w14:paraId="13E14435" w14:textId="7BD944E4"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b/>
                <w:sz w:val="24"/>
                <w:szCs w:val="24"/>
              </w:rPr>
              <w:t>Содержание</w:t>
            </w:r>
          </w:p>
        </w:tc>
      </w:tr>
      <w:tr w:rsidR="00607CF6" w:rsidRPr="00607CF6" w14:paraId="5B26E6BC" w14:textId="77777777" w:rsidTr="00607CF6">
        <w:trPr>
          <w:trHeight w:val="20"/>
        </w:trPr>
        <w:tc>
          <w:tcPr>
            <w:tcW w:w="1344" w:type="pct"/>
            <w:vMerge/>
            <w:shd w:val="clear" w:color="auto" w:fill="auto"/>
          </w:tcPr>
          <w:p w14:paraId="289A150A" w14:textId="77777777" w:rsidR="00607CF6" w:rsidRPr="00607CF6" w:rsidRDefault="00607CF6" w:rsidP="00607CF6">
            <w:pPr>
              <w:rPr>
                <w:rFonts w:ascii="Times New Roman" w:hAnsi="Times New Roman" w:cs="Times New Roman"/>
                <w:sz w:val="24"/>
                <w:szCs w:val="24"/>
              </w:rPr>
            </w:pPr>
          </w:p>
        </w:tc>
        <w:tc>
          <w:tcPr>
            <w:tcW w:w="3656" w:type="pct"/>
            <w:shd w:val="clear" w:color="auto" w:fill="auto"/>
          </w:tcPr>
          <w:p w14:paraId="3A25E74A" w14:textId="15F82C45"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Принцип контроля качества материалов (реактивы, наборы реагентов) и оборудования.</w:t>
            </w:r>
          </w:p>
        </w:tc>
      </w:tr>
      <w:tr w:rsidR="002B2E7E" w:rsidRPr="00607CF6" w14:paraId="23E51C06" w14:textId="77777777" w:rsidTr="007E496A">
        <w:trPr>
          <w:trHeight w:val="20"/>
        </w:trPr>
        <w:tc>
          <w:tcPr>
            <w:tcW w:w="1344" w:type="pct"/>
            <w:vMerge/>
            <w:shd w:val="clear" w:color="auto" w:fill="auto"/>
          </w:tcPr>
          <w:p w14:paraId="7E6EA6DD" w14:textId="77777777" w:rsidR="002B2E7E" w:rsidRPr="00607CF6" w:rsidRDefault="002B2E7E" w:rsidP="002B2E7E">
            <w:pPr>
              <w:rPr>
                <w:rFonts w:ascii="Times New Roman" w:hAnsi="Times New Roman" w:cs="Times New Roman"/>
                <w:sz w:val="24"/>
                <w:szCs w:val="24"/>
              </w:rPr>
            </w:pPr>
          </w:p>
        </w:tc>
        <w:tc>
          <w:tcPr>
            <w:tcW w:w="3656" w:type="pct"/>
          </w:tcPr>
          <w:p w14:paraId="7604740D" w14:textId="57B50243" w:rsidR="002B2E7E" w:rsidRPr="00607CF6" w:rsidRDefault="002B2E7E" w:rsidP="002B2E7E">
            <w:pPr>
              <w:rPr>
                <w:rFonts w:ascii="Times New Roman" w:hAnsi="Times New Roman" w:cs="Times New Roman"/>
                <w:sz w:val="24"/>
                <w:szCs w:val="24"/>
              </w:rPr>
            </w:pPr>
            <w:r w:rsidRPr="002B2E7E">
              <w:rPr>
                <w:rFonts w:ascii="Times New Roman" w:eastAsia="Times New Roman" w:hAnsi="Times New Roman" w:cs="Times New Roman"/>
                <w:b/>
                <w:bCs/>
                <w:sz w:val="24"/>
                <w:szCs w:val="24"/>
                <w:lang w:eastAsia="ru-RU"/>
              </w:rPr>
              <w:t>В том числе практических и лабораторных занятий</w:t>
            </w:r>
          </w:p>
        </w:tc>
      </w:tr>
      <w:tr w:rsidR="00607CF6" w:rsidRPr="00607CF6" w14:paraId="0EDD22E1" w14:textId="77777777" w:rsidTr="00607CF6">
        <w:trPr>
          <w:trHeight w:val="20"/>
        </w:trPr>
        <w:tc>
          <w:tcPr>
            <w:tcW w:w="1344" w:type="pct"/>
            <w:vMerge/>
            <w:shd w:val="clear" w:color="auto" w:fill="auto"/>
          </w:tcPr>
          <w:p w14:paraId="6CBAE67A" w14:textId="77777777" w:rsidR="00607CF6" w:rsidRPr="00607CF6" w:rsidRDefault="00607CF6" w:rsidP="00607CF6">
            <w:pPr>
              <w:rPr>
                <w:rFonts w:ascii="Times New Roman" w:hAnsi="Times New Roman" w:cs="Times New Roman"/>
                <w:sz w:val="24"/>
                <w:szCs w:val="24"/>
              </w:rPr>
            </w:pPr>
          </w:p>
        </w:tc>
        <w:tc>
          <w:tcPr>
            <w:tcW w:w="3656" w:type="pct"/>
            <w:shd w:val="clear" w:color="auto" w:fill="auto"/>
          </w:tcPr>
          <w:p w14:paraId="5928D76C" w14:textId="77777777" w:rsidR="00607CF6" w:rsidRPr="00607CF6" w:rsidRDefault="00607CF6" w:rsidP="00607CF6">
            <w:pPr>
              <w:pStyle w:val="1"/>
              <w:shd w:val="clear" w:color="auto" w:fill="FFFFFF"/>
              <w:spacing w:before="0" w:beforeAutospacing="0" w:after="0" w:afterAutospacing="0"/>
              <w:jc w:val="both"/>
              <w:textAlignment w:val="baseline"/>
              <w:rPr>
                <w:rStyle w:val="FontStyle64"/>
                <w:b w:val="0"/>
                <w:sz w:val="24"/>
                <w:szCs w:val="24"/>
              </w:rPr>
            </w:pPr>
            <w:bookmarkStart w:id="47" w:name="_Toc135997588"/>
            <w:bookmarkStart w:id="48" w:name="_Toc176334303"/>
            <w:r w:rsidRPr="00607CF6">
              <w:rPr>
                <w:b w:val="0"/>
                <w:color w:val="000000"/>
              </w:rPr>
              <w:t>Основные аспекты проведения внутреннего контроля качества и безопасности медицинской деятельности.</w:t>
            </w:r>
            <w:bookmarkEnd w:id="47"/>
            <w:bookmarkEnd w:id="48"/>
          </w:p>
        </w:tc>
      </w:tr>
      <w:tr w:rsidR="00607CF6" w:rsidRPr="00607CF6" w14:paraId="4F91C4BA" w14:textId="77777777" w:rsidTr="00607CF6">
        <w:trPr>
          <w:trHeight w:val="20"/>
        </w:trPr>
        <w:tc>
          <w:tcPr>
            <w:tcW w:w="1344" w:type="pct"/>
            <w:vMerge/>
            <w:shd w:val="clear" w:color="auto" w:fill="auto"/>
          </w:tcPr>
          <w:p w14:paraId="548FC0A4" w14:textId="77777777" w:rsidR="00607CF6" w:rsidRPr="00607CF6" w:rsidRDefault="00607CF6" w:rsidP="00607CF6">
            <w:pPr>
              <w:rPr>
                <w:rFonts w:ascii="Times New Roman" w:hAnsi="Times New Roman" w:cs="Times New Roman"/>
                <w:sz w:val="24"/>
                <w:szCs w:val="24"/>
              </w:rPr>
            </w:pPr>
          </w:p>
        </w:tc>
        <w:tc>
          <w:tcPr>
            <w:tcW w:w="3656" w:type="pct"/>
            <w:shd w:val="clear" w:color="auto" w:fill="auto"/>
          </w:tcPr>
          <w:p w14:paraId="29DE488B" w14:textId="77777777" w:rsidR="00607CF6" w:rsidRPr="00607CF6" w:rsidRDefault="00607CF6" w:rsidP="00607CF6">
            <w:pPr>
              <w:pStyle w:val="Style15"/>
              <w:tabs>
                <w:tab w:val="left" w:pos="442"/>
              </w:tabs>
              <w:spacing w:line="240" w:lineRule="auto"/>
              <w:ind w:firstLine="0"/>
              <w:rPr>
                <w:rStyle w:val="FontStyle64"/>
                <w:sz w:val="24"/>
                <w:szCs w:val="24"/>
              </w:rPr>
            </w:pPr>
            <w:r w:rsidRPr="00607CF6">
              <w:rPr>
                <w:rStyle w:val="FontStyle64"/>
                <w:sz w:val="24"/>
                <w:szCs w:val="24"/>
              </w:rPr>
              <w:t>Проведение внешней оценки качества для подтверждения правильности результатов лабораторных исследований и сопоставимости результатов, полученных в разных лабораториях.</w:t>
            </w:r>
          </w:p>
        </w:tc>
      </w:tr>
      <w:tr w:rsidR="00607CF6" w:rsidRPr="00607CF6" w14:paraId="66917BEF" w14:textId="77777777" w:rsidTr="00607CF6">
        <w:trPr>
          <w:trHeight w:val="20"/>
        </w:trPr>
        <w:tc>
          <w:tcPr>
            <w:tcW w:w="5000" w:type="pct"/>
            <w:gridSpan w:val="2"/>
            <w:shd w:val="clear" w:color="auto" w:fill="auto"/>
          </w:tcPr>
          <w:p w14:paraId="2634F14F" w14:textId="2BBD03E0"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 xml:space="preserve">Учебная практика </w:t>
            </w:r>
          </w:p>
          <w:p w14:paraId="0D4A6D3D" w14:textId="450A3F43"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Виды работ:</w:t>
            </w:r>
          </w:p>
          <w:p w14:paraId="581A2017"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1. Регистрация поступающего в бактериологическую лабораторию материала. Ведение журналов учета движения культур, учета заразного материала, книги учета выделяемых культур. Регистрация и анализ данных с помощью компьютерных программ.</w:t>
            </w:r>
          </w:p>
          <w:p w14:paraId="7D4DFBA0"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bCs/>
                <w:sz w:val="24"/>
                <w:szCs w:val="24"/>
              </w:rPr>
              <w:t>2.</w:t>
            </w:r>
            <w:r w:rsidRPr="00607CF6">
              <w:rPr>
                <w:rFonts w:ascii="Times New Roman" w:hAnsi="Times New Roman" w:cs="Times New Roman"/>
                <w:sz w:val="24"/>
                <w:szCs w:val="24"/>
              </w:rPr>
              <w:t xml:space="preserve"> Соблюдение техника безопасности при работе с инфицированным материалом. </w:t>
            </w:r>
          </w:p>
          <w:p w14:paraId="33BB3132"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 xml:space="preserve">3. Организовать собственную деятельность, выбирать типовые методы и способы выполнения профессиональных задач, оценивать их эффективность и качество. </w:t>
            </w:r>
          </w:p>
          <w:p w14:paraId="2F5B1F9C"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 xml:space="preserve">4. Знакомство с целями, задачами и объемом работы, принципами организации и оборудованием лабораторий </w:t>
            </w:r>
          </w:p>
          <w:p w14:paraId="55D87258"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5. Организация рабочего места лаборанта. Работа с лабораторным оборудованием, посудой, инструментарием, приборами. Подготовка, мытье, сушка лабораторной посуды</w:t>
            </w:r>
          </w:p>
          <w:p w14:paraId="3FCE409C" w14:textId="464C0284"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 xml:space="preserve">6. Работа со справочной, методической литературой, инструкциями, приборами </w:t>
            </w:r>
          </w:p>
        </w:tc>
      </w:tr>
      <w:tr w:rsidR="00607CF6" w:rsidRPr="00607CF6" w14:paraId="45CBAD31" w14:textId="77777777" w:rsidTr="00607CF6">
        <w:trPr>
          <w:trHeight w:val="20"/>
        </w:trPr>
        <w:tc>
          <w:tcPr>
            <w:tcW w:w="5000" w:type="pct"/>
            <w:gridSpan w:val="2"/>
            <w:shd w:val="clear" w:color="auto" w:fill="auto"/>
          </w:tcPr>
          <w:p w14:paraId="5C661461" w14:textId="3E34392A"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 xml:space="preserve">Производственная практика </w:t>
            </w:r>
          </w:p>
          <w:p w14:paraId="7481D48D" w14:textId="6E7D20F1"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Виды работ:</w:t>
            </w:r>
          </w:p>
          <w:p w14:paraId="5328BFE1"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lastRenderedPageBreak/>
              <w:t>1. Приготовление, дезинфицирующий раствор различной концентрации, объёмов, согласно технологической карте раствора.</w:t>
            </w:r>
          </w:p>
          <w:p w14:paraId="5D55F121"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2. Проведение процедуры контроля режимов паровой и суховоздушной стерилизации.</w:t>
            </w:r>
          </w:p>
          <w:p w14:paraId="45106963" w14:textId="77777777" w:rsidR="00607CF6" w:rsidRPr="00607CF6" w:rsidRDefault="00607CF6" w:rsidP="00607CF6">
            <w:pPr>
              <w:rPr>
                <w:rFonts w:ascii="Times New Roman" w:hAnsi="Times New Roman" w:cs="Times New Roman"/>
                <w:sz w:val="24"/>
                <w:szCs w:val="24"/>
              </w:rPr>
            </w:pPr>
            <w:r w:rsidRPr="00607CF6">
              <w:rPr>
                <w:rFonts w:ascii="Times New Roman" w:hAnsi="Times New Roman" w:cs="Times New Roman"/>
                <w:sz w:val="24"/>
                <w:szCs w:val="24"/>
              </w:rPr>
              <w:t xml:space="preserve">3. Внутрилабораторный контроль качества. </w:t>
            </w:r>
          </w:p>
          <w:p w14:paraId="47B6AB05" w14:textId="716286A6"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sz w:val="24"/>
                <w:szCs w:val="24"/>
              </w:rPr>
              <w:t>4.  Требования к контейнерам для транспортировки образцов для различных лабораторных исследований (пробирки с тампоном, флаконы, вакуумные пробирки).</w:t>
            </w:r>
          </w:p>
        </w:tc>
      </w:tr>
      <w:tr w:rsidR="00607CF6" w:rsidRPr="00607CF6" w14:paraId="754727DB" w14:textId="77777777" w:rsidTr="00607CF6">
        <w:trPr>
          <w:trHeight w:val="20"/>
        </w:trPr>
        <w:tc>
          <w:tcPr>
            <w:tcW w:w="5000" w:type="pct"/>
            <w:gridSpan w:val="2"/>
            <w:shd w:val="clear" w:color="auto" w:fill="auto"/>
          </w:tcPr>
          <w:p w14:paraId="2F5F4783" w14:textId="2594C832"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lastRenderedPageBreak/>
              <w:t>Промежуточная аттестация</w:t>
            </w:r>
            <w:r w:rsidR="00280B61">
              <w:rPr>
                <w:rFonts w:ascii="Times New Roman" w:hAnsi="Times New Roman" w:cs="Times New Roman"/>
                <w:b/>
                <w:bCs/>
                <w:sz w:val="24"/>
                <w:szCs w:val="24"/>
              </w:rPr>
              <w:t xml:space="preserve"> </w:t>
            </w:r>
            <w:r w:rsidR="00331A34">
              <w:rPr>
                <w:rFonts w:ascii="Times New Roman" w:hAnsi="Times New Roman" w:cs="Times New Roman"/>
                <w:b/>
                <w:bCs/>
                <w:sz w:val="24"/>
                <w:szCs w:val="24"/>
              </w:rPr>
              <w:t>8</w:t>
            </w:r>
            <w:r w:rsidR="00280B61">
              <w:rPr>
                <w:rFonts w:ascii="Times New Roman" w:hAnsi="Times New Roman" w:cs="Times New Roman"/>
                <w:b/>
                <w:bCs/>
                <w:sz w:val="24"/>
                <w:szCs w:val="24"/>
              </w:rPr>
              <w:t xml:space="preserve"> ак.ч.</w:t>
            </w:r>
          </w:p>
        </w:tc>
      </w:tr>
      <w:tr w:rsidR="00607CF6" w:rsidRPr="00607CF6" w14:paraId="6B7750A6" w14:textId="77777777" w:rsidTr="00607CF6">
        <w:trPr>
          <w:trHeight w:val="20"/>
        </w:trPr>
        <w:tc>
          <w:tcPr>
            <w:tcW w:w="5000" w:type="pct"/>
            <w:gridSpan w:val="2"/>
            <w:shd w:val="clear" w:color="auto" w:fill="auto"/>
          </w:tcPr>
          <w:p w14:paraId="764C62CD" w14:textId="09A25DF6" w:rsidR="00607CF6" w:rsidRPr="00607CF6" w:rsidRDefault="00607CF6" w:rsidP="00607CF6">
            <w:pPr>
              <w:rPr>
                <w:rFonts w:ascii="Times New Roman" w:hAnsi="Times New Roman" w:cs="Times New Roman"/>
                <w:b/>
                <w:bCs/>
                <w:sz w:val="24"/>
                <w:szCs w:val="24"/>
              </w:rPr>
            </w:pPr>
            <w:r w:rsidRPr="00607CF6">
              <w:rPr>
                <w:rFonts w:ascii="Times New Roman" w:hAnsi="Times New Roman" w:cs="Times New Roman"/>
                <w:b/>
                <w:bCs/>
                <w:sz w:val="24"/>
                <w:szCs w:val="24"/>
              </w:rPr>
              <w:t xml:space="preserve">Всего: 180 </w:t>
            </w:r>
            <w:r w:rsidR="00280B61">
              <w:rPr>
                <w:rFonts w:ascii="Times New Roman" w:hAnsi="Times New Roman" w:cs="Times New Roman"/>
                <w:b/>
                <w:bCs/>
                <w:sz w:val="24"/>
                <w:szCs w:val="24"/>
              </w:rPr>
              <w:t>ак.</w:t>
            </w:r>
            <w:r w:rsidRPr="00607CF6">
              <w:rPr>
                <w:rFonts w:ascii="Times New Roman" w:hAnsi="Times New Roman" w:cs="Times New Roman"/>
                <w:b/>
                <w:bCs/>
                <w:sz w:val="24"/>
                <w:szCs w:val="24"/>
              </w:rPr>
              <w:t>ч.</w:t>
            </w:r>
          </w:p>
        </w:tc>
      </w:tr>
    </w:tbl>
    <w:p w14:paraId="4BAA89A9" w14:textId="77777777" w:rsidR="003750B1" w:rsidRDefault="003750B1" w:rsidP="00607CF6">
      <w:pPr>
        <w:pStyle w:val="1f"/>
        <w:jc w:val="left"/>
        <w:rPr>
          <w:rFonts w:ascii="Times New Roman" w:hAnsi="Times New Roman"/>
        </w:rPr>
      </w:pPr>
      <w:bookmarkStart w:id="49" w:name="_Toc152334671"/>
      <w:bookmarkStart w:id="50" w:name="_Toc156820317"/>
      <w:bookmarkEnd w:id="35"/>
    </w:p>
    <w:p w14:paraId="74F0D779" w14:textId="74FDE797"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9"/>
      <w:bookmarkEnd w:id="50"/>
    </w:p>
    <w:p w14:paraId="5687404E" w14:textId="77777777" w:rsidR="00782EFC" w:rsidRPr="00E11160" w:rsidRDefault="00782EFC" w:rsidP="00782EFC">
      <w:pPr>
        <w:pStyle w:val="114"/>
        <w:rPr>
          <w:rFonts w:ascii="Times New Roman" w:hAnsi="Times New Roman"/>
        </w:rPr>
      </w:pPr>
      <w:bookmarkStart w:id="51" w:name="_Toc152334672"/>
      <w:bookmarkStart w:id="52" w:name="_Toc156820318"/>
      <w:r w:rsidRPr="00E11160">
        <w:rPr>
          <w:rFonts w:ascii="Times New Roman" w:hAnsi="Times New Roman"/>
        </w:rPr>
        <w:t>3.1. Материально-техническое обеспечение</w:t>
      </w:r>
      <w:bookmarkEnd w:id="51"/>
      <w:bookmarkEnd w:id="52"/>
    </w:p>
    <w:p w14:paraId="1DBADA36" w14:textId="6250FDA0" w:rsidR="00782EFC" w:rsidRPr="00FA680C" w:rsidRDefault="00790516" w:rsidP="00782EFC">
      <w:pPr>
        <w:suppressAutoHyphens/>
        <w:ind w:firstLine="709"/>
        <w:jc w:val="both"/>
        <w:rPr>
          <w:rFonts w:ascii="Times New Roman" w:hAnsi="Times New Roman" w:cs="Times New Roman"/>
          <w:bCs/>
          <w:sz w:val="24"/>
          <w:szCs w:val="24"/>
        </w:rPr>
      </w:pPr>
      <w:bookmarkStart w:id="53" w:name="_Hlk176268991"/>
      <w:r>
        <w:rPr>
          <w:rFonts w:ascii="Times New Roman" w:hAnsi="Times New Roman"/>
          <w:sz w:val="24"/>
          <w:szCs w:val="24"/>
        </w:rPr>
        <w:t>Кабинет</w:t>
      </w:r>
      <w:r w:rsidR="00607CF6">
        <w:rPr>
          <w:rFonts w:ascii="Times New Roman" w:hAnsi="Times New Roman"/>
          <w:sz w:val="24"/>
          <w:szCs w:val="24"/>
        </w:rPr>
        <w:t xml:space="preserve"> «О</w:t>
      </w:r>
      <w:r>
        <w:rPr>
          <w:rFonts w:ascii="Times New Roman" w:hAnsi="Times New Roman"/>
          <w:sz w:val="24"/>
          <w:szCs w:val="24"/>
        </w:rPr>
        <w:t xml:space="preserve">бщепрофессиональных дисциплин и </w:t>
      </w:r>
      <w:r w:rsidR="00607CF6">
        <w:rPr>
          <w:rFonts w:ascii="Times New Roman" w:hAnsi="Times New Roman"/>
          <w:sz w:val="24"/>
          <w:szCs w:val="24"/>
        </w:rPr>
        <w:t>профессиональных модулей»</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оснащенны</w:t>
      </w:r>
      <w:r w:rsidR="00607CF6">
        <w:rPr>
          <w:rFonts w:ascii="Times New Roman" w:hAnsi="Times New Roman" w:cs="Times New Roman"/>
          <w:bCs/>
          <w:sz w:val="24"/>
          <w:szCs w:val="24"/>
        </w:rPr>
        <w:t>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2F49B5A3" w:rsidR="00782EFC" w:rsidRPr="00FA680C" w:rsidRDefault="003750B1" w:rsidP="00782EFC">
      <w:pPr>
        <w:suppressAutoHyphens/>
        <w:ind w:firstLine="709"/>
        <w:jc w:val="both"/>
        <w:rPr>
          <w:rFonts w:ascii="Times New Roman" w:hAnsi="Times New Roman" w:cs="Times New Roman"/>
          <w:bCs/>
          <w:i/>
          <w:sz w:val="24"/>
          <w:szCs w:val="24"/>
        </w:rPr>
      </w:pPr>
      <w:r w:rsidRPr="007D7CBE">
        <w:rPr>
          <w:rFonts w:ascii="Times New Roman" w:eastAsia="Times New Roman" w:hAnsi="Times New Roman" w:cs="Times New Roman"/>
          <w:bCs/>
          <w:sz w:val="24"/>
          <w:szCs w:val="24"/>
          <w:lang w:eastAsia="ru-RU"/>
        </w:rPr>
        <w:t xml:space="preserve">Лаборатория </w:t>
      </w:r>
      <w:r w:rsidRPr="007D7CBE">
        <w:rPr>
          <w:rFonts w:ascii="Times New Roman" w:eastAsia="Times New Roman" w:hAnsi="Times New Roman" w:cs="Times New Roman"/>
          <w:sz w:val="24"/>
          <w:szCs w:val="24"/>
          <w:lang w:eastAsia="ru-RU"/>
        </w:rPr>
        <w:t>«</w:t>
      </w:r>
      <w:r w:rsidRPr="007D7CBE">
        <w:rPr>
          <w:rFonts w:ascii="Times New Roman" w:eastAsia="Times New Roman" w:hAnsi="Times New Roman" w:cs="Times New Roman"/>
          <w:sz w:val="24"/>
          <w:szCs w:val="24"/>
        </w:rPr>
        <w:t>Организационно</w:t>
      </w:r>
      <w:r w:rsidR="00607CF6">
        <w:rPr>
          <w:rFonts w:ascii="Times New Roman" w:eastAsia="Times New Roman" w:hAnsi="Times New Roman" w:cs="Times New Roman"/>
          <w:sz w:val="24"/>
          <w:szCs w:val="24"/>
        </w:rPr>
        <w:t>-</w:t>
      </w:r>
      <w:r w:rsidRPr="007D7CBE">
        <w:rPr>
          <w:rFonts w:ascii="Times New Roman" w:eastAsia="Times New Roman" w:hAnsi="Times New Roman" w:cs="Times New Roman"/>
          <w:sz w:val="24"/>
          <w:szCs w:val="24"/>
        </w:rPr>
        <w:t>технологических основ деятельности медицинской лаборатории</w:t>
      </w:r>
      <w:r w:rsidRPr="007D7CBE">
        <w:rPr>
          <w:rFonts w:ascii="Times New Roman" w:eastAsia="Times New Roman" w:hAnsi="Times New Roman" w:cs="Times New Roman"/>
          <w:sz w:val="24"/>
          <w:szCs w:val="24"/>
          <w:lang w:eastAsia="ru-RU"/>
        </w:rPr>
        <w:t>»</w:t>
      </w:r>
      <w:r w:rsidRPr="007D7CBE">
        <w:rPr>
          <w:rFonts w:ascii="Times New Roman" w:eastAsia="Times New Roman" w:hAnsi="Times New Roman" w:cs="Times New Roman"/>
          <w:bCs/>
          <w:sz w:val="24"/>
          <w:szCs w:val="24"/>
          <w:lang w:eastAsia="ru-RU"/>
        </w:rPr>
        <w:t>, оснащенная</w:t>
      </w:r>
      <w:r w:rsidRPr="00FA680C">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69481BD6" w:rsidR="00782EFC" w:rsidRPr="00FA680C" w:rsidRDefault="003750B1" w:rsidP="00782EFC">
      <w:pPr>
        <w:suppressAutoHyphens/>
        <w:ind w:firstLine="709"/>
        <w:jc w:val="both"/>
        <w:rPr>
          <w:rFonts w:ascii="Times New Roman" w:hAnsi="Times New Roman" w:cs="Times New Roman"/>
          <w:bCs/>
          <w:i/>
          <w:iCs/>
          <w:sz w:val="24"/>
          <w:szCs w:val="24"/>
        </w:rPr>
      </w:pPr>
      <w:bookmarkStart w:id="54" w:name="_Hlk136511185"/>
      <w:r w:rsidRPr="007D7CBE">
        <w:rPr>
          <w:rFonts w:ascii="Times New Roman" w:eastAsia="Times New Roman" w:hAnsi="Times New Roman" w:cs="Times New Roman"/>
          <w:bCs/>
          <w:sz w:val="24"/>
          <w:szCs w:val="24"/>
          <w:lang w:eastAsia="ru-RU"/>
        </w:rPr>
        <w:t xml:space="preserve">Мастерская «Лабораторный медицинский анализ», </w:t>
      </w:r>
      <w:bookmarkEnd w:id="54"/>
      <w:r w:rsidRPr="007D7CBE">
        <w:rPr>
          <w:rFonts w:ascii="Times New Roman" w:eastAsia="Times New Roman" w:hAnsi="Times New Roman" w:cs="Times New Roman"/>
          <w:bCs/>
          <w:sz w:val="24"/>
          <w:szCs w:val="24"/>
          <w:lang w:eastAsia="ru-RU"/>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5D8470FE" w:rsidR="00782EFC" w:rsidRPr="00FA680C" w:rsidRDefault="00607CF6"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bookmarkEnd w:id="53"/>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55" w:name="_Toc152334673"/>
      <w:bookmarkStart w:id="56" w:name="_Toc156820319"/>
      <w:r w:rsidRPr="00E11160">
        <w:rPr>
          <w:rFonts w:ascii="Times New Roman" w:hAnsi="Times New Roman"/>
        </w:rPr>
        <w:t>3.2. Учебно-методическое обеспечение</w:t>
      </w:r>
      <w:bookmarkEnd w:id="55"/>
      <w:bookmarkEnd w:id="56"/>
    </w:p>
    <w:p w14:paraId="62AB8A24" w14:textId="4794547B" w:rsidR="00782EFC" w:rsidRDefault="00782EFC" w:rsidP="00782EFC">
      <w:pPr>
        <w:pStyle w:val="a5"/>
        <w:spacing w:line="276" w:lineRule="auto"/>
        <w:ind w:left="0" w:firstLine="709"/>
        <w:jc w:val="both"/>
        <w:rPr>
          <w:rFonts w:ascii="Times New Roman" w:hAnsi="Times New Roman"/>
          <w:bCs/>
          <w:sz w:val="24"/>
          <w:szCs w:val="24"/>
        </w:rPr>
      </w:pPr>
      <w:bookmarkStart w:id="5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7"/>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57D9656B" w:rsidR="00C63897" w:rsidRPr="001B7B8B" w:rsidRDefault="001B7B8B" w:rsidP="006841BF">
      <w:pPr>
        <w:pStyle w:val="a5"/>
        <w:spacing w:line="276" w:lineRule="auto"/>
        <w:ind w:left="0" w:firstLine="709"/>
        <w:jc w:val="both"/>
        <w:rPr>
          <w:rFonts w:ascii="Times New Roman" w:hAnsi="Times New Roman" w:cs="Times New Roman"/>
          <w:bCs/>
          <w:sz w:val="24"/>
          <w:szCs w:val="24"/>
        </w:rPr>
      </w:pPr>
      <w:bookmarkStart w:id="58" w:name="_Hlk75853653"/>
      <w:r w:rsidRPr="001B7B8B">
        <w:rPr>
          <w:rFonts w:ascii="Times New Roman" w:hAnsi="Times New Roman" w:cs="Times New Roman"/>
          <w:sz w:val="24"/>
          <w:szCs w:val="24"/>
        </w:rPr>
        <w:t>1. Кузнецов, О. Е. Лабораторные исследования в клинике / О. Е. Кузнецов, С. А. Ляликов. — 2-е изд., стер. — Санкт-Петербург : Лань, 2023. — 500 с. — ISBN 978-5-507-46583-5. — Текст : электронный // Лань : электронно-библиотечная система. — URL: https://e.lanbook.com/book/312899</w:t>
      </w:r>
      <w:r w:rsidR="006841BF" w:rsidRPr="001B7B8B">
        <w:rPr>
          <w:rFonts w:ascii="Times New Roman" w:hAnsi="Times New Roman" w:cs="Times New Roman"/>
          <w:bCs/>
          <w:sz w:val="24"/>
          <w:szCs w:val="24"/>
        </w:rPr>
        <w:t>.</w:t>
      </w:r>
      <w:bookmarkEnd w:id="58"/>
    </w:p>
    <w:p w14:paraId="3F42AF06" w14:textId="79866089" w:rsidR="006841BF" w:rsidRDefault="001B7B8B" w:rsidP="006841BF">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Перфильева, Н. В. Проведение лабораторных общеклинических исследований : учебник для спо / Н. В. Перфильева. — 4-е изд., стер. — Санкт-Петербург : Лань, 2022. — 140 с. — ISBN 978-5-8114-8974-9. — Текст : электронный // Лань : электронно-библиотечная система. — URL: </w:t>
      </w:r>
      <w:hyperlink r:id="rId10" w:history="1">
        <w:r w:rsidR="009E08DF" w:rsidRPr="00EE3CBF">
          <w:rPr>
            <w:rStyle w:val="af1"/>
            <w:rFonts w:ascii="Times New Roman" w:hAnsi="Times New Roman" w:cs="Times New Roman"/>
            <w:sz w:val="24"/>
            <w:szCs w:val="24"/>
          </w:rPr>
          <w:t>https://e.lanbook.com/book/186002</w:t>
        </w:r>
      </w:hyperlink>
      <w:r w:rsidR="006841BF" w:rsidRPr="001B7B8B">
        <w:rPr>
          <w:rFonts w:ascii="Times New Roman" w:hAnsi="Times New Roman" w:cs="Times New Roman"/>
          <w:sz w:val="24"/>
          <w:szCs w:val="24"/>
        </w:rPr>
        <w:t>).</w:t>
      </w:r>
    </w:p>
    <w:p w14:paraId="41AE9630" w14:textId="724946C2" w:rsidR="006841BF" w:rsidRPr="000F7970" w:rsidRDefault="009E08DF" w:rsidP="000F7970">
      <w:pPr>
        <w:rPr>
          <w:rFonts w:ascii="Times New Roman" w:hAnsi="Times New Roman" w:cs="Times New Roman"/>
          <w:sz w:val="24"/>
          <w:szCs w:val="24"/>
        </w:rPr>
      </w:pPr>
      <w:r>
        <w:rPr>
          <w:rFonts w:ascii="Times New Roman" w:hAnsi="Times New Roman" w:cs="Times New Roman"/>
          <w:sz w:val="24"/>
          <w:szCs w:val="24"/>
        </w:rPr>
        <w:br w:type="page"/>
      </w:r>
    </w:p>
    <w:p w14:paraId="47B86259" w14:textId="702C3FA2" w:rsidR="006841BF" w:rsidRPr="00FA680C" w:rsidRDefault="006841BF" w:rsidP="006841BF">
      <w:pPr>
        <w:pStyle w:val="1f"/>
        <w:rPr>
          <w:rFonts w:ascii="Times New Roman" w:hAnsi="Times New Roman"/>
          <w:b w:val="0"/>
          <w:bCs w:val="0"/>
        </w:rPr>
      </w:pPr>
      <w:bookmarkStart w:id="59" w:name="_Toc152334674"/>
      <w:bookmarkStart w:id="60"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9"/>
      <w:bookmarkEnd w:id="6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740"/>
        <w:gridCol w:w="3492"/>
      </w:tblGrid>
      <w:tr w:rsidR="00221D37" w:rsidRPr="007D7CBE" w14:paraId="6013E7EC" w14:textId="708FBBBE" w:rsidTr="00607CF6">
        <w:tc>
          <w:tcPr>
            <w:tcW w:w="2549" w:type="dxa"/>
          </w:tcPr>
          <w:p w14:paraId="76B4DECF" w14:textId="77777777" w:rsidR="00221D37" w:rsidRPr="007D7CBE" w:rsidRDefault="00221D37" w:rsidP="005B7C4D">
            <w:pPr>
              <w:ind w:left="-108"/>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740" w:type="dxa"/>
            <w:vAlign w:val="center"/>
          </w:tcPr>
          <w:p w14:paraId="13D4A6E9" w14:textId="77777777" w:rsidR="00221D37" w:rsidRPr="007D7CBE" w:rsidRDefault="00221D37" w:rsidP="005B7C4D">
            <w:pPr>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492" w:type="dxa"/>
          </w:tcPr>
          <w:p w14:paraId="552249CE" w14:textId="7E67F1CA" w:rsidR="00221D37" w:rsidRDefault="00221D37" w:rsidP="005B7C4D">
            <w:pPr>
              <w:jc w:val="center"/>
              <w:rPr>
                <w:rFonts w:ascii="Times New Roman" w:hAnsi="Times New Roman" w:cs="Times New Roman"/>
                <w:b/>
                <w:i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07CF6" w:rsidRPr="007D7CBE" w14:paraId="75A76A25" w14:textId="1F763F53" w:rsidTr="00607CF6">
        <w:trPr>
          <w:trHeight w:val="1353"/>
        </w:trPr>
        <w:tc>
          <w:tcPr>
            <w:tcW w:w="2549" w:type="dxa"/>
            <w:shd w:val="clear" w:color="auto" w:fill="auto"/>
          </w:tcPr>
          <w:p w14:paraId="76B53A2C"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1.1. Проводить физико-химические исследования и владеть техникой лабораторных работ.</w:t>
            </w:r>
          </w:p>
        </w:tc>
        <w:tc>
          <w:tcPr>
            <w:tcW w:w="3740" w:type="dxa"/>
            <w:shd w:val="clear" w:color="auto" w:fill="auto"/>
          </w:tcPr>
          <w:p w14:paraId="2185AA57" w14:textId="38390C72"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прямы</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 xml:space="preserve"> измерени</w:t>
            </w:r>
            <w:r>
              <w:rPr>
                <w:rFonts w:ascii="Times New Roman" w:eastAsia="Times New Roman" w:hAnsi="Times New Roman" w:cs="Times New Roman"/>
                <w:bCs/>
                <w:sz w:val="24"/>
                <w:szCs w:val="24"/>
                <w:lang w:eastAsia="ru-RU"/>
              </w:rPr>
              <w:t>я</w:t>
            </w:r>
            <w:r w:rsidRPr="007D7CBE">
              <w:rPr>
                <w:rFonts w:ascii="Times New Roman" w:eastAsia="Times New Roman" w:hAnsi="Times New Roman" w:cs="Times New Roman"/>
                <w:bCs/>
                <w:sz w:val="24"/>
                <w:szCs w:val="24"/>
                <w:lang w:eastAsia="ru-RU"/>
              </w:rPr>
              <w:t xml:space="preserve"> физических величин (объема, температуры, плотности растворов, массы предмета и навески);</w:t>
            </w:r>
          </w:p>
          <w:p w14:paraId="1FE484EE" w14:textId="7DDDE98F"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фотометрические методы анализа;</w:t>
            </w:r>
          </w:p>
          <w:p w14:paraId="1CCC5037"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выполнять титриметрическое определение;</w:t>
            </w:r>
          </w:p>
          <w:p w14:paraId="652E18D5" w14:textId="72CE6322"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проводит микроскопическое исследование;</w:t>
            </w:r>
          </w:p>
          <w:p w14:paraId="347B8ED4" w14:textId="0EFEF563"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технологии и средства анализа по месту лечения (отражательная фотометрия)</w:t>
            </w:r>
          </w:p>
          <w:p w14:paraId="032320A1" w14:textId="77777777" w:rsidR="00607CF6" w:rsidRPr="007D7CBE" w:rsidRDefault="00607CF6" w:rsidP="005B7C4D">
            <w:pPr>
              <w:rPr>
                <w:rFonts w:ascii="Times New Roman" w:eastAsia="Times New Roman" w:hAnsi="Times New Roman" w:cs="Times New Roman"/>
                <w:sz w:val="24"/>
                <w:szCs w:val="24"/>
                <w:lang w:eastAsia="ru-RU"/>
              </w:rPr>
            </w:pPr>
          </w:p>
        </w:tc>
        <w:tc>
          <w:tcPr>
            <w:tcW w:w="3492" w:type="dxa"/>
            <w:vMerge w:val="restart"/>
          </w:tcPr>
          <w:p w14:paraId="684F891D"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Контроль по каждой теме:</w:t>
            </w:r>
          </w:p>
          <w:p w14:paraId="4E4C1964"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работы на практических занятиях;</w:t>
            </w:r>
          </w:p>
          <w:p w14:paraId="5876F4D5"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выполнения домашних заданий;</w:t>
            </w:r>
          </w:p>
          <w:p w14:paraId="669B719C"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тестирования;</w:t>
            </w:r>
          </w:p>
          <w:p w14:paraId="74624C87"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решения проблемно-ситуационных задач.</w:t>
            </w:r>
          </w:p>
          <w:p w14:paraId="2378D6B4" w14:textId="77777777" w:rsid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xml:space="preserve"> Экспертная оценка освоения профессиональных компетенций в ходе проведения учебной и производственной практики.</w:t>
            </w:r>
          </w:p>
          <w:p w14:paraId="164854F6" w14:textId="77777777" w:rsidR="00607CF6" w:rsidRDefault="00607CF6" w:rsidP="00607CF6">
            <w:pPr>
              <w:rPr>
                <w:rFonts w:ascii="Times New Roman" w:eastAsia="Times New Roman" w:hAnsi="Times New Roman" w:cs="Times New Roman"/>
                <w:bCs/>
                <w:sz w:val="24"/>
                <w:szCs w:val="24"/>
                <w:lang w:eastAsia="ru-RU"/>
              </w:rPr>
            </w:pPr>
          </w:p>
          <w:p w14:paraId="0310CB7C"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Итоговый контроль:</w:t>
            </w:r>
          </w:p>
          <w:p w14:paraId="365B0700"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зачета по производственной практике (по профилю специальности и преддипломная);</w:t>
            </w:r>
          </w:p>
          <w:p w14:paraId="5D286941"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xml:space="preserve"> - результатов промежуточной аттестации;</w:t>
            </w:r>
          </w:p>
          <w:p w14:paraId="725AC823"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 результатов итоговой аттестации в форме квалификационного экзамена.</w:t>
            </w:r>
          </w:p>
          <w:p w14:paraId="1FBCEBA4"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Характеристики работодателя по итогам производственной практики</w:t>
            </w:r>
          </w:p>
          <w:p w14:paraId="2DA8AF0C" w14:textId="77777777" w:rsidR="00607CF6" w:rsidRPr="00607CF6"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Комплексный экзамен по итогам модуля</w:t>
            </w:r>
          </w:p>
          <w:p w14:paraId="166824AD" w14:textId="3B50293D" w:rsidR="00607CF6" w:rsidRPr="007D7CBE" w:rsidRDefault="00607CF6" w:rsidP="00607CF6">
            <w:pPr>
              <w:rPr>
                <w:rFonts w:ascii="Times New Roman" w:eastAsia="Times New Roman" w:hAnsi="Times New Roman" w:cs="Times New Roman"/>
                <w:bCs/>
                <w:sz w:val="24"/>
                <w:szCs w:val="24"/>
                <w:lang w:eastAsia="ru-RU"/>
              </w:rPr>
            </w:pPr>
            <w:r w:rsidRPr="00607CF6">
              <w:rPr>
                <w:rFonts w:ascii="Times New Roman" w:eastAsia="Times New Roman" w:hAnsi="Times New Roman" w:cs="Times New Roman"/>
                <w:bCs/>
                <w:sz w:val="24"/>
                <w:szCs w:val="24"/>
                <w:lang w:eastAsia="ru-RU"/>
              </w:rPr>
              <w:t>Оценка на итоговой государственной аттестации</w:t>
            </w:r>
          </w:p>
        </w:tc>
      </w:tr>
      <w:tr w:rsidR="00607CF6" w:rsidRPr="007D7CBE" w14:paraId="41FFDD49" w14:textId="3453CC4D" w:rsidTr="00607CF6">
        <w:tc>
          <w:tcPr>
            <w:tcW w:w="2549" w:type="dxa"/>
            <w:shd w:val="clear" w:color="auto" w:fill="auto"/>
          </w:tcPr>
          <w:p w14:paraId="32A00D59"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1.2. 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исследований при производстве судебно-медицинских экспертиз (исследований).</w:t>
            </w:r>
          </w:p>
        </w:tc>
        <w:tc>
          <w:tcPr>
            <w:tcW w:w="3740" w:type="dxa"/>
            <w:shd w:val="clear" w:color="auto" w:fill="auto"/>
          </w:tcPr>
          <w:p w14:paraId="412CDC22" w14:textId="653BCB7E"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Применя</w:t>
            </w:r>
            <w:r>
              <w:rPr>
                <w:rFonts w:ascii="Times New Roman" w:eastAsia="Times New Roman" w:hAnsi="Times New Roman" w:cs="Times New Roman"/>
                <w:sz w:val="24"/>
                <w:szCs w:val="24"/>
                <w:lang w:eastAsia="ru-RU"/>
              </w:rPr>
              <w:t>е</w:t>
            </w:r>
            <w:r w:rsidRPr="007D7CBE">
              <w:rPr>
                <w:rFonts w:ascii="Times New Roman" w:eastAsia="Times New Roman" w:hAnsi="Times New Roman" w:cs="Times New Roman"/>
                <w:sz w:val="24"/>
                <w:szCs w:val="24"/>
                <w:lang w:eastAsia="ru-RU"/>
              </w:rPr>
              <w:t>т на практике санитарные нормы и правила;</w:t>
            </w:r>
          </w:p>
          <w:p w14:paraId="7105E528"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дезинфицировать использованную лабораторную посуду, инструментарий, средства защиты;</w:t>
            </w:r>
          </w:p>
          <w:p w14:paraId="0A352373" w14:textId="4FAD61CA"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стерилиз</w:t>
            </w:r>
            <w:r>
              <w:rPr>
                <w:rFonts w:ascii="Times New Roman" w:eastAsia="Times New Roman" w:hAnsi="Times New Roman" w:cs="Times New Roman"/>
                <w:sz w:val="24"/>
                <w:szCs w:val="24"/>
                <w:lang w:eastAsia="ru-RU"/>
              </w:rPr>
              <w:t>ует</w:t>
            </w:r>
            <w:r w:rsidRPr="007D7CBE">
              <w:rPr>
                <w:rFonts w:ascii="Times New Roman" w:eastAsia="Times New Roman" w:hAnsi="Times New Roman" w:cs="Times New Roman"/>
                <w:sz w:val="24"/>
                <w:szCs w:val="24"/>
                <w:lang w:eastAsia="ru-RU"/>
              </w:rPr>
              <w:t xml:space="preserve"> использованную лабораторную посуду, инструментарий, средства защиты;</w:t>
            </w:r>
          </w:p>
          <w:p w14:paraId="339DA641" w14:textId="4D5FE483"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регистрир</w:t>
            </w:r>
            <w:r>
              <w:rPr>
                <w:rFonts w:ascii="Times New Roman" w:eastAsia="Times New Roman" w:hAnsi="Times New Roman" w:cs="Times New Roman"/>
                <w:sz w:val="24"/>
                <w:szCs w:val="24"/>
                <w:lang w:eastAsia="ru-RU"/>
              </w:rPr>
              <w:t>ует</w:t>
            </w:r>
            <w:r w:rsidRPr="007D7CBE">
              <w:rPr>
                <w:rFonts w:ascii="Times New Roman" w:eastAsia="Times New Roman" w:hAnsi="Times New Roman" w:cs="Times New Roman"/>
                <w:sz w:val="24"/>
                <w:szCs w:val="24"/>
                <w:lang w:eastAsia="ru-RU"/>
              </w:rPr>
              <w:t xml:space="preserve"> неполадки в работе используемого оборудования в контрольно-технической документации</w:t>
            </w:r>
          </w:p>
        </w:tc>
        <w:tc>
          <w:tcPr>
            <w:tcW w:w="3492" w:type="dxa"/>
            <w:vMerge/>
          </w:tcPr>
          <w:p w14:paraId="0DD17C71" w14:textId="77777777" w:rsidR="00607CF6" w:rsidRPr="007D7CBE" w:rsidRDefault="00607CF6" w:rsidP="005B7C4D">
            <w:pPr>
              <w:rPr>
                <w:rFonts w:ascii="Times New Roman" w:eastAsia="Times New Roman" w:hAnsi="Times New Roman" w:cs="Times New Roman"/>
                <w:sz w:val="24"/>
                <w:szCs w:val="24"/>
                <w:lang w:eastAsia="ru-RU"/>
              </w:rPr>
            </w:pPr>
          </w:p>
        </w:tc>
      </w:tr>
      <w:tr w:rsidR="00607CF6" w:rsidRPr="007D7CBE" w14:paraId="45ACDFD0" w14:textId="389FC60E" w:rsidTr="00607CF6">
        <w:tc>
          <w:tcPr>
            <w:tcW w:w="2549" w:type="dxa"/>
            <w:shd w:val="clear" w:color="auto" w:fill="auto"/>
          </w:tcPr>
          <w:p w14:paraId="0FD912EA"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1.3. Организовывать деятельность находящегося в распоряжении медицинского персонала;</w:t>
            </w:r>
          </w:p>
        </w:tc>
        <w:tc>
          <w:tcPr>
            <w:tcW w:w="3740" w:type="dxa"/>
            <w:shd w:val="clear" w:color="auto" w:fill="auto"/>
          </w:tcPr>
          <w:p w14:paraId="15B742DF" w14:textId="3158C50D" w:rsidR="00607CF6" w:rsidRPr="007D7CBE" w:rsidRDefault="00607CF6" w:rsidP="005B7C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Выполняет</w:t>
            </w:r>
            <w:r w:rsidRPr="007D7C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7D7CBE">
              <w:rPr>
                <w:rFonts w:ascii="Times New Roman" w:eastAsia="Times New Roman" w:hAnsi="Times New Roman" w:cs="Times New Roman"/>
                <w:sz w:val="24"/>
                <w:szCs w:val="24"/>
                <w:lang w:eastAsia="ru-RU"/>
              </w:rPr>
              <w:t>анитарные нормы и правила для медицинских организаций;</w:t>
            </w:r>
          </w:p>
          <w:p w14:paraId="328D30C4"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принципы стерилизации лабораторной посуды, инструментария, средств защиты;</w:t>
            </w:r>
          </w:p>
          <w:p w14:paraId="6D949B2E"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методики обеззараживания отработанного биоматериала</w:t>
            </w:r>
          </w:p>
          <w:p w14:paraId="79121497" w14:textId="0D830235"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задачи, структуру, оборудование, правила работы и техники безопасности в лаборатории</w:t>
            </w:r>
          </w:p>
        </w:tc>
        <w:tc>
          <w:tcPr>
            <w:tcW w:w="3492" w:type="dxa"/>
            <w:vMerge/>
          </w:tcPr>
          <w:p w14:paraId="647DDA1B" w14:textId="77777777" w:rsidR="00607CF6" w:rsidRPr="007D7CBE" w:rsidRDefault="00607CF6" w:rsidP="005B7C4D">
            <w:pPr>
              <w:rPr>
                <w:rFonts w:ascii="Times New Roman" w:eastAsia="Times New Roman" w:hAnsi="Times New Roman" w:cs="Times New Roman"/>
                <w:sz w:val="24"/>
                <w:szCs w:val="24"/>
                <w:lang w:eastAsia="ru-RU"/>
              </w:rPr>
            </w:pPr>
          </w:p>
        </w:tc>
      </w:tr>
      <w:tr w:rsidR="00607CF6" w:rsidRPr="007D7CBE" w14:paraId="5755C551" w14:textId="4B25218A" w:rsidTr="00607CF6">
        <w:tc>
          <w:tcPr>
            <w:tcW w:w="2549" w:type="dxa"/>
            <w:shd w:val="clear" w:color="auto" w:fill="auto"/>
          </w:tcPr>
          <w:p w14:paraId="14130B40"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1.4.</w:t>
            </w:r>
            <w:r w:rsidRPr="007D7CBE">
              <w:rPr>
                <w:rFonts w:ascii="Times New Roman" w:eastAsia="Times New Roman" w:hAnsi="Times New Roman" w:cs="Times New Roman"/>
                <w:sz w:val="24"/>
                <w:szCs w:val="24"/>
                <w:lang w:eastAsia="ru-RU"/>
              </w:rPr>
              <w:tab/>
              <w:t xml:space="preserve">Вести медицинскую </w:t>
            </w:r>
            <w:r w:rsidRPr="007D7CBE">
              <w:rPr>
                <w:rFonts w:ascii="Times New Roman" w:eastAsia="Times New Roman" w:hAnsi="Times New Roman" w:cs="Times New Roman"/>
                <w:sz w:val="24"/>
                <w:szCs w:val="24"/>
                <w:lang w:eastAsia="ru-RU"/>
              </w:rPr>
              <w:lastRenderedPageBreak/>
              <w:t>документацию при выполнении лабораторных исследований с учетом профиля лаборатории;</w:t>
            </w:r>
          </w:p>
          <w:p w14:paraId="39A3642D" w14:textId="77777777" w:rsidR="00607CF6" w:rsidRPr="007D7CBE" w:rsidRDefault="00607CF6" w:rsidP="005B7C4D">
            <w:pPr>
              <w:rPr>
                <w:rFonts w:ascii="Times New Roman" w:eastAsia="Times New Roman" w:hAnsi="Times New Roman" w:cs="Times New Roman"/>
                <w:sz w:val="24"/>
                <w:szCs w:val="24"/>
                <w:lang w:eastAsia="ru-RU"/>
              </w:rPr>
            </w:pPr>
          </w:p>
        </w:tc>
        <w:tc>
          <w:tcPr>
            <w:tcW w:w="3740" w:type="dxa"/>
            <w:shd w:val="clear" w:color="auto" w:fill="auto"/>
          </w:tcPr>
          <w:p w14:paraId="4C46E897" w14:textId="38F8FB1E" w:rsidR="00607CF6" w:rsidRPr="007D7CBE" w:rsidRDefault="00607CF6" w:rsidP="005B7C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Выполняет п</w:t>
            </w:r>
            <w:r w:rsidRPr="007D7CBE">
              <w:rPr>
                <w:rFonts w:ascii="Times New Roman" w:eastAsia="Times New Roman" w:hAnsi="Times New Roman" w:cs="Times New Roman"/>
                <w:sz w:val="24"/>
                <w:szCs w:val="24"/>
                <w:lang w:eastAsia="ru-RU"/>
              </w:rPr>
              <w:t xml:space="preserve">равила работы в медицинских, лабораторных </w:t>
            </w:r>
            <w:r w:rsidRPr="007D7CBE">
              <w:rPr>
                <w:rFonts w:ascii="Times New Roman" w:eastAsia="Times New Roman" w:hAnsi="Times New Roman" w:cs="Times New Roman"/>
                <w:sz w:val="24"/>
                <w:szCs w:val="24"/>
                <w:lang w:eastAsia="ru-RU"/>
              </w:rPr>
              <w:lastRenderedPageBreak/>
              <w:t>информационных системах; правила оформления медицинской документации, в том числе в форме электронного документа</w:t>
            </w:r>
          </w:p>
        </w:tc>
        <w:tc>
          <w:tcPr>
            <w:tcW w:w="3492" w:type="dxa"/>
            <w:vMerge/>
          </w:tcPr>
          <w:p w14:paraId="6A847BE7" w14:textId="77777777" w:rsidR="00607CF6" w:rsidRPr="007D7CBE" w:rsidRDefault="00607CF6" w:rsidP="005B7C4D">
            <w:pPr>
              <w:rPr>
                <w:rFonts w:ascii="Times New Roman" w:eastAsia="Times New Roman" w:hAnsi="Times New Roman" w:cs="Times New Roman"/>
                <w:sz w:val="24"/>
                <w:szCs w:val="24"/>
                <w:lang w:eastAsia="ru-RU"/>
              </w:rPr>
            </w:pPr>
          </w:p>
        </w:tc>
      </w:tr>
      <w:tr w:rsidR="00607CF6" w:rsidRPr="007D7CBE" w14:paraId="35EB51EF" w14:textId="779245C6" w:rsidTr="00607CF6">
        <w:tc>
          <w:tcPr>
            <w:tcW w:w="2549" w:type="dxa"/>
            <w:shd w:val="clear" w:color="auto" w:fill="auto"/>
          </w:tcPr>
          <w:p w14:paraId="107F93D0" w14:textId="77777777"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1.5.</w:t>
            </w:r>
            <w:r w:rsidRPr="007D7CBE">
              <w:rPr>
                <w:rFonts w:ascii="Times New Roman" w:eastAsia="Times New Roman" w:hAnsi="Times New Roman" w:cs="Times New Roman"/>
                <w:sz w:val="24"/>
                <w:szCs w:val="24"/>
                <w:lang w:eastAsia="ru-RU"/>
              </w:rPr>
              <w:tab/>
              <w:t>Оказывать медицинскую помощь в экстренной форме.</w:t>
            </w:r>
          </w:p>
          <w:p w14:paraId="09564ECF" w14:textId="77777777" w:rsidR="00607CF6" w:rsidRPr="007D7CBE" w:rsidRDefault="00607CF6" w:rsidP="005B7C4D">
            <w:pPr>
              <w:rPr>
                <w:rFonts w:ascii="Times New Roman" w:eastAsia="Times New Roman" w:hAnsi="Times New Roman" w:cs="Times New Roman"/>
                <w:sz w:val="24"/>
                <w:szCs w:val="24"/>
                <w:lang w:eastAsia="ru-RU"/>
              </w:rPr>
            </w:pPr>
          </w:p>
        </w:tc>
        <w:tc>
          <w:tcPr>
            <w:tcW w:w="3740" w:type="dxa"/>
            <w:shd w:val="clear" w:color="auto" w:fill="auto"/>
          </w:tcPr>
          <w:p w14:paraId="4F1A102C" w14:textId="262D8EC0" w:rsidR="00607CF6" w:rsidRPr="007D7CBE" w:rsidRDefault="00607CF6" w:rsidP="005B7C4D">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Оказыва</w:t>
            </w:r>
            <w:r>
              <w:rPr>
                <w:rFonts w:ascii="Times New Roman" w:eastAsia="Times New Roman" w:hAnsi="Times New Roman" w:cs="Times New Roman"/>
                <w:sz w:val="24"/>
                <w:szCs w:val="24"/>
                <w:lang w:eastAsia="ru-RU"/>
              </w:rPr>
              <w:t>е</w:t>
            </w:r>
            <w:r w:rsidRPr="007D7CBE">
              <w:rPr>
                <w:rFonts w:ascii="Times New Roman" w:eastAsia="Times New Roman" w:hAnsi="Times New Roman" w:cs="Times New Roman"/>
                <w:sz w:val="24"/>
                <w:szCs w:val="24"/>
                <w:lang w:eastAsia="ru-RU"/>
              </w:rPr>
              <w:t>т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w:t>
            </w:r>
          </w:p>
        </w:tc>
        <w:tc>
          <w:tcPr>
            <w:tcW w:w="3492" w:type="dxa"/>
            <w:vMerge/>
          </w:tcPr>
          <w:p w14:paraId="418BBC9C" w14:textId="77777777" w:rsidR="00607CF6" w:rsidRPr="007D7CBE" w:rsidRDefault="00607CF6" w:rsidP="005B7C4D">
            <w:pPr>
              <w:rPr>
                <w:rFonts w:ascii="Times New Roman" w:eastAsia="Times New Roman" w:hAnsi="Times New Roman" w:cs="Times New Roman"/>
                <w:sz w:val="24"/>
                <w:szCs w:val="24"/>
                <w:lang w:eastAsia="ru-RU"/>
              </w:rPr>
            </w:pPr>
          </w:p>
        </w:tc>
      </w:tr>
      <w:tr w:rsidR="00607CF6" w:rsidRPr="007D7CBE" w14:paraId="49D5D14B" w14:textId="28CF73EE" w:rsidTr="00607CF6">
        <w:trPr>
          <w:trHeight w:val="1938"/>
        </w:trPr>
        <w:tc>
          <w:tcPr>
            <w:tcW w:w="2549" w:type="dxa"/>
          </w:tcPr>
          <w:p w14:paraId="1FB31185"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1. Выбирать способы решения задач профессиональной деятельности, применительно к различным контекстам</w:t>
            </w:r>
          </w:p>
        </w:tc>
        <w:tc>
          <w:tcPr>
            <w:tcW w:w="3740" w:type="dxa"/>
            <w:vAlign w:val="center"/>
          </w:tcPr>
          <w:p w14:paraId="33B3F109" w14:textId="52429DA2"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Организ</w:t>
            </w:r>
            <w:r w:rsidR="00EC2707">
              <w:rPr>
                <w:rFonts w:ascii="Times New Roman" w:eastAsia="Times New Roman" w:hAnsi="Times New Roman" w:cs="Times New Roman"/>
                <w:bCs/>
                <w:sz w:val="24"/>
                <w:szCs w:val="24"/>
                <w:lang w:eastAsia="ru-RU"/>
              </w:rPr>
              <w:t>ует</w:t>
            </w:r>
            <w:r w:rsidRPr="007D7CBE">
              <w:rPr>
                <w:rFonts w:ascii="Times New Roman" w:eastAsia="Times New Roman" w:hAnsi="Times New Roman" w:cs="Times New Roman"/>
                <w:bCs/>
                <w:sz w:val="24"/>
                <w:szCs w:val="24"/>
                <w:lang w:eastAsia="ru-RU"/>
              </w:rPr>
              <w:t xml:space="preserve"> собственную деятельность, выбирать типовые методы и способы выполнения профессиональных задач, оценива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их эффективность и качество</w:t>
            </w:r>
          </w:p>
          <w:p w14:paraId="1932B852" w14:textId="0A5CCCF8"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результат и последствия своих действий</w:t>
            </w:r>
          </w:p>
        </w:tc>
        <w:tc>
          <w:tcPr>
            <w:tcW w:w="3492" w:type="dxa"/>
            <w:vMerge/>
          </w:tcPr>
          <w:p w14:paraId="399F4156"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610BDB0F" w14:textId="2D9A4BD9" w:rsidTr="00607CF6">
        <w:trPr>
          <w:trHeight w:val="714"/>
        </w:trPr>
        <w:tc>
          <w:tcPr>
            <w:tcW w:w="2549" w:type="dxa"/>
          </w:tcPr>
          <w:p w14:paraId="2ACB0A3B"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40" w:type="dxa"/>
          </w:tcPr>
          <w:p w14:paraId="4A54470F" w14:textId="0D25872B"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Использ</w:t>
            </w:r>
            <w:r>
              <w:rPr>
                <w:rFonts w:ascii="Times New Roman" w:eastAsia="Times New Roman" w:hAnsi="Times New Roman" w:cs="Times New Roman"/>
                <w:bCs/>
                <w:sz w:val="24"/>
                <w:szCs w:val="24"/>
                <w:lang w:eastAsia="ru-RU"/>
              </w:rPr>
              <w:t>ует</w:t>
            </w:r>
            <w:r w:rsidRPr="007D7CBE">
              <w:rPr>
                <w:rFonts w:ascii="Times New Roman" w:eastAsia="Times New Roman" w:hAnsi="Times New Roman" w:cs="Times New Roman"/>
                <w:bCs/>
                <w:sz w:val="24"/>
                <w:szCs w:val="24"/>
                <w:lang w:eastAsia="ru-RU"/>
              </w:rPr>
              <w:t xml:space="preserve"> различных источников информации, включая электронные</w:t>
            </w:r>
          </w:p>
          <w:p w14:paraId="1E36EB2F" w14:textId="7065141B"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Работа</w:t>
            </w:r>
            <w:r>
              <w:rPr>
                <w:rFonts w:ascii="Times New Roman" w:eastAsia="Times New Roman" w:hAnsi="Times New Roman" w:cs="Times New Roman"/>
                <w:bCs/>
                <w:sz w:val="24"/>
                <w:szCs w:val="24"/>
                <w:lang w:eastAsia="ru-RU"/>
              </w:rPr>
              <w:t>ет</w:t>
            </w:r>
            <w:r w:rsidRPr="007D7CBE">
              <w:rPr>
                <w:rFonts w:ascii="Times New Roman" w:eastAsia="Times New Roman" w:hAnsi="Times New Roman" w:cs="Times New Roman"/>
                <w:bCs/>
                <w:sz w:val="24"/>
                <w:szCs w:val="24"/>
                <w:lang w:eastAsia="ru-RU"/>
              </w:rPr>
              <w:t xml:space="preserve"> на высокотехнологическом лабораторном оборудовании </w:t>
            </w:r>
          </w:p>
          <w:p w14:paraId="3BE930A8" w14:textId="02E9E924"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Выделя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наиболее значимое в перечне информации</w:t>
            </w:r>
          </w:p>
          <w:p w14:paraId="7BFC7AEA" w14:textId="1290C486"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практическую значимость результатов поиска</w:t>
            </w:r>
          </w:p>
          <w:p w14:paraId="200453B4" w14:textId="5F67CD63"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Оформля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результаты поиска</w:t>
            </w:r>
          </w:p>
        </w:tc>
        <w:tc>
          <w:tcPr>
            <w:tcW w:w="3492" w:type="dxa"/>
            <w:vMerge/>
          </w:tcPr>
          <w:p w14:paraId="135C81E0"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6A23388B" w14:textId="5EEF3122" w:rsidTr="00607CF6">
        <w:trPr>
          <w:trHeight w:val="630"/>
        </w:trPr>
        <w:tc>
          <w:tcPr>
            <w:tcW w:w="2549" w:type="dxa"/>
          </w:tcPr>
          <w:p w14:paraId="1EDFB0E8"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40" w:type="dxa"/>
            <w:vAlign w:val="center"/>
          </w:tcPr>
          <w:p w14:paraId="069281B0" w14:textId="38FB0C2D" w:rsidR="00607CF6" w:rsidRPr="007D7CBE" w:rsidRDefault="00607CF6" w:rsidP="005B7C4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Обеспечивает п</w:t>
            </w:r>
            <w:r w:rsidRPr="007D7CBE">
              <w:rPr>
                <w:rFonts w:ascii="Times New Roman" w:eastAsia="Times New Roman" w:hAnsi="Times New Roman" w:cs="Times New Roman"/>
                <w:bCs/>
                <w:sz w:val="24"/>
                <w:szCs w:val="24"/>
                <w:lang w:eastAsia="ru-RU"/>
              </w:rPr>
              <w:t>равильность и эффективность решения стандартных и нестандартных профессиональных задач в области проведении лабораторных исследований</w:t>
            </w:r>
          </w:p>
          <w:p w14:paraId="3D85E267" w14:textId="028647BA"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актуальность нормативно-правовой документации в профессиональной деятельности</w:t>
            </w:r>
          </w:p>
          <w:p w14:paraId="544B5C5D" w14:textId="1C3CC012"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Применя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современную научную профессиональную терминологию</w:t>
            </w:r>
          </w:p>
        </w:tc>
        <w:tc>
          <w:tcPr>
            <w:tcW w:w="3492" w:type="dxa"/>
            <w:vMerge/>
          </w:tcPr>
          <w:p w14:paraId="193CDF7D"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782745B6" w14:textId="4F5674BC" w:rsidTr="00607CF6">
        <w:trPr>
          <w:trHeight w:val="1082"/>
        </w:trPr>
        <w:tc>
          <w:tcPr>
            <w:tcW w:w="2549" w:type="dxa"/>
          </w:tcPr>
          <w:p w14:paraId="643D27C0"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4. Эффективно взаимодействовать и работать в коллективе и команде</w:t>
            </w:r>
          </w:p>
        </w:tc>
        <w:tc>
          <w:tcPr>
            <w:tcW w:w="3740" w:type="dxa"/>
          </w:tcPr>
          <w:p w14:paraId="192AE93D" w14:textId="759AF50E"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Анализ</w:t>
            </w:r>
            <w:r w:rsidR="00EC2707">
              <w:rPr>
                <w:rFonts w:ascii="Times New Roman" w:eastAsia="Times New Roman" w:hAnsi="Times New Roman" w:cs="Times New Roman"/>
                <w:bCs/>
                <w:sz w:val="24"/>
                <w:szCs w:val="24"/>
                <w:lang w:eastAsia="ru-RU"/>
              </w:rPr>
              <w:t>ир</w:t>
            </w:r>
            <w:r>
              <w:rPr>
                <w:rFonts w:ascii="Times New Roman" w:eastAsia="Times New Roman" w:hAnsi="Times New Roman" w:cs="Times New Roman"/>
                <w:bCs/>
                <w:sz w:val="24"/>
                <w:szCs w:val="24"/>
                <w:lang w:eastAsia="ru-RU"/>
              </w:rPr>
              <w:t>ует</w:t>
            </w:r>
            <w:r w:rsidRPr="007D7CBE">
              <w:rPr>
                <w:rFonts w:ascii="Times New Roman" w:eastAsia="Times New Roman" w:hAnsi="Times New Roman" w:cs="Times New Roman"/>
                <w:bCs/>
                <w:sz w:val="24"/>
                <w:szCs w:val="24"/>
                <w:lang w:eastAsia="ru-RU"/>
              </w:rPr>
              <w:t xml:space="preserve"> эффективност</w:t>
            </w:r>
            <w:r>
              <w:rPr>
                <w:rFonts w:ascii="Times New Roman" w:eastAsia="Times New Roman" w:hAnsi="Times New Roman" w:cs="Times New Roman"/>
                <w:bCs/>
                <w:sz w:val="24"/>
                <w:szCs w:val="24"/>
                <w:lang w:eastAsia="ru-RU"/>
              </w:rPr>
              <w:t>ь</w:t>
            </w:r>
            <w:r w:rsidRPr="007D7CBE">
              <w:rPr>
                <w:rFonts w:ascii="Times New Roman" w:eastAsia="Times New Roman" w:hAnsi="Times New Roman" w:cs="Times New Roman"/>
                <w:bCs/>
                <w:sz w:val="24"/>
                <w:szCs w:val="24"/>
                <w:lang w:eastAsia="ru-RU"/>
              </w:rPr>
              <w:t xml:space="preserve"> взаимодействия с обучающимися, преподавателями, руководителями в ходе профессиональной деятельности </w:t>
            </w:r>
          </w:p>
          <w:p w14:paraId="1E427FA3" w14:textId="493F1B2E"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lastRenderedPageBreak/>
              <w:t>Проявля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толерантность в рабочем коллективе</w:t>
            </w:r>
          </w:p>
        </w:tc>
        <w:tc>
          <w:tcPr>
            <w:tcW w:w="3492" w:type="dxa"/>
            <w:vMerge/>
          </w:tcPr>
          <w:p w14:paraId="42C91E39"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08CEFA8C" w14:textId="389946F3" w:rsidTr="00607CF6">
        <w:trPr>
          <w:trHeight w:val="578"/>
        </w:trPr>
        <w:tc>
          <w:tcPr>
            <w:tcW w:w="2549" w:type="dxa"/>
          </w:tcPr>
          <w:p w14:paraId="15AA4B7C"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40" w:type="dxa"/>
          </w:tcPr>
          <w:p w14:paraId="411E8AF8" w14:textId="7A64CE7E"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Уме</w:t>
            </w:r>
            <w:r w:rsidR="00EC2707">
              <w:rPr>
                <w:rFonts w:ascii="Times New Roman" w:eastAsia="Times New Roman" w:hAnsi="Times New Roman" w:cs="Times New Roman"/>
                <w:bCs/>
                <w:sz w:val="24"/>
                <w:szCs w:val="24"/>
                <w:lang w:eastAsia="ru-RU"/>
              </w:rPr>
              <w:t>е</w:t>
            </w:r>
            <w:r>
              <w:rPr>
                <w:rFonts w:ascii="Times New Roman" w:eastAsia="Times New Roman" w:hAnsi="Times New Roman" w:cs="Times New Roman"/>
                <w:bCs/>
                <w:sz w:val="24"/>
                <w:szCs w:val="24"/>
                <w:lang w:eastAsia="ru-RU"/>
              </w:rPr>
              <w:t>т</w:t>
            </w:r>
            <w:r w:rsidRPr="007D7CBE">
              <w:rPr>
                <w:rFonts w:ascii="Times New Roman" w:eastAsia="Times New Roman" w:hAnsi="Times New Roman" w:cs="Times New Roman"/>
                <w:bCs/>
                <w:sz w:val="24"/>
                <w:szCs w:val="24"/>
                <w:lang w:eastAsia="ru-RU"/>
              </w:rPr>
              <w:t xml:space="preserve"> пользоваться информацией с профильных интернет-сайтов и порталов</w:t>
            </w:r>
          </w:p>
          <w:p w14:paraId="4BC62B67" w14:textId="42AE08B3"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Грамотно излага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свои мысли и оформля</w:t>
            </w:r>
            <w:r w:rsidR="00EC2707">
              <w:rPr>
                <w:rFonts w:ascii="Times New Roman" w:eastAsia="Times New Roman" w:hAnsi="Times New Roman" w:cs="Times New Roman"/>
                <w:bCs/>
                <w:sz w:val="24"/>
                <w:szCs w:val="24"/>
                <w:lang w:eastAsia="ru-RU"/>
              </w:rPr>
              <w:t>ет</w:t>
            </w:r>
            <w:r w:rsidRPr="007D7CBE">
              <w:rPr>
                <w:rFonts w:ascii="Times New Roman" w:eastAsia="Times New Roman" w:hAnsi="Times New Roman" w:cs="Times New Roman"/>
                <w:bCs/>
                <w:sz w:val="24"/>
                <w:szCs w:val="24"/>
                <w:lang w:eastAsia="ru-RU"/>
              </w:rPr>
              <w:t xml:space="preserve"> документы по профессиональной тематике на государственном языке</w:t>
            </w:r>
          </w:p>
          <w:p w14:paraId="0C7BEA0F" w14:textId="77777777" w:rsidR="00607CF6" w:rsidRPr="007D7CBE" w:rsidRDefault="00607CF6" w:rsidP="005B7C4D">
            <w:pPr>
              <w:rPr>
                <w:rFonts w:ascii="Times New Roman" w:eastAsia="Times New Roman" w:hAnsi="Times New Roman" w:cs="Times New Roman"/>
                <w:bCs/>
                <w:sz w:val="24"/>
                <w:szCs w:val="24"/>
                <w:lang w:eastAsia="ru-RU"/>
              </w:rPr>
            </w:pPr>
          </w:p>
        </w:tc>
        <w:tc>
          <w:tcPr>
            <w:tcW w:w="3492" w:type="dxa"/>
            <w:vMerge/>
          </w:tcPr>
          <w:p w14:paraId="6B43B4BD"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5314B7DC" w14:textId="1F79960C" w:rsidTr="00607CF6">
        <w:trPr>
          <w:trHeight w:val="952"/>
        </w:trPr>
        <w:tc>
          <w:tcPr>
            <w:tcW w:w="2549" w:type="dxa"/>
          </w:tcPr>
          <w:p w14:paraId="076E9013"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40" w:type="dxa"/>
          </w:tcPr>
          <w:p w14:paraId="3799D9C2" w14:textId="257CF8D1"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Описыва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 xml:space="preserve">т значимость своей специальности </w:t>
            </w:r>
          </w:p>
          <w:p w14:paraId="2443AB70" w14:textId="57E354BD"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Применя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 xml:space="preserve">т стандарты антикоррупционного поведения в профессиональной деятельности медицинского лабораторного техника </w:t>
            </w:r>
          </w:p>
        </w:tc>
        <w:tc>
          <w:tcPr>
            <w:tcW w:w="3492" w:type="dxa"/>
            <w:vMerge/>
          </w:tcPr>
          <w:p w14:paraId="167E06AE"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13771851" w14:textId="7BD2FD26" w:rsidTr="00607CF6">
        <w:trPr>
          <w:trHeight w:val="578"/>
        </w:trPr>
        <w:tc>
          <w:tcPr>
            <w:tcW w:w="2549" w:type="dxa"/>
          </w:tcPr>
          <w:p w14:paraId="5CDE5A65"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40" w:type="dxa"/>
          </w:tcPr>
          <w:p w14:paraId="593ECEF9" w14:textId="393BCF01"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Соблюда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нормы экологической безопасности</w:t>
            </w:r>
          </w:p>
          <w:p w14:paraId="59971114" w14:textId="673410F0"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3492" w:type="dxa"/>
            <w:vMerge/>
          </w:tcPr>
          <w:p w14:paraId="6846A6FE"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0B819669" w14:textId="798158C7" w:rsidTr="00607CF6">
        <w:trPr>
          <w:trHeight w:val="1008"/>
        </w:trPr>
        <w:tc>
          <w:tcPr>
            <w:tcW w:w="2549" w:type="dxa"/>
          </w:tcPr>
          <w:p w14:paraId="5AEC8C0E"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 xml:space="preserve">8. Использовать средства физической культуры для сохранения и укрепления здоровья в процессе профессиональной </w:t>
            </w:r>
            <w:r w:rsidRPr="007D7CBE">
              <w:rPr>
                <w:rFonts w:ascii="Times New Roman" w:eastAsia="Times New Roman" w:hAnsi="Times New Roman" w:cs="Times New Roman"/>
                <w:bCs/>
                <w:sz w:val="24"/>
                <w:szCs w:val="24"/>
                <w:lang w:eastAsia="ru-RU"/>
              </w:rPr>
              <w:lastRenderedPageBreak/>
              <w:t>деятельности и поддержания необходимого уровня физической подготовленности</w:t>
            </w:r>
          </w:p>
        </w:tc>
        <w:tc>
          <w:tcPr>
            <w:tcW w:w="3740" w:type="dxa"/>
          </w:tcPr>
          <w:p w14:paraId="3FC5CA81" w14:textId="5930945C"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lastRenderedPageBreak/>
              <w:t>Участ</w:t>
            </w:r>
            <w:r>
              <w:rPr>
                <w:rFonts w:ascii="Times New Roman" w:eastAsia="Times New Roman" w:hAnsi="Times New Roman" w:cs="Times New Roman"/>
                <w:bCs/>
                <w:sz w:val="24"/>
                <w:szCs w:val="24"/>
                <w:lang w:eastAsia="ru-RU"/>
              </w:rPr>
              <w:t>вует</w:t>
            </w:r>
            <w:r w:rsidRPr="007D7CBE">
              <w:rPr>
                <w:rFonts w:ascii="Times New Roman" w:eastAsia="Times New Roman" w:hAnsi="Times New Roman" w:cs="Times New Roman"/>
                <w:bCs/>
                <w:sz w:val="24"/>
                <w:szCs w:val="24"/>
                <w:lang w:eastAsia="ru-RU"/>
              </w:rPr>
              <w:t xml:space="preserve"> в спортивных мероприятиях, группе здоровья, кружках, секциях, отсутствие вредных привычек</w:t>
            </w:r>
          </w:p>
          <w:p w14:paraId="21F69367" w14:textId="0764E6B2" w:rsidR="00607CF6" w:rsidRPr="007D7CBE" w:rsidRDefault="00607CF6" w:rsidP="005B7C4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Поводит р</w:t>
            </w:r>
            <w:r w:rsidRPr="007D7CBE">
              <w:rPr>
                <w:rFonts w:ascii="Times New Roman" w:eastAsia="Times New Roman" w:hAnsi="Times New Roman" w:cs="Times New Roman"/>
                <w:bCs/>
                <w:sz w:val="24"/>
                <w:szCs w:val="24"/>
                <w:lang w:eastAsia="ru-RU"/>
              </w:rPr>
              <w:t>егулярные занятия физической культурой, разминк</w:t>
            </w:r>
            <w:r>
              <w:rPr>
                <w:rFonts w:ascii="Times New Roman" w:eastAsia="Times New Roman" w:hAnsi="Times New Roman" w:cs="Times New Roman"/>
                <w:bCs/>
                <w:sz w:val="24"/>
                <w:szCs w:val="24"/>
                <w:lang w:eastAsia="ru-RU"/>
              </w:rPr>
              <w:t>у</w:t>
            </w:r>
            <w:r w:rsidRPr="007D7CBE">
              <w:rPr>
                <w:rFonts w:ascii="Times New Roman" w:eastAsia="Times New Roman" w:hAnsi="Times New Roman" w:cs="Times New Roman"/>
                <w:bCs/>
                <w:sz w:val="24"/>
                <w:szCs w:val="24"/>
                <w:lang w:eastAsia="ru-RU"/>
              </w:rPr>
              <w:t xml:space="preserve"> во время практических занятий </w:t>
            </w:r>
            <w:r w:rsidRPr="007D7CBE">
              <w:rPr>
                <w:rFonts w:ascii="Times New Roman" w:eastAsia="Times New Roman" w:hAnsi="Times New Roman" w:cs="Times New Roman"/>
                <w:bCs/>
                <w:sz w:val="24"/>
                <w:szCs w:val="24"/>
                <w:lang w:eastAsia="ru-RU"/>
              </w:rPr>
              <w:lastRenderedPageBreak/>
              <w:t>для предотвращения профессиональных заболеваний</w:t>
            </w:r>
          </w:p>
        </w:tc>
        <w:tc>
          <w:tcPr>
            <w:tcW w:w="3492" w:type="dxa"/>
            <w:vMerge/>
          </w:tcPr>
          <w:p w14:paraId="7237C9D1" w14:textId="77777777" w:rsidR="00607CF6" w:rsidRPr="007D7CBE" w:rsidRDefault="00607CF6" w:rsidP="005B7C4D">
            <w:pPr>
              <w:rPr>
                <w:rFonts w:ascii="Times New Roman" w:eastAsia="Times New Roman" w:hAnsi="Times New Roman" w:cs="Times New Roman"/>
                <w:bCs/>
                <w:sz w:val="24"/>
                <w:szCs w:val="24"/>
                <w:lang w:eastAsia="ru-RU"/>
              </w:rPr>
            </w:pPr>
          </w:p>
        </w:tc>
      </w:tr>
      <w:tr w:rsidR="00607CF6" w:rsidRPr="007D7CBE" w14:paraId="3EE86F62" w14:textId="61465D1F" w:rsidTr="00607CF6">
        <w:trPr>
          <w:trHeight w:val="861"/>
        </w:trPr>
        <w:tc>
          <w:tcPr>
            <w:tcW w:w="2549" w:type="dxa"/>
          </w:tcPr>
          <w:p w14:paraId="0573F245" w14:textId="77777777"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9. Пользоваться профессиональной документацией на государственном и иностранном языках</w:t>
            </w:r>
          </w:p>
        </w:tc>
        <w:tc>
          <w:tcPr>
            <w:tcW w:w="3740" w:type="dxa"/>
          </w:tcPr>
          <w:p w14:paraId="4C21F66A" w14:textId="393675D4"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Анализ</w:t>
            </w:r>
            <w:r>
              <w:rPr>
                <w:rFonts w:ascii="Times New Roman" w:eastAsia="Times New Roman" w:hAnsi="Times New Roman" w:cs="Times New Roman"/>
                <w:bCs/>
                <w:sz w:val="24"/>
                <w:szCs w:val="24"/>
                <w:lang w:eastAsia="ru-RU"/>
              </w:rPr>
              <w:t>ирует</w:t>
            </w:r>
            <w:r w:rsidRPr="007D7CBE">
              <w:rPr>
                <w:rFonts w:ascii="Times New Roman" w:eastAsia="Times New Roman" w:hAnsi="Times New Roman" w:cs="Times New Roman"/>
                <w:bCs/>
                <w:sz w:val="24"/>
                <w:szCs w:val="24"/>
                <w:lang w:eastAsia="ru-RU"/>
              </w:rPr>
              <w:t xml:space="preserve"> историческо</w:t>
            </w:r>
            <w:r>
              <w:rPr>
                <w:rFonts w:ascii="Times New Roman" w:eastAsia="Times New Roman" w:hAnsi="Times New Roman" w:cs="Times New Roman"/>
                <w:bCs/>
                <w:sz w:val="24"/>
                <w:szCs w:val="24"/>
                <w:lang w:eastAsia="ru-RU"/>
              </w:rPr>
              <w:t xml:space="preserve">е </w:t>
            </w:r>
            <w:r w:rsidRPr="007D7CBE">
              <w:rPr>
                <w:rFonts w:ascii="Times New Roman" w:eastAsia="Times New Roman" w:hAnsi="Times New Roman" w:cs="Times New Roman"/>
                <w:bCs/>
                <w:sz w:val="24"/>
                <w:szCs w:val="24"/>
                <w:lang w:eastAsia="ru-RU"/>
              </w:rPr>
              <w:t>наследи</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 xml:space="preserve"> и культурны</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 xml:space="preserve"> традици</w:t>
            </w:r>
            <w:r>
              <w:rPr>
                <w:rFonts w:ascii="Times New Roman" w:eastAsia="Times New Roman" w:hAnsi="Times New Roman" w:cs="Times New Roman"/>
                <w:bCs/>
                <w:sz w:val="24"/>
                <w:szCs w:val="24"/>
                <w:lang w:eastAsia="ru-RU"/>
              </w:rPr>
              <w:t>и</w:t>
            </w:r>
            <w:r w:rsidRPr="007D7CBE">
              <w:rPr>
                <w:rFonts w:ascii="Times New Roman" w:eastAsia="Times New Roman" w:hAnsi="Times New Roman" w:cs="Times New Roman"/>
                <w:bCs/>
                <w:sz w:val="24"/>
                <w:szCs w:val="24"/>
                <w:lang w:eastAsia="ru-RU"/>
              </w:rPr>
              <w:t xml:space="preserve"> народа, уваж</w:t>
            </w:r>
            <w:r>
              <w:rPr>
                <w:rFonts w:ascii="Times New Roman" w:eastAsia="Times New Roman" w:hAnsi="Times New Roman" w:cs="Times New Roman"/>
                <w:bCs/>
                <w:sz w:val="24"/>
                <w:szCs w:val="24"/>
                <w:lang w:eastAsia="ru-RU"/>
              </w:rPr>
              <w:t>ает</w:t>
            </w:r>
            <w:r w:rsidRPr="007D7CBE">
              <w:rPr>
                <w:rFonts w:ascii="Times New Roman" w:eastAsia="Times New Roman" w:hAnsi="Times New Roman" w:cs="Times New Roman"/>
                <w:bCs/>
                <w:sz w:val="24"/>
                <w:szCs w:val="24"/>
                <w:lang w:eastAsia="ru-RU"/>
              </w:rPr>
              <w:t xml:space="preserve"> религиозных различий</w:t>
            </w:r>
          </w:p>
          <w:p w14:paraId="4DF726EF" w14:textId="04D767C9"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Понима</w:t>
            </w:r>
            <w:r>
              <w:rPr>
                <w:rFonts w:ascii="Times New Roman" w:eastAsia="Times New Roman" w:hAnsi="Times New Roman" w:cs="Times New Roman"/>
                <w:bCs/>
                <w:sz w:val="24"/>
                <w:szCs w:val="24"/>
                <w:lang w:eastAsia="ru-RU"/>
              </w:rPr>
              <w:t>е</w:t>
            </w:r>
            <w:r w:rsidRPr="007D7CBE">
              <w:rPr>
                <w:rFonts w:ascii="Times New Roman" w:eastAsia="Times New Roman" w:hAnsi="Times New Roman" w:cs="Times New Roman"/>
                <w:bCs/>
                <w:sz w:val="24"/>
                <w:szCs w:val="24"/>
                <w:lang w:eastAsia="ru-RU"/>
              </w:rPr>
              <w:t>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9D8448" w14:textId="1E5CC448" w:rsidR="00607CF6" w:rsidRPr="007D7CBE" w:rsidRDefault="00607CF6" w:rsidP="005B7C4D">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Участвов</w:t>
            </w:r>
            <w:r>
              <w:rPr>
                <w:rFonts w:ascii="Times New Roman" w:eastAsia="Times New Roman" w:hAnsi="Times New Roman" w:cs="Times New Roman"/>
                <w:bCs/>
                <w:sz w:val="24"/>
                <w:szCs w:val="24"/>
                <w:lang w:eastAsia="ru-RU"/>
              </w:rPr>
              <w:t>ует</w:t>
            </w:r>
            <w:r w:rsidRPr="007D7CBE">
              <w:rPr>
                <w:rFonts w:ascii="Times New Roman" w:eastAsia="Times New Roman" w:hAnsi="Times New Roman" w:cs="Times New Roman"/>
                <w:bCs/>
                <w:sz w:val="24"/>
                <w:szCs w:val="24"/>
                <w:lang w:eastAsia="ru-RU"/>
              </w:rPr>
              <w:t xml:space="preserve"> в диалогах на знакомые общие и профессиональные темы</w:t>
            </w:r>
          </w:p>
        </w:tc>
        <w:tc>
          <w:tcPr>
            <w:tcW w:w="3492" w:type="dxa"/>
            <w:vMerge/>
          </w:tcPr>
          <w:p w14:paraId="636F5463" w14:textId="77777777" w:rsidR="00607CF6" w:rsidRPr="007D7CBE" w:rsidRDefault="00607CF6" w:rsidP="005B7C4D">
            <w:pPr>
              <w:rPr>
                <w:rFonts w:ascii="Times New Roman" w:eastAsia="Times New Roman" w:hAnsi="Times New Roman" w:cs="Times New Roman"/>
                <w:bCs/>
                <w:sz w:val="24"/>
                <w:szCs w:val="24"/>
                <w:lang w:eastAsia="ru-RU"/>
              </w:rPr>
            </w:pPr>
          </w:p>
        </w:tc>
      </w:tr>
    </w:tbl>
    <w:p w14:paraId="1DD4D835" w14:textId="77777777" w:rsidR="00C63897" w:rsidRPr="00FB50A0" w:rsidRDefault="00C63897" w:rsidP="00FB50A0">
      <w:pPr>
        <w:rPr>
          <w:rFonts w:ascii="Times New Roman" w:hAnsi="Times New Roman" w:cs="Times New Roman"/>
          <w:b/>
          <w:bCs/>
          <w:sz w:val="18"/>
          <w:szCs w:val="18"/>
        </w:rPr>
      </w:pPr>
    </w:p>
    <w:p w14:paraId="02F49616" w14:textId="5CBE91BF" w:rsidR="006D7073" w:rsidRDefault="00C63897" w:rsidP="006D707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D7073">
        <w:rPr>
          <w:rFonts w:ascii="Times New Roman" w:hAnsi="Times New Roman" w:cs="Times New Roman"/>
          <w:b/>
          <w:bCs/>
          <w:sz w:val="24"/>
          <w:szCs w:val="24"/>
        </w:rPr>
        <w:lastRenderedPageBreak/>
        <w:t>Приложение 1.</w:t>
      </w:r>
      <w:r w:rsidR="006D0083">
        <w:rPr>
          <w:rFonts w:ascii="Times New Roman" w:hAnsi="Times New Roman" w:cs="Times New Roman"/>
          <w:b/>
          <w:bCs/>
          <w:sz w:val="24"/>
          <w:szCs w:val="24"/>
        </w:rPr>
        <w:t>2</w:t>
      </w:r>
    </w:p>
    <w:p w14:paraId="7C2E8B1A" w14:textId="77777777" w:rsidR="006D7073" w:rsidRPr="00926761" w:rsidRDefault="006D7073" w:rsidP="006D7073">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209B5EBC" w14:textId="77777777" w:rsidR="006D7073" w:rsidRPr="00926761" w:rsidRDefault="006D7073" w:rsidP="006D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038E0746" w14:textId="77777777" w:rsidR="006D7073" w:rsidRDefault="006D7073" w:rsidP="006D7073">
      <w:pPr>
        <w:jc w:val="right"/>
        <w:rPr>
          <w:rFonts w:ascii="Times New Roman" w:hAnsi="Times New Roman" w:cs="Times New Roman"/>
          <w:b/>
          <w:bCs/>
          <w:color w:val="0070C0"/>
          <w:sz w:val="24"/>
          <w:szCs w:val="24"/>
        </w:rPr>
      </w:pPr>
    </w:p>
    <w:p w14:paraId="7AB9CC03" w14:textId="77777777" w:rsidR="006D7073" w:rsidRDefault="006D7073" w:rsidP="006D7073">
      <w:pPr>
        <w:jc w:val="right"/>
        <w:rPr>
          <w:rFonts w:ascii="Times New Roman" w:hAnsi="Times New Roman" w:cs="Times New Roman"/>
          <w:b/>
          <w:bCs/>
          <w:color w:val="0070C0"/>
          <w:sz w:val="24"/>
          <w:szCs w:val="24"/>
        </w:rPr>
      </w:pPr>
    </w:p>
    <w:p w14:paraId="44D48926" w14:textId="77777777" w:rsidR="006D7073" w:rsidRDefault="006D7073" w:rsidP="006D7073">
      <w:pPr>
        <w:jc w:val="right"/>
        <w:rPr>
          <w:rFonts w:ascii="Times New Roman" w:hAnsi="Times New Roman" w:cs="Times New Roman"/>
          <w:b/>
          <w:bCs/>
          <w:color w:val="0070C0"/>
          <w:sz w:val="24"/>
          <w:szCs w:val="24"/>
        </w:rPr>
      </w:pPr>
    </w:p>
    <w:p w14:paraId="289E4C99" w14:textId="77777777" w:rsidR="006D7073" w:rsidRDefault="006D7073" w:rsidP="006D7073">
      <w:pPr>
        <w:jc w:val="right"/>
        <w:rPr>
          <w:rFonts w:ascii="Times New Roman" w:hAnsi="Times New Roman" w:cs="Times New Roman"/>
          <w:b/>
          <w:bCs/>
          <w:color w:val="0070C0"/>
          <w:sz w:val="24"/>
          <w:szCs w:val="24"/>
        </w:rPr>
      </w:pPr>
    </w:p>
    <w:p w14:paraId="5BED6298" w14:textId="77777777" w:rsidR="006D7073" w:rsidRDefault="006D7073" w:rsidP="006D7073">
      <w:pPr>
        <w:jc w:val="right"/>
        <w:rPr>
          <w:rFonts w:ascii="Times New Roman" w:hAnsi="Times New Roman" w:cs="Times New Roman"/>
          <w:b/>
          <w:bCs/>
          <w:color w:val="0070C0"/>
          <w:sz w:val="24"/>
          <w:szCs w:val="24"/>
        </w:rPr>
      </w:pPr>
    </w:p>
    <w:p w14:paraId="3CEC5954" w14:textId="77777777" w:rsidR="006D7073" w:rsidRDefault="006D7073" w:rsidP="006D7073">
      <w:pPr>
        <w:jc w:val="right"/>
        <w:rPr>
          <w:rFonts w:ascii="Times New Roman" w:hAnsi="Times New Roman" w:cs="Times New Roman"/>
          <w:b/>
          <w:bCs/>
          <w:color w:val="0070C0"/>
          <w:sz w:val="24"/>
          <w:szCs w:val="24"/>
        </w:rPr>
      </w:pPr>
    </w:p>
    <w:p w14:paraId="522BCBDF" w14:textId="77777777" w:rsidR="006D7073" w:rsidRDefault="006D7073" w:rsidP="006D7073">
      <w:pPr>
        <w:jc w:val="right"/>
        <w:rPr>
          <w:rFonts w:ascii="Times New Roman" w:hAnsi="Times New Roman" w:cs="Times New Roman"/>
          <w:b/>
          <w:bCs/>
          <w:color w:val="0070C0"/>
          <w:sz w:val="24"/>
          <w:szCs w:val="24"/>
        </w:rPr>
      </w:pPr>
    </w:p>
    <w:p w14:paraId="75391A7A" w14:textId="77777777" w:rsidR="006D7073" w:rsidRDefault="006D7073" w:rsidP="006D7073">
      <w:pPr>
        <w:jc w:val="right"/>
        <w:rPr>
          <w:rFonts w:ascii="Times New Roman" w:hAnsi="Times New Roman" w:cs="Times New Roman"/>
          <w:b/>
          <w:bCs/>
          <w:color w:val="0070C0"/>
          <w:sz w:val="24"/>
          <w:szCs w:val="24"/>
        </w:rPr>
      </w:pPr>
    </w:p>
    <w:p w14:paraId="2AB9ACD0" w14:textId="77777777" w:rsidR="006D7073" w:rsidRDefault="006D7073" w:rsidP="006D7073">
      <w:pPr>
        <w:jc w:val="right"/>
        <w:rPr>
          <w:rFonts w:ascii="Times New Roman" w:hAnsi="Times New Roman" w:cs="Times New Roman"/>
          <w:b/>
          <w:bCs/>
          <w:color w:val="0070C0"/>
          <w:sz w:val="24"/>
          <w:szCs w:val="24"/>
        </w:rPr>
      </w:pPr>
    </w:p>
    <w:p w14:paraId="30277005" w14:textId="77777777" w:rsidR="006D7073" w:rsidRDefault="006D7073" w:rsidP="006D7073">
      <w:pPr>
        <w:jc w:val="right"/>
        <w:rPr>
          <w:rFonts w:ascii="Times New Roman" w:hAnsi="Times New Roman" w:cs="Times New Roman"/>
          <w:b/>
          <w:bCs/>
          <w:color w:val="0070C0"/>
          <w:sz w:val="24"/>
          <w:szCs w:val="24"/>
        </w:rPr>
      </w:pPr>
    </w:p>
    <w:p w14:paraId="74013C17" w14:textId="77777777" w:rsidR="006D7073" w:rsidRPr="00502F97" w:rsidRDefault="006D7073" w:rsidP="006D7073">
      <w:pPr>
        <w:jc w:val="right"/>
        <w:rPr>
          <w:rFonts w:ascii="Times New Roman" w:hAnsi="Times New Roman" w:cs="Times New Roman"/>
          <w:b/>
          <w:bCs/>
          <w:color w:val="0070C0"/>
          <w:sz w:val="24"/>
          <w:szCs w:val="24"/>
        </w:rPr>
      </w:pPr>
    </w:p>
    <w:p w14:paraId="6E6B3B1C" w14:textId="77777777" w:rsidR="006D7073" w:rsidRPr="008F578C" w:rsidRDefault="006D7073" w:rsidP="006D707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C78BA6" w14:textId="5400A885" w:rsidR="006D7073" w:rsidRDefault="006D7073" w:rsidP="006D7073">
      <w:pPr>
        <w:pStyle w:val="1"/>
      </w:pPr>
      <w:bookmarkStart w:id="61" w:name="_Toc176334304"/>
      <w:r w:rsidRPr="006E7FF4">
        <w:t>«</w:t>
      </w:r>
      <w:r w:rsidR="006D1BFB" w:rsidRPr="007D7CBE">
        <w:rPr>
          <w:kern w:val="32"/>
          <w:lang w:val="x-none" w:eastAsia="en-US"/>
        </w:rPr>
        <w:t xml:space="preserve">ПМ.02 </w:t>
      </w:r>
      <w:r w:rsidR="006D1BFB" w:rsidRPr="007D7CBE">
        <w:rPr>
          <w:kern w:val="32"/>
          <w:lang w:val="x-none" w:eastAsia="x-none"/>
        </w:rPr>
        <w:t>ВЫПОЛНЕНИЕ КЛИНИЧЕСКИХ ЛАБОРАТОРНЫХ ИССЛЕДОВАНИЙ ПЕРВОЙ И ВТОРОЙ КАТЕГОРИИ СЛОЖНОСТИ</w:t>
      </w:r>
      <w:r w:rsidRPr="006E7FF4">
        <w:t>»</w:t>
      </w:r>
      <w:bookmarkEnd w:id="61"/>
    </w:p>
    <w:p w14:paraId="5C451720" w14:textId="77777777" w:rsidR="006D7073" w:rsidRPr="00F53FDC" w:rsidRDefault="006D7073" w:rsidP="006D7073">
      <w:pPr>
        <w:spacing w:line="360" w:lineRule="auto"/>
        <w:jc w:val="center"/>
        <w:rPr>
          <w:rFonts w:ascii="Times New Roman" w:hAnsi="Times New Roman" w:cs="Times New Roman"/>
          <w:sz w:val="24"/>
          <w:szCs w:val="24"/>
        </w:rPr>
      </w:pPr>
    </w:p>
    <w:p w14:paraId="61950CD3" w14:textId="77777777" w:rsidR="006D7073" w:rsidRPr="00F53FDC" w:rsidRDefault="006D7073" w:rsidP="006D7073">
      <w:pPr>
        <w:spacing w:line="360" w:lineRule="auto"/>
        <w:jc w:val="center"/>
        <w:rPr>
          <w:rFonts w:ascii="Times New Roman" w:hAnsi="Times New Roman" w:cs="Times New Roman"/>
          <w:sz w:val="24"/>
          <w:szCs w:val="24"/>
        </w:rPr>
      </w:pPr>
    </w:p>
    <w:p w14:paraId="2E19F191" w14:textId="77777777" w:rsidR="006D7073" w:rsidRPr="00F53FDC" w:rsidRDefault="006D7073" w:rsidP="006D7073">
      <w:pPr>
        <w:spacing w:line="360" w:lineRule="auto"/>
        <w:jc w:val="center"/>
        <w:rPr>
          <w:rFonts w:ascii="Times New Roman" w:hAnsi="Times New Roman" w:cs="Times New Roman"/>
          <w:sz w:val="24"/>
          <w:szCs w:val="24"/>
        </w:rPr>
      </w:pPr>
    </w:p>
    <w:p w14:paraId="34550545" w14:textId="77777777" w:rsidR="006D7073" w:rsidRPr="00F53FDC" w:rsidRDefault="006D7073" w:rsidP="006D7073">
      <w:pPr>
        <w:spacing w:line="360" w:lineRule="auto"/>
        <w:jc w:val="center"/>
        <w:rPr>
          <w:rFonts w:ascii="Times New Roman" w:hAnsi="Times New Roman" w:cs="Times New Roman"/>
          <w:sz w:val="24"/>
          <w:szCs w:val="24"/>
        </w:rPr>
      </w:pPr>
    </w:p>
    <w:p w14:paraId="3CB7E762" w14:textId="77777777" w:rsidR="006D7073" w:rsidRPr="00F53FDC" w:rsidRDefault="006D7073" w:rsidP="006D7073">
      <w:pPr>
        <w:spacing w:line="360" w:lineRule="auto"/>
        <w:jc w:val="center"/>
        <w:rPr>
          <w:rFonts w:ascii="Times New Roman" w:hAnsi="Times New Roman" w:cs="Times New Roman"/>
          <w:sz w:val="24"/>
          <w:szCs w:val="24"/>
        </w:rPr>
      </w:pPr>
    </w:p>
    <w:p w14:paraId="763460BB" w14:textId="77777777" w:rsidR="006D7073" w:rsidRPr="00F53FDC" w:rsidRDefault="006D7073" w:rsidP="006D7073">
      <w:pPr>
        <w:spacing w:line="360" w:lineRule="auto"/>
        <w:jc w:val="center"/>
        <w:rPr>
          <w:rFonts w:ascii="Times New Roman" w:hAnsi="Times New Roman" w:cs="Times New Roman"/>
          <w:sz w:val="24"/>
          <w:szCs w:val="24"/>
        </w:rPr>
      </w:pPr>
    </w:p>
    <w:p w14:paraId="526FE6BC" w14:textId="77777777" w:rsidR="006D7073" w:rsidRPr="00F53FDC" w:rsidRDefault="006D7073" w:rsidP="006D7073">
      <w:pPr>
        <w:spacing w:line="360" w:lineRule="auto"/>
        <w:jc w:val="center"/>
        <w:rPr>
          <w:rFonts w:ascii="Times New Roman" w:hAnsi="Times New Roman" w:cs="Times New Roman"/>
          <w:sz w:val="24"/>
          <w:szCs w:val="24"/>
        </w:rPr>
      </w:pPr>
    </w:p>
    <w:p w14:paraId="29F39D6E" w14:textId="77777777" w:rsidR="006D7073" w:rsidRPr="00F53FDC" w:rsidRDefault="006D7073" w:rsidP="006D7073">
      <w:pPr>
        <w:spacing w:line="360" w:lineRule="auto"/>
        <w:jc w:val="center"/>
        <w:rPr>
          <w:rFonts w:ascii="Times New Roman" w:hAnsi="Times New Roman" w:cs="Times New Roman"/>
          <w:sz w:val="24"/>
          <w:szCs w:val="24"/>
        </w:rPr>
      </w:pPr>
    </w:p>
    <w:p w14:paraId="01EB445B" w14:textId="77777777" w:rsidR="006D7073" w:rsidRPr="00F53FDC" w:rsidRDefault="006D7073" w:rsidP="006D7073">
      <w:pPr>
        <w:spacing w:line="360" w:lineRule="auto"/>
        <w:jc w:val="center"/>
        <w:rPr>
          <w:rFonts w:ascii="Times New Roman" w:hAnsi="Times New Roman" w:cs="Times New Roman"/>
          <w:sz w:val="24"/>
          <w:szCs w:val="24"/>
        </w:rPr>
      </w:pPr>
    </w:p>
    <w:p w14:paraId="39A9FDCC" w14:textId="77777777" w:rsidR="006D7073" w:rsidRPr="00F53FDC" w:rsidRDefault="006D7073" w:rsidP="006D7073">
      <w:pPr>
        <w:spacing w:line="360" w:lineRule="auto"/>
        <w:jc w:val="center"/>
        <w:rPr>
          <w:rFonts w:ascii="Times New Roman" w:hAnsi="Times New Roman" w:cs="Times New Roman"/>
          <w:sz w:val="24"/>
          <w:szCs w:val="24"/>
        </w:rPr>
      </w:pPr>
    </w:p>
    <w:p w14:paraId="497A516E" w14:textId="77777777" w:rsidR="006D7073" w:rsidRPr="00F53FDC" w:rsidRDefault="006D7073" w:rsidP="006D7073">
      <w:pPr>
        <w:spacing w:line="360" w:lineRule="auto"/>
        <w:jc w:val="center"/>
        <w:rPr>
          <w:rFonts w:ascii="Times New Roman" w:hAnsi="Times New Roman" w:cs="Times New Roman"/>
          <w:sz w:val="24"/>
          <w:szCs w:val="24"/>
        </w:rPr>
      </w:pPr>
    </w:p>
    <w:p w14:paraId="7492BD07" w14:textId="77777777" w:rsidR="006D7073" w:rsidRPr="00F53FDC" w:rsidRDefault="006D7073" w:rsidP="006D7073">
      <w:pPr>
        <w:spacing w:line="360" w:lineRule="auto"/>
        <w:jc w:val="center"/>
        <w:rPr>
          <w:rFonts w:ascii="Times New Roman" w:hAnsi="Times New Roman" w:cs="Times New Roman"/>
          <w:sz w:val="24"/>
          <w:szCs w:val="24"/>
        </w:rPr>
      </w:pPr>
    </w:p>
    <w:p w14:paraId="3C6AAE1A" w14:textId="77777777" w:rsidR="006D7073" w:rsidRPr="00F53FDC" w:rsidRDefault="006D7073" w:rsidP="006D7073">
      <w:pPr>
        <w:spacing w:line="360" w:lineRule="auto"/>
        <w:jc w:val="center"/>
        <w:rPr>
          <w:rFonts w:ascii="Times New Roman" w:hAnsi="Times New Roman" w:cs="Times New Roman"/>
          <w:sz w:val="24"/>
          <w:szCs w:val="24"/>
        </w:rPr>
      </w:pPr>
    </w:p>
    <w:p w14:paraId="63A5FF53" w14:textId="77777777" w:rsidR="006D7073" w:rsidRPr="00F53FDC" w:rsidRDefault="006D7073" w:rsidP="006D7073">
      <w:pPr>
        <w:spacing w:line="360" w:lineRule="auto"/>
        <w:jc w:val="center"/>
        <w:rPr>
          <w:rFonts w:ascii="Times New Roman" w:hAnsi="Times New Roman" w:cs="Times New Roman"/>
          <w:sz w:val="24"/>
          <w:szCs w:val="24"/>
        </w:rPr>
      </w:pPr>
    </w:p>
    <w:p w14:paraId="7240F1DC" w14:textId="77777777" w:rsidR="006D7073" w:rsidRPr="00F53FDC" w:rsidRDefault="006D7073" w:rsidP="006D707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8B758A" w14:textId="77777777" w:rsidR="006D7073" w:rsidRDefault="006D7073" w:rsidP="006D7073">
      <w:pPr>
        <w:rPr>
          <w:rFonts w:ascii="Times New Roman" w:eastAsia="Times New Roman" w:hAnsi="Times New Roman" w:cs="Times New Roman"/>
          <w:b/>
          <w:bCs/>
          <w:kern w:val="36"/>
          <w:sz w:val="24"/>
          <w:szCs w:val="24"/>
          <w:lang w:eastAsia="ru-RU"/>
        </w:rPr>
      </w:pPr>
      <w:r>
        <w:br w:type="page"/>
      </w:r>
    </w:p>
    <w:p w14:paraId="41290946" w14:textId="77777777" w:rsidR="006D7073" w:rsidRPr="00B766E1" w:rsidRDefault="006D7073" w:rsidP="006D707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E55899C" w14:textId="77777777" w:rsidR="006D7073" w:rsidRDefault="006D7073" w:rsidP="006D7073"/>
    <w:p w14:paraId="128D14F2" w14:textId="77777777" w:rsidR="006D7073" w:rsidRDefault="006D7073" w:rsidP="006D707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49693146" w14:textId="65DF22A2" w:rsidR="006D7073" w:rsidRPr="00B766E1" w:rsidRDefault="006A2301" w:rsidP="006D7073">
      <w:pPr>
        <w:pStyle w:val="21"/>
        <w:rPr>
          <w:rFonts w:asciiTheme="minorHAnsi" w:eastAsiaTheme="minorEastAsia" w:hAnsiTheme="minorHAnsi" w:cstheme="minorBidi"/>
          <w:i w:val="0"/>
          <w:iCs w:val="0"/>
          <w:sz w:val="22"/>
          <w:szCs w:val="22"/>
        </w:rPr>
      </w:pPr>
      <w:hyperlink w:anchor="_Toc156820310" w:history="1">
        <w:r w:rsidR="006D7073" w:rsidRPr="00B766E1">
          <w:rPr>
            <w:rStyle w:val="af1"/>
            <w:i w:val="0"/>
            <w:iCs w:val="0"/>
          </w:rPr>
          <w:t>1.1. Цель и место профессионального модуля «</w:t>
        </w:r>
        <w:r w:rsidR="00A26511">
          <w:rPr>
            <w:rStyle w:val="af1"/>
            <w:i w:val="0"/>
            <w:iCs w:val="0"/>
          </w:rPr>
          <w:t xml:space="preserve">ПМ.02 </w:t>
        </w:r>
        <w:r w:rsidR="00A26511" w:rsidRPr="00A26511">
          <w:rPr>
            <w:i w:val="0"/>
            <w:iCs w:val="0"/>
            <w:color w:val="000000"/>
          </w:rPr>
          <w:t>Выполнение клинических лабораторных исследований первой и второй категории сложности</w:t>
        </w:r>
        <w:r w:rsidR="006D7073" w:rsidRPr="00B766E1">
          <w:rPr>
            <w:rStyle w:val="af1"/>
            <w:i w:val="0"/>
            <w:iCs w:val="0"/>
          </w:rPr>
          <w:t>»  в структуре образовательной программы</w:t>
        </w:r>
        <w:r w:rsidR="006D7073" w:rsidRPr="00B766E1">
          <w:rPr>
            <w:i w:val="0"/>
            <w:iCs w:val="0"/>
            <w:webHidden/>
          </w:rPr>
          <w:tab/>
        </w:r>
      </w:hyperlink>
    </w:p>
    <w:p w14:paraId="63942E75"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1" w:history="1">
        <w:r w:rsidR="006D7073" w:rsidRPr="00B766E1">
          <w:rPr>
            <w:rStyle w:val="af1"/>
            <w:i w:val="0"/>
            <w:iCs w:val="0"/>
          </w:rPr>
          <w:t>1.2. Планируемые результаты освоения профессионального модуля</w:t>
        </w:r>
        <w:r w:rsidR="006D7073" w:rsidRPr="00B766E1">
          <w:rPr>
            <w:i w:val="0"/>
            <w:iCs w:val="0"/>
            <w:webHidden/>
          </w:rPr>
          <w:tab/>
        </w:r>
      </w:hyperlink>
    </w:p>
    <w:p w14:paraId="46C72B26" w14:textId="77777777" w:rsidR="006D7073" w:rsidRDefault="006A2301" w:rsidP="006D7073">
      <w:pPr>
        <w:pStyle w:val="14"/>
        <w:rPr>
          <w:rFonts w:asciiTheme="minorHAnsi" w:eastAsiaTheme="minorEastAsia" w:hAnsiTheme="minorHAnsi" w:cstheme="minorBidi"/>
          <w:b w:val="0"/>
          <w:bCs w:val="0"/>
          <w:lang w:eastAsia="ru-RU"/>
        </w:rPr>
      </w:pPr>
      <w:hyperlink w:anchor="_Toc156820312" w:history="1">
        <w:r w:rsidR="006D7073" w:rsidRPr="00A9619D">
          <w:rPr>
            <w:rStyle w:val="af1"/>
          </w:rPr>
          <w:t>2. Структура и содержание профессионального модуля</w:t>
        </w:r>
        <w:r w:rsidR="006D7073">
          <w:rPr>
            <w:webHidden/>
          </w:rPr>
          <w:tab/>
        </w:r>
      </w:hyperlink>
    </w:p>
    <w:p w14:paraId="61CF392E"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3" w:history="1">
        <w:r w:rsidR="006D7073" w:rsidRPr="00B766E1">
          <w:rPr>
            <w:rStyle w:val="af1"/>
            <w:i w:val="0"/>
            <w:iCs w:val="0"/>
          </w:rPr>
          <w:t>2.1. Трудоемкость освоения модуля</w:t>
        </w:r>
        <w:r w:rsidR="006D7073" w:rsidRPr="00B766E1">
          <w:rPr>
            <w:i w:val="0"/>
            <w:iCs w:val="0"/>
            <w:webHidden/>
          </w:rPr>
          <w:tab/>
        </w:r>
      </w:hyperlink>
    </w:p>
    <w:p w14:paraId="65D17486"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4" w:history="1">
        <w:r w:rsidR="006D7073" w:rsidRPr="00B766E1">
          <w:rPr>
            <w:rStyle w:val="af1"/>
            <w:i w:val="0"/>
            <w:iCs w:val="0"/>
          </w:rPr>
          <w:t>2.2. Структура профессионального модуля</w:t>
        </w:r>
        <w:r w:rsidR="006D7073" w:rsidRPr="00B766E1">
          <w:rPr>
            <w:i w:val="0"/>
            <w:iCs w:val="0"/>
            <w:webHidden/>
          </w:rPr>
          <w:tab/>
        </w:r>
      </w:hyperlink>
    </w:p>
    <w:p w14:paraId="2F701837"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5" w:history="1">
        <w:r w:rsidR="006D7073" w:rsidRPr="00B766E1">
          <w:rPr>
            <w:rStyle w:val="af1"/>
            <w:i w:val="0"/>
            <w:iCs w:val="0"/>
          </w:rPr>
          <w:t>2.3. Примерное содержание профессионального модуля</w:t>
        </w:r>
        <w:r w:rsidR="006D7073" w:rsidRPr="00B766E1">
          <w:rPr>
            <w:i w:val="0"/>
            <w:iCs w:val="0"/>
            <w:webHidden/>
          </w:rPr>
          <w:tab/>
        </w:r>
      </w:hyperlink>
    </w:p>
    <w:p w14:paraId="7A5DC028"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6" w:history="1">
        <w:r w:rsidR="006D7073" w:rsidRPr="00B766E1">
          <w:rPr>
            <w:rStyle w:val="af1"/>
            <w:i w:val="0"/>
            <w:iCs w:val="0"/>
          </w:rPr>
          <w:t>2.4. Курсовой проект (работа) (для специальностей СПО, если предусмотрено)</w:t>
        </w:r>
        <w:r w:rsidR="006D7073" w:rsidRPr="00B766E1">
          <w:rPr>
            <w:i w:val="0"/>
            <w:iCs w:val="0"/>
            <w:webHidden/>
          </w:rPr>
          <w:tab/>
        </w:r>
      </w:hyperlink>
    </w:p>
    <w:p w14:paraId="79A1B7FD" w14:textId="77777777" w:rsidR="006D7073" w:rsidRDefault="006A2301" w:rsidP="006D7073">
      <w:pPr>
        <w:pStyle w:val="14"/>
        <w:rPr>
          <w:rFonts w:asciiTheme="minorHAnsi" w:eastAsiaTheme="minorEastAsia" w:hAnsiTheme="minorHAnsi" w:cstheme="minorBidi"/>
          <w:b w:val="0"/>
          <w:bCs w:val="0"/>
          <w:lang w:eastAsia="ru-RU"/>
        </w:rPr>
      </w:pPr>
      <w:hyperlink w:anchor="_Toc156820317" w:history="1">
        <w:r w:rsidR="006D7073" w:rsidRPr="00A9619D">
          <w:rPr>
            <w:rStyle w:val="af1"/>
          </w:rPr>
          <w:t>3. Условия реализации профессионального модуля</w:t>
        </w:r>
        <w:r w:rsidR="006D7073">
          <w:rPr>
            <w:webHidden/>
          </w:rPr>
          <w:tab/>
        </w:r>
      </w:hyperlink>
    </w:p>
    <w:p w14:paraId="4C1C4FAF"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8" w:history="1">
        <w:r w:rsidR="006D7073" w:rsidRPr="00B766E1">
          <w:rPr>
            <w:rStyle w:val="af1"/>
            <w:i w:val="0"/>
            <w:iCs w:val="0"/>
          </w:rPr>
          <w:t>3.1. Материально-техническое обеспечение</w:t>
        </w:r>
        <w:r w:rsidR="006D7073" w:rsidRPr="00B766E1">
          <w:rPr>
            <w:i w:val="0"/>
            <w:iCs w:val="0"/>
            <w:webHidden/>
          </w:rPr>
          <w:tab/>
        </w:r>
      </w:hyperlink>
    </w:p>
    <w:p w14:paraId="7529C044" w14:textId="77777777" w:rsidR="006D7073" w:rsidRPr="00B766E1" w:rsidRDefault="006A2301" w:rsidP="006D7073">
      <w:pPr>
        <w:pStyle w:val="21"/>
        <w:rPr>
          <w:rFonts w:asciiTheme="minorHAnsi" w:eastAsiaTheme="minorEastAsia" w:hAnsiTheme="minorHAnsi" w:cstheme="minorBidi"/>
          <w:i w:val="0"/>
          <w:iCs w:val="0"/>
          <w:sz w:val="22"/>
          <w:szCs w:val="22"/>
        </w:rPr>
      </w:pPr>
      <w:hyperlink w:anchor="_Toc156820319" w:history="1">
        <w:r w:rsidR="006D7073" w:rsidRPr="00B766E1">
          <w:rPr>
            <w:rStyle w:val="af1"/>
            <w:i w:val="0"/>
            <w:iCs w:val="0"/>
          </w:rPr>
          <w:t>3.2. Учебно-методическое обеспечение</w:t>
        </w:r>
        <w:r w:rsidR="006D7073" w:rsidRPr="00B766E1">
          <w:rPr>
            <w:i w:val="0"/>
            <w:iCs w:val="0"/>
            <w:webHidden/>
          </w:rPr>
          <w:tab/>
        </w:r>
      </w:hyperlink>
    </w:p>
    <w:p w14:paraId="5DC1ECC8" w14:textId="77777777" w:rsidR="006D7073" w:rsidRDefault="006A2301" w:rsidP="006D7073">
      <w:pPr>
        <w:pStyle w:val="14"/>
        <w:rPr>
          <w:rFonts w:asciiTheme="minorHAnsi" w:eastAsiaTheme="minorEastAsia" w:hAnsiTheme="minorHAnsi" w:cstheme="minorBidi"/>
          <w:b w:val="0"/>
          <w:bCs w:val="0"/>
          <w:lang w:eastAsia="ru-RU"/>
        </w:rPr>
      </w:pPr>
      <w:hyperlink w:anchor="_Toc156820320" w:history="1">
        <w:r w:rsidR="006D7073" w:rsidRPr="00A9619D">
          <w:rPr>
            <w:rStyle w:val="af1"/>
          </w:rPr>
          <w:t>4. Контроль и оценка результатов освоения  профессионального модуля</w:t>
        </w:r>
        <w:r w:rsidR="006D7073">
          <w:rPr>
            <w:webHidden/>
          </w:rPr>
          <w:tab/>
        </w:r>
      </w:hyperlink>
    </w:p>
    <w:p w14:paraId="73A5AD10" w14:textId="77777777" w:rsidR="006D7073" w:rsidRPr="00B766E1" w:rsidRDefault="006D7073" w:rsidP="006D7073">
      <w:r>
        <w:fldChar w:fldCharType="end"/>
      </w:r>
    </w:p>
    <w:p w14:paraId="35ED3B0B" w14:textId="77777777" w:rsidR="006D7073" w:rsidRDefault="006D7073" w:rsidP="006D7073">
      <w:pPr>
        <w:pStyle w:val="1"/>
      </w:pPr>
    </w:p>
    <w:p w14:paraId="68FEF520" w14:textId="77777777" w:rsidR="006D7073" w:rsidRDefault="006D7073" w:rsidP="006D7073">
      <w:pPr>
        <w:pStyle w:val="1f"/>
        <w:jc w:val="left"/>
        <w:sectPr w:rsidR="006D7073" w:rsidSect="00502F97">
          <w:headerReference w:type="even" r:id="rId11"/>
          <w:headerReference w:type="default" r:id="rId12"/>
          <w:pgSz w:w="11906" w:h="16838"/>
          <w:pgMar w:top="1134" w:right="567" w:bottom="1134" w:left="1701" w:header="709" w:footer="709" w:gutter="0"/>
          <w:cols w:space="708"/>
          <w:docGrid w:linePitch="360"/>
        </w:sectPr>
      </w:pPr>
    </w:p>
    <w:p w14:paraId="180ECE8E" w14:textId="77777777" w:rsidR="006D7073" w:rsidRPr="00C13371" w:rsidRDefault="006D7073" w:rsidP="006D707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16CFB7" w14:textId="4AD905EE" w:rsidR="006D7073" w:rsidRPr="006D1BFB" w:rsidRDefault="006D7073" w:rsidP="006D7073">
      <w:pPr>
        <w:pStyle w:val="1d"/>
        <w:jc w:val="center"/>
        <w:rPr>
          <w:rFonts w:eastAsia="Segoe UI"/>
          <w:b/>
          <w:bCs/>
          <w:lang w:val="ru-RU"/>
        </w:rPr>
      </w:pPr>
      <w:r w:rsidRPr="006D1BFB">
        <w:rPr>
          <w:rFonts w:eastAsia="Segoe UI"/>
          <w:b/>
          <w:bCs/>
          <w:lang w:val="ru-RU"/>
        </w:rPr>
        <w:t>«</w:t>
      </w:r>
      <w:r w:rsidR="006D1BFB" w:rsidRPr="006D1BFB">
        <w:rPr>
          <w:b/>
          <w:bCs/>
          <w:kern w:val="32"/>
          <w:lang w:val="x-none" w:eastAsia="en-US"/>
        </w:rPr>
        <w:t xml:space="preserve">ПМ.02 </w:t>
      </w:r>
      <w:r w:rsidR="006D1BFB" w:rsidRPr="006D1BFB">
        <w:rPr>
          <w:b/>
          <w:bCs/>
          <w:kern w:val="32"/>
          <w:lang w:val="x-none" w:eastAsia="x-none"/>
        </w:rPr>
        <w:t>ВЫПОЛНЕНИЕ КЛИНИЧЕСКИХ ЛАБОРАТОРНЫХ ИССЛЕДОВАНИЙ ПЕРВОЙ И ВТОРОЙ КАТЕГОРИИ СЛОЖНОСТИ</w:t>
      </w:r>
      <w:r w:rsidRPr="006D1BFB">
        <w:rPr>
          <w:rFonts w:eastAsia="Segoe UI"/>
          <w:b/>
          <w:bCs/>
          <w:lang w:val="ru-RU"/>
        </w:rPr>
        <w:t>»</w:t>
      </w:r>
    </w:p>
    <w:p w14:paraId="052B66D1" w14:textId="77777777" w:rsidR="006D7073" w:rsidRPr="00C13371" w:rsidRDefault="006D7073" w:rsidP="006D7073">
      <w:pPr>
        <w:pStyle w:val="1f"/>
        <w:rPr>
          <w:rFonts w:asciiTheme="minorHAnsi" w:hAnsiTheme="minorHAnsi"/>
          <w:lang w:val="ru-RU"/>
        </w:rPr>
      </w:pPr>
    </w:p>
    <w:p w14:paraId="6D141067" w14:textId="77777777" w:rsidR="006D7073" w:rsidRPr="00EA6E1D" w:rsidRDefault="006D7073" w:rsidP="006D707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5C62D44" w14:textId="3C0F386A" w:rsidR="006D7073" w:rsidRPr="00926761" w:rsidRDefault="006D7073" w:rsidP="00DC5BDE">
      <w:pPr>
        <w:pStyle w:val="1d"/>
        <w:ind w:firstLine="708"/>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006D1BFB" w:rsidRPr="006D1BFB">
        <w:rPr>
          <w:color w:val="000000"/>
          <w:lang w:val="ru-RU"/>
        </w:rPr>
        <w:t>Выполнение клинических лабораторных исследований первой и второй категории сложности</w:t>
      </w:r>
      <w:r w:rsidRPr="00C13371">
        <w:rPr>
          <w:rFonts w:eastAsia="Segoe UI"/>
          <w:lang w:val="ru-RU"/>
        </w:rPr>
        <w:t>»</w:t>
      </w:r>
    </w:p>
    <w:p w14:paraId="0EC34846" w14:textId="77777777" w:rsidR="006D7073" w:rsidRPr="00926761" w:rsidRDefault="006D7073" w:rsidP="006D707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74B84C3D" w14:textId="77777777" w:rsidR="006D7073" w:rsidRDefault="006D7073" w:rsidP="006D7073">
      <w:pPr>
        <w:suppressAutoHyphens/>
        <w:spacing w:line="276" w:lineRule="auto"/>
        <w:ind w:firstLine="709"/>
        <w:jc w:val="both"/>
        <w:rPr>
          <w:rFonts w:ascii="Times New Roman" w:hAnsi="Times New Roman" w:cs="Times New Roman"/>
          <w:sz w:val="24"/>
          <w:szCs w:val="24"/>
        </w:rPr>
      </w:pPr>
    </w:p>
    <w:p w14:paraId="5D51C3CF" w14:textId="77777777" w:rsidR="006D7073" w:rsidRPr="00EA6E1D" w:rsidRDefault="006D7073" w:rsidP="006D707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4D1BB96" w14:textId="77777777" w:rsidR="006D7073" w:rsidRDefault="006D7073" w:rsidP="006D707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1D1625BD" w14:textId="3CCA32F8" w:rsidR="006D7073" w:rsidRDefault="006D7073" w:rsidP="006D707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3118"/>
        <w:gridCol w:w="2939"/>
      </w:tblGrid>
      <w:tr w:rsidR="006D1BFB" w:rsidRPr="00607CF6" w14:paraId="2791EB15" w14:textId="6124F8D3" w:rsidTr="00607CF6">
        <w:tc>
          <w:tcPr>
            <w:tcW w:w="1129" w:type="dxa"/>
            <w:tcBorders>
              <w:top w:val="single" w:sz="4" w:space="0" w:color="auto"/>
              <w:left w:val="single" w:sz="4" w:space="0" w:color="auto"/>
              <w:right w:val="single" w:sz="4" w:space="0" w:color="auto"/>
            </w:tcBorders>
          </w:tcPr>
          <w:p w14:paraId="75B278A2" w14:textId="77777777" w:rsidR="006D1BFB" w:rsidRPr="00607CF6" w:rsidRDefault="006D1BFB" w:rsidP="00607CF6">
            <w:pPr>
              <w:jc w:val="center"/>
              <w:rPr>
                <w:rStyle w:val="afc"/>
                <w:b/>
                <w:i w:val="0"/>
                <w:sz w:val="24"/>
                <w:szCs w:val="24"/>
              </w:rPr>
            </w:pPr>
            <w:r w:rsidRPr="00607CF6">
              <w:rPr>
                <w:rStyle w:val="afc"/>
                <w:b/>
                <w:i w:val="0"/>
                <w:sz w:val="24"/>
                <w:szCs w:val="24"/>
              </w:rPr>
              <w:t>Код ОК, ПК</w:t>
            </w:r>
          </w:p>
        </w:tc>
        <w:tc>
          <w:tcPr>
            <w:tcW w:w="2694" w:type="dxa"/>
            <w:tcBorders>
              <w:top w:val="single" w:sz="4" w:space="0" w:color="auto"/>
              <w:left w:val="single" w:sz="4" w:space="0" w:color="auto"/>
              <w:right w:val="single" w:sz="4" w:space="0" w:color="auto"/>
            </w:tcBorders>
          </w:tcPr>
          <w:p w14:paraId="5ACAC8CD" w14:textId="77777777" w:rsidR="006D1BFB" w:rsidRPr="00607CF6" w:rsidRDefault="006D1BFB" w:rsidP="00761F35">
            <w:pPr>
              <w:jc w:val="center"/>
              <w:rPr>
                <w:rFonts w:ascii="Times New Roman" w:hAnsi="Times New Roman" w:cs="Times New Roman"/>
                <w:b/>
                <w:sz w:val="24"/>
                <w:szCs w:val="24"/>
              </w:rPr>
            </w:pPr>
            <w:r w:rsidRPr="00607CF6">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0863452" w14:textId="77777777" w:rsidR="006D1BFB" w:rsidRPr="00607CF6" w:rsidRDefault="006D1BFB" w:rsidP="00761F35">
            <w:pPr>
              <w:jc w:val="center"/>
              <w:rPr>
                <w:rFonts w:ascii="Times New Roman" w:hAnsi="Times New Roman" w:cs="Times New Roman"/>
                <w:b/>
                <w:i/>
                <w:sz w:val="24"/>
                <w:szCs w:val="24"/>
              </w:rPr>
            </w:pPr>
            <w:r w:rsidRPr="00607CF6">
              <w:rPr>
                <w:rFonts w:ascii="Times New Roman" w:hAnsi="Times New Roman" w:cs="Times New Roman"/>
                <w:b/>
                <w:sz w:val="24"/>
                <w:szCs w:val="24"/>
              </w:rPr>
              <w:t>Знать</w:t>
            </w:r>
          </w:p>
        </w:tc>
        <w:tc>
          <w:tcPr>
            <w:tcW w:w="2939" w:type="dxa"/>
            <w:tcBorders>
              <w:top w:val="single" w:sz="4" w:space="0" w:color="auto"/>
              <w:left w:val="single" w:sz="4" w:space="0" w:color="auto"/>
              <w:bottom w:val="single" w:sz="4" w:space="0" w:color="auto"/>
              <w:right w:val="single" w:sz="4" w:space="0" w:color="auto"/>
            </w:tcBorders>
          </w:tcPr>
          <w:p w14:paraId="626AB3C8" w14:textId="294B5BA8" w:rsidR="006D1BFB" w:rsidRPr="00607CF6" w:rsidRDefault="00607CF6" w:rsidP="00761F35">
            <w:pPr>
              <w:jc w:val="center"/>
              <w:rPr>
                <w:rFonts w:ascii="Times New Roman" w:hAnsi="Times New Roman" w:cs="Times New Roman"/>
                <w:b/>
                <w:sz w:val="24"/>
                <w:szCs w:val="24"/>
              </w:rPr>
            </w:pPr>
            <w:r w:rsidRPr="00607CF6">
              <w:rPr>
                <w:rFonts w:ascii="Times New Roman" w:hAnsi="Times New Roman" w:cs="Times New Roman"/>
                <w:b/>
                <w:sz w:val="24"/>
                <w:szCs w:val="24"/>
              </w:rPr>
              <w:t>Владеть навыками</w:t>
            </w:r>
          </w:p>
        </w:tc>
      </w:tr>
      <w:tr w:rsidR="006D1BFB" w:rsidRPr="00607CF6" w14:paraId="49C619C7" w14:textId="327FFD89" w:rsidTr="00607CF6">
        <w:tc>
          <w:tcPr>
            <w:tcW w:w="1129" w:type="dxa"/>
            <w:tcBorders>
              <w:top w:val="single" w:sz="4" w:space="0" w:color="auto"/>
              <w:left w:val="single" w:sz="4" w:space="0" w:color="auto"/>
              <w:right w:val="single" w:sz="4" w:space="0" w:color="auto"/>
            </w:tcBorders>
          </w:tcPr>
          <w:p w14:paraId="23F44E6F"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ОК.01</w:t>
            </w:r>
          </w:p>
          <w:p w14:paraId="6E71CEF0"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ОК.02</w:t>
            </w:r>
          </w:p>
          <w:p w14:paraId="1F1CCC7E"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ОК.03</w:t>
            </w:r>
          </w:p>
          <w:p w14:paraId="2EDDC8A1"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ОК.04</w:t>
            </w:r>
          </w:p>
          <w:p w14:paraId="0D668D93"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ОК.05</w:t>
            </w:r>
          </w:p>
          <w:p w14:paraId="32520603"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ОК.06</w:t>
            </w:r>
          </w:p>
          <w:p w14:paraId="0FBD711E"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ОК.07</w:t>
            </w:r>
          </w:p>
          <w:p w14:paraId="71A93F12"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ОК.08</w:t>
            </w:r>
          </w:p>
          <w:p w14:paraId="04E59811" w14:textId="77777777" w:rsidR="006D1BFB" w:rsidRPr="00607CF6" w:rsidRDefault="006D1BFB" w:rsidP="006D1BFB">
            <w:pPr>
              <w:rPr>
                <w:rFonts w:ascii="Times New Roman" w:hAnsi="Times New Roman" w:cs="Times New Roman"/>
                <w:bCs/>
                <w:sz w:val="24"/>
                <w:szCs w:val="24"/>
              </w:rPr>
            </w:pPr>
            <w:r w:rsidRPr="00607CF6">
              <w:rPr>
                <w:rFonts w:ascii="Times New Roman" w:hAnsi="Times New Roman" w:cs="Times New Roman"/>
                <w:bCs/>
                <w:sz w:val="24"/>
                <w:szCs w:val="24"/>
              </w:rPr>
              <w:t>ОК.09</w:t>
            </w:r>
          </w:p>
          <w:p w14:paraId="770787D5" w14:textId="4722B269" w:rsidR="006D1BFB" w:rsidRPr="00607CF6" w:rsidRDefault="006D1BFB" w:rsidP="006D1BFB">
            <w:pPr>
              <w:pStyle w:val="2"/>
              <w:spacing w:before="0" w:after="0" w:line="276" w:lineRule="auto"/>
              <w:rPr>
                <w:rStyle w:val="afc"/>
                <w:b w:val="0"/>
                <w:iCs w:val="0"/>
                <w:sz w:val="24"/>
                <w:szCs w:val="24"/>
              </w:rPr>
            </w:pPr>
            <w:bookmarkStart w:id="62" w:name="_Toc176334305"/>
            <w:r w:rsidRPr="00607CF6">
              <w:rPr>
                <w:rStyle w:val="afc"/>
                <w:b w:val="0"/>
                <w:iCs w:val="0"/>
                <w:sz w:val="24"/>
                <w:szCs w:val="24"/>
              </w:rPr>
              <w:t xml:space="preserve">ПК </w:t>
            </w:r>
            <w:r w:rsidRPr="00607CF6">
              <w:rPr>
                <w:rStyle w:val="afc"/>
                <w:b w:val="0"/>
                <w:iCs w:val="0"/>
                <w:sz w:val="24"/>
                <w:szCs w:val="24"/>
                <w:lang w:val="ru-RU"/>
              </w:rPr>
              <w:t>2</w:t>
            </w:r>
            <w:r w:rsidRPr="00607CF6">
              <w:rPr>
                <w:rStyle w:val="afc"/>
                <w:b w:val="0"/>
                <w:iCs w:val="0"/>
                <w:sz w:val="24"/>
                <w:szCs w:val="24"/>
              </w:rPr>
              <w:t>.1.</w:t>
            </w:r>
            <w:bookmarkEnd w:id="62"/>
          </w:p>
          <w:p w14:paraId="76F2F767" w14:textId="769A0C64" w:rsidR="006D1BFB" w:rsidRPr="00607CF6" w:rsidRDefault="006D1BFB" w:rsidP="006D1BFB">
            <w:pPr>
              <w:pStyle w:val="2"/>
              <w:spacing w:before="0" w:after="0" w:line="276" w:lineRule="auto"/>
              <w:rPr>
                <w:rFonts w:ascii="Times New Roman" w:hAnsi="Times New Roman"/>
                <w:b w:val="0"/>
                <w:iCs w:val="0"/>
                <w:sz w:val="24"/>
                <w:szCs w:val="24"/>
              </w:rPr>
            </w:pPr>
            <w:bookmarkStart w:id="63" w:name="_Toc176334306"/>
            <w:r w:rsidRPr="00607CF6">
              <w:rPr>
                <w:rStyle w:val="afc"/>
                <w:b w:val="0"/>
                <w:iCs w:val="0"/>
                <w:sz w:val="24"/>
                <w:szCs w:val="24"/>
              </w:rPr>
              <w:t xml:space="preserve">ПК </w:t>
            </w:r>
            <w:r w:rsidRPr="00607CF6">
              <w:rPr>
                <w:rStyle w:val="afc"/>
                <w:b w:val="0"/>
                <w:iCs w:val="0"/>
                <w:sz w:val="24"/>
                <w:szCs w:val="24"/>
                <w:lang w:val="ru-RU"/>
              </w:rPr>
              <w:t>2</w:t>
            </w:r>
            <w:r w:rsidRPr="00607CF6">
              <w:rPr>
                <w:rStyle w:val="afc"/>
                <w:b w:val="0"/>
                <w:iCs w:val="0"/>
                <w:sz w:val="24"/>
                <w:szCs w:val="24"/>
              </w:rPr>
              <w:t>.2.</w:t>
            </w:r>
            <w:bookmarkEnd w:id="63"/>
          </w:p>
          <w:p w14:paraId="620A2287" w14:textId="54D43FF6" w:rsidR="006D1BFB" w:rsidRPr="00607CF6" w:rsidRDefault="006D1BFB" w:rsidP="006D1BFB">
            <w:pPr>
              <w:pStyle w:val="2"/>
              <w:spacing w:before="0" w:after="0" w:line="276" w:lineRule="auto"/>
              <w:rPr>
                <w:rStyle w:val="afc"/>
                <w:b w:val="0"/>
                <w:iCs w:val="0"/>
                <w:sz w:val="24"/>
                <w:szCs w:val="24"/>
              </w:rPr>
            </w:pPr>
            <w:bookmarkStart w:id="64" w:name="_Toc176334307"/>
            <w:r w:rsidRPr="00607CF6">
              <w:rPr>
                <w:rStyle w:val="afc"/>
                <w:b w:val="0"/>
                <w:iCs w:val="0"/>
                <w:sz w:val="24"/>
                <w:szCs w:val="24"/>
              </w:rPr>
              <w:t>ПК</w:t>
            </w:r>
            <w:r w:rsidRPr="00607CF6">
              <w:rPr>
                <w:rStyle w:val="afc"/>
                <w:b w:val="0"/>
                <w:iCs w:val="0"/>
                <w:sz w:val="24"/>
                <w:szCs w:val="24"/>
                <w:lang w:val="ru-RU"/>
              </w:rPr>
              <w:t xml:space="preserve"> 2</w:t>
            </w:r>
            <w:r w:rsidRPr="00607CF6">
              <w:rPr>
                <w:rFonts w:ascii="Times New Roman" w:hAnsi="Times New Roman"/>
                <w:b w:val="0"/>
                <w:iCs w:val="0"/>
                <w:sz w:val="24"/>
                <w:szCs w:val="24"/>
              </w:rPr>
              <w:t>.3.</w:t>
            </w:r>
            <w:bookmarkEnd w:id="64"/>
          </w:p>
          <w:p w14:paraId="33369A65" w14:textId="3A4E4957" w:rsidR="006D1BFB" w:rsidRPr="00607CF6" w:rsidRDefault="006D1BFB" w:rsidP="006D1BFB">
            <w:pPr>
              <w:rPr>
                <w:rFonts w:ascii="Times New Roman" w:hAnsi="Times New Roman" w:cs="Times New Roman"/>
                <w:bCs/>
                <w:sz w:val="24"/>
                <w:szCs w:val="24"/>
              </w:rPr>
            </w:pPr>
          </w:p>
        </w:tc>
        <w:tc>
          <w:tcPr>
            <w:tcW w:w="2694" w:type="dxa"/>
            <w:tcBorders>
              <w:top w:val="single" w:sz="4" w:space="0" w:color="auto"/>
              <w:left w:val="single" w:sz="4" w:space="0" w:color="auto"/>
              <w:right w:val="single" w:sz="4" w:space="0" w:color="auto"/>
            </w:tcBorders>
            <w:hideMark/>
          </w:tcPr>
          <w:p w14:paraId="2B1D0573"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транспортировать биоматериал в соответствии с требованиями нормативных документов</w:t>
            </w:r>
          </w:p>
          <w:p w14:paraId="1366D1CA"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осуществлять подготовку биоматериала к исследованию</w:t>
            </w:r>
          </w:p>
          <w:p w14:paraId="6A8AF105"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регистрировать биоматериал в журнале и (или) в информационной системе</w:t>
            </w:r>
          </w:p>
          <w:p w14:paraId="6F4D4752"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отбраковывать биоматериал, не соответствующий утвержденным требованиям</w:t>
            </w:r>
          </w:p>
          <w:p w14:paraId="02B61452"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выполнять правила преаналитического этапа (взятие, хранение, подготовка, маркировка, транспортировка, регистрация биоматериала)</w:t>
            </w:r>
          </w:p>
          <w:p w14:paraId="7AC9C7B2" w14:textId="77777777" w:rsidR="006D1BFB"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lastRenderedPageBreak/>
              <w:t>применять на практике санитарные нормы и правила</w:t>
            </w:r>
          </w:p>
          <w:p w14:paraId="448821D3"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выполнять клинические лабораторные исследования: общеклинические, гематологические, биохимические рутинными и автоматизированными методами исследования</w:t>
            </w:r>
          </w:p>
          <w:p w14:paraId="31E48C6E" w14:textId="77777777"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проводить контроль качества клинических лабораторных исследований</w:t>
            </w:r>
          </w:p>
          <w:p w14:paraId="3FBAE413" w14:textId="27EC3865" w:rsidR="00607CF6" w:rsidRPr="00607CF6" w:rsidRDefault="00607CF6" w:rsidP="00607CF6">
            <w:pPr>
              <w:ind w:firstLine="174"/>
              <w:rPr>
                <w:rFonts w:ascii="Times New Roman" w:hAnsi="Times New Roman" w:cs="Times New Roman"/>
                <w:bCs/>
                <w:sz w:val="24"/>
                <w:szCs w:val="24"/>
              </w:rPr>
            </w:pPr>
            <w:r w:rsidRPr="00607CF6">
              <w:rPr>
                <w:rFonts w:ascii="Times New Roman" w:hAnsi="Times New Roman" w:cs="Times New Roman"/>
                <w:bCs/>
                <w:sz w:val="24"/>
                <w:szCs w:val="24"/>
              </w:rPr>
              <w:t>интерпретировать полученный результат на уровне норма – патология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06CC5E8"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lastRenderedPageBreak/>
              <w:t>правила и способы получения, консервирования, хранения, транспортировки и обработки биоматериала для лабораторных исследований</w:t>
            </w:r>
          </w:p>
          <w:p w14:paraId="07F12AB4"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критерии отбраковки биоматериала</w:t>
            </w:r>
          </w:p>
          <w:p w14:paraId="49FFF190"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санитарные нормы и правила для медицинских организаций</w:t>
            </w:r>
          </w:p>
          <w:p w14:paraId="7AE307A9"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принципы стерилизации лабораторной посуды, инструментария, средств защиты</w:t>
            </w:r>
          </w:p>
          <w:p w14:paraId="72A9E33D"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методики обеззараживания отработанного биоматериала</w:t>
            </w:r>
          </w:p>
          <w:p w14:paraId="3F1C119B" w14:textId="77777777" w:rsidR="006D1BFB"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задачи, структуру, оборудование, правила работы и технику безопасности в лаборатории клинических исследований</w:t>
            </w:r>
          </w:p>
          <w:p w14:paraId="2E89C387"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 xml:space="preserve">правила и способы получения, консервирования, хранения, транспортировки и </w:t>
            </w:r>
            <w:r w:rsidRPr="00607CF6">
              <w:rPr>
                <w:rFonts w:ascii="Times New Roman" w:hAnsi="Times New Roman" w:cs="Times New Roman"/>
                <w:bCs/>
                <w:iCs/>
                <w:sz w:val="24"/>
                <w:szCs w:val="24"/>
              </w:rPr>
              <w:lastRenderedPageBreak/>
              <w:t>обработки биоматериала для лабораторных клинических исследований</w:t>
            </w:r>
          </w:p>
          <w:p w14:paraId="761EEDAD"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критерии отбраковки биоматериала</w:t>
            </w:r>
          </w:p>
          <w:p w14:paraId="1B910BAC"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санитарные нормы и правила для медицинских организаций</w:t>
            </w:r>
          </w:p>
          <w:p w14:paraId="267988D9"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принципы стерилизации лабораторной посуды, инструментария, средств защиты</w:t>
            </w:r>
          </w:p>
          <w:p w14:paraId="1F83ABA0"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методики обеззараживания отработанного биоматериала</w:t>
            </w:r>
          </w:p>
          <w:p w14:paraId="5A1B5CC3"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задачи, структуру, оборудование, правила работы и технику безопасности в лаборатории клинических исследований</w:t>
            </w:r>
          </w:p>
          <w:p w14:paraId="17B6B18B" w14:textId="77777777"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перечень контрольных материалов, правила пользования стандартных процедур лабораторных медицинских технологий, требования к точности и принципы определения допустимых погрешностей лабораторных исследований</w:t>
            </w:r>
          </w:p>
          <w:p w14:paraId="53B45FA5" w14:textId="56C5CE3A" w:rsidR="00607CF6" w:rsidRPr="00607CF6" w:rsidRDefault="00607CF6" w:rsidP="00607CF6">
            <w:pPr>
              <w:ind w:firstLine="174"/>
              <w:rPr>
                <w:rFonts w:ascii="Times New Roman" w:hAnsi="Times New Roman" w:cs="Times New Roman"/>
                <w:bCs/>
                <w:iCs/>
                <w:sz w:val="24"/>
                <w:szCs w:val="24"/>
              </w:rPr>
            </w:pPr>
            <w:r w:rsidRPr="00607CF6">
              <w:rPr>
                <w:rFonts w:ascii="Times New Roman" w:hAnsi="Times New Roman" w:cs="Times New Roman"/>
                <w:bCs/>
                <w:iCs/>
                <w:sz w:val="24"/>
                <w:szCs w:val="24"/>
              </w:rPr>
              <w:t>правила проведения и оценки данных, по внешней оценке, качества клинических лабораторных исследований</w:t>
            </w:r>
          </w:p>
        </w:tc>
        <w:tc>
          <w:tcPr>
            <w:tcW w:w="2939" w:type="dxa"/>
            <w:tcBorders>
              <w:top w:val="single" w:sz="4" w:space="0" w:color="auto"/>
              <w:left w:val="single" w:sz="4" w:space="0" w:color="auto"/>
              <w:bottom w:val="single" w:sz="4" w:space="0" w:color="auto"/>
              <w:right w:val="single" w:sz="4" w:space="0" w:color="auto"/>
            </w:tcBorders>
          </w:tcPr>
          <w:p w14:paraId="3BD0F263" w14:textId="77777777" w:rsidR="00607CF6" w:rsidRPr="00607CF6" w:rsidRDefault="006D1BFB" w:rsidP="00607CF6">
            <w:pPr>
              <w:ind w:firstLine="174"/>
              <w:rPr>
                <w:rFonts w:ascii="Times New Roman" w:hAnsi="Times New Roman" w:cs="Times New Roman"/>
                <w:sz w:val="24"/>
                <w:szCs w:val="24"/>
              </w:rPr>
            </w:pPr>
            <w:r w:rsidRPr="00607CF6">
              <w:rPr>
                <w:rFonts w:ascii="Times New Roman" w:hAnsi="Times New Roman" w:cs="Times New Roman"/>
                <w:sz w:val="24"/>
                <w:szCs w:val="24"/>
              </w:rPr>
              <w:lastRenderedPageBreak/>
              <w:t xml:space="preserve"> </w:t>
            </w:r>
            <w:r w:rsidR="00607CF6" w:rsidRPr="00607CF6">
              <w:rPr>
                <w:rFonts w:ascii="Times New Roman" w:hAnsi="Times New Roman" w:cs="Times New Roman"/>
                <w:sz w:val="24"/>
                <w:szCs w:val="24"/>
              </w:rPr>
              <w:t>приеме биоматериала</w:t>
            </w:r>
          </w:p>
          <w:p w14:paraId="59EF99E1" w14:textId="77777777" w:rsidR="00607CF6"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регистрации биоматериала в журнале и (или) в информационной системе</w:t>
            </w:r>
          </w:p>
          <w:p w14:paraId="57EF2561" w14:textId="77777777" w:rsidR="00607CF6"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маркировке, транспортировке и хранению биоматериала</w:t>
            </w:r>
          </w:p>
          <w:p w14:paraId="0C79CF83" w14:textId="77777777" w:rsidR="00607CF6"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отбраковке биоматериала, не соответствующего установленным требованиям и оформление отбракованных проб</w:t>
            </w:r>
          </w:p>
          <w:p w14:paraId="381A7CD4" w14:textId="77777777" w:rsidR="00607CF6"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подготовке биоматериала к исследованию (пробоподготовка)</w:t>
            </w:r>
          </w:p>
          <w:p w14:paraId="6B33993F" w14:textId="77777777" w:rsidR="00607CF6"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использовании медицинских, лабораторных информационных системах</w:t>
            </w:r>
          </w:p>
          <w:p w14:paraId="161D093F" w14:textId="77777777" w:rsidR="006D1BFB" w:rsidRPr="00607CF6" w:rsidRDefault="00607CF6" w:rsidP="00607CF6">
            <w:pPr>
              <w:ind w:firstLine="174"/>
              <w:rPr>
                <w:rFonts w:ascii="Times New Roman" w:hAnsi="Times New Roman" w:cs="Times New Roman"/>
                <w:sz w:val="24"/>
                <w:szCs w:val="24"/>
              </w:rPr>
            </w:pPr>
            <w:r w:rsidRPr="00607CF6">
              <w:rPr>
                <w:rFonts w:ascii="Times New Roman" w:hAnsi="Times New Roman" w:cs="Times New Roman"/>
                <w:sz w:val="24"/>
                <w:szCs w:val="24"/>
              </w:rPr>
              <w:t>выполнении санитарных норм и правил при работе с потенциально опасным биоматериалом</w:t>
            </w:r>
          </w:p>
          <w:p w14:paraId="528900FD" w14:textId="77777777" w:rsidR="00607CF6" w:rsidRPr="00607CF6" w:rsidRDefault="00607CF6" w:rsidP="00607CF6">
            <w:pPr>
              <w:ind w:firstLine="174"/>
              <w:rPr>
                <w:rFonts w:ascii="Times New Roman" w:hAnsi="Times New Roman" w:cs="Times New Roman"/>
                <w:bCs/>
                <w:color w:val="000000"/>
                <w:sz w:val="24"/>
                <w:szCs w:val="24"/>
              </w:rPr>
            </w:pPr>
            <w:r w:rsidRPr="00607CF6">
              <w:rPr>
                <w:rFonts w:ascii="Times New Roman" w:hAnsi="Times New Roman" w:cs="Times New Roman"/>
                <w:bCs/>
                <w:color w:val="000000"/>
                <w:sz w:val="24"/>
                <w:szCs w:val="24"/>
              </w:rPr>
              <w:t xml:space="preserve">проводить качественный анализ </w:t>
            </w:r>
            <w:r w:rsidRPr="00607CF6">
              <w:rPr>
                <w:rFonts w:ascii="Times New Roman" w:hAnsi="Times New Roman" w:cs="Times New Roman"/>
                <w:bCs/>
                <w:color w:val="000000"/>
                <w:sz w:val="24"/>
                <w:szCs w:val="24"/>
              </w:rPr>
              <w:lastRenderedPageBreak/>
              <w:t>клинических лабораторных исследований: общеклинических, гематологических, биохимических лабораторных исследований</w:t>
            </w:r>
          </w:p>
          <w:p w14:paraId="732E509A" w14:textId="2C8970DF" w:rsidR="00607CF6" w:rsidRPr="00607CF6" w:rsidRDefault="00607CF6" w:rsidP="00607CF6">
            <w:pPr>
              <w:ind w:firstLine="174"/>
              <w:rPr>
                <w:rFonts w:ascii="Times New Roman" w:hAnsi="Times New Roman" w:cs="Times New Roman"/>
                <w:bCs/>
                <w:color w:val="000000"/>
                <w:sz w:val="24"/>
                <w:szCs w:val="24"/>
              </w:rPr>
            </w:pPr>
            <w:r w:rsidRPr="00607CF6">
              <w:rPr>
                <w:rFonts w:ascii="Times New Roman" w:hAnsi="Times New Roman" w:cs="Times New Roman"/>
                <w:bCs/>
                <w:color w:val="000000"/>
                <w:sz w:val="24"/>
                <w:szCs w:val="24"/>
              </w:rPr>
              <w:t>проведения контроля качества при проведении клинических лабораторных исследований классическими методами и на автоматизированных аналитических системах</w:t>
            </w:r>
          </w:p>
        </w:tc>
      </w:tr>
    </w:tbl>
    <w:p w14:paraId="2366A389" w14:textId="77777777" w:rsidR="006D7073" w:rsidRDefault="006D7073" w:rsidP="00420F14">
      <w:pPr>
        <w:rPr>
          <w:rFonts w:ascii="Times New Roman" w:eastAsia="Times New Roman" w:hAnsi="Times New Roman" w:cs="Times New Roman"/>
          <w:sz w:val="24"/>
          <w:szCs w:val="24"/>
          <w:lang w:eastAsia="ru-RU"/>
        </w:rPr>
      </w:pPr>
    </w:p>
    <w:p w14:paraId="339C759E" w14:textId="77777777" w:rsidR="006D7073" w:rsidRPr="00E11160" w:rsidRDefault="006D7073" w:rsidP="006D707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45906BE" w14:textId="77777777" w:rsidR="006D7073" w:rsidRPr="00E11160" w:rsidRDefault="006D7073" w:rsidP="006D707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7073" w:rsidRPr="000E591D" w14:paraId="68E3C01E" w14:textId="77777777" w:rsidTr="00761F35">
        <w:trPr>
          <w:trHeight w:val="23"/>
        </w:trPr>
        <w:tc>
          <w:tcPr>
            <w:tcW w:w="2460" w:type="pct"/>
            <w:vAlign w:val="center"/>
          </w:tcPr>
          <w:p w14:paraId="3664606B" w14:textId="77777777" w:rsidR="006D7073" w:rsidRPr="00C13371" w:rsidRDefault="006D7073" w:rsidP="00761F3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3D3C7F5" w14:textId="77777777" w:rsidR="006D7073" w:rsidRPr="00C13371" w:rsidRDefault="006D7073" w:rsidP="00761F3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AAC8BD" w14:textId="77777777" w:rsidR="006D7073" w:rsidRPr="00C13371" w:rsidRDefault="006D7073" w:rsidP="00761F3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D7073" w:rsidRPr="000E591D" w14:paraId="31EF76D5" w14:textId="77777777" w:rsidTr="00761F35">
        <w:trPr>
          <w:trHeight w:val="23"/>
        </w:trPr>
        <w:tc>
          <w:tcPr>
            <w:tcW w:w="2460" w:type="pct"/>
            <w:vAlign w:val="center"/>
          </w:tcPr>
          <w:p w14:paraId="044E275A" w14:textId="77777777" w:rsidR="006D7073" w:rsidRPr="00C13371" w:rsidRDefault="006D7073" w:rsidP="00761F3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548631D" w14:textId="14EFCC46" w:rsidR="006D7073" w:rsidRPr="00420F14" w:rsidRDefault="00331A34" w:rsidP="00761F35">
            <w:pPr>
              <w:jc w:val="center"/>
              <w:rPr>
                <w:rFonts w:ascii="Times New Roman" w:hAnsi="Times New Roman" w:cs="Times New Roman"/>
                <w:bCs/>
                <w:sz w:val="24"/>
                <w:szCs w:val="24"/>
              </w:rPr>
            </w:pPr>
            <w:r>
              <w:rPr>
                <w:rFonts w:ascii="Times New Roman" w:hAnsi="Times New Roman" w:cs="Times New Roman"/>
                <w:bCs/>
                <w:sz w:val="24"/>
                <w:szCs w:val="24"/>
              </w:rPr>
              <w:t>214</w:t>
            </w:r>
          </w:p>
        </w:tc>
        <w:tc>
          <w:tcPr>
            <w:tcW w:w="1345" w:type="pct"/>
            <w:vAlign w:val="center"/>
          </w:tcPr>
          <w:p w14:paraId="050F2AF4" w14:textId="73FF1338" w:rsidR="006D7073" w:rsidRPr="00420F14" w:rsidRDefault="002B2E7E" w:rsidP="00761F35">
            <w:pPr>
              <w:jc w:val="center"/>
              <w:rPr>
                <w:rFonts w:ascii="Times New Roman" w:hAnsi="Times New Roman" w:cs="Times New Roman"/>
                <w:bCs/>
                <w:sz w:val="24"/>
                <w:szCs w:val="24"/>
              </w:rPr>
            </w:pPr>
            <w:r>
              <w:rPr>
                <w:rFonts w:ascii="Times New Roman" w:hAnsi="Times New Roman" w:cs="Times New Roman"/>
                <w:bCs/>
                <w:sz w:val="24"/>
                <w:szCs w:val="24"/>
                <w:lang w:val="en-US"/>
              </w:rPr>
              <w:t>1</w:t>
            </w:r>
            <w:r w:rsidR="00420F14">
              <w:rPr>
                <w:rFonts w:ascii="Times New Roman" w:hAnsi="Times New Roman" w:cs="Times New Roman"/>
                <w:bCs/>
                <w:sz w:val="24"/>
                <w:szCs w:val="24"/>
              </w:rPr>
              <w:t>90</w:t>
            </w:r>
          </w:p>
        </w:tc>
      </w:tr>
      <w:tr w:rsidR="006D7073" w:rsidRPr="000E591D" w14:paraId="1E6B3FEB" w14:textId="77777777" w:rsidTr="00761F35">
        <w:trPr>
          <w:trHeight w:val="23"/>
        </w:trPr>
        <w:tc>
          <w:tcPr>
            <w:tcW w:w="2460" w:type="pct"/>
            <w:vAlign w:val="center"/>
          </w:tcPr>
          <w:p w14:paraId="4AAE98F4" w14:textId="77777777" w:rsidR="006D7073" w:rsidRPr="00C13371" w:rsidRDefault="006D7073" w:rsidP="00761F3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2E9EBC" w14:textId="77777777" w:rsidR="006D7073" w:rsidRPr="00C13371" w:rsidRDefault="006D7073" w:rsidP="00761F3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28C60D2" w14:textId="77777777" w:rsidR="006D7073" w:rsidRPr="00C13371" w:rsidRDefault="006D7073" w:rsidP="00761F3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D7073" w:rsidRPr="000E591D" w14:paraId="473E4E89" w14:textId="77777777" w:rsidTr="00761F35">
        <w:trPr>
          <w:trHeight w:val="23"/>
        </w:trPr>
        <w:tc>
          <w:tcPr>
            <w:tcW w:w="2460" w:type="pct"/>
            <w:vAlign w:val="center"/>
          </w:tcPr>
          <w:p w14:paraId="137FD5DE" w14:textId="77777777" w:rsidR="006D7073" w:rsidRPr="00C13371" w:rsidRDefault="006D7073" w:rsidP="00761F3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3C61AB" w14:textId="77777777" w:rsidR="006D7073" w:rsidRPr="00C13371" w:rsidRDefault="006D7073" w:rsidP="00761F3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97BA38D" w14:textId="77777777" w:rsidR="006D7073" w:rsidRPr="00C13371" w:rsidRDefault="006D7073" w:rsidP="00761F3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F1030" w:rsidRPr="000E591D" w14:paraId="70FF4DFA" w14:textId="77777777" w:rsidTr="00761F35">
        <w:trPr>
          <w:trHeight w:val="23"/>
        </w:trPr>
        <w:tc>
          <w:tcPr>
            <w:tcW w:w="2460" w:type="pct"/>
            <w:vAlign w:val="center"/>
          </w:tcPr>
          <w:p w14:paraId="3C57B057" w14:textId="77777777" w:rsidR="00AF1030" w:rsidRPr="00C13371" w:rsidRDefault="00AF1030" w:rsidP="00AF10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B14D9E4" w14:textId="55C7A145" w:rsidR="00AF1030" w:rsidRPr="00C13371" w:rsidRDefault="00AF1030" w:rsidP="00AF1030">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9F7C2F7" w14:textId="08A8DE93" w:rsidR="00AF1030" w:rsidRPr="00C13371" w:rsidRDefault="00AF1030" w:rsidP="00AF1030">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F1030" w:rsidRPr="000E591D" w14:paraId="1467AF72" w14:textId="77777777" w:rsidTr="00761F35">
        <w:trPr>
          <w:trHeight w:val="23"/>
        </w:trPr>
        <w:tc>
          <w:tcPr>
            <w:tcW w:w="2460" w:type="pct"/>
            <w:vAlign w:val="center"/>
          </w:tcPr>
          <w:p w14:paraId="0D5F5E45" w14:textId="77777777" w:rsidR="00AF1030" w:rsidRPr="00C13371" w:rsidRDefault="00AF1030" w:rsidP="00AF10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B026A7" w14:textId="2AD01597" w:rsidR="00AF1030" w:rsidRPr="002B2E7E" w:rsidRDefault="00AF1030" w:rsidP="00AF1030">
            <w:pPr>
              <w:jc w:val="center"/>
              <w:rPr>
                <w:rFonts w:ascii="Times New Roman" w:hAnsi="Times New Roman" w:cs="Times New Roman"/>
                <w:bCs/>
                <w:sz w:val="24"/>
                <w:szCs w:val="24"/>
              </w:rPr>
            </w:pPr>
            <w:r w:rsidRPr="002B2E7E">
              <w:rPr>
                <w:rFonts w:ascii="Times New Roman" w:hAnsi="Times New Roman" w:cs="Times New Roman"/>
                <w:bCs/>
                <w:sz w:val="24"/>
                <w:szCs w:val="24"/>
              </w:rPr>
              <w:t>72</w:t>
            </w:r>
          </w:p>
        </w:tc>
        <w:tc>
          <w:tcPr>
            <w:tcW w:w="1345" w:type="pct"/>
            <w:vAlign w:val="center"/>
          </w:tcPr>
          <w:p w14:paraId="66C7A73D" w14:textId="37C7D637" w:rsidR="00AF1030" w:rsidRPr="002B2E7E" w:rsidRDefault="00AF1030" w:rsidP="00AF1030">
            <w:pPr>
              <w:jc w:val="center"/>
              <w:rPr>
                <w:rFonts w:ascii="Times New Roman" w:hAnsi="Times New Roman" w:cs="Times New Roman"/>
                <w:bCs/>
                <w:sz w:val="24"/>
                <w:szCs w:val="24"/>
              </w:rPr>
            </w:pPr>
            <w:r w:rsidRPr="002B2E7E">
              <w:rPr>
                <w:rFonts w:ascii="Times New Roman" w:hAnsi="Times New Roman" w:cs="Times New Roman"/>
                <w:bCs/>
                <w:sz w:val="24"/>
                <w:szCs w:val="24"/>
              </w:rPr>
              <w:t>72</w:t>
            </w:r>
          </w:p>
        </w:tc>
      </w:tr>
      <w:tr w:rsidR="00AF1030" w:rsidRPr="000E591D" w14:paraId="57FCA16E" w14:textId="77777777" w:rsidTr="00761F35">
        <w:trPr>
          <w:trHeight w:val="23"/>
        </w:trPr>
        <w:tc>
          <w:tcPr>
            <w:tcW w:w="2460" w:type="pct"/>
            <w:vAlign w:val="center"/>
          </w:tcPr>
          <w:p w14:paraId="68C26B8C" w14:textId="77777777" w:rsidR="00AF1030" w:rsidRPr="00C13371" w:rsidRDefault="00AF1030" w:rsidP="00AF10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5A4D07A" w14:textId="5ED5FEBC" w:rsidR="00AF1030" w:rsidRPr="002B2E7E" w:rsidRDefault="00AF1030" w:rsidP="00AF1030">
            <w:pPr>
              <w:jc w:val="center"/>
              <w:rPr>
                <w:rFonts w:ascii="Times New Roman" w:hAnsi="Times New Roman" w:cs="Times New Roman"/>
                <w:bCs/>
                <w:sz w:val="24"/>
                <w:szCs w:val="24"/>
              </w:rPr>
            </w:pPr>
            <w:r w:rsidRPr="002B2E7E">
              <w:rPr>
                <w:rFonts w:ascii="Times New Roman" w:hAnsi="Times New Roman" w:cs="Times New Roman"/>
                <w:bCs/>
                <w:sz w:val="24"/>
                <w:szCs w:val="24"/>
              </w:rPr>
              <w:t>108</w:t>
            </w:r>
          </w:p>
        </w:tc>
        <w:tc>
          <w:tcPr>
            <w:tcW w:w="1345" w:type="pct"/>
            <w:vAlign w:val="center"/>
          </w:tcPr>
          <w:p w14:paraId="1EDE7A0A" w14:textId="0FF9E3ED" w:rsidR="00AF1030" w:rsidRPr="002B2E7E" w:rsidRDefault="00AF1030" w:rsidP="00AF1030">
            <w:pPr>
              <w:jc w:val="center"/>
              <w:rPr>
                <w:rFonts w:ascii="Times New Roman" w:hAnsi="Times New Roman" w:cs="Times New Roman"/>
                <w:bCs/>
                <w:sz w:val="24"/>
                <w:szCs w:val="24"/>
              </w:rPr>
            </w:pPr>
            <w:r w:rsidRPr="002B2E7E">
              <w:rPr>
                <w:rFonts w:ascii="Times New Roman" w:hAnsi="Times New Roman" w:cs="Times New Roman"/>
                <w:bCs/>
                <w:sz w:val="24"/>
                <w:szCs w:val="24"/>
              </w:rPr>
              <w:t>108</w:t>
            </w:r>
          </w:p>
        </w:tc>
      </w:tr>
      <w:tr w:rsidR="006D7073" w:rsidRPr="000E591D" w14:paraId="2A09400A" w14:textId="77777777" w:rsidTr="00761F35">
        <w:trPr>
          <w:trHeight w:val="23"/>
        </w:trPr>
        <w:tc>
          <w:tcPr>
            <w:tcW w:w="2460" w:type="pct"/>
            <w:vAlign w:val="center"/>
          </w:tcPr>
          <w:p w14:paraId="11C9E3F6" w14:textId="77777777" w:rsidR="006D7073" w:rsidRPr="00C13371" w:rsidRDefault="006D7073" w:rsidP="00761F3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93B1688" w14:textId="2D49CB27" w:rsidR="006D7073" w:rsidRPr="00C13371" w:rsidRDefault="00331A34" w:rsidP="00761F3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ADC21CB" w14:textId="77777777" w:rsidR="006D7073" w:rsidRPr="00C13371" w:rsidRDefault="006D7073" w:rsidP="00761F3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D7073" w:rsidRPr="00257255" w14:paraId="78116A9C" w14:textId="77777777" w:rsidTr="00761F35">
        <w:trPr>
          <w:trHeight w:val="23"/>
        </w:trPr>
        <w:tc>
          <w:tcPr>
            <w:tcW w:w="2460" w:type="pct"/>
            <w:vAlign w:val="center"/>
          </w:tcPr>
          <w:p w14:paraId="3FEA8A90" w14:textId="77777777" w:rsidR="006D7073" w:rsidRPr="00C13371" w:rsidRDefault="006D7073" w:rsidP="00761F3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3D2825E" w14:textId="2F9E85A5" w:rsidR="006D7073" w:rsidRPr="00607CF6" w:rsidRDefault="00607CF6" w:rsidP="00761F35">
            <w:pPr>
              <w:jc w:val="center"/>
              <w:rPr>
                <w:rFonts w:ascii="Times New Roman" w:hAnsi="Times New Roman" w:cs="Times New Roman"/>
                <w:b/>
                <w:sz w:val="24"/>
                <w:szCs w:val="24"/>
                <w:lang w:val="en-US"/>
              </w:rPr>
            </w:pPr>
            <w:r>
              <w:rPr>
                <w:rFonts w:ascii="Times New Roman" w:hAnsi="Times New Roman" w:cs="Times New Roman"/>
                <w:b/>
                <w:sz w:val="24"/>
                <w:szCs w:val="24"/>
                <w:lang w:val="en-US"/>
              </w:rPr>
              <w:t>426</w:t>
            </w:r>
          </w:p>
        </w:tc>
        <w:tc>
          <w:tcPr>
            <w:tcW w:w="1345" w:type="pct"/>
            <w:vAlign w:val="center"/>
          </w:tcPr>
          <w:p w14:paraId="5DE011A2" w14:textId="66009E42" w:rsidR="006D7073" w:rsidRPr="00420F14" w:rsidRDefault="00607CF6" w:rsidP="00761F35">
            <w:pPr>
              <w:jc w:val="center"/>
              <w:rPr>
                <w:rFonts w:ascii="Times New Roman" w:hAnsi="Times New Roman" w:cs="Times New Roman"/>
                <w:b/>
                <w:sz w:val="24"/>
                <w:szCs w:val="24"/>
              </w:rPr>
            </w:pPr>
            <w:r>
              <w:rPr>
                <w:rFonts w:ascii="Times New Roman" w:hAnsi="Times New Roman" w:cs="Times New Roman"/>
                <w:b/>
                <w:sz w:val="24"/>
                <w:szCs w:val="24"/>
                <w:lang w:val="en-US"/>
              </w:rPr>
              <w:t>37</w:t>
            </w:r>
            <w:r w:rsidR="00420F14">
              <w:rPr>
                <w:rFonts w:ascii="Times New Roman" w:hAnsi="Times New Roman" w:cs="Times New Roman"/>
                <w:b/>
                <w:sz w:val="24"/>
                <w:szCs w:val="24"/>
              </w:rPr>
              <w:t>0</w:t>
            </w:r>
          </w:p>
        </w:tc>
      </w:tr>
    </w:tbl>
    <w:p w14:paraId="0129F654" w14:textId="77777777" w:rsidR="006D7073" w:rsidRDefault="006D7073" w:rsidP="006D7073">
      <w:pPr>
        <w:rPr>
          <w:rFonts w:ascii="Times New Roman" w:hAnsi="Times New Roman" w:cs="Times New Roman"/>
          <w:i/>
          <w:sz w:val="24"/>
          <w:szCs w:val="24"/>
        </w:rPr>
      </w:pPr>
    </w:p>
    <w:p w14:paraId="41DBAFA2" w14:textId="77777777" w:rsidR="006D7073" w:rsidRPr="000156CF" w:rsidRDefault="006D7073" w:rsidP="006D707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1"/>
        <w:gridCol w:w="992"/>
        <w:gridCol w:w="605"/>
        <w:gridCol w:w="635"/>
        <w:gridCol w:w="562"/>
        <w:gridCol w:w="423"/>
        <w:gridCol w:w="325"/>
        <w:gridCol w:w="572"/>
        <w:gridCol w:w="562"/>
      </w:tblGrid>
      <w:tr w:rsidR="006D7073" w:rsidRPr="00C63897" w14:paraId="4E979D63" w14:textId="77777777" w:rsidTr="00AF1030">
        <w:trPr>
          <w:cantSplit/>
          <w:trHeight w:val="3271"/>
        </w:trPr>
        <w:tc>
          <w:tcPr>
            <w:tcW w:w="497" w:type="pct"/>
            <w:tcBorders>
              <w:bottom w:val="single" w:sz="4" w:space="0" w:color="auto"/>
            </w:tcBorders>
          </w:tcPr>
          <w:p w14:paraId="23EDBFC2" w14:textId="77777777" w:rsidR="006D7073" w:rsidRPr="00C13371" w:rsidRDefault="006D7073" w:rsidP="00761F3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72E2359D" w14:textId="77777777" w:rsidR="006D7073" w:rsidRPr="00C13371" w:rsidRDefault="006D7073" w:rsidP="00761F3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6B2FB474" w14:textId="77777777" w:rsidR="006D7073" w:rsidRPr="00C13371" w:rsidRDefault="006D7073" w:rsidP="00761F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202AC00D" w14:textId="77777777" w:rsidR="006D7073" w:rsidRPr="00C13371" w:rsidRDefault="006D7073" w:rsidP="00761F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23167A95" w14:textId="77777777" w:rsidR="006D7073" w:rsidRPr="00C13371" w:rsidRDefault="006D7073" w:rsidP="00761F3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0696106" w14:textId="77777777" w:rsidR="006D7073" w:rsidRPr="00C13371" w:rsidRDefault="006D7073" w:rsidP="00761F3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55BBF42D" w14:textId="77777777" w:rsidR="006D7073" w:rsidRPr="00C63897" w:rsidRDefault="006D7073" w:rsidP="00761F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269349C0" w14:textId="77777777" w:rsidR="006D7073" w:rsidRPr="00C63897" w:rsidRDefault="006D7073" w:rsidP="00761F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8" w:type="pct"/>
            <w:shd w:val="clear" w:color="auto" w:fill="D9D9D9" w:themeFill="background1" w:themeFillShade="D9"/>
            <w:textDirection w:val="btLr"/>
            <w:vAlign w:val="center"/>
          </w:tcPr>
          <w:p w14:paraId="7B8117B3" w14:textId="77777777" w:rsidR="006D7073" w:rsidRPr="00C63897" w:rsidRDefault="006D7073" w:rsidP="00761F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2771CC6" w14:textId="77777777" w:rsidR="006D7073" w:rsidRPr="00C63897" w:rsidRDefault="006D7073" w:rsidP="00761F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D7073" w:rsidRPr="005643D7" w14:paraId="16AD44E6" w14:textId="77777777" w:rsidTr="00AF1030">
        <w:trPr>
          <w:cantSplit/>
          <w:trHeight w:val="73"/>
        </w:trPr>
        <w:tc>
          <w:tcPr>
            <w:tcW w:w="497" w:type="pct"/>
            <w:tcBorders>
              <w:bottom w:val="single" w:sz="4" w:space="0" w:color="auto"/>
            </w:tcBorders>
            <w:vAlign w:val="center"/>
          </w:tcPr>
          <w:p w14:paraId="297DC76B" w14:textId="77777777" w:rsidR="006D7073" w:rsidRPr="00C13371" w:rsidRDefault="006D7073" w:rsidP="00761F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59580F4A" w14:textId="77777777" w:rsidR="006D7073" w:rsidRPr="00C13371" w:rsidRDefault="006D7073" w:rsidP="00761F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0" w:type="pct"/>
            <w:tcBorders>
              <w:bottom w:val="single" w:sz="4" w:space="0" w:color="auto"/>
            </w:tcBorders>
            <w:vAlign w:val="center"/>
          </w:tcPr>
          <w:p w14:paraId="224F654C" w14:textId="77777777" w:rsidR="006D7073" w:rsidRPr="00C13371" w:rsidRDefault="006D7073" w:rsidP="00761F3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5AEDDF29" w14:textId="77777777" w:rsidR="006D7073" w:rsidRPr="00C13371" w:rsidRDefault="006D7073" w:rsidP="00761F3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72971DD4" w14:textId="77777777" w:rsidR="006D7073" w:rsidRPr="00C13371" w:rsidRDefault="006D7073" w:rsidP="00761F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2A604A79" w14:textId="77777777" w:rsidR="006D7073" w:rsidRPr="00C13371" w:rsidRDefault="006D7073" w:rsidP="00761F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4B15D28E" w14:textId="77777777" w:rsidR="006D7073" w:rsidRPr="005643D7" w:rsidRDefault="006D7073" w:rsidP="00761F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4" w:type="pct"/>
            <w:vAlign w:val="center"/>
          </w:tcPr>
          <w:p w14:paraId="1F3B802F" w14:textId="77777777" w:rsidR="006D7073" w:rsidRPr="005643D7" w:rsidRDefault="006D7073" w:rsidP="00761F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8B14272" w14:textId="77777777" w:rsidR="006D7073" w:rsidRPr="005643D7" w:rsidRDefault="006D7073" w:rsidP="00761F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534EF22B" w14:textId="77777777" w:rsidR="006D7073" w:rsidRPr="005643D7" w:rsidRDefault="006D7073" w:rsidP="00761F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20F14" w:rsidRPr="00C63897" w14:paraId="14732CF3" w14:textId="77777777" w:rsidTr="00076753">
        <w:tc>
          <w:tcPr>
            <w:tcW w:w="497" w:type="pct"/>
            <w:vMerge w:val="restart"/>
          </w:tcPr>
          <w:p w14:paraId="1038E6E7"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1FED9FF"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8FE00AC"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236CBC33"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1D7CB1B8"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53BA945E"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37DAC0A7"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5E1D8CB9"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2EAC8F0B" w14:textId="77777777" w:rsidR="00420F14" w:rsidRDefault="00420F14" w:rsidP="00420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CF859D0" w14:textId="2C0A6E92" w:rsidR="00420F14" w:rsidRPr="008A0C36" w:rsidRDefault="00420F14" w:rsidP="00420F14">
            <w:pPr>
              <w:pStyle w:val="2"/>
              <w:spacing w:before="0" w:after="0" w:line="276" w:lineRule="auto"/>
              <w:rPr>
                <w:rStyle w:val="afc"/>
                <w:b w:val="0"/>
                <w:iCs w:val="0"/>
                <w:sz w:val="24"/>
                <w:szCs w:val="24"/>
              </w:rPr>
            </w:pPr>
            <w:bookmarkStart w:id="65" w:name="_Toc176334308"/>
            <w:r w:rsidRPr="008A0C36">
              <w:rPr>
                <w:rStyle w:val="afc"/>
                <w:b w:val="0"/>
                <w:iCs w:val="0"/>
                <w:sz w:val="24"/>
                <w:szCs w:val="24"/>
              </w:rPr>
              <w:t xml:space="preserve">ПК </w:t>
            </w:r>
            <w:r>
              <w:rPr>
                <w:rStyle w:val="afc"/>
                <w:b w:val="0"/>
                <w:iCs w:val="0"/>
                <w:sz w:val="24"/>
                <w:szCs w:val="24"/>
                <w:lang w:val="ru-RU"/>
              </w:rPr>
              <w:t>2</w:t>
            </w:r>
            <w:r w:rsidRPr="008A0C36">
              <w:rPr>
                <w:rStyle w:val="afc"/>
                <w:b w:val="0"/>
                <w:iCs w:val="0"/>
                <w:sz w:val="24"/>
                <w:szCs w:val="24"/>
              </w:rPr>
              <w:t>.1.</w:t>
            </w:r>
            <w:bookmarkEnd w:id="65"/>
          </w:p>
          <w:p w14:paraId="4E9A389C" w14:textId="75EE6F01" w:rsidR="00420F14" w:rsidRPr="008A0C36" w:rsidRDefault="00420F14" w:rsidP="00420F14">
            <w:pPr>
              <w:pStyle w:val="2"/>
              <w:spacing w:before="0" w:after="0" w:line="276" w:lineRule="auto"/>
              <w:rPr>
                <w:rFonts w:ascii="Times New Roman" w:hAnsi="Times New Roman"/>
                <w:b w:val="0"/>
                <w:iCs w:val="0"/>
                <w:sz w:val="24"/>
                <w:szCs w:val="24"/>
              </w:rPr>
            </w:pPr>
            <w:bookmarkStart w:id="66" w:name="_Toc176334309"/>
            <w:r w:rsidRPr="008A0C36">
              <w:rPr>
                <w:rStyle w:val="afc"/>
                <w:b w:val="0"/>
                <w:iCs w:val="0"/>
                <w:sz w:val="24"/>
                <w:szCs w:val="24"/>
              </w:rPr>
              <w:t xml:space="preserve">ПК </w:t>
            </w:r>
            <w:r>
              <w:rPr>
                <w:rStyle w:val="afc"/>
                <w:b w:val="0"/>
                <w:iCs w:val="0"/>
                <w:sz w:val="24"/>
                <w:szCs w:val="24"/>
                <w:lang w:val="ru-RU"/>
              </w:rPr>
              <w:t>2</w:t>
            </w:r>
            <w:r w:rsidRPr="008A0C36">
              <w:rPr>
                <w:rStyle w:val="afc"/>
                <w:b w:val="0"/>
                <w:iCs w:val="0"/>
                <w:sz w:val="24"/>
                <w:szCs w:val="24"/>
              </w:rPr>
              <w:t>.2.</w:t>
            </w:r>
            <w:bookmarkEnd w:id="66"/>
          </w:p>
          <w:p w14:paraId="0D7A8D6B" w14:textId="185BFF72" w:rsidR="00420F14" w:rsidRPr="008A0C36" w:rsidRDefault="00420F14" w:rsidP="00420F14">
            <w:pPr>
              <w:pStyle w:val="2"/>
              <w:spacing w:before="0" w:after="0" w:line="276" w:lineRule="auto"/>
              <w:rPr>
                <w:rStyle w:val="afc"/>
                <w:b w:val="0"/>
                <w:iCs w:val="0"/>
                <w:sz w:val="24"/>
                <w:szCs w:val="24"/>
              </w:rPr>
            </w:pPr>
            <w:bookmarkStart w:id="67" w:name="_Toc176334310"/>
            <w:r w:rsidRPr="008A0C36">
              <w:rPr>
                <w:rStyle w:val="afc"/>
                <w:b w:val="0"/>
                <w:iCs w:val="0"/>
                <w:sz w:val="24"/>
                <w:szCs w:val="24"/>
              </w:rPr>
              <w:t>ПК</w:t>
            </w:r>
            <w:r>
              <w:rPr>
                <w:rStyle w:val="afc"/>
                <w:b w:val="0"/>
                <w:iCs w:val="0"/>
                <w:sz w:val="24"/>
                <w:szCs w:val="24"/>
                <w:lang w:val="ru-RU"/>
              </w:rPr>
              <w:t xml:space="preserve"> </w:t>
            </w:r>
            <w:r w:rsidRPr="002B2E7E">
              <w:rPr>
                <w:rStyle w:val="afc"/>
                <w:b w:val="0"/>
                <w:iCs w:val="0"/>
                <w:sz w:val="24"/>
                <w:szCs w:val="24"/>
                <w:lang w:val="ru-RU"/>
              </w:rPr>
              <w:t>2</w:t>
            </w:r>
            <w:r w:rsidRPr="002B2E7E">
              <w:rPr>
                <w:rFonts w:ascii="Times New Roman" w:hAnsi="Times New Roman"/>
                <w:b w:val="0"/>
                <w:iCs w:val="0"/>
                <w:sz w:val="24"/>
                <w:szCs w:val="24"/>
              </w:rPr>
              <w:t>.</w:t>
            </w:r>
            <w:r w:rsidRPr="002B2E7E">
              <w:rPr>
                <w:rFonts w:ascii="Times New Roman" w:hAnsi="Times New Roman"/>
                <w:b w:val="0"/>
                <w:i w:val="0"/>
                <w:sz w:val="24"/>
                <w:szCs w:val="24"/>
              </w:rPr>
              <w:t>3</w:t>
            </w:r>
            <w:r w:rsidRPr="008A0C36">
              <w:rPr>
                <w:rFonts w:ascii="Times New Roman" w:hAnsi="Times New Roman"/>
                <w:b w:val="0"/>
                <w:iCs w:val="0"/>
                <w:sz w:val="24"/>
                <w:szCs w:val="24"/>
              </w:rPr>
              <w:t>.</w:t>
            </w:r>
            <w:bookmarkEnd w:id="67"/>
          </w:p>
          <w:p w14:paraId="7D452C29" w14:textId="1C637795" w:rsidR="00420F14" w:rsidRPr="00C13371" w:rsidRDefault="00420F14" w:rsidP="00420F14">
            <w:pPr>
              <w:rPr>
                <w:rFonts w:ascii="Times New Roman" w:eastAsia="Times New Roman" w:hAnsi="Times New Roman" w:cs="Times New Roman"/>
                <w:bCs/>
                <w:lang w:eastAsia="ru-RU"/>
              </w:rPr>
            </w:pPr>
          </w:p>
        </w:tc>
        <w:tc>
          <w:tcPr>
            <w:tcW w:w="2147" w:type="pct"/>
          </w:tcPr>
          <w:p w14:paraId="61BC225E" w14:textId="2FD556B0" w:rsidR="00420F14" w:rsidRPr="00AF1030" w:rsidRDefault="00420F14" w:rsidP="00420F14">
            <w:pPr>
              <w:rPr>
                <w:rFonts w:ascii="Times New Roman" w:eastAsia="Times New Roman" w:hAnsi="Times New Roman" w:cs="Times New Roman"/>
                <w:lang w:eastAsia="ru-RU"/>
              </w:rPr>
            </w:pPr>
            <w:r w:rsidRPr="00AF1030">
              <w:rPr>
                <w:rFonts w:ascii="Times New Roman" w:eastAsia="Times New Roman" w:hAnsi="Times New Roman" w:cs="Times New Roman"/>
                <w:bCs/>
                <w:lang w:eastAsia="ru-RU"/>
              </w:rPr>
              <w:t xml:space="preserve">Раздел 1. </w:t>
            </w:r>
            <w:r w:rsidRPr="00AF1030">
              <w:rPr>
                <w:rFonts w:ascii="Times New Roman" w:hAnsi="Times New Roman" w:cs="Times New Roman"/>
                <w:sz w:val="24"/>
                <w:szCs w:val="24"/>
              </w:rPr>
              <w:t>Проведение химико-микроскопических исследований</w:t>
            </w:r>
          </w:p>
        </w:tc>
        <w:tc>
          <w:tcPr>
            <w:tcW w:w="500" w:type="pct"/>
            <w:tcBorders>
              <w:top w:val="nil"/>
              <w:left w:val="nil"/>
              <w:bottom w:val="single" w:sz="8" w:space="0" w:color="auto"/>
              <w:right w:val="single" w:sz="8" w:space="0" w:color="auto"/>
            </w:tcBorders>
            <w:shd w:val="clear" w:color="000000" w:fill="FFFFFF"/>
          </w:tcPr>
          <w:p w14:paraId="097F6B8F" w14:textId="66BD6F1F" w:rsidR="00420F14" w:rsidRPr="002B2E7E" w:rsidRDefault="00331A34" w:rsidP="00420F14">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305" w:type="pct"/>
            <w:tcBorders>
              <w:top w:val="nil"/>
              <w:left w:val="nil"/>
              <w:bottom w:val="single" w:sz="8" w:space="0" w:color="auto"/>
              <w:right w:val="single" w:sz="8" w:space="0" w:color="auto"/>
            </w:tcBorders>
            <w:shd w:val="clear" w:color="000000" w:fill="FFFFFF"/>
          </w:tcPr>
          <w:p w14:paraId="784E06A4" w14:textId="7B78EA11" w:rsidR="00420F14" w:rsidRPr="002B2E7E" w:rsidRDefault="00420F14" w:rsidP="00420F14">
            <w:pPr>
              <w:jc w:val="center"/>
              <w:rPr>
                <w:rFonts w:ascii="Times New Roman" w:eastAsia="Times New Roman" w:hAnsi="Times New Roman" w:cs="Times New Roman"/>
                <w:lang w:eastAsia="ru-RU"/>
              </w:rPr>
            </w:pPr>
            <w:r w:rsidRPr="002B2E7E">
              <w:rPr>
                <w:rFonts w:ascii="Times New Roman" w:hAnsi="Times New Roman" w:cs="Times New Roman"/>
                <w:color w:val="000000"/>
              </w:rPr>
              <w:t>5</w:t>
            </w:r>
            <w:r>
              <w:rPr>
                <w:rFonts w:ascii="Times New Roman" w:hAnsi="Times New Roman" w:cs="Times New Roman"/>
                <w:color w:val="000000"/>
              </w:rPr>
              <w:t>5</w:t>
            </w:r>
          </w:p>
        </w:tc>
        <w:tc>
          <w:tcPr>
            <w:tcW w:w="320" w:type="pct"/>
            <w:shd w:val="clear" w:color="auto" w:fill="D9D9D9" w:themeFill="background1" w:themeFillShade="D9"/>
          </w:tcPr>
          <w:p w14:paraId="6461BC89" w14:textId="5EFCEDC3" w:rsidR="00420F14" w:rsidRPr="002B2E7E" w:rsidRDefault="00331A34" w:rsidP="00420F14">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283" w:type="pct"/>
            <w:tcBorders>
              <w:top w:val="nil"/>
              <w:left w:val="nil"/>
              <w:bottom w:val="single" w:sz="8" w:space="0" w:color="auto"/>
              <w:right w:val="single" w:sz="8" w:space="0" w:color="auto"/>
            </w:tcBorders>
            <w:shd w:val="clear" w:color="000000" w:fill="FFFFFF"/>
          </w:tcPr>
          <w:p w14:paraId="148AB075" w14:textId="61DB7B28" w:rsidR="00420F14" w:rsidRPr="002B2E7E" w:rsidRDefault="00331A34" w:rsidP="00420F14">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213" w:type="pct"/>
          </w:tcPr>
          <w:p w14:paraId="27A0466E" w14:textId="77777777" w:rsidR="00420F14" w:rsidRPr="002B2E7E" w:rsidRDefault="00420F14" w:rsidP="00420F14">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х</w:t>
            </w:r>
          </w:p>
        </w:tc>
        <w:tc>
          <w:tcPr>
            <w:tcW w:w="164" w:type="pct"/>
          </w:tcPr>
          <w:p w14:paraId="4ABAC034" w14:textId="77777777" w:rsidR="00420F14" w:rsidRPr="002B2E7E" w:rsidRDefault="00420F14" w:rsidP="00420F14">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w:t>
            </w:r>
          </w:p>
        </w:tc>
        <w:tc>
          <w:tcPr>
            <w:tcW w:w="288" w:type="pct"/>
            <w:shd w:val="clear" w:color="auto" w:fill="D9D9D9" w:themeFill="background1" w:themeFillShade="D9"/>
          </w:tcPr>
          <w:p w14:paraId="796C6759" w14:textId="77777777" w:rsidR="00420F14" w:rsidRPr="002B2E7E" w:rsidRDefault="00420F14" w:rsidP="00420F14">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EC5C714" w14:textId="77777777" w:rsidR="00420F14" w:rsidRPr="002B2E7E" w:rsidRDefault="00420F14" w:rsidP="00420F14">
            <w:pPr>
              <w:jc w:val="center"/>
              <w:rPr>
                <w:rFonts w:ascii="Times New Roman" w:eastAsia="Times New Roman" w:hAnsi="Times New Roman" w:cs="Times New Roman"/>
                <w:lang w:eastAsia="ru-RU"/>
              </w:rPr>
            </w:pPr>
          </w:p>
        </w:tc>
      </w:tr>
      <w:tr w:rsidR="00420F14" w:rsidRPr="00C63897" w14:paraId="787257B0" w14:textId="77777777" w:rsidTr="00076753">
        <w:trPr>
          <w:trHeight w:val="314"/>
        </w:trPr>
        <w:tc>
          <w:tcPr>
            <w:tcW w:w="497" w:type="pct"/>
            <w:vMerge/>
          </w:tcPr>
          <w:p w14:paraId="21902239" w14:textId="77777777" w:rsidR="00420F14" w:rsidRPr="00C13371" w:rsidRDefault="00420F14" w:rsidP="00420F14">
            <w:pPr>
              <w:rPr>
                <w:rFonts w:ascii="Times New Roman" w:eastAsia="Times New Roman" w:hAnsi="Times New Roman" w:cs="Times New Roman"/>
                <w:bCs/>
                <w:lang w:eastAsia="ru-RU"/>
              </w:rPr>
            </w:pPr>
          </w:p>
        </w:tc>
        <w:tc>
          <w:tcPr>
            <w:tcW w:w="2147" w:type="pct"/>
          </w:tcPr>
          <w:p w14:paraId="317DA42C" w14:textId="0926199C" w:rsidR="00420F14" w:rsidRPr="00AF1030" w:rsidRDefault="00420F14" w:rsidP="00420F14">
            <w:pPr>
              <w:rPr>
                <w:rFonts w:ascii="Times New Roman" w:eastAsia="Times New Roman" w:hAnsi="Times New Roman" w:cs="Times New Roman"/>
                <w:lang w:eastAsia="ru-RU"/>
              </w:rPr>
            </w:pPr>
            <w:r w:rsidRPr="00AF1030">
              <w:rPr>
                <w:rFonts w:ascii="Times New Roman" w:eastAsia="Times New Roman" w:hAnsi="Times New Roman" w:cs="Times New Roman"/>
                <w:bCs/>
                <w:lang w:eastAsia="ru-RU"/>
              </w:rPr>
              <w:t xml:space="preserve">Раздел 2. </w:t>
            </w:r>
            <w:r w:rsidRPr="00AF1030">
              <w:rPr>
                <w:rFonts w:ascii="Times New Roman" w:hAnsi="Times New Roman" w:cs="Times New Roman"/>
                <w:sz w:val="24"/>
                <w:szCs w:val="24"/>
              </w:rPr>
              <w:t>Проведение гематологических исследований</w:t>
            </w:r>
          </w:p>
        </w:tc>
        <w:tc>
          <w:tcPr>
            <w:tcW w:w="500" w:type="pct"/>
            <w:tcBorders>
              <w:top w:val="nil"/>
              <w:left w:val="nil"/>
              <w:bottom w:val="single" w:sz="8" w:space="0" w:color="auto"/>
              <w:right w:val="single" w:sz="8" w:space="0" w:color="auto"/>
            </w:tcBorders>
            <w:shd w:val="clear" w:color="000000" w:fill="FFFFFF"/>
          </w:tcPr>
          <w:p w14:paraId="3C10000E" w14:textId="0F5F752B" w:rsidR="00420F14" w:rsidRPr="002B2E7E" w:rsidRDefault="00331A34" w:rsidP="00420F14">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305" w:type="pct"/>
            <w:tcBorders>
              <w:top w:val="nil"/>
              <w:left w:val="nil"/>
              <w:bottom w:val="single" w:sz="8" w:space="0" w:color="auto"/>
              <w:right w:val="single" w:sz="8" w:space="0" w:color="auto"/>
            </w:tcBorders>
            <w:shd w:val="clear" w:color="000000" w:fill="FFFFFF"/>
          </w:tcPr>
          <w:p w14:paraId="4CDEEB48" w14:textId="0B29B1C4" w:rsidR="00420F14" w:rsidRPr="002B2E7E" w:rsidRDefault="00420F14" w:rsidP="00420F14">
            <w:pPr>
              <w:jc w:val="center"/>
              <w:rPr>
                <w:rFonts w:ascii="Times New Roman" w:eastAsia="Times New Roman" w:hAnsi="Times New Roman" w:cs="Times New Roman"/>
                <w:lang w:eastAsia="ru-RU"/>
              </w:rPr>
            </w:pPr>
            <w:r w:rsidRPr="002B2E7E">
              <w:rPr>
                <w:rFonts w:ascii="Times New Roman" w:hAnsi="Times New Roman" w:cs="Times New Roman"/>
                <w:color w:val="000000"/>
              </w:rPr>
              <w:t>5</w:t>
            </w:r>
            <w:r>
              <w:rPr>
                <w:rFonts w:ascii="Times New Roman" w:hAnsi="Times New Roman" w:cs="Times New Roman"/>
                <w:color w:val="000000"/>
              </w:rPr>
              <w:t>5</w:t>
            </w:r>
          </w:p>
        </w:tc>
        <w:tc>
          <w:tcPr>
            <w:tcW w:w="320" w:type="pct"/>
            <w:shd w:val="clear" w:color="auto" w:fill="D9D9D9" w:themeFill="background1" w:themeFillShade="D9"/>
          </w:tcPr>
          <w:p w14:paraId="1EF50CF7" w14:textId="525B2CB3" w:rsidR="00420F14" w:rsidRPr="002B2E7E" w:rsidRDefault="00331A34" w:rsidP="00420F14">
            <w:pPr>
              <w:rPr>
                <w:rFonts w:ascii="Times New Roman" w:eastAsia="Times New Roman" w:hAnsi="Times New Roman" w:cs="Times New Roman"/>
                <w:lang w:eastAsia="ru-RU"/>
              </w:rPr>
            </w:pPr>
            <w:r>
              <w:rPr>
                <w:rFonts w:ascii="Times New Roman" w:hAnsi="Times New Roman" w:cs="Times New Roman"/>
                <w:color w:val="000000"/>
              </w:rPr>
              <w:t>64</w:t>
            </w:r>
          </w:p>
        </w:tc>
        <w:tc>
          <w:tcPr>
            <w:tcW w:w="283" w:type="pct"/>
            <w:tcBorders>
              <w:top w:val="nil"/>
              <w:left w:val="nil"/>
              <w:bottom w:val="single" w:sz="8" w:space="0" w:color="auto"/>
              <w:right w:val="single" w:sz="8" w:space="0" w:color="auto"/>
            </w:tcBorders>
            <w:shd w:val="clear" w:color="000000" w:fill="FFFFFF"/>
          </w:tcPr>
          <w:p w14:paraId="39FF111C" w14:textId="4AA78643" w:rsidR="00420F14" w:rsidRPr="002B2E7E" w:rsidRDefault="00331A34" w:rsidP="00420F14">
            <w:pPr>
              <w:jc w:val="center"/>
              <w:rPr>
                <w:rFonts w:ascii="Times New Roman" w:eastAsia="Times New Roman" w:hAnsi="Times New Roman" w:cs="Times New Roman"/>
                <w:lang w:eastAsia="ru-RU"/>
              </w:rPr>
            </w:pPr>
            <w:r>
              <w:rPr>
                <w:rFonts w:ascii="Times New Roman" w:hAnsi="Times New Roman" w:cs="Times New Roman"/>
                <w:color w:val="000000"/>
              </w:rPr>
              <w:t>64</w:t>
            </w:r>
          </w:p>
        </w:tc>
        <w:tc>
          <w:tcPr>
            <w:tcW w:w="213" w:type="pct"/>
          </w:tcPr>
          <w:p w14:paraId="09402D8D" w14:textId="77777777" w:rsidR="00420F14" w:rsidRPr="002B2E7E" w:rsidRDefault="00420F14" w:rsidP="00420F14">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х</w:t>
            </w:r>
          </w:p>
        </w:tc>
        <w:tc>
          <w:tcPr>
            <w:tcW w:w="164" w:type="pct"/>
          </w:tcPr>
          <w:p w14:paraId="7E202D8C" w14:textId="77777777" w:rsidR="00420F14" w:rsidRPr="002B2E7E" w:rsidRDefault="00420F14" w:rsidP="00420F14">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w:t>
            </w:r>
          </w:p>
        </w:tc>
        <w:tc>
          <w:tcPr>
            <w:tcW w:w="288" w:type="pct"/>
            <w:shd w:val="clear" w:color="auto" w:fill="D9D9D9" w:themeFill="background1" w:themeFillShade="D9"/>
          </w:tcPr>
          <w:p w14:paraId="33803DF5" w14:textId="77777777" w:rsidR="00420F14" w:rsidRPr="002B2E7E" w:rsidRDefault="00420F14" w:rsidP="00420F14">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59D5C1A2" w14:textId="77777777" w:rsidR="00420F14" w:rsidRPr="002B2E7E" w:rsidRDefault="00420F14" w:rsidP="00420F14">
            <w:pPr>
              <w:jc w:val="center"/>
              <w:rPr>
                <w:rFonts w:ascii="Times New Roman" w:eastAsia="Times New Roman" w:hAnsi="Times New Roman" w:cs="Times New Roman"/>
                <w:lang w:eastAsia="ru-RU"/>
              </w:rPr>
            </w:pPr>
          </w:p>
        </w:tc>
      </w:tr>
      <w:tr w:rsidR="00420F14" w:rsidRPr="00C63897" w14:paraId="50CFB9A1" w14:textId="77777777" w:rsidTr="00076753">
        <w:trPr>
          <w:trHeight w:val="314"/>
        </w:trPr>
        <w:tc>
          <w:tcPr>
            <w:tcW w:w="497" w:type="pct"/>
            <w:vMerge/>
          </w:tcPr>
          <w:p w14:paraId="4251CD70" w14:textId="77777777" w:rsidR="00420F14" w:rsidRPr="00C13371" w:rsidRDefault="00420F14" w:rsidP="00420F14">
            <w:pPr>
              <w:rPr>
                <w:rFonts w:ascii="Times New Roman" w:eastAsia="Times New Roman" w:hAnsi="Times New Roman" w:cs="Times New Roman"/>
                <w:bCs/>
                <w:lang w:eastAsia="ru-RU"/>
              </w:rPr>
            </w:pPr>
          </w:p>
        </w:tc>
        <w:tc>
          <w:tcPr>
            <w:tcW w:w="2147" w:type="pct"/>
          </w:tcPr>
          <w:p w14:paraId="57431382" w14:textId="555E6761" w:rsidR="00420F14" w:rsidRPr="00AF1030" w:rsidRDefault="00420F14" w:rsidP="00420F14">
            <w:pPr>
              <w:rPr>
                <w:rFonts w:ascii="Times New Roman" w:eastAsia="Times New Roman" w:hAnsi="Times New Roman" w:cs="Times New Roman"/>
                <w:bCs/>
                <w:lang w:eastAsia="ru-RU"/>
              </w:rPr>
            </w:pPr>
            <w:r w:rsidRPr="00AF1030">
              <w:rPr>
                <w:rFonts w:ascii="Times New Roman" w:eastAsia="Times New Roman" w:hAnsi="Times New Roman" w:cs="Times New Roman"/>
                <w:bCs/>
                <w:lang w:eastAsia="ru-RU"/>
              </w:rPr>
              <w:t xml:space="preserve">Раздел 3. </w:t>
            </w:r>
            <w:r w:rsidRPr="00AF1030">
              <w:rPr>
                <w:rFonts w:ascii="Times New Roman" w:hAnsi="Times New Roman" w:cs="Times New Roman"/>
                <w:sz w:val="24"/>
                <w:szCs w:val="24"/>
              </w:rPr>
              <w:t>Проведение биохимических исследований</w:t>
            </w:r>
          </w:p>
        </w:tc>
        <w:tc>
          <w:tcPr>
            <w:tcW w:w="500" w:type="pct"/>
            <w:tcBorders>
              <w:top w:val="nil"/>
              <w:left w:val="nil"/>
              <w:bottom w:val="single" w:sz="8" w:space="0" w:color="auto"/>
              <w:right w:val="single" w:sz="8" w:space="0" w:color="auto"/>
            </w:tcBorders>
            <w:shd w:val="clear" w:color="000000" w:fill="FFFFFF"/>
          </w:tcPr>
          <w:p w14:paraId="4350498E" w14:textId="5995588F" w:rsidR="00420F14" w:rsidRPr="002B2E7E" w:rsidRDefault="00420F14" w:rsidP="00420F14">
            <w:pPr>
              <w:jc w:val="center"/>
              <w:rPr>
                <w:rFonts w:ascii="Times New Roman" w:eastAsia="Times New Roman" w:hAnsi="Times New Roman" w:cs="Times New Roman"/>
                <w:lang w:eastAsia="ru-RU"/>
              </w:rPr>
            </w:pPr>
            <w:r>
              <w:rPr>
                <w:rFonts w:ascii="Times New Roman" w:hAnsi="Times New Roman" w:cs="Times New Roman"/>
                <w:color w:val="000000"/>
              </w:rPr>
              <w:t>86</w:t>
            </w:r>
          </w:p>
        </w:tc>
        <w:tc>
          <w:tcPr>
            <w:tcW w:w="305" w:type="pct"/>
            <w:tcBorders>
              <w:top w:val="nil"/>
              <w:left w:val="nil"/>
              <w:bottom w:val="single" w:sz="8" w:space="0" w:color="auto"/>
              <w:right w:val="single" w:sz="8" w:space="0" w:color="auto"/>
            </w:tcBorders>
            <w:shd w:val="clear" w:color="000000" w:fill="FFFFFF"/>
          </w:tcPr>
          <w:p w14:paraId="7A229291" w14:textId="6A4548F6" w:rsidR="00420F14" w:rsidRPr="002B2E7E" w:rsidRDefault="00420F14" w:rsidP="00420F14">
            <w:pPr>
              <w:jc w:val="center"/>
              <w:rPr>
                <w:rFonts w:ascii="Times New Roman" w:eastAsia="Times New Roman" w:hAnsi="Times New Roman" w:cs="Times New Roman"/>
                <w:lang w:eastAsia="ru-RU"/>
              </w:rPr>
            </w:pPr>
            <w:r w:rsidRPr="002B2E7E">
              <w:rPr>
                <w:rFonts w:ascii="Times New Roman" w:hAnsi="Times New Roman" w:cs="Times New Roman"/>
                <w:color w:val="000000"/>
              </w:rPr>
              <w:t>82</w:t>
            </w:r>
          </w:p>
        </w:tc>
        <w:tc>
          <w:tcPr>
            <w:tcW w:w="320" w:type="pct"/>
            <w:shd w:val="clear" w:color="auto" w:fill="D9D9D9" w:themeFill="background1" w:themeFillShade="D9"/>
          </w:tcPr>
          <w:p w14:paraId="1B5DB78B" w14:textId="084D61D6" w:rsidR="00420F14" w:rsidRPr="002B2E7E" w:rsidRDefault="00420F14" w:rsidP="00420F14">
            <w:pPr>
              <w:rPr>
                <w:rFonts w:ascii="Times New Roman" w:eastAsia="Times New Roman" w:hAnsi="Times New Roman" w:cs="Times New Roman"/>
                <w:lang w:eastAsia="ru-RU"/>
              </w:rPr>
            </w:pPr>
            <w:r>
              <w:rPr>
                <w:rFonts w:ascii="Times New Roman" w:hAnsi="Times New Roman" w:cs="Times New Roman"/>
                <w:color w:val="000000"/>
              </w:rPr>
              <w:t>86</w:t>
            </w:r>
          </w:p>
        </w:tc>
        <w:tc>
          <w:tcPr>
            <w:tcW w:w="283" w:type="pct"/>
            <w:tcBorders>
              <w:top w:val="nil"/>
              <w:left w:val="nil"/>
              <w:bottom w:val="single" w:sz="8" w:space="0" w:color="auto"/>
              <w:right w:val="single" w:sz="8" w:space="0" w:color="auto"/>
            </w:tcBorders>
            <w:shd w:val="clear" w:color="000000" w:fill="FFFFFF"/>
          </w:tcPr>
          <w:p w14:paraId="75571481" w14:textId="58084B7E" w:rsidR="00420F14" w:rsidRPr="002B2E7E" w:rsidRDefault="00420F14" w:rsidP="00420F14">
            <w:pPr>
              <w:jc w:val="center"/>
              <w:rPr>
                <w:rFonts w:ascii="Times New Roman" w:eastAsia="Times New Roman" w:hAnsi="Times New Roman" w:cs="Times New Roman"/>
                <w:lang w:eastAsia="ru-RU"/>
              </w:rPr>
            </w:pPr>
            <w:r>
              <w:rPr>
                <w:rFonts w:ascii="Times New Roman" w:hAnsi="Times New Roman" w:cs="Times New Roman"/>
                <w:color w:val="000000"/>
              </w:rPr>
              <w:t>86</w:t>
            </w:r>
          </w:p>
        </w:tc>
        <w:tc>
          <w:tcPr>
            <w:tcW w:w="213" w:type="pct"/>
          </w:tcPr>
          <w:p w14:paraId="28BA7DDE" w14:textId="77777777" w:rsidR="00420F14" w:rsidRPr="002B2E7E" w:rsidRDefault="00420F14" w:rsidP="00420F14">
            <w:pPr>
              <w:jc w:val="center"/>
              <w:rPr>
                <w:rFonts w:ascii="Times New Roman" w:eastAsia="Times New Roman" w:hAnsi="Times New Roman" w:cs="Times New Roman"/>
                <w:lang w:eastAsia="ru-RU"/>
              </w:rPr>
            </w:pPr>
          </w:p>
        </w:tc>
        <w:tc>
          <w:tcPr>
            <w:tcW w:w="164" w:type="pct"/>
          </w:tcPr>
          <w:p w14:paraId="157B81CC" w14:textId="77777777" w:rsidR="00420F14" w:rsidRPr="002B2E7E" w:rsidRDefault="00420F14" w:rsidP="00420F1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E2F21E9" w14:textId="77777777" w:rsidR="00420F14" w:rsidRPr="002B2E7E" w:rsidRDefault="00420F14" w:rsidP="00420F14">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3134C754" w14:textId="77777777" w:rsidR="00420F14" w:rsidRPr="002B2E7E" w:rsidRDefault="00420F14" w:rsidP="00420F14">
            <w:pPr>
              <w:jc w:val="center"/>
              <w:rPr>
                <w:rFonts w:ascii="Times New Roman" w:eastAsia="Times New Roman" w:hAnsi="Times New Roman" w:cs="Times New Roman"/>
                <w:lang w:eastAsia="ru-RU"/>
              </w:rPr>
            </w:pPr>
          </w:p>
        </w:tc>
      </w:tr>
      <w:tr w:rsidR="006D7073" w:rsidRPr="00C63897" w14:paraId="13790267" w14:textId="77777777" w:rsidTr="002B2E7E">
        <w:trPr>
          <w:trHeight w:val="314"/>
        </w:trPr>
        <w:tc>
          <w:tcPr>
            <w:tcW w:w="497" w:type="pct"/>
            <w:vMerge/>
          </w:tcPr>
          <w:p w14:paraId="559AF418" w14:textId="77777777" w:rsidR="006D7073" w:rsidRPr="00C63897" w:rsidRDefault="006D7073" w:rsidP="00761F35">
            <w:pPr>
              <w:rPr>
                <w:rFonts w:ascii="Times New Roman" w:eastAsia="Times New Roman" w:hAnsi="Times New Roman" w:cs="Times New Roman"/>
                <w:bCs/>
                <w:lang w:eastAsia="ru-RU"/>
              </w:rPr>
            </w:pPr>
          </w:p>
        </w:tc>
        <w:tc>
          <w:tcPr>
            <w:tcW w:w="2147" w:type="pct"/>
          </w:tcPr>
          <w:p w14:paraId="349331FC" w14:textId="77777777" w:rsidR="006D7073" w:rsidRPr="00AF1030" w:rsidRDefault="006D7073" w:rsidP="00761F35">
            <w:pPr>
              <w:rPr>
                <w:rFonts w:ascii="Times New Roman" w:eastAsia="Times New Roman" w:hAnsi="Times New Roman" w:cs="Times New Roman"/>
                <w:bCs/>
                <w:lang w:eastAsia="ru-RU"/>
              </w:rPr>
            </w:pPr>
            <w:r w:rsidRPr="00AF1030">
              <w:rPr>
                <w:rFonts w:ascii="Times New Roman" w:eastAsia="Times New Roman" w:hAnsi="Times New Roman" w:cs="Times New Roman"/>
                <w:bCs/>
                <w:lang w:eastAsia="ru-RU"/>
              </w:rPr>
              <w:t>Учебная практика</w:t>
            </w:r>
          </w:p>
        </w:tc>
        <w:tc>
          <w:tcPr>
            <w:tcW w:w="500" w:type="pct"/>
          </w:tcPr>
          <w:p w14:paraId="0DF14E4B" w14:textId="492DBE9A" w:rsidR="006D7073" w:rsidRPr="002B2E7E" w:rsidRDefault="00AF1030" w:rsidP="002B2E7E">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72</w:t>
            </w:r>
          </w:p>
        </w:tc>
        <w:tc>
          <w:tcPr>
            <w:tcW w:w="305" w:type="pct"/>
          </w:tcPr>
          <w:p w14:paraId="7D553A21" w14:textId="095BC307" w:rsidR="006D7073" w:rsidRPr="002B2E7E" w:rsidRDefault="00AF1030" w:rsidP="002B2E7E">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72</w:t>
            </w:r>
          </w:p>
        </w:tc>
        <w:tc>
          <w:tcPr>
            <w:tcW w:w="320" w:type="pct"/>
            <w:shd w:val="clear" w:color="auto" w:fill="D9D9D9" w:themeFill="background1" w:themeFillShade="D9"/>
          </w:tcPr>
          <w:p w14:paraId="49A40E9B" w14:textId="77777777" w:rsidR="006D7073" w:rsidRPr="002B2E7E" w:rsidRDefault="006D7073" w:rsidP="002B2E7E">
            <w:pPr>
              <w:jc w:val="center"/>
              <w:rPr>
                <w:rFonts w:ascii="Times New Roman" w:eastAsia="Times New Roman" w:hAnsi="Times New Roman" w:cs="Times New Roman"/>
                <w:lang w:eastAsia="ru-RU"/>
              </w:rPr>
            </w:pPr>
          </w:p>
        </w:tc>
        <w:tc>
          <w:tcPr>
            <w:tcW w:w="660" w:type="pct"/>
            <w:gridSpan w:val="3"/>
            <w:shd w:val="clear" w:color="auto" w:fill="auto"/>
          </w:tcPr>
          <w:p w14:paraId="35D12BA6" w14:textId="77777777" w:rsidR="006D7073" w:rsidRPr="002B2E7E" w:rsidRDefault="006D7073" w:rsidP="002B2E7E">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48442E4" w14:textId="0DE8B3FE" w:rsidR="006D7073" w:rsidRPr="002B2E7E" w:rsidRDefault="00AF1030" w:rsidP="002B2E7E">
            <w:pPr>
              <w:jc w:val="center"/>
              <w:rPr>
                <w:rFonts w:ascii="Times New Roman" w:eastAsia="Times New Roman" w:hAnsi="Times New Roman" w:cs="Times New Roman"/>
                <w:sz w:val="20"/>
                <w:szCs w:val="20"/>
                <w:lang w:eastAsia="ru-RU"/>
              </w:rPr>
            </w:pPr>
            <w:r w:rsidRPr="002B2E7E">
              <w:rPr>
                <w:rFonts w:ascii="Times New Roman" w:eastAsia="Times New Roman" w:hAnsi="Times New Roman" w:cs="Times New Roman"/>
                <w:lang w:eastAsia="ru-RU"/>
              </w:rPr>
              <w:t>72</w:t>
            </w:r>
          </w:p>
        </w:tc>
        <w:tc>
          <w:tcPr>
            <w:tcW w:w="283" w:type="pct"/>
            <w:shd w:val="clear" w:color="auto" w:fill="D9D9D9" w:themeFill="background1" w:themeFillShade="D9"/>
          </w:tcPr>
          <w:p w14:paraId="5106F886" w14:textId="77777777" w:rsidR="006D7073" w:rsidRPr="002B2E7E" w:rsidRDefault="006D7073" w:rsidP="002B2E7E">
            <w:pPr>
              <w:jc w:val="center"/>
              <w:rPr>
                <w:rFonts w:ascii="Times New Roman" w:eastAsia="Times New Roman" w:hAnsi="Times New Roman" w:cs="Times New Roman"/>
                <w:sz w:val="20"/>
                <w:szCs w:val="20"/>
                <w:lang w:eastAsia="ru-RU"/>
              </w:rPr>
            </w:pPr>
          </w:p>
        </w:tc>
      </w:tr>
      <w:tr w:rsidR="006D7073" w:rsidRPr="00C63897" w14:paraId="20538D79" w14:textId="77777777" w:rsidTr="002B2E7E">
        <w:trPr>
          <w:trHeight w:val="314"/>
        </w:trPr>
        <w:tc>
          <w:tcPr>
            <w:tcW w:w="497" w:type="pct"/>
            <w:vMerge/>
          </w:tcPr>
          <w:p w14:paraId="245DD51A" w14:textId="77777777" w:rsidR="006D7073" w:rsidRPr="00C63897" w:rsidRDefault="006D7073" w:rsidP="00761F35">
            <w:pPr>
              <w:rPr>
                <w:rFonts w:ascii="Times New Roman" w:eastAsia="Times New Roman" w:hAnsi="Times New Roman" w:cs="Times New Roman"/>
                <w:lang w:eastAsia="ru-RU"/>
              </w:rPr>
            </w:pPr>
          </w:p>
        </w:tc>
        <w:tc>
          <w:tcPr>
            <w:tcW w:w="2147" w:type="pct"/>
          </w:tcPr>
          <w:p w14:paraId="3EC51C50" w14:textId="77777777" w:rsidR="006D7073" w:rsidRPr="00AF1030" w:rsidRDefault="006D7073" w:rsidP="00761F35">
            <w:pPr>
              <w:rPr>
                <w:rFonts w:ascii="Times New Roman" w:eastAsia="Times New Roman" w:hAnsi="Times New Roman" w:cs="Times New Roman"/>
                <w:b/>
                <w:bCs/>
                <w:u w:val="single"/>
                <w:lang w:eastAsia="ru-RU"/>
              </w:rPr>
            </w:pPr>
            <w:r w:rsidRPr="00AF1030">
              <w:rPr>
                <w:rFonts w:ascii="Times New Roman" w:eastAsia="Times New Roman" w:hAnsi="Times New Roman" w:cs="Times New Roman"/>
                <w:lang w:eastAsia="ru-RU"/>
              </w:rPr>
              <w:t>Производственная практика</w:t>
            </w:r>
          </w:p>
        </w:tc>
        <w:tc>
          <w:tcPr>
            <w:tcW w:w="500" w:type="pct"/>
          </w:tcPr>
          <w:p w14:paraId="2ADC090C" w14:textId="7F86293D" w:rsidR="006D7073" w:rsidRPr="002B2E7E" w:rsidRDefault="00AF1030" w:rsidP="002B2E7E">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108</w:t>
            </w:r>
          </w:p>
        </w:tc>
        <w:tc>
          <w:tcPr>
            <w:tcW w:w="305" w:type="pct"/>
          </w:tcPr>
          <w:p w14:paraId="5653DEFC" w14:textId="6DF3093F" w:rsidR="006D7073" w:rsidRPr="002B2E7E" w:rsidRDefault="00AF1030" w:rsidP="002B2E7E">
            <w:pPr>
              <w:jc w:val="center"/>
              <w:rPr>
                <w:rFonts w:ascii="Times New Roman" w:eastAsia="Times New Roman" w:hAnsi="Times New Roman" w:cs="Times New Roman"/>
                <w:lang w:eastAsia="ru-RU"/>
              </w:rPr>
            </w:pPr>
            <w:r w:rsidRPr="002B2E7E">
              <w:rPr>
                <w:rFonts w:ascii="Times New Roman" w:eastAsia="Times New Roman" w:hAnsi="Times New Roman" w:cs="Times New Roman"/>
                <w:lang w:eastAsia="ru-RU"/>
              </w:rPr>
              <w:t>108</w:t>
            </w:r>
          </w:p>
        </w:tc>
        <w:tc>
          <w:tcPr>
            <w:tcW w:w="320" w:type="pct"/>
            <w:shd w:val="clear" w:color="auto" w:fill="D9D9D9" w:themeFill="background1" w:themeFillShade="D9"/>
          </w:tcPr>
          <w:p w14:paraId="6A9E4A47" w14:textId="77777777" w:rsidR="006D7073" w:rsidRPr="002B2E7E" w:rsidRDefault="006D7073" w:rsidP="002B2E7E">
            <w:pPr>
              <w:jc w:val="center"/>
              <w:rPr>
                <w:rFonts w:ascii="Times New Roman" w:eastAsia="Times New Roman" w:hAnsi="Times New Roman" w:cs="Times New Roman"/>
                <w:lang w:eastAsia="ru-RU"/>
              </w:rPr>
            </w:pPr>
          </w:p>
        </w:tc>
        <w:tc>
          <w:tcPr>
            <w:tcW w:w="660" w:type="pct"/>
            <w:gridSpan w:val="3"/>
            <w:shd w:val="clear" w:color="auto" w:fill="auto"/>
          </w:tcPr>
          <w:p w14:paraId="559472BD" w14:textId="77777777" w:rsidR="006D7073" w:rsidRPr="002B2E7E" w:rsidRDefault="006D7073" w:rsidP="002B2E7E">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B029A8C" w14:textId="77777777" w:rsidR="006D7073" w:rsidRPr="002B2E7E" w:rsidRDefault="006D7073" w:rsidP="002B2E7E">
            <w:pPr>
              <w:jc w:val="center"/>
              <w:rPr>
                <w:rFonts w:ascii="Times New Roman" w:eastAsia="Times New Roman" w:hAnsi="Times New Roman" w:cs="Times New Roman"/>
                <w:sz w:val="20"/>
                <w:szCs w:val="20"/>
                <w:lang w:eastAsia="ru-RU"/>
              </w:rPr>
            </w:pPr>
          </w:p>
        </w:tc>
        <w:tc>
          <w:tcPr>
            <w:tcW w:w="283" w:type="pct"/>
            <w:shd w:val="clear" w:color="auto" w:fill="D9D9D9" w:themeFill="background1" w:themeFillShade="D9"/>
          </w:tcPr>
          <w:p w14:paraId="6DEFB730" w14:textId="3B4440A7" w:rsidR="006D7073" w:rsidRPr="002B2E7E" w:rsidRDefault="00AF1030" w:rsidP="002B2E7E">
            <w:pPr>
              <w:jc w:val="center"/>
              <w:rPr>
                <w:rFonts w:ascii="Times New Roman" w:eastAsia="Times New Roman" w:hAnsi="Times New Roman" w:cs="Times New Roman"/>
                <w:sz w:val="20"/>
                <w:szCs w:val="20"/>
                <w:lang w:eastAsia="ru-RU"/>
              </w:rPr>
            </w:pPr>
            <w:r w:rsidRPr="002B2E7E">
              <w:rPr>
                <w:rFonts w:ascii="Times New Roman" w:eastAsia="Times New Roman" w:hAnsi="Times New Roman" w:cs="Times New Roman"/>
                <w:lang w:eastAsia="ru-RU"/>
              </w:rPr>
              <w:t>108</w:t>
            </w:r>
          </w:p>
        </w:tc>
      </w:tr>
      <w:tr w:rsidR="006D7073" w:rsidRPr="00C63897" w14:paraId="62BA80A6" w14:textId="77777777" w:rsidTr="00AF1030">
        <w:tc>
          <w:tcPr>
            <w:tcW w:w="497" w:type="pct"/>
          </w:tcPr>
          <w:p w14:paraId="40671720" w14:textId="77777777" w:rsidR="006D7073" w:rsidRPr="00C63897" w:rsidRDefault="006D7073" w:rsidP="00761F35">
            <w:pPr>
              <w:suppressAutoHyphens/>
              <w:rPr>
                <w:rFonts w:ascii="Times New Roman" w:eastAsia="Times New Roman" w:hAnsi="Times New Roman" w:cs="Times New Roman"/>
                <w:lang w:eastAsia="ru-RU"/>
              </w:rPr>
            </w:pPr>
          </w:p>
        </w:tc>
        <w:tc>
          <w:tcPr>
            <w:tcW w:w="2147" w:type="pct"/>
          </w:tcPr>
          <w:p w14:paraId="4DEEFAFE" w14:textId="77777777" w:rsidR="006D7073" w:rsidRPr="00AF1030" w:rsidRDefault="006D7073" w:rsidP="00761F35">
            <w:pPr>
              <w:suppressAutoHyphens/>
              <w:rPr>
                <w:rFonts w:ascii="Times New Roman" w:eastAsia="Times New Roman" w:hAnsi="Times New Roman" w:cs="Times New Roman"/>
                <w:lang w:eastAsia="ru-RU"/>
              </w:rPr>
            </w:pPr>
            <w:r w:rsidRPr="00AF1030">
              <w:rPr>
                <w:rFonts w:ascii="Times New Roman" w:eastAsia="Times New Roman" w:hAnsi="Times New Roman" w:cs="Times New Roman"/>
                <w:lang w:eastAsia="ru-RU"/>
              </w:rPr>
              <w:t>Промежуточная аттестация</w:t>
            </w:r>
          </w:p>
        </w:tc>
        <w:tc>
          <w:tcPr>
            <w:tcW w:w="500" w:type="pct"/>
          </w:tcPr>
          <w:p w14:paraId="641FD057" w14:textId="1D978AD7" w:rsidR="006D7073" w:rsidRPr="00AF1030" w:rsidRDefault="00331A34" w:rsidP="00761F3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shd w:val="clear" w:color="auto" w:fill="auto"/>
          </w:tcPr>
          <w:p w14:paraId="3388934A" w14:textId="77777777" w:rsidR="006D7073" w:rsidRPr="00AF1030" w:rsidRDefault="006D7073" w:rsidP="00761F35">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19875720" w14:textId="77777777" w:rsidR="006D7073" w:rsidRPr="00AF1030" w:rsidRDefault="006D7073" w:rsidP="00761F35">
            <w:pPr>
              <w:jc w:val="center"/>
              <w:rPr>
                <w:rFonts w:ascii="Times New Roman" w:eastAsia="Times New Roman" w:hAnsi="Times New Roman" w:cs="Times New Roman"/>
                <w:i/>
                <w:lang w:eastAsia="ru-RU"/>
              </w:rPr>
            </w:pPr>
          </w:p>
        </w:tc>
        <w:tc>
          <w:tcPr>
            <w:tcW w:w="660" w:type="pct"/>
            <w:gridSpan w:val="3"/>
            <w:shd w:val="clear" w:color="auto" w:fill="auto"/>
          </w:tcPr>
          <w:p w14:paraId="782626E9" w14:textId="77777777" w:rsidR="006D7073" w:rsidRPr="00AF1030" w:rsidRDefault="006D7073" w:rsidP="00761F35">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AAFB300" w14:textId="77777777" w:rsidR="006D7073" w:rsidRPr="00AF1030" w:rsidRDefault="006D7073" w:rsidP="00761F35">
            <w:pPr>
              <w:jc w:val="center"/>
              <w:rPr>
                <w:rFonts w:ascii="Times New Roman" w:eastAsia="Times New Roman" w:hAnsi="Times New Roman" w:cs="Times New Roman"/>
                <w:i/>
                <w:sz w:val="20"/>
                <w:szCs w:val="20"/>
                <w:lang w:eastAsia="ru-RU"/>
              </w:rPr>
            </w:pPr>
          </w:p>
        </w:tc>
        <w:tc>
          <w:tcPr>
            <w:tcW w:w="283" w:type="pct"/>
            <w:shd w:val="clear" w:color="auto" w:fill="D9D9D9" w:themeFill="background1" w:themeFillShade="D9"/>
          </w:tcPr>
          <w:p w14:paraId="7172F8AA" w14:textId="77777777" w:rsidR="006D7073" w:rsidRPr="00AF1030" w:rsidRDefault="006D7073" w:rsidP="00761F35">
            <w:pPr>
              <w:jc w:val="center"/>
              <w:rPr>
                <w:rFonts w:ascii="Times New Roman" w:eastAsia="Times New Roman" w:hAnsi="Times New Roman" w:cs="Times New Roman"/>
                <w:i/>
                <w:sz w:val="20"/>
                <w:szCs w:val="20"/>
                <w:lang w:eastAsia="ru-RU"/>
              </w:rPr>
            </w:pPr>
          </w:p>
        </w:tc>
      </w:tr>
      <w:tr w:rsidR="006D7073" w:rsidRPr="00C63897" w14:paraId="29488D7D" w14:textId="77777777" w:rsidTr="00AF1030">
        <w:trPr>
          <w:trHeight w:val="217"/>
        </w:trPr>
        <w:tc>
          <w:tcPr>
            <w:tcW w:w="497" w:type="pct"/>
          </w:tcPr>
          <w:p w14:paraId="27E659EA" w14:textId="77777777" w:rsidR="006D7073" w:rsidRPr="00C63897" w:rsidRDefault="006D7073" w:rsidP="00761F35">
            <w:pPr>
              <w:rPr>
                <w:rFonts w:ascii="Times New Roman" w:eastAsia="Times New Roman" w:hAnsi="Times New Roman" w:cs="Times New Roman"/>
                <w:b/>
                <w:i/>
                <w:lang w:eastAsia="ru-RU"/>
              </w:rPr>
            </w:pPr>
          </w:p>
        </w:tc>
        <w:tc>
          <w:tcPr>
            <w:tcW w:w="2147" w:type="pct"/>
          </w:tcPr>
          <w:p w14:paraId="4B143847" w14:textId="77777777" w:rsidR="006D7073" w:rsidRPr="00AF1030" w:rsidRDefault="006D7073" w:rsidP="00761F35">
            <w:pPr>
              <w:rPr>
                <w:rFonts w:ascii="Times New Roman" w:eastAsia="Times New Roman" w:hAnsi="Times New Roman" w:cs="Times New Roman"/>
                <w:b/>
                <w:i/>
                <w:lang w:eastAsia="ru-RU"/>
              </w:rPr>
            </w:pPr>
            <w:r w:rsidRPr="00AF1030">
              <w:rPr>
                <w:rFonts w:ascii="Times New Roman" w:eastAsia="Times New Roman" w:hAnsi="Times New Roman" w:cs="Times New Roman"/>
                <w:b/>
                <w:i/>
                <w:lang w:eastAsia="ru-RU"/>
              </w:rPr>
              <w:t xml:space="preserve">Всего: </w:t>
            </w:r>
          </w:p>
        </w:tc>
        <w:tc>
          <w:tcPr>
            <w:tcW w:w="500" w:type="pct"/>
          </w:tcPr>
          <w:p w14:paraId="61BFE690" w14:textId="19058E79" w:rsidR="006D7073" w:rsidRPr="002B2E7E" w:rsidRDefault="002B2E7E" w:rsidP="00761F35">
            <w:pPr>
              <w:jc w:val="center"/>
              <w:rPr>
                <w:rFonts w:ascii="Times New Roman" w:eastAsia="Times New Roman" w:hAnsi="Times New Roman" w:cs="Times New Roman"/>
                <w:b/>
                <w:bCs/>
                <w:lang w:eastAsia="ru-RU"/>
              </w:rPr>
            </w:pPr>
            <w:r w:rsidRPr="002B2E7E">
              <w:rPr>
                <w:rFonts w:ascii="Times New Roman" w:eastAsia="Times New Roman" w:hAnsi="Times New Roman" w:cs="Times New Roman"/>
                <w:b/>
                <w:bCs/>
                <w:lang w:val="en-US" w:eastAsia="ru-RU"/>
              </w:rPr>
              <w:t>426</w:t>
            </w:r>
            <w:r w:rsidR="006D7073" w:rsidRPr="002B2E7E">
              <w:rPr>
                <w:rFonts w:ascii="Times New Roman" w:eastAsia="Times New Roman" w:hAnsi="Times New Roman" w:cs="Times New Roman"/>
                <w:b/>
                <w:bCs/>
                <w:lang w:eastAsia="ru-RU"/>
              </w:rPr>
              <w:t xml:space="preserve"> </w:t>
            </w:r>
          </w:p>
        </w:tc>
        <w:tc>
          <w:tcPr>
            <w:tcW w:w="305" w:type="pct"/>
          </w:tcPr>
          <w:p w14:paraId="19FD1C4C" w14:textId="314B1D54" w:rsidR="006D7073" w:rsidRPr="00420F14" w:rsidRDefault="002B2E7E" w:rsidP="00761F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37</w:t>
            </w:r>
            <w:r w:rsidR="00420F14">
              <w:rPr>
                <w:rFonts w:ascii="Times New Roman" w:eastAsia="Times New Roman" w:hAnsi="Times New Roman" w:cs="Times New Roman"/>
                <w:b/>
                <w:bCs/>
                <w:lang w:eastAsia="ru-RU"/>
              </w:rPr>
              <w:t>0</w:t>
            </w:r>
          </w:p>
        </w:tc>
        <w:tc>
          <w:tcPr>
            <w:tcW w:w="320" w:type="pct"/>
            <w:shd w:val="clear" w:color="auto" w:fill="D9D9D9" w:themeFill="background1" w:themeFillShade="D9"/>
          </w:tcPr>
          <w:p w14:paraId="1E335E5D" w14:textId="3C39FA39" w:rsidR="006D7073" w:rsidRPr="00AF1030" w:rsidRDefault="00331A34" w:rsidP="00761F3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214</w:t>
            </w:r>
          </w:p>
        </w:tc>
        <w:tc>
          <w:tcPr>
            <w:tcW w:w="283" w:type="pct"/>
          </w:tcPr>
          <w:p w14:paraId="33B7C597" w14:textId="0601D189" w:rsidR="006D7073" w:rsidRPr="00420F14" w:rsidRDefault="00331A34" w:rsidP="00761F3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214</w:t>
            </w:r>
          </w:p>
        </w:tc>
        <w:tc>
          <w:tcPr>
            <w:tcW w:w="213" w:type="pct"/>
          </w:tcPr>
          <w:p w14:paraId="2C24075A" w14:textId="77777777" w:rsidR="006D7073" w:rsidRPr="00AF1030" w:rsidRDefault="006D7073" w:rsidP="00761F35">
            <w:pPr>
              <w:jc w:val="center"/>
              <w:rPr>
                <w:rFonts w:ascii="Times New Roman" w:eastAsia="Times New Roman" w:hAnsi="Times New Roman" w:cs="Times New Roman"/>
                <w:b/>
                <w:i/>
                <w:lang w:eastAsia="ru-RU"/>
              </w:rPr>
            </w:pPr>
            <w:r w:rsidRPr="00AF1030">
              <w:rPr>
                <w:rFonts w:ascii="Times New Roman" w:eastAsia="Times New Roman" w:hAnsi="Times New Roman" w:cs="Times New Roman"/>
                <w:b/>
                <w:i/>
                <w:lang w:eastAsia="ru-RU"/>
              </w:rPr>
              <w:t>Х</w:t>
            </w:r>
          </w:p>
        </w:tc>
        <w:tc>
          <w:tcPr>
            <w:tcW w:w="164" w:type="pct"/>
          </w:tcPr>
          <w:p w14:paraId="7D3AC4D5" w14:textId="77777777" w:rsidR="006D7073" w:rsidRPr="00AF1030" w:rsidRDefault="006D7073" w:rsidP="00761F35">
            <w:pPr>
              <w:jc w:val="center"/>
              <w:rPr>
                <w:rFonts w:ascii="Times New Roman" w:eastAsia="Times New Roman" w:hAnsi="Times New Roman" w:cs="Times New Roman"/>
                <w:b/>
                <w:i/>
                <w:lang w:eastAsia="ru-RU"/>
              </w:rPr>
            </w:pPr>
            <w:r w:rsidRPr="00AF1030">
              <w:rPr>
                <w:rFonts w:ascii="Times New Roman" w:eastAsia="Times New Roman" w:hAnsi="Times New Roman" w:cs="Times New Roman"/>
                <w:b/>
                <w:i/>
                <w:lang w:eastAsia="ru-RU"/>
              </w:rPr>
              <w:t>Х</w:t>
            </w:r>
          </w:p>
        </w:tc>
        <w:tc>
          <w:tcPr>
            <w:tcW w:w="288" w:type="pct"/>
            <w:shd w:val="clear" w:color="auto" w:fill="D9D9D9" w:themeFill="background1" w:themeFillShade="D9"/>
          </w:tcPr>
          <w:p w14:paraId="529E27F9" w14:textId="4BA9EAF0" w:rsidR="006D7073" w:rsidRPr="002B2E7E" w:rsidRDefault="00AF1030" w:rsidP="00761F35">
            <w:pPr>
              <w:jc w:val="center"/>
              <w:rPr>
                <w:rFonts w:ascii="Times New Roman" w:eastAsia="Times New Roman" w:hAnsi="Times New Roman" w:cs="Times New Roman"/>
                <w:b/>
                <w:bCs/>
                <w:sz w:val="20"/>
                <w:szCs w:val="20"/>
                <w:lang w:eastAsia="ru-RU"/>
              </w:rPr>
            </w:pPr>
            <w:r w:rsidRPr="002B2E7E">
              <w:rPr>
                <w:rFonts w:ascii="Times New Roman" w:eastAsia="Times New Roman" w:hAnsi="Times New Roman" w:cs="Times New Roman"/>
                <w:b/>
                <w:bCs/>
                <w:lang w:eastAsia="ru-RU"/>
              </w:rPr>
              <w:t>72</w:t>
            </w:r>
          </w:p>
        </w:tc>
        <w:tc>
          <w:tcPr>
            <w:tcW w:w="283" w:type="pct"/>
            <w:shd w:val="clear" w:color="auto" w:fill="D9D9D9" w:themeFill="background1" w:themeFillShade="D9"/>
          </w:tcPr>
          <w:p w14:paraId="18705A65" w14:textId="4294516D" w:rsidR="006D7073" w:rsidRPr="002B2E7E" w:rsidRDefault="00AF1030" w:rsidP="00761F35">
            <w:pPr>
              <w:jc w:val="center"/>
              <w:rPr>
                <w:rFonts w:ascii="Times New Roman" w:eastAsia="Times New Roman" w:hAnsi="Times New Roman" w:cs="Times New Roman"/>
                <w:b/>
                <w:bCs/>
                <w:sz w:val="20"/>
                <w:szCs w:val="20"/>
                <w:lang w:eastAsia="ru-RU"/>
              </w:rPr>
            </w:pPr>
            <w:r w:rsidRPr="002B2E7E">
              <w:rPr>
                <w:rFonts w:ascii="Times New Roman" w:eastAsia="Times New Roman" w:hAnsi="Times New Roman" w:cs="Times New Roman"/>
                <w:b/>
                <w:bCs/>
                <w:lang w:eastAsia="ru-RU"/>
              </w:rPr>
              <w:t>108</w:t>
            </w:r>
          </w:p>
        </w:tc>
      </w:tr>
    </w:tbl>
    <w:p w14:paraId="5F68C21C" w14:textId="77777777" w:rsidR="006D7073" w:rsidRDefault="006D7073" w:rsidP="006D7073">
      <w:pPr>
        <w:spacing w:after="200" w:line="276" w:lineRule="auto"/>
        <w:rPr>
          <w:rFonts w:ascii="Times New Roman" w:eastAsia="Times New Roman" w:hAnsi="Times New Roman" w:cs="Times New Roman"/>
          <w:b/>
          <w:i/>
          <w:color w:val="0070C0"/>
          <w:sz w:val="24"/>
          <w:szCs w:val="24"/>
          <w:lang w:eastAsia="ru-RU"/>
        </w:rPr>
      </w:pPr>
    </w:p>
    <w:p w14:paraId="50EB93DF" w14:textId="77777777" w:rsidR="006D7073" w:rsidRPr="00782EFC" w:rsidRDefault="006D7073" w:rsidP="006D707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946"/>
      </w:tblGrid>
      <w:tr w:rsidR="00BE434D" w:rsidRPr="00650616" w14:paraId="653415AD" w14:textId="77777777" w:rsidTr="000F7970">
        <w:trPr>
          <w:trHeight w:val="20"/>
        </w:trPr>
        <w:tc>
          <w:tcPr>
            <w:tcW w:w="2977" w:type="dxa"/>
            <w:vAlign w:val="center"/>
          </w:tcPr>
          <w:p w14:paraId="1EF92779" w14:textId="77777777" w:rsidR="00BE434D" w:rsidRPr="00650616" w:rsidRDefault="00BE434D" w:rsidP="00761F35">
            <w:pPr>
              <w:tabs>
                <w:tab w:val="left" w:pos="651"/>
              </w:tabs>
              <w:jc w:val="cente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576BFF75" w14:textId="2111AD24" w:rsidR="00BE434D" w:rsidRPr="00650616" w:rsidRDefault="00BE434D" w:rsidP="00761F35">
            <w:pPr>
              <w:suppressAutoHyphens/>
              <w:jc w:val="cente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2B2E7E" w:rsidRPr="00650616">
              <w:rPr>
                <w:rFonts w:ascii="Times New Roman" w:eastAsia="Times New Roman" w:hAnsi="Times New Roman" w:cs="Times New Roman"/>
                <w:b/>
                <w:bCs/>
                <w:sz w:val="24"/>
                <w:szCs w:val="24"/>
                <w:lang w:eastAsia="ru-RU"/>
              </w:rPr>
              <w:t>й</w:t>
            </w:r>
          </w:p>
        </w:tc>
      </w:tr>
      <w:tr w:rsidR="00BE434D" w:rsidRPr="00650616" w14:paraId="4AE26286" w14:textId="77777777" w:rsidTr="000F7970">
        <w:trPr>
          <w:trHeight w:val="20"/>
        </w:trPr>
        <w:tc>
          <w:tcPr>
            <w:tcW w:w="9923" w:type="dxa"/>
            <w:gridSpan w:val="2"/>
            <w:shd w:val="clear" w:color="auto" w:fill="auto"/>
          </w:tcPr>
          <w:p w14:paraId="503CE322" w14:textId="3E2C0C87" w:rsidR="00BE434D" w:rsidRPr="00650616" w:rsidRDefault="00BE434D" w:rsidP="002B2E7E">
            <w:pPr>
              <w:rPr>
                <w:rFonts w:ascii="Times New Roman" w:eastAsia="Times New Roman" w:hAnsi="Times New Roman" w:cs="Times New Roman"/>
                <w:b/>
                <w:color w:val="000000"/>
                <w:sz w:val="24"/>
                <w:szCs w:val="24"/>
              </w:rPr>
            </w:pPr>
            <w:r w:rsidRPr="00650616">
              <w:rPr>
                <w:rFonts w:ascii="Times New Roman" w:eastAsia="Times New Roman" w:hAnsi="Times New Roman" w:cs="Times New Roman"/>
                <w:b/>
                <w:sz w:val="24"/>
                <w:szCs w:val="24"/>
                <w:lang w:eastAsia="ru-RU"/>
              </w:rPr>
              <w:t xml:space="preserve">МДК 02.01 Проведение </w:t>
            </w:r>
            <w:r w:rsidRPr="00650616">
              <w:rPr>
                <w:rFonts w:ascii="Times New Roman" w:eastAsia="Times New Roman" w:hAnsi="Times New Roman" w:cs="Times New Roman"/>
                <w:b/>
                <w:color w:val="000000"/>
                <w:sz w:val="24"/>
                <w:szCs w:val="24"/>
              </w:rPr>
              <w:t>химико-микроскопических исследований</w:t>
            </w:r>
          </w:p>
        </w:tc>
      </w:tr>
      <w:tr w:rsidR="00BE434D" w:rsidRPr="00650616" w14:paraId="08A2AF84" w14:textId="77777777" w:rsidTr="000F7970">
        <w:trPr>
          <w:trHeight w:val="20"/>
        </w:trPr>
        <w:tc>
          <w:tcPr>
            <w:tcW w:w="9923" w:type="dxa"/>
            <w:gridSpan w:val="2"/>
            <w:shd w:val="clear" w:color="auto" w:fill="auto"/>
          </w:tcPr>
          <w:p w14:paraId="63568113" w14:textId="5A09EBEC" w:rsidR="00BE434D" w:rsidRPr="00650616" w:rsidRDefault="00BE434D" w:rsidP="00761F35">
            <w:pPr>
              <w:rPr>
                <w:rFonts w:ascii="Times New Roman" w:eastAsia="Calibri" w:hAnsi="Times New Roman" w:cs="Times New Roman"/>
                <w:b/>
                <w:bCs/>
                <w:sz w:val="24"/>
                <w:szCs w:val="24"/>
                <w:lang w:eastAsia="ru-RU"/>
              </w:rPr>
            </w:pPr>
            <w:r w:rsidRPr="00650616">
              <w:rPr>
                <w:rFonts w:ascii="Times New Roman" w:eastAsia="Times New Roman" w:hAnsi="Times New Roman" w:cs="Times New Roman"/>
                <w:b/>
                <w:sz w:val="24"/>
                <w:szCs w:val="24"/>
                <w:lang w:eastAsia="ru-RU"/>
              </w:rPr>
              <w:t xml:space="preserve">Раздел 1. Проведение </w:t>
            </w:r>
            <w:r w:rsidRPr="00650616">
              <w:rPr>
                <w:rFonts w:ascii="Times New Roman" w:eastAsia="Times New Roman" w:hAnsi="Times New Roman" w:cs="Times New Roman"/>
                <w:b/>
                <w:sz w:val="24"/>
                <w:szCs w:val="24"/>
              </w:rPr>
              <w:t xml:space="preserve">химико-микроскопических </w:t>
            </w:r>
            <w:r w:rsidRPr="00650616">
              <w:rPr>
                <w:rFonts w:ascii="Times New Roman" w:eastAsia="Times New Roman" w:hAnsi="Times New Roman" w:cs="Times New Roman"/>
                <w:b/>
                <w:sz w:val="24"/>
                <w:szCs w:val="24"/>
                <w:lang w:eastAsia="ru-RU"/>
              </w:rPr>
              <w:t>лабораторных исследований</w:t>
            </w:r>
            <w:r w:rsidRPr="00650616">
              <w:rPr>
                <w:rFonts w:ascii="Times New Roman" w:eastAsia="Calibri" w:hAnsi="Times New Roman" w:cs="Times New Roman"/>
                <w:b/>
                <w:bCs/>
                <w:sz w:val="24"/>
                <w:szCs w:val="24"/>
                <w:lang w:eastAsia="ru-RU"/>
              </w:rPr>
              <w:t xml:space="preserve"> мочевыделительной системы </w:t>
            </w:r>
            <w:r w:rsidR="00331A34">
              <w:rPr>
                <w:rFonts w:ascii="Times New Roman" w:eastAsia="Calibri" w:hAnsi="Times New Roman" w:cs="Times New Roman"/>
                <w:b/>
                <w:bCs/>
                <w:sz w:val="24"/>
                <w:szCs w:val="24"/>
                <w:lang w:eastAsia="ru-RU"/>
              </w:rPr>
              <w:t>64</w:t>
            </w:r>
            <w:r w:rsidR="00420F14">
              <w:rPr>
                <w:rFonts w:ascii="Times New Roman" w:eastAsia="Calibri" w:hAnsi="Times New Roman" w:cs="Times New Roman"/>
                <w:b/>
                <w:bCs/>
                <w:sz w:val="24"/>
                <w:szCs w:val="24"/>
                <w:lang w:eastAsia="ru-RU"/>
              </w:rPr>
              <w:t xml:space="preserve"> ак.ч.</w:t>
            </w:r>
            <w:r w:rsidRPr="00650616">
              <w:rPr>
                <w:rFonts w:ascii="Times New Roman" w:eastAsia="Calibri" w:hAnsi="Times New Roman" w:cs="Times New Roman"/>
                <w:b/>
                <w:bCs/>
                <w:sz w:val="24"/>
                <w:szCs w:val="24"/>
                <w:lang w:eastAsia="ru-RU"/>
              </w:rPr>
              <w:t xml:space="preserve">  </w:t>
            </w:r>
          </w:p>
        </w:tc>
      </w:tr>
      <w:tr w:rsidR="00A57433" w:rsidRPr="00650616" w14:paraId="3605CF45" w14:textId="77777777" w:rsidTr="000F7970">
        <w:trPr>
          <w:trHeight w:val="20"/>
        </w:trPr>
        <w:tc>
          <w:tcPr>
            <w:tcW w:w="2977" w:type="dxa"/>
            <w:vMerge w:val="restart"/>
            <w:shd w:val="clear" w:color="auto" w:fill="auto"/>
          </w:tcPr>
          <w:p w14:paraId="643406DC" w14:textId="77777777" w:rsidR="00A57433" w:rsidRPr="00650616" w:rsidRDefault="00A57433" w:rsidP="00761F35">
            <w:pPr>
              <w:rPr>
                <w:rFonts w:ascii="Times New Roman" w:eastAsia="Calibri" w:hAnsi="Times New Roman" w:cs="Times New Roman"/>
                <w:b/>
                <w:sz w:val="24"/>
                <w:szCs w:val="24"/>
                <w:lang w:eastAsia="ru-RU"/>
              </w:rPr>
            </w:pPr>
            <w:r w:rsidRPr="00650616">
              <w:rPr>
                <w:rFonts w:ascii="Times New Roman" w:eastAsia="Calibri" w:hAnsi="Times New Roman" w:cs="Times New Roman"/>
                <w:b/>
                <w:sz w:val="24"/>
                <w:szCs w:val="24"/>
                <w:lang w:eastAsia="ru-RU"/>
              </w:rPr>
              <w:t>Тема 1.1</w:t>
            </w:r>
          </w:p>
          <w:p w14:paraId="3AF810B2" w14:textId="77777777" w:rsidR="00A57433" w:rsidRPr="00650616" w:rsidRDefault="00A57433" w:rsidP="00761F35">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 xml:space="preserve">Организационные, правовые аспекты проведения </w:t>
            </w:r>
            <w:r w:rsidRPr="00650616">
              <w:rPr>
                <w:rFonts w:ascii="Times New Roman" w:eastAsia="Times New Roman" w:hAnsi="Times New Roman" w:cs="Times New Roman"/>
                <w:b/>
                <w:sz w:val="24"/>
                <w:szCs w:val="24"/>
              </w:rPr>
              <w:t xml:space="preserve">химико-микроскопических </w:t>
            </w:r>
            <w:r w:rsidRPr="00650616">
              <w:rPr>
                <w:rFonts w:ascii="Times New Roman" w:eastAsia="Times New Roman" w:hAnsi="Times New Roman" w:cs="Times New Roman"/>
                <w:b/>
                <w:sz w:val="24"/>
                <w:szCs w:val="24"/>
                <w:lang w:eastAsia="ru-RU"/>
              </w:rPr>
              <w:t>лабораторных исследований</w:t>
            </w:r>
          </w:p>
        </w:tc>
        <w:tc>
          <w:tcPr>
            <w:tcW w:w="6946" w:type="dxa"/>
            <w:shd w:val="clear" w:color="auto" w:fill="auto"/>
          </w:tcPr>
          <w:p w14:paraId="59A55048" w14:textId="451AAC5F" w:rsidR="00A57433" w:rsidRPr="00650616" w:rsidRDefault="00A57433" w:rsidP="00761F35">
            <w:pPr>
              <w:rPr>
                <w:rFonts w:ascii="Times New Roman" w:eastAsia="Times New Roman" w:hAnsi="Times New Roman" w:cs="Times New Roman"/>
                <w:color w:val="000000"/>
                <w:sz w:val="24"/>
                <w:szCs w:val="24"/>
                <w:lang w:eastAsia="ru-RU"/>
              </w:rPr>
            </w:pPr>
            <w:r w:rsidRPr="00650616">
              <w:rPr>
                <w:rFonts w:ascii="Times New Roman" w:eastAsia="Calibri" w:hAnsi="Times New Roman" w:cs="Times New Roman"/>
                <w:b/>
                <w:bCs/>
                <w:sz w:val="24"/>
                <w:szCs w:val="24"/>
                <w:lang w:eastAsia="ru-RU"/>
              </w:rPr>
              <w:t>Содержание</w:t>
            </w:r>
          </w:p>
        </w:tc>
      </w:tr>
      <w:tr w:rsidR="00A57433" w:rsidRPr="00650616" w14:paraId="58980163" w14:textId="77777777" w:rsidTr="000F7970">
        <w:trPr>
          <w:trHeight w:val="20"/>
        </w:trPr>
        <w:tc>
          <w:tcPr>
            <w:tcW w:w="2977" w:type="dxa"/>
            <w:vMerge/>
            <w:shd w:val="clear" w:color="auto" w:fill="auto"/>
          </w:tcPr>
          <w:p w14:paraId="17ED603D" w14:textId="77777777" w:rsidR="00A57433" w:rsidRPr="00650616" w:rsidRDefault="00A57433" w:rsidP="00761F35">
            <w:pPr>
              <w:rPr>
                <w:rFonts w:ascii="Times New Roman" w:eastAsia="Calibri" w:hAnsi="Times New Roman" w:cs="Times New Roman"/>
                <w:bCs/>
                <w:sz w:val="24"/>
                <w:szCs w:val="24"/>
                <w:lang w:eastAsia="ru-RU"/>
              </w:rPr>
            </w:pPr>
          </w:p>
        </w:tc>
        <w:tc>
          <w:tcPr>
            <w:tcW w:w="6946" w:type="dxa"/>
            <w:shd w:val="clear" w:color="auto" w:fill="auto"/>
          </w:tcPr>
          <w:p w14:paraId="556D41B7" w14:textId="77777777" w:rsidR="00A57433" w:rsidRPr="00650616" w:rsidRDefault="00A57433" w:rsidP="00761F35">
            <w:pPr>
              <w:rPr>
                <w:rFonts w:ascii="Times New Roman" w:eastAsia="Calibri" w:hAnsi="Times New Roman" w:cs="Times New Roman"/>
                <w:b/>
                <w:bCs/>
                <w:sz w:val="24"/>
                <w:szCs w:val="24"/>
                <w:lang w:eastAsia="ru-RU"/>
              </w:rPr>
            </w:pPr>
            <w:r w:rsidRPr="00650616">
              <w:rPr>
                <w:rFonts w:ascii="Times New Roman" w:eastAsia="Times New Roman" w:hAnsi="Times New Roman" w:cs="Times New Roman"/>
                <w:color w:val="000000"/>
                <w:sz w:val="24"/>
                <w:szCs w:val="24"/>
                <w:lang w:eastAsia="ru-RU"/>
              </w:rPr>
              <w:t>Правовые основы деятельности клинико – диагностических лабораторий.</w:t>
            </w:r>
          </w:p>
          <w:p w14:paraId="5B7EDF46" w14:textId="77777777" w:rsidR="00A57433" w:rsidRPr="00650616" w:rsidRDefault="00A57433" w:rsidP="00761F35">
            <w:pPr>
              <w:rPr>
                <w:rFonts w:ascii="Times New Roman" w:eastAsia="Calibri" w:hAnsi="Times New Roman" w:cs="Times New Roman"/>
                <w:b/>
                <w:bCs/>
                <w:sz w:val="24"/>
                <w:szCs w:val="24"/>
                <w:lang w:eastAsia="ru-RU"/>
              </w:rPr>
            </w:pPr>
            <w:r w:rsidRPr="00650616">
              <w:rPr>
                <w:rFonts w:ascii="Times New Roman" w:eastAsia="Times New Roman" w:hAnsi="Times New Roman" w:cs="Times New Roman"/>
                <w:color w:val="000000"/>
                <w:sz w:val="24"/>
                <w:szCs w:val="24"/>
                <w:lang w:eastAsia="ru-RU"/>
              </w:rPr>
              <w:t>Типы клинико-диагностических лабораторий.</w:t>
            </w:r>
          </w:p>
          <w:p w14:paraId="2D485972" w14:textId="77777777" w:rsidR="00A57433" w:rsidRPr="00650616" w:rsidRDefault="00A57433" w:rsidP="002B2E7E">
            <w:pPr>
              <w:widowControl w:val="0"/>
              <w:autoSpaceDE w:val="0"/>
              <w:autoSpaceDN w:val="0"/>
              <w:adjustRightInd w:val="0"/>
              <w:jc w:val="both"/>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t>Задачи клинической лабораторной диагностики в сфере охраны здоровья населения.</w:t>
            </w:r>
          </w:p>
          <w:p w14:paraId="4B9C3C29" w14:textId="77777777" w:rsidR="00A57433" w:rsidRPr="00650616" w:rsidRDefault="00A57433" w:rsidP="00761F35">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t>Факторы преаналитического, аналитического этапов, способные влиять на результаты химико – микроскопических исследований.</w:t>
            </w:r>
          </w:p>
          <w:p w14:paraId="43BCD141" w14:textId="77777777" w:rsidR="00A57433" w:rsidRPr="00650616" w:rsidRDefault="00A57433" w:rsidP="00761F35">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t>Физико – химическое исследование мочи на уровне норма – патология.</w:t>
            </w:r>
          </w:p>
          <w:p w14:paraId="311F5B7E" w14:textId="77777777" w:rsidR="00A57433" w:rsidRPr="00650616" w:rsidRDefault="00A57433" w:rsidP="00761F35">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lastRenderedPageBreak/>
              <w:t>Основные аспекты микроскопического исследования солевого осадка.</w:t>
            </w:r>
          </w:p>
          <w:p w14:paraId="46057462" w14:textId="77777777" w:rsidR="00A57433" w:rsidRPr="00650616" w:rsidRDefault="00A57433" w:rsidP="002B2E7E">
            <w:pPr>
              <w:rPr>
                <w:rFonts w:ascii="Times New Roman" w:eastAsia="Calibri" w:hAnsi="Times New Roman" w:cs="Times New Roman"/>
                <w:sz w:val="24"/>
                <w:szCs w:val="24"/>
                <w:lang w:eastAsia="ru-RU"/>
              </w:rPr>
            </w:pPr>
            <w:r w:rsidRPr="00650616">
              <w:rPr>
                <w:rFonts w:ascii="Times New Roman" w:eastAsia="Calibri" w:hAnsi="Times New Roman" w:cs="Times New Roman"/>
                <w:sz w:val="24"/>
                <w:szCs w:val="24"/>
                <w:lang w:eastAsia="ru-RU"/>
              </w:rPr>
              <w:t>Устройство, требования к материально-техническому оснащению клинико-диагностической лаборатории.</w:t>
            </w:r>
          </w:p>
          <w:p w14:paraId="5A4EAF76" w14:textId="77777777" w:rsidR="00A57433" w:rsidRPr="00650616" w:rsidRDefault="00A57433" w:rsidP="002B2E7E">
            <w:pPr>
              <w:rPr>
                <w:rFonts w:ascii="Times New Roman" w:eastAsia="Calibri" w:hAnsi="Times New Roman" w:cs="Times New Roman"/>
                <w:sz w:val="24"/>
                <w:szCs w:val="24"/>
                <w:lang w:eastAsia="ru-RU"/>
              </w:rPr>
            </w:pPr>
            <w:r w:rsidRPr="00650616">
              <w:rPr>
                <w:rFonts w:ascii="Times New Roman" w:eastAsia="Calibri" w:hAnsi="Times New Roman" w:cs="Times New Roman"/>
                <w:sz w:val="24"/>
                <w:szCs w:val="24"/>
                <w:lang w:eastAsia="ru-RU"/>
              </w:rPr>
              <w:t>Санитарно – противоэпидемический режим в клинико-диагностических лабораториях.</w:t>
            </w:r>
          </w:p>
          <w:p w14:paraId="17AE363C" w14:textId="77777777" w:rsidR="00A57433" w:rsidRPr="00650616" w:rsidRDefault="00A57433" w:rsidP="002B2E7E">
            <w:pPr>
              <w:rPr>
                <w:rFonts w:ascii="Times New Roman" w:eastAsia="Calibri" w:hAnsi="Times New Roman" w:cs="Times New Roman"/>
                <w:sz w:val="24"/>
                <w:szCs w:val="24"/>
                <w:lang w:eastAsia="ru-RU"/>
              </w:rPr>
            </w:pPr>
            <w:r w:rsidRPr="00650616">
              <w:rPr>
                <w:rFonts w:ascii="Times New Roman" w:eastAsia="Calibri" w:hAnsi="Times New Roman" w:cs="Times New Roman"/>
                <w:sz w:val="24"/>
                <w:szCs w:val="24"/>
                <w:lang w:eastAsia="ru-RU"/>
              </w:rPr>
              <w:t>Современные дезинфицирующие растворы, приготовление дезинфицирующих средств различной концентрации, согласно технологической карте раствора.</w:t>
            </w:r>
          </w:p>
          <w:p w14:paraId="116352A6" w14:textId="77777777" w:rsidR="00A57433" w:rsidRPr="00650616" w:rsidRDefault="00A57433" w:rsidP="002B2E7E">
            <w:pPr>
              <w:rPr>
                <w:rFonts w:ascii="Times New Roman" w:eastAsia="Calibri" w:hAnsi="Times New Roman" w:cs="Times New Roman"/>
                <w:sz w:val="24"/>
                <w:szCs w:val="24"/>
                <w:lang w:eastAsia="ru-RU"/>
              </w:rPr>
            </w:pPr>
            <w:r w:rsidRPr="00650616">
              <w:rPr>
                <w:rFonts w:ascii="Times New Roman" w:eastAsia="Calibri" w:hAnsi="Times New Roman" w:cs="Times New Roman"/>
                <w:sz w:val="24"/>
                <w:szCs w:val="24"/>
                <w:lang w:eastAsia="ru-RU"/>
              </w:rPr>
              <w:t>Диагностические пробы, от пациента до лаборатории: основные аспекты при подготовке пациента к химико – микроскопическим исследованиям.</w:t>
            </w:r>
          </w:p>
          <w:p w14:paraId="0891B34B" w14:textId="2A665C49" w:rsidR="00A57433" w:rsidRPr="00650616" w:rsidRDefault="00A57433" w:rsidP="002B2E7E">
            <w:pPr>
              <w:rPr>
                <w:rFonts w:ascii="Times New Roman" w:eastAsia="Calibri" w:hAnsi="Times New Roman" w:cs="Times New Roman"/>
                <w:b/>
                <w:bCs/>
                <w:sz w:val="24"/>
                <w:szCs w:val="24"/>
                <w:lang w:eastAsia="ru-RU"/>
              </w:rPr>
            </w:pPr>
            <w:r w:rsidRPr="00650616">
              <w:rPr>
                <w:rFonts w:ascii="Times New Roman" w:eastAsia="Calibri" w:hAnsi="Times New Roman" w:cs="Times New Roman"/>
                <w:sz w:val="24"/>
                <w:szCs w:val="24"/>
                <w:lang w:eastAsia="ru-RU"/>
              </w:rPr>
              <w:t>Предъявляемые требования к процедуре регистрации, маркировки, транспортировки, заполнении лабораторных бланков и причин бракеража биологического материала для химико-микроскопических лабораторных исследований.</w:t>
            </w:r>
          </w:p>
        </w:tc>
      </w:tr>
      <w:tr w:rsidR="00A57433" w:rsidRPr="00650616" w14:paraId="17A93756" w14:textId="77777777" w:rsidTr="000F7970">
        <w:trPr>
          <w:trHeight w:val="20"/>
        </w:trPr>
        <w:tc>
          <w:tcPr>
            <w:tcW w:w="2977" w:type="dxa"/>
            <w:vMerge/>
            <w:shd w:val="clear" w:color="auto" w:fill="auto"/>
          </w:tcPr>
          <w:p w14:paraId="0F504D70" w14:textId="77777777" w:rsidR="00A57433" w:rsidRPr="00650616" w:rsidRDefault="00A57433" w:rsidP="002B2E7E">
            <w:pPr>
              <w:rPr>
                <w:rFonts w:ascii="Times New Roman" w:eastAsia="Times New Roman" w:hAnsi="Times New Roman" w:cs="Times New Roman"/>
                <w:sz w:val="24"/>
                <w:szCs w:val="24"/>
                <w:lang w:eastAsia="ru-RU"/>
              </w:rPr>
            </w:pPr>
          </w:p>
        </w:tc>
        <w:tc>
          <w:tcPr>
            <w:tcW w:w="6946" w:type="dxa"/>
          </w:tcPr>
          <w:p w14:paraId="16B778FD" w14:textId="0264859F" w:rsidR="00A57433" w:rsidRPr="00650616" w:rsidRDefault="00A57433" w:rsidP="002B2E7E">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174712CE" w14:textId="77777777" w:rsidTr="000F7970">
        <w:trPr>
          <w:trHeight w:val="20"/>
        </w:trPr>
        <w:tc>
          <w:tcPr>
            <w:tcW w:w="2977" w:type="dxa"/>
            <w:vMerge/>
            <w:shd w:val="clear" w:color="auto" w:fill="auto"/>
          </w:tcPr>
          <w:p w14:paraId="5829991D" w14:textId="77777777" w:rsidR="00A57433" w:rsidRPr="00650616" w:rsidRDefault="00A57433" w:rsidP="00761F35">
            <w:pPr>
              <w:rPr>
                <w:rFonts w:ascii="Times New Roman" w:eastAsia="Times New Roman" w:hAnsi="Times New Roman" w:cs="Times New Roman"/>
                <w:sz w:val="24"/>
                <w:szCs w:val="24"/>
                <w:lang w:eastAsia="ru-RU"/>
              </w:rPr>
            </w:pPr>
          </w:p>
        </w:tc>
        <w:tc>
          <w:tcPr>
            <w:tcW w:w="6946" w:type="dxa"/>
            <w:shd w:val="clear" w:color="auto" w:fill="auto"/>
          </w:tcPr>
          <w:p w14:paraId="008AE49C"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6B70EDFD"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для проведения клинического анализа мочи</w:t>
            </w:r>
            <w:r w:rsidRPr="00650616">
              <w:rPr>
                <w:rFonts w:ascii="Times New Roman" w:eastAsia="Times New Roman" w:hAnsi="Times New Roman" w:cs="Times New Roman"/>
                <w:sz w:val="24"/>
                <w:szCs w:val="24"/>
                <w:lang w:eastAsia="ru-RU"/>
              </w:rPr>
              <w:t>.</w:t>
            </w:r>
          </w:p>
          <w:p w14:paraId="66670163"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физико-химических исследований мочи, согласно требованиям санэпидрежима.</w:t>
            </w:r>
          </w:p>
          <w:p w14:paraId="18AD2FB9"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определение белка в моче с помощью качественного и количественного методов исследования.</w:t>
            </w:r>
          </w:p>
          <w:p w14:paraId="470C903E" w14:textId="77777777" w:rsidR="00A57433" w:rsidRPr="00650616" w:rsidRDefault="00A57433" w:rsidP="00761F35">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автоматизированное исследование образцов мочи с помощью отражательного фотометра и сравнительный анализ полученного результата образца с рутинным методом исследования.</w:t>
            </w:r>
          </w:p>
          <w:p w14:paraId="480671AA" w14:textId="77777777" w:rsidR="00A57433" w:rsidRPr="00650616" w:rsidRDefault="00A57433" w:rsidP="00761F35">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Интерпретировать полученные результаты исследования на уровне норма-патология, заполнить лабораторный бланк клинического анализа мочи.</w:t>
            </w:r>
          </w:p>
          <w:p w14:paraId="4EE3E14C" w14:textId="3A436A1D" w:rsidR="00A57433" w:rsidRPr="00650616" w:rsidRDefault="00A57433" w:rsidP="00761F35">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p>
        </w:tc>
      </w:tr>
      <w:tr w:rsidR="00A57433" w:rsidRPr="00650616" w14:paraId="45AC1ACE" w14:textId="77777777" w:rsidTr="000F7970">
        <w:trPr>
          <w:trHeight w:val="20"/>
        </w:trPr>
        <w:tc>
          <w:tcPr>
            <w:tcW w:w="2977" w:type="dxa"/>
            <w:vMerge/>
            <w:shd w:val="clear" w:color="auto" w:fill="auto"/>
          </w:tcPr>
          <w:p w14:paraId="4E9E9278"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A1E92FB"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3465EFC5" w14:textId="21F9732A"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4D623AFC" w14:textId="77777777" w:rsidTr="000F7970">
        <w:trPr>
          <w:trHeight w:val="20"/>
        </w:trPr>
        <w:tc>
          <w:tcPr>
            <w:tcW w:w="2977" w:type="dxa"/>
            <w:vMerge w:val="restart"/>
            <w:shd w:val="clear" w:color="auto" w:fill="auto"/>
          </w:tcPr>
          <w:p w14:paraId="69EC52FB"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1.2 Проведение </w:t>
            </w:r>
            <w:r w:rsidRPr="00650616">
              <w:rPr>
                <w:rFonts w:ascii="Times New Roman" w:eastAsia="Times New Roman" w:hAnsi="Times New Roman" w:cs="Times New Roman"/>
                <w:b/>
                <w:bCs/>
                <w:sz w:val="24"/>
                <w:szCs w:val="24"/>
              </w:rPr>
              <w:t xml:space="preserve">химико-микроскопических </w:t>
            </w:r>
            <w:r w:rsidRPr="00650616">
              <w:rPr>
                <w:rFonts w:ascii="Times New Roman" w:eastAsia="Times New Roman" w:hAnsi="Times New Roman" w:cs="Times New Roman"/>
                <w:b/>
                <w:bCs/>
                <w:sz w:val="24"/>
                <w:szCs w:val="24"/>
                <w:lang w:eastAsia="ru-RU"/>
              </w:rPr>
              <w:t>лабораторных исследований желудочного и дуоденального содержимое</w:t>
            </w:r>
          </w:p>
        </w:tc>
        <w:tc>
          <w:tcPr>
            <w:tcW w:w="6946" w:type="dxa"/>
            <w:shd w:val="clear" w:color="auto" w:fill="auto"/>
          </w:tcPr>
          <w:p w14:paraId="2A385003" w14:textId="3930198C"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1BD31066" w14:textId="77777777" w:rsidTr="000F7970">
        <w:trPr>
          <w:trHeight w:val="20"/>
        </w:trPr>
        <w:tc>
          <w:tcPr>
            <w:tcW w:w="2977" w:type="dxa"/>
            <w:vMerge/>
            <w:shd w:val="clear" w:color="auto" w:fill="auto"/>
          </w:tcPr>
          <w:p w14:paraId="4C7DC2B8"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081367AC"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Краткие сведения о строении и функциях органов пищеварения.</w:t>
            </w:r>
          </w:p>
          <w:p w14:paraId="6B7CE449"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функции желудка, состав желудочного сока в норме.</w:t>
            </w:r>
          </w:p>
          <w:p w14:paraId="314EA43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Характер желудочного содержимого при заболеваниях желудка.</w:t>
            </w:r>
          </w:p>
          <w:p w14:paraId="30FE3715"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Способы получения дуоденального содержимого.</w:t>
            </w:r>
          </w:p>
          <w:p w14:paraId="2393F27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Физико – химический состав желудочного и дуоденального содержимого.</w:t>
            </w:r>
          </w:p>
          <w:p w14:paraId="7DC90D1A"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Характеристика элементов, встречающихся при микроскопии желудочного и дуоденального содержимого.</w:t>
            </w:r>
          </w:p>
          <w:p w14:paraId="0FA3D946" w14:textId="25088ACB"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Методы исследования физико – химического состава желудочного и дуоденального содержимого. </w:t>
            </w:r>
          </w:p>
        </w:tc>
      </w:tr>
      <w:tr w:rsidR="00A57433" w:rsidRPr="00650616" w14:paraId="2DC4A7D4" w14:textId="77777777" w:rsidTr="000F7970">
        <w:trPr>
          <w:trHeight w:val="20"/>
        </w:trPr>
        <w:tc>
          <w:tcPr>
            <w:tcW w:w="2977" w:type="dxa"/>
            <w:vMerge/>
            <w:shd w:val="clear" w:color="auto" w:fill="auto"/>
          </w:tcPr>
          <w:p w14:paraId="13BAA8BC"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tcPr>
          <w:p w14:paraId="7AE7E838" w14:textId="4BE4653F"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6172F8AA" w14:textId="77777777" w:rsidTr="000F7970">
        <w:trPr>
          <w:trHeight w:val="20"/>
        </w:trPr>
        <w:tc>
          <w:tcPr>
            <w:tcW w:w="2977" w:type="dxa"/>
            <w:vMerge/>
            <w:shd w:val="clear" w:color="auto" w:fill="auto"/>
          </w:tcPr>
          <w:p w14:paraId="7542407D"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039067C2"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55E929E8"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color w:val="000000"/>
                <w:sz w:val="24"/>
                <w:szCs w:val="24"/>
                <w:lang w:eastAsia="ru-RU"/>
              </w:rPr>
              <w:t>Факторы преаналитического этапов, способные влиять на качество результатов химико-микроскопических исследований желудочного и дуоденального содержимого.</w:t>
            </w:r>
          </w:p>
          <w:p w14:paraId="6CF99E77"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для проведения химико – микроскопического исследования дуоденального содержимого</w:t>
            </w:r>
            <w:r w:rsidRPr="00650616">
              <w:rPr>
                <w:rFonts w:ascii="Times New Roman" w:eastAsia="Times New Roman" w:hAnsi="Times New Roman" w:cs="Times New Roman"/>
                <w:sz w:val="24"/>
                <w:szCs w:val="24"/>
                <w:lang w:eastAsia="ru-RU"/>
              </w:rPr>
              <w:t>.</w:t>
            </w:r>
          </w:p>
          <w:p w14:paraId="3F413EBB"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химико - микроскопических исследований желудочного и дуоденального содержимого, согласно требованиям санэпидрежима.</w:t>
            </w:r>
          </w:p>
          <w:p w14:paraId="45105D61"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Оборудовать рабочее место для проведения лабораторных химико - микроскопических исследований </w:t>
            </w:r>
            <w:r w:rsidRPr="00650616">
              <w:rPr>
                <w:rFonts w:ascii="Times New Roman" w:eastAsia="Times New Roman" w:hAnsi="Times New Roman" w:cs="Times New Roman"/>
                <w:color w:val="000000"/>
                <w:sz w:val="24"/>
                <w:szCs w:val="24"/>
                <w:lang w:eastAsia="ru-RU"/>
              </w:rPr>
              <w:t>копрологического анализа</w:t>
            </w:r>
            <w:r w:rsidRPr="00650616">
              <w:rPr>
                <w:rFonts w:ascii="Times New Roman" w:eastAsia="Times New Roman" w:hAnsi="Times New Roman" w:cs="Times New Roman"/>
                <w:sz w:val="24"/>
                <w:szCs w:val="24"/>
                <w:lang w:eastAsia="ru-RU"/>
              </w:rPr>
              <w:t>, согласно требованиям санэпидрежима.</w:t>
            </w:r>
          </w:p>
          <w:p w14:paraId="09B0DF4B" w14:textId="1FDB3D1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определение физико-химических свойств испражнений.</w:t>
            </w:r>
          </w:p>
        </w:tc>
      </w:tr>
      <w:tr w:rsidR="00A57433" w:rsidRPr="00650616" w14:paraId="55D4F942" w14:textId="77777777" w:rsidTr="000F7970">
        <w:trPr>
          <w:trHeight w:val="20"/>
        </w:trPr>
        <w:tc>
          <w:tcPr>
            <w:tcW w:w="2977" w:type="dxa"/>
            <w:vMerge/>
            <w:shd w:val="clear" w:color="auto" w:fill="auto"/>
          </w:tcPr>
          <w:p w14:paraId="1E1E4FCA"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vAlign w:val="bottom"/>
          </w:tcPr>
          <w:p w14:paraId="264C2A11"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0BE7C749" w14:textId="52F697AE"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4ACAAC0B" w14:textId="77777777" w:rsidTr="000F7970">
        <w:trPr>
          <w:trHeight w:val="20"/>
        </w:trPr>
        <w:tc>
          <w:tcPr>
            <w:tcW w:w="2977" w:type="dxa"/>
            <w:vMerge w:val="restart"/>
            <w:shd w:val="clear" w:color="auto" w:fill="auto"/>
          </w:tcPr>
          <w:p w14:paraId="40DF331E"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1.3 Проведение </w:t>
            </w:r>
            <w:r w:rsidRPr="00650616">
              <w:rPr>
                <w:rFonts w:ascii="Times New Roman" w:eastAsia="Times New Roman" w:hAnsi="Times New Roman" w:cs="Times New Roman"/>
                <w:b/>
                <w:bCs/>
                <w:sz w:val="24"/>
                <w:szCs w:val="24"/>
              </w:rPr>
              <w:t xml:space="preserve">химико-микроскопических </w:t>
            </w:r>
            <w:r w:rsidRPr="00650616">
              <w:rPr>
                <w:rFonts w:ascii="Times New Roman" w:eastAsia="Times New Roman" w:hAnsi="Times New Roman" w:cs="Times New Roman"/>
                <w:b/>
                <w:bCs/>
                <w:sz w:val="24"/>
                <w:szCs w:val="24"/>
                <w:lang w:eastAsia="ru-RU"/>
              </w:rPr>
              <w:t>лабораторных исследований спинномозговой жидкости</w:t>
            </w:r>
          </w:p>
        </w:tc>
        <w:tc>
          <w:tcPr>
            <w:tcW w:w="6946" w:type="dxa"/>
            <w:shd w:val="clear" w:color="auto" w:fill="auto"/>
          </w:tcPr>
          <w:p w14:paraId="4DB8EF8C"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7AF985DA" w14:textId="77777777" w:rsidTr="000F7970">
        <w:trPr>
          <w:trHeight w:val="20"/>
        </w:trPr>
        <w:tc>
          <w:tcPr>
            <w:tcW w:w="2977" w:type="dxa"/>
            <w:vMerge/>
            <w:shd w:val="clear" w:color="auto" w:fill="auto"/>
          </w:tcPr>
          <w:p w14:paraId="5C370832"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7AF83608"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Механизм образования спинномозговой жидкости, клинико – диагностическое значение.</w:t>
            </w:r>
          </w:p>
          <w:p w14:paraId="1F3DBDEE"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Физические и химические свойства спинномозговой жидкости.</w:t>
            </w:r>
          </w:p>
          <w:p w14:paraId="1EAC1207"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Биохимическая характеристика спинномозговой жидкости.</w:t>
            </w:r>
          </w:p>
          <w:p w14:paraId="4A3C63B8"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Микроскопическое исследование клеточного состава спинномозговой жидкости.</w:t>
            </w:r>
          </w:p>
          <w:p w14:paraId="46425D13" w14:textId="09CA6722"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Синдромы цереброспинальной жидкости.</w:t>
            </w:r>
          </w:p>
        </w:tc>
      </w:tr>
      <w:tr w:rsidR="00A57433" w:rsidRPr="00650616" w14:paraId="259CFF37" w14:textId="77777777" w:rsidTr="000F7970">
        <w:trPr>
          <w:trHeight w:val="20"/>
        </w:trPr>
        <w:tc>
          <w:tcPr>
            <w:tcW w:w="2977" w:type="dxa"/>
            <w:vMerge/>
            <w:shd w:val="clear" w:color="auto" w:fill="auto"/>
          </w:tcPr>
          <w:p w14:paraId="07512267"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tcPr>
          <w:p w14:paraId="4EA185F6" w14:textId="2DF6FC8D"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3CA5B2C2" w14:textId="77777777" w:rsidTr="000F7970">
        <w:trPr>
          <w:trHeight w:val="20"/>
        </w:trPr>
        <w:tc>
          <w:tcPr>
            <w:tcW w:w="2977" w:type="dxa"/>
            <w:vMerge/>
            <w:shd w:val="clear" w:color="auto" w:fill="auto"/>
          </w:tcPr>
          <w:p w14:paraId="019060B1"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4C52509E"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0CEB94D8"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 xml:space="preserve">для исследования </w:t>
            </w:r>
            <w:r w:rsidRPr="00650616">
              <w:rPr>
                <w:rFonts w:ascii="Times New Roman" w:eastAsia="Times New Roman" w:hAnsi="Times New Roman" w:cs="Times New Roman"/>
                <w:sz w:val="24"/>
                <w:szCs w:val="24"/>
                <w:lang w:eastAsia="ru-RU"/>
              </w:rPr>
              <w:t>спинномозговой жидкости.</w:t>
            </w:r>
          </w:p>
          <w:p w14:paraId="44B9D4F8"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химико - микроскопических исследований спинномозговой жидкости, согласно требованиям санэпидрежима.</w:t>
            </w:r>
          </w:p>
          <w:p w14:paraId="282C1845"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color w:val="000000"/>
                <w:sz w:val="24"/>
                <w:szCs w:val="24"/>
                <w:lang w:eastAsia="ru-RU"/>
              </w:rPr>
              <w:t xml:space="preserve">Факторы преаналитического этапа, способные влиять на качество результатов химико-микроскопических исследований </w:t>
            </w:r>
            <w:r w:rsidRPr="00650616">
              <w:rPr>
                <w:rFonts w:ascii="Times New Roman" w:eastAsia="Times New Roman" w:hAnsi="Times New Roman" w:cs="Times New Roman"/>
                <w:sz w:val="24"/>
                <w:szCs w:val="24"/>
                <w:lang w:eastAsia="ru-RU"/>
              </w:rPr>
              <w:t>спинномозговой жидкости</w:t>
            </w:r>
            <w:r w:rsidRPr="00650616">
              <w:rPr>
                <w:rFonts w:ascii="Times New Roman" w:eastAsia="Times New Roman" w:hAnsi="Times New Roman" w:cs="Times New Roman"/>
                <w:color w:val="000000"/>
                <w:sz w:val="24"/>
                <w:szCs w:val="24"/>
                <w:lang w:eastAsia="ru-RU"/>
              </w:rPr>
              <w:t>.</w:t>
            </w:r>
          </w:p>
          <w:p w14:paraId="3EABD14E"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t xml:space="preserve">Проведение макроскопического исследования </w:t>
            </w:r>
            <w:r w:rsidRPr="00650616">
              <w:rPr>
                <w:rFonts w:ascii="Times New Roman" w:eastAsia="Times New Roman" w:hAnsi="Times New Roman" w:cs="Times New Roman"/>
                <w:sz w:val="24"/>
                <w:szCs w:val="24"/>
                <w:lang w:eastAsia="ru-RU"/>
              </w:rPr>
              <w:t>спинномозговой жидкости</w:t>
            </w:r>
            <w:r w:rsidRPr="00650616">
              <w:rPr>
                <w:rFonts w:ascii="Times New Roman" w:eastAsia="Times New Roman" w:hAnsi="Times New Roman" w:cs="Times New Roman"/>
                <w:color w:val="000000"/>
                <w:sz w:val="24"/>
                <w:szCs w:val="24"/>
                <w:lang w:eastAsia="ru-RU"/>
              </w:rPr>
              <w:t xml:space="preserve"> на уровне норма – патология.</w:t>
            </w:r>
          </w:p>
          <w:p w14:paraId="608966B0"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sz w:val="24"/>
                <w:szCs w:val="24"/>
                <w:lang w:eastAsia="ru-RU"/>
              </w:rPr>
              <w:t>Интерпретировать полученные результаты копрологического исследования на уровне норма-патология, заполнить лабораторный бланк.</w:t>
            </w:r>
          </w:p>
          <w:p w14:paraId="1ADA1D60" w14:textId="12356779"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p>
        </w:tc>
      </w:tr>
      <w:tr w:rsidR="00A57433" w:rsidRPr="00650616" w14:paraId="7B053C03" w14:textId="77777777" w:rsidTr="000F7970">
        <w:trPr>
          <w:trHeight w:val="20"/>
        </w:trPr>
        <w:tc>
          <w:tcPr>
            <w:tcW w:w="2977" w:type="dxa"/>
            <w:vMerge/>
            <w:shd w:val="clear" w:color="auto" w:fill="auto"/>
          </w:tcPr>
          <w:p w14:paraId="65D8D63F"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vAlign w:val="bottom"/>
          </w:tcPr>
          <w:p w14:paraId="4C40F20A"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4AA019A9" w14:textId="72924ABD"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5F8D3DE7" w14:textId="77777777" w:rsidTr="000F7970">
        <w:trPr>
          <w:trHeight w:val="20"/>
        </w:trPr>
        <w:tc>
          <w:tcPr>
            <w:tcW w:w="2977" w:type="dxa"/>
            <w:vMerge w:val="restart"/>
            <w:shd w:val="clear" w:color="auto" w:fill="auto"/>
          </w:tcPr>
          <w:p w14:paraId="066C2A67"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1.4 Проведение </w:t>
            </w:r>
            <w:r w:rsidRPr="00650616">
              <w:rPr>
                <w:rFonts w:ascii="Times New Roman" w:eastAsia="Times New Roman" w:hAnsi="Times New Roman" w:cs="Times New Roman"/>
                <w:b/>
                <w:bCs/>
                <w:sz w:val="24"/>
                <w:szCs w:val="24"/>
              </w:rPr>
              <w:t xml:space="preserve">химико-микроскопических </w:t>
            </w:r>
            <w:r w:rsidRPr="00650616">
              <w:rPr>
                <w:rFonts w:ascii="Times New Roman" w:eastAsia="Times New Roman" w:hAnsi="Times New Roman" w:cs="Times New Roman"/>
                <w:b/>
                <w:bCs/>
                <w:sz w:val="24"/>
                <w:szCs w:val="24"/>
                <w:lang w:eastAsia="ru-RU"/>
              </w:rPr>
              <w:t xml:space="preserve">лабораторных исследований выпотных жидкостей </w:t>
            </w:r>
          </w:p>
        </w:tc>
        <w:tc>
          <w:tcPr>
            <w:tcW w:w="6946" w:type="dxa"/>
            <w:shd w:val="clear" w:color="auto" w:fill="auto"/>
          </w:tcPr>
          <w:p w14:paraId="7EA3735A" w14:textId="77777777" w:rsidR="00A57433" w:rsidRPr="00650616" w:rsidRDefault="00A57433" w:rsidP="00A57433">
            <w:pPr>
              <w:rPr>
                <w:rFonts w:ascii="Times New Roman" w:eastAsia="Calibri" w:hAnsi="Times New Roman" w:cs="Times New Roman"/>
                <w:bCs/>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35FA98C3" w14:textId="77777777" w:rsidTr="000F7970">
        <w:trPr>
          <w:trHeight w:val="20"/>
        </w:trPr>
        <w:tc>
          <w:tcPr>
            <w:tcW w:w="2977" w:type="dxa"/>
            <w:vMerge/>
            <w:shd w:val="clear" w:color="auto" w:fill="auto"/>
          </w:tcPr>
          <w:p w14:paraId="488CAAA6"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245EFC1B"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Calibri" w:hAnsi="Times New Roman" w:cs="Times New Roman"/>
                <w:bCs/>
                <w:sz w:val="24"/>
                <w:szCs w:val="24"/>
                <w:lang w:eastAsia="ru-RU"/>
              </w:rPr>
              <w:t>Серозные оболочки и механизм образования серозной жидкости.</w:t>
            </w:r>
          </w:p>
          <w:p w14:paraId="6AFA4DFB" w14:textId="77777777" w:rsidR="00A57433" w:rsidRPr="00650616" w:rsidRDefault="00A57433" w:rsidP="00A57433">
            <w:pPr>
              <w:rPr>
                <w:rFonts w:ascii="Times New Roman" w:eastAsia="Calibri" w:hAnsi="Times New Roman" w:cs="Times New Roman"/>
                <w:bCs/>
                <w:sz w:val="24"/>
                <w:szCs w:val="24"/>
                <w:lang w:eastAsia="ru-RU"/>
              </w:rPr>
            </w:pPr>
            <w:r w:rsidRPr="00650616">
              <w:rPr>
                <w:rFonts w:ascii="Times New Roman" w:eastAsia="Times New Roman" w:hAnsi="Times New Roman" w:cs="Times New Roman"/>
                <w:sz w:val="24"/>
                <w:szCs w:val="24"/>
                <w:lang w:eastAsia="ru-RU"/>
              </w:rPr>
              <w:t>Физические и химические свойства выпотных жидкостей.</w:t>
            </w:r>
          </w:p>
          <w:p w14:paraId="1F8E7C8A"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Calibri" w:hAnsi="Times New Roman" w:cs="Times New Roman"/>
                <w:bCs/>
                <w:sz w:val="24"/>
                <w:szCs w:val="24"/>
                <w:lang w:eastAsia="ru-RU"/>
              </w:rPr>
              <w:t xml:space="preserve">Микроскопическое исследование клеточного состава </w:t>
            </w:r>
            <w:r w:rsidRPr="00650616">
              <w:rPr>
                <w:rFonts w:ascii="Times New Roman" w:eastAsia="Times New Roman" w:hAnsi="Times New Roman" w:cs="Times New Roman"/>
                <w:sz w:val="24"/>
                <w:szCs w:val="24"/>
                <w:lang w:eastAsia="ru-RU"/>
              </w:rPr>
              <w:t>выпотных жидкостей при инфекционных заболеваниях, воспалении, злокачественных новообразованиях.</w:t>
            </w:r>
          </w:p>
          <w:p w14:paraId="384C7268" w14:textId="77777777" w:rsidR="00A57433" w:rsidRPr="00650616" w:rsidRDefault="00A57433" w:rsidP="00A57433">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650616">
              <w:rPr>
                <w:rFonts w:ascii="Times New Roman" w:eastAsia="Times New Roman" w:hAnsi="Times New Roman" w:cs="Times New Roman"/>
                <w:color w:val="000000"/>
                <w:sz w:val="24"/>
                <w:szCs w:val="24"/>
                <w:shd w:val="clear" w:color="auto" w:fill="FFFFFF"/>
                <w:lang w:eastAsia="ru-RU"/>
              </w:rPr>
              <w:t>Дифференциальные характеристики транссудатов и экссудато</w:t>
            </w:r>
            <w:r w:rsidRPr="00650616">
              <w:rPr>
                <w:rFonts w:ascii="Times New Roman" w:eastAsia="Times New Roman" w:hAnsi="Times New Roman" w:cs="Times New Roman"/>
                <w:sz w:val="24"/>
                <w:szCs w:val="24"/>
                <w:lang w:eastAsia="ru-RU"/>
              </w:rPr>
              <w:t>в.</w:t>
            </w:r>
          </w:p>
          <w:p w14:paraId="577B7314" w14:textId="67CDC311"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Calibri" w:hAnsi="Times New Roman" w:cs="Times New Roman"/>
                <w:bCs/>
                <w:sz w:val="24"/>
                <w:szCs w:val="24"/>
                <w:lang w:eastAsia="ru-RU"/>
              </w:rPr>
              <w:t xml:space="preserve">Клиническое значение химико-микроскопических лабораторных исследований </w:t>
            </w:r>
            <w:r w:rsidRPr="00650616">
              <w:rPr>
                <w:rFonts w:ascii="Times New Roman" w:eastAsia="Times New Roman" w:hAnsi="Times New Roman" w:cs="Times New Roman"/>
                <w:sz w:val="24"/>
                <w:szCs w:val="24"/>
                <w:lang w:eastAsia="ru-RU"/>
              </w:rPr>
              <w:t>выпотных жидкостей</w:t>
            </w:r>
            <w:r w:rsidRPr="00650616">
              <w:rPr>
                <w:rFonts w:ascii="Times New Roman" w:eastAsia="Calibri" w:hAnsi="Times New Roman" w:cs="Times New Roman"/>
                <w:bCs/>
                <w:sz w:val="24"/>
                <w:szCs w:val="24"/>
                <w:lang w:eastAsia="ru-RU"/>
              </w:rPr>
              <w:t>,</w:t>
            </w:r>
            <w:r w:rsidRPr="00650616">
              <w:rPr>
                <w:rFonts w:ascii="Times New Roman" w:eastAsia="Times New Roman" w:hAnsi="Times New Roman" w:cs="Times New Roman"/>
                <w:sz w:val="24"/>
                <w:szCs w:val="24"/>
                <w:shd w:val="clear" w:color="auto" w:fill="FFFFFF"/>
                <w:lang w:eastAsia="ru-RU"/>
              </w:rPr>
              <w:t xml:space="preserve"> основные причины, способствующие образованию выпотных жидкостей</w:t>
            </w:r>
            <w:r w:rsidRPr="00650616">
              <w:rPr>
                <w:rFonts w:ascii="Times New Roman" w:eastAsia="Calibri" w:hAnsi="Times New Roman" w:cs="Times New Roman"/>
                <w:bCs/>
                <w:sz w:val="24"/>
                <w:szCs w:val="24"/>
                <w:lang w:eastAsia="ru-RU"/>
              </w:rPr>
              <w:t>.</w:t>
            </w:r>
          </w:p>
        </w:tc>
      </w:tr>
      <w:tr w:rsidR="00A57433" w:rsidRPr="00650616" w14:paraId="3C539B47" w14:textId="77777777" w:rsidTr="000F7970">
        <w:trPr>
          <w:trHeight w:val="20"/>
        </w:trPr>
        <w:tc>
          <w:tcPr>
            <w:tcW w:w="2977" w:type="dxa"/>
            <w:vMerge/>
            <w:shd w:val="clear" w:color="auto" w:fill="auto"/>
          </w:tcPr>
          <w:p w14:paraId="0F2E1967"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76913964" w14:textId="39128F62" w:rsidR="00A57433" w:rsidRPr="00650616" w:rsidRDefault="00A57433" w:rsidP="00A57433">
            <w:pPr>
              <w:rPr>
                <w:rFonts w:ascii="Times New Roman" w:eastAsia="Calibri" w:hAnsi="Times New Roman" w:cs="Times New Roman"/>
                <w:bCs/>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783816DE" w14:textId="77777777" w:rsidTr="000F7970">
        <w:trPr>
          <w:trHeight w:val="20"/>
        </w:trPr>
        <w:tc>
          <w:tcPr>
            <w:tcW w:w="2977" w:type="dxa"/>
            <w:vMerge/>
            <w:shd w:val="clear" w:color="auto" w:fill="auto"/>
          </w:tcPr>
          <w:p w14:paraId="181A7A49"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235846F9"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0CA7772E"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 xml:space="preserve">для исследования </w:t>
            </w:r>
            <w:r w:rsidRPr="00650616">
              <w:rPr>
                <w:rFonts w:ascii="Times New Roman" w:eastAsia="Times New Roman" w:hAnsi="Times New Roman" w:cs="Times New Roman"/>
                <w:sz w:val="24"/>
                <w:szCs w:val="24"/>
                <w:lang w:eastAsia="ru-RU"/>
              </w:rPr>
              <w:t>выпотных жидкостей.</w:t>
            </w:r>
          </w:p>
          <w:p w14:paraId="0F93E672"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химико - микроскопических исследований выпотных жидкостей, согласно требованиям санэпидрежима.</w:t>
            </w:r>
          </w:p>
          <w:p w14:paraId="37FC68E0"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color w:val="000000"/>
                <w:sz w:val="24"/>
                <w:szCs w:val="24"/>
                <w:lang w:eastAsia="ru-RU"/>
              </w:rPr>
              <w:t xml:space="preserve">Факторы преаналитического этапа, способные влиять на качество результатов химико-микроскопических исследований </w:t>
            </w:r>
            <w:r w:rsidRPr="00650616">
              <w:rPr>
                <w:rFonts w:ascii="Times New Roman" w:eastAsia="Times New Roman" w:hAnsi="Times New Roman" w:cs="Times New Roman"/>
                <w:sz w:val="24"/>
                <w:szCs w:val="24"/>
                <w:lang w:eastAsia="ru-RU"/>
              </w:rPr>
              <w:t>выпотных жидкостей</w:t>
            </w:r>
            <w:r w:rsidRPr="00650616">
              <w:rPr>
                <w:rFonts w:ascii="Times New Roman" w:eastAsia="Times New Roman" w:hAnsi="Times New Roman" w:cs="Times New Roman"/>
                <w:color w:val="000000"/>
                <w:sz w:val="24"/>
                <w:szCs w:val="24"/>
                <w:lang w:eastAsia="ru-RU"/>
              </w:rPr>
              <w:t>;</w:t>
            </w:r>
          </w:p>
          <w:p w14:paraId="69501B76"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Calibri" w:hAnsi="Times New Roman" w:cs="Times New Roman"/>
                <w:bCs/>
                <w:sz w:val="24"/>
                <w:szCs w:val="24"/>
                <w:lang w:eastAsia="ru-RU"/>
              </w:rPr>
              <w:t>Макроскопическое описание выпотных жидкостей, интерпретация полученного результата на уровне норма – патология.</w:t>
            </w:r>
          </w:p>
          <w:p w14:paraId="413A5FA6" w14:textId="77777777" w:rsidR="00A57433" w:rsidRPr="00650616" w:rsidRDefault="00A57433" w:rsidP="00A57433">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650616">
              <w:rPr>
                <w:rFonts w:ascii="Times New Roman" w:eastAsia="Times New Roman" w:hAnsi="Times New Roman" w:cs="Times New Roman"/>
                <w:sz w:val="24"/>
                <w:szCs w:val="24"/>
                <w:lang w:eastAsia="ru-RU"/>
              </w:rPr>
              <w:t>Проведение биохимического исследования выпотных жидкостей, определение концентрации белка, серомукоида пробой Ривальта.</w:t>
            </w:r>
          </w:p>
          <w:p w14:paraId="4AD21338" w14:textId="77743EB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r>
      <w:tr w:rsidR="00A57433" w:rsidRPr="00650616" w14:paraId="2768AB79" w14:textId="77777777" w:rsidTr="000F7970">
        <w:trPr>
          <w:trHeight w:val="20"/>
        </w:trPr>
        <w:tc>
          <w:tcPr>
            <w:tcW w:w="2977" w:type="dxa"/>
            <w:vMerge/>
            <w:shd w:val="clear" w:color="auto" w:fill="auto"/>
          </w:tcPr>
          <w:p w14:paraId="136C318C"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vAlign w:val="bottom"/>
          </w:tcPr>
          <w:p w14:paraId="15F6D22D"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38B5897F" w14:textId="38E9D6B9"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4B38F469" w14:textId="77777777" w:rsidTr="000F7970">
        <w:trPr>
          <w:trHeight w:val="20"/>
        </w:trPr>
        <w:tc>
          <w:tcPr>
            <w:tcW w:w="2977" w:type="dxa"/>
            <w:vMerge w:val="restart"/>
            <w:shd w:val="clear" w:color="auto" w:fill="auto"/>
          </w:tcPr>
          <w:p w14:paraId="24A53D35"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1.5 Исследование </w:t>
            </w:r>
            <w:r w:rsidRPr="00650616">
              <w:rPr>
                <w:rFonts w:ascii="Times New Roman" w:eastAsia="Times New Roman" w:hAnsi="Times New Roman" w:cs="Times New Roman"/>
                <w:b/>
                <w:bCs/>
                <w:sz w:val="24"/>
                <w:szCs w:val="24"/>
              </w:rPr>
              <w:t xml:space="preserve">химико-микроскопических </w:t>
            </w:r>
            <w:r w:rsidRPr="00650616">
              <w:rPr>
                <w:rFonts w:ascii="Times New Roman" w:eastAsia="Times New Roman" w:hAnsi="Times New Roman" w:cs="Times New Roman"/>
                <w:b/>
                <w:bCs/>
                <w:sz w:val="24"/>
                <w:szCs w:val="24"/>
                <w:lang w:eastAsia="ru-RU"/>
              </w:rPr>
              <w:t>лабораторных исследований трахеобронхиального содержимого</w:t>
            </w:r>
          </w:p>
        </w:tc>
        <w:tc>
          <w:tcPr>
            <w:tcW w:w="6946" w:type="dxa"/>
            <w:shd w:val="clear" w:color="auto" w:fill="auto"/>
          </w:tcPr>
          <w:p w14:paraId="7229DE10"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6812E7CE" w14:textId="77777777" w:rsidTr="000F7970">
        <w:trPr>
          <w:trHeight w:val="20"/>
        </w:trPr>
        <w:tc>
          <w:tcPr>
            <w:tcW w:w="2977" w:type="dxa"/>
            <w:vMerge/>
            <w:shd w:val="clear" w:color="auto" w:fill="auto"/>
          </w:tcPr>
          <w:p w14:paraId="63054FDC"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55306440"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Происхождение мокроты, строение и функции дыхательной системы.</w:t>
            </w:r>
          </w:p>
          <w:p w14:paraId="3C82C10B"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Физико – химические характеристики и особенности микроскопического исследования мокроты при различных заболеваниях дыхательных путей.</w:t>
            </w:r>
          </w:p>
          <w:p w14:paraId="5DD5A474" w14:textId="7F349C02"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Дифференциально – диагностические особенности исследования трахеобронхиального содержимого при патологических состояниях.</w:t>
            </w:r>
          </w:p>
        </w:tc>
      </w:tr>
      <w:tr w:rsidR="00A57433" w:rsidRPr="00650616" w14:paraId="15A86F3B" w14:textId="77777777" w:rsidTr="000F7970">
        <w:trPr>
          <w:trHeight w:val="20"/>
        </w:trPr>
        <w:tc>
          <w:tcPr>
            <w:tcW w:w="2977" w:type="dxa"/>
            <w:vMerge/>
            <w:shd w:val="clear" w:color="auto" w:fill="auto"/>
          </w:tcPr>
          <w:p w14:paraId="263B1FF3"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tcPr>
          <w:p w14:paraId="45457BBA" w14:textId="4EF10F9E"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490D984C" w14:textId="77777777" w:rsidTr="000F7970">
        <w:trPr>
          <w:trHeight w:val="20"/>
        </w:trPr>
        <w:tc>
          <w:tcPr>
            <w:tcW w:w="2977" w:type="dxa"/>
            <w:vMerge/>
            <w:shd w:val="clear" w:color="auto" w:fill="auto"/>
          </w:tcPr>
          <w:p w14:paraId="05A05A01"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14FE5A30"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7CD691E4"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 xml:space="preserve">для исследования </w:t>
            </w:r>
            <w:r w:rsidRPr="00650616">
              <w:rPr>
                <w:rFonts w:ascii="Times New Roman" w:eastAsia="Times New Roman" w:hAnsi="Times New Roman" w:cs="Times New Roman"/>
                <w:sz w:val="24"/>
                <w:szCs w:val="24"/>
                <w:lang w:eastAsia="ru-RU"/>
              </w:rPr>
              <w:t>трахеобронхиального содержимого.</w:t>
            </w:r>
          </w:p>
          <w:p w14:paraId="4EA7C958"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химико - микроскопических исследований трахеобронхиального содержимого, согласно требованиям санэпидрежима.</w:t>
            </w:r>
          </w:p>
          <w:p w14:paraId="15E41601"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Критерии сбора, транспортировки, хранения мокроты.</w:t>
            </w:r>
          </w:p>
          <w:p w14:paraId="6A2CE07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color w:val="000000"/>
                <w:sz w:val="24"/>
                <w:szCs w:val="24"/>
                <w:lang w:eastAsia="ru-RU"/>
              </w:rPr>
              <w:lastRenderedPageBreak/>
              <w:t xml:space="preserve">Факторы преаналитического этапа, способные влиять на качество результатов химико-микроскопических исследований </w:t>
            </w:r>
            <w:r w:rsidRPr="00650616">
              <w:rPr>
                <w:rFonts w:ascii="Times New Roman" w:eastAsia="Times New Roman" w:hAnsi="Times New Roman" w:cs="Times New Roman"/>
                <w:sz w:val="24"/>
                <w:szCs w:val="24"/>
                <w:lang w:eastAsia="ru-RU"/>
              </w:rPr>
              <w:t>мокроты</w:t>
            </w:r>
            <w:r w:rsidRPr="00650616">
              <w:rPr>
                <w:rFonts w:ascii="Times New Roman" w:eastAsia="Times New Roman" w:hAnsi="Times New Roman" w:cs="Times New Roman"/>
                <w:color w:val="000000"/>
                <w:sz w:val="24"/>
                <w:szCs w:val="24"/>
                <w:lang w:eastAsia="ru-RU"/>
              </w:rPr>
              <w:t>.</w:t>
            </w:r>
          </w:p>
          <w:p w14:paraId="56ABB5E7"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sz w:val="24"/>
                <w:szCs w:val="24"/>
                <w:lang w:eastAsia="ru-RU"/>
              </w:rPr>
              <w:t>Провести макроскопическое исследование мокроты.</w:t>
            </w:r>
          </w:p>
          <w:p w14:paraId="146E511D"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Приготовление препаратов: нативного (микроскопия), окраска препаратов на обнаружение КУМ.</w:t>
            </w:r>
          </w:p>
          <w:p w14:paraId="672A721E"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Микроскопическое исследование окрашенных препаратов мокроты, дифференцирование форменных элементов, волокнистых и кристаллических образований в мокроте.</w:t>
            </w:r>
          </w:p>
          <w:p w14:paraId="73A982D8" w14:textId="6268C5A8"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r>
      <w:tr w:rsidR="00A57433" w:rsidRPr="00650616" w14:paraId="6EA7A277" w14:textId="77777777" w:rsidTr="000F7970">
        <w:trPr>
          <w:trHeight w:val="20"/>
        </w:trPr>
        <w:tc>
          <w:tcPr>
            <w:tcW w:w="2977" w:type="dxa"/>
            <w:vMerge/>
            <w:shd w:val="clear" w:color="auto" w:fill="auto"/>
          </w:tcPr>
          <w:p w14:paraId="0ED62565"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vAlign w:val="bottom"/>
          </w:tcPr>
          <w:p w14:paraId="7B58F5E7"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48653B7A" w14:textId="1EDE9A8D"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3EF23E32" w14:textId="77777777" w:rsidTr="000F7970">
        <w:trPr>
          <w:trHeight w:val="20"/>
        </w:trPr>
        <w:tc>
          <w:tcPr>
            <w:tcW w:w="2977" w:type="dxa"/>
            <w:vMerge w:val="restart"/>
            <w:shd w:val="clear" w:color="auto" w:fill="auto"/>
          </w:tcPr>
          <w:p w14:paraId="5C9AEC21"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rPr>
              <w:t>Тема 1.6 Исследование вагинального отделяемого, оценка гормонального профиля женщин</w:t>
            </w:r>
          </w:p>
        </w:tc>
        <w:tc>
          <w:tcPr>
            <w:tcW w:w="6946" w:type="dxa"/>
            <w:shd w:val="clear" w:color="auto" w:fill="auto"/>
          </w:tcPr>
          <w:p w14:paraId="3E6189DA"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431135D0" w14:textId="77777777" w:rsidTr="000F7970">
        <w:trPr>
          <w:trHeight w:val="20"/>
        </w:trPr>
        <w:tc>
          <w:tcPr>
            <w:tcW w:w="2977" w:type="dxa"/>
            <w:vMerge/>
            <w:shd w:val="clear" w:color="auto" w:fill="auto"/>
          </w:tcPr>
          <w:p w14:paraId="6E48E15F" w14:textId="77777777" w:rsidR="00A57433" w:rsidRPr="00650616" w:rsidRDefault="00A57433" w:rsidP="00A57433">
            <w:pPr>
              <w:rPr>
                <w:rFonts w:ascii="Times New Roman" w:eastAsia="Times New Roman" w:hAnsi="Times New Roman" w:cs="Times New Roman"/>
                <w:sz w:val="24"/>
                <w:szCs w:val="24"/>
              </w:rPr>
            </w:pPr>
          </w:p>
        </w:tc>
        <w:tc>
          <w:tcPr>
            <w:tcW w:w="6946" w:type="dxa"/>
            <w:shd w:val="clear" w:color="auto" w:fill="auto"/>
          </w:tcPr>
          <w:p w14:paraId="66233E82"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Анатомия и физиология женских половых органов.</w:t>
            </w:r>
          </w:p>
          <w:p w14:paraId="7121FCA1"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Условия получения полноценного материала для цитологического исследования.</w:t>
            </w:r>
          </w:p>
          <w:p w14:paraId="3FE5B2E9"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Цитологические особенности эпителиальных клеток шейки матки.</w:t>
            </w:r>
          </w:p>
          <w:p w14:paraId="7CFAF836" w14:textId="6A0D6963"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Цитограмма в пределах нормы.</w:t>
            </w:r>
          </w:p>
        </w:tc>
      </w:tr>
      <w:tr w:rsidR="000F7970" w:rsidRPr="00650616" w14:paraId="5AF63311" w14:textId="77777777" w:rsidTr="00605D92">
        <w:trPr>
          <w:trHeight w:val="20"/>
        </w:trPr>
        <w:tc>
          <w:tcPr>
            <w:tcW w:w="2977" w:type="dxa"/>
            <w:vMerge/>
            <w:shd w:val="clear" w:color="auto" w:fill="auto"/>
          </w:tcPr>
          <w:p w14:paraId="10C09B18" w14:textId="77777777" w:rsidR="000F7970" w:rsidRPr="00650616" w:rsidRDefault="000F7970" w:rsidP="000F7970">
            <w:pPr>
              <w:rPr>
                <w:rFonts w:ascii="Times New Roman" w:eastAsia="Times New Roman" w:hAnsi="Times New Roman" w:cs="Times New Roman"/>
                <w:sz w:val="24"/>
                <w:szCs w:val="24"/>
                <w:lang w:eastAsia="ru-RU"/>
              </w:rPr>
            </w:pPr>
          </w:p>
        </w:tc>
        <w:tc>
          <w:tcPr>
            <w:tcW w:w="6946" w:type="dxa"/>
          </w:tcPr>
          <w:p w14:paraId="480AA203" w14:textId="33B77845" w:rsidR="000F7970" w:rsidRPr="00650616" w:rsidRDefault="000F7970" w:rsidP="000F7970">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2ED2A24B" w14:textId="77777777" w:rsidTr="000F7970">
        <w:trPr>
          <w:trHeight w:val="20"/>
        </w:trPr>
        <w:tc>
          <w:tcPr>
            <w:tcW w:w="2977" w:type="dxa"/>
            <w:vMerge/>
            <w:shd w:val="clear" w:color="auto" w:fill="auto"/>
          </w:tcPr>
          <w:p w14:paraId="437C22EE"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312768B7"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4FE90D6B"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Провести прием, регистрацию, маркировку биоматериала </w:t>
            </w:r>
            <w:r w:rsidRPr="00650616">
              <w:rPr>
                <w:rFonts w:ascii="Times New Roman" w:eastAsia="Times New Roman" w:hAnsi="Times New Roman" w:cs="Times New Roman"/>
                <w:sz w:val="24"/>
                <w:szCs w:val="24"/>
              </w:rPr>
              <w:t>для цитологического исследования</w:t>
            </w:r>
            <w:r w:rsidRPr="00650616">
              <w:rPr>
                <w:rFonts w:ascii="Times New Roman" w:eastAsia="Times New Roman" w:hAnsi="Times New Roman" w:cs="Times New Roman"/>
                <w:sz w:val="24"/>
                <w:szCs w:val="24"/>
                <w:lang w:eastAsia="ru-RU"/>
              </w:rPr>
              <w:t>.</w:t>
            </w:r>
          </w:p>
          <w:p w14:paraId="3AB4B303"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лабораторных химико - микроскопических исследований отделяемого женских половых органов, согласно требованиям санэпидрежима.</w:t>
            </w:r>
          </w:p>
          <w:p w14:paraId="41445E92"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Приготовление, фиксация, препаратов для цитологического исследования;</w:t>
            </w:r>
          </w:p>
          <w:p w14:paraId="76ECD0C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окрашивание препаратов методом Папаниколау, по Романовскому, гематоксилин – эозином.</w:t>
            </w:r>
          </w:p>
          <w:p w14:paraId="7611E536"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принципы, преимущества проведения жидкостной цитологии.</w:t>
            </w:r>
          </w:p>
          <w:p w14:paraId="27934C1E"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Гормональная цитодиагностика по вагинальным мазкам, подсчет индексов.</w:t>
            </w:r>
          </w:p>
          <w:p w14:paraId="0C54DDEE" w14:textId="58DBEC58"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r>
      <w:tr w:rsidR="00A57433" w:rsidRPr="00650616" w14:paraId="79446D8D" w14:textId="77777777" w:rsidTr="000F7970">
        <w:trPr>
          <w:trHeight w:val="20"/>
        </w:trPr>
        <w:tc>
          <w:tcPr>
            <w:tcW w:w="2977" w:type="dxa"/>
            <w:vMerge/>
            <w:shd w:val="clear" w:color="auto" w:fill="auto"/>
          </w:tcPr>
          <w:p w14:paraId="7320EEAB"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vAlign w:val="bottom"/>
          </w:tcPr>
          <w:p w14:paraId="0419A4C5"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51710E75" w14:textId="66D2C805"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1BD8E4BE" w14:textId="77777777" w:rsidTr="000F7970">
        <w:trPr>
          <w:trHeight w:val="20"/>
        </w:trPr>
        <w:tc>
          <w:tcPr>
            <w:tcW w:w="9923" w:type="dxa"/>
            <w:gridSpan w:val="2"/>
            <w:shd w:val="clear" w:color="auto" w:fill="auto"/>
          </w:tcPr>
          <w:p w14:paraId="1725AFE0" w14:textId="77777777" w:rsidR="00A57433" w:rsidRPr="00650616" w:rsidRDefault="00A57433" w:rsidP="00A57433">
            <w:pPr>
              <w:jc w:val="both"/>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МДК 02.02 Проведение гематологических исследований</w:t>
            </w:r>
          </w:p>
        </w:tc>
      </w:tr>
      <w:tr w:rsidR="00A57433" w:rsidRPr="00650616" w14:paraId="32D99688" w14:textId="77777777" w:rsidTr="000F7970">
        <w:trPr>
          <w:trHeight w:val="20"/>
        </w:trPr>
        <w:tc>
          <w:tcPr>
            <w:tcW w:w="9923" w:type="dxa"/>
            <w:gridSpan w:val="2"/>
            <w:shd w:val="clear" w:color="auto" w:fill="FFFFFF"/>
          </w:tcPr>
          <w:p w14:paraId="6ACC18A0" w14:textId="43ACEEF2"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 xml:space="preserve">Раздел 2. </w:t>
            </w:r>
            <w:r w:rsidRPr="00650616">
              <w:rPr>
                <w:rFonts w:ascii="Times New Roman" w:eastAsia="Times New Roman" w:hAnsi="Times New Roman" w:cs="Times New Roman"/>
                <w:b/>
                <w:bCs/>
                <w:sz w:val="24"/>
                <w:szCs w:val="24"/>
                <w:lang w:eastAsia="ru-RU"/>
              </w:rPr>
              <w:t xml:space="preserve">Проведение гематологических исследований </w:t>
            </w:r>
            <w:r w:rsidR="00331A34">
              <w:rPr>
                <w:rFonts w:ascii="Times New Roman" w:eastAsia="Times New Roman" w:hAnsi="Times New Roman" w:cs="Times New Roman"/>
                <w:b/>
                <w:bCs/>
                <w:sz w:val="24"/>
                <w:szCs w:val="24"/>
                <w:lang w:eastAsia="ru-RU"/>
              </w:rPr>
              <w:t>64</w:t>
            </w:r>
            <w:r w:rsidR="00420F14">
              <w:rPr>
                <w:rFonts w:ascii="Times New Roman" w:eastAsia="Times New Roman" w:hAnsi="Times New Roman" w:cs="Times New Roman"/>
                <w:b/>
                <w:bCs/>
                <w:sz w:val="24"/>
                <w:szCs w:val="24"/>
                <w:lang w:eastAsia="ru-RU"/>
              </w:rPr>
              <w:t xml:space="preserve"> ак.ч.</w:t>
            </w:r>
          </w:p>
        </w:tc>
      </w:tr>
      <w:tr w:rsidR="00A57433" w:rsidRPr="00650616" w14:paraId="0B631C05" w14:textId="77777777" w:rsidTr="000F7970">
        <w:trPr>
          <w:trHeight w:val="20"/>
        </w:trPr>
        <w:tc>
          <w:tcPr>
            <w:tcW w:w="2977" w:type="dxa"/>
            <w:vMerge w:val="restart"/>
            <w:shd w:val="clear" w:color="auto" w:fill="auto"/>
          </w:tcPr>
          <w:p w14:paraId="6070A22A" w14:textId="4C447BB7" w:rsidR="00A57433" w:rsidRPr="00650616" w:rsidRDefault="00A57433" w:rsidP="00A57433">
            <w:pPr>
              <w:rPr>
                <w:rFonts w:ascii="Times New Roman" w:eastAsia="Times New Roman" w:hAnsi="Times New Roman" w:cs="Times New Roman"/>
                <w:b/>
                <w:bCs/>
                <w:sz w:val="24"/>
                <w:szCs w:val="24"/>
              </w:rPr>
            </w:pPr>
            <w:r w:rsidRPr="00650616">
              <w:rPr>
                <w:rFonts w:ascii="Times New Roman" w:eastAsia="Times New Roman" w:hAnsi="Times New Roman" w:cs="Times New Roman"/>
                <w:b/>
                <w:bCs/>
                <w:sz w:val="24"/>
                <w:szCs w:val="24"/>
                <w:lang w:eastAsia="ru-RU"/>
              </w:rPr>
              <w:t xml:space="preserve">Тема 2.1 Действия медицинского лабораторного техника </w:t>
            </w:r>
            <w:r w:rsidRPr="00650616">
              <w:rPr>
                <w:rFonts w:ascii="Times New Roman" w:eastAsia="Times New Roman" w:hAnsi="Times New Roman" w:cs="Times New Roman"/>
                <w:b/>
                <w:bCs/>
                <w:sz w:val="24"/>
                <w:szCs w:val="24"/>
                <w:lang w:eastAsia="ru-RU"/>
              </w:rPr>
              <w:lastRenderedPageBreak/>
              <w:t>на этапах лабораторного гематологического анализа</w:t>
            </w:r>
          </w:p>
        </w:tc>
        <w:tc>
          <w:tcPr>
            <w:tcW w:w="6946" w:type="dxa"/>
            <w:shd w:val="clear" w:color="auto" w:fill="auto"/>
          </w:tcPr>
          <w:p w14:paraId="5C0A1F6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lastRenderedPageBreak/>
              <w:t>Содержание</w:t>
            </w:r>
          </w:p>
        </w:tc>
      </w:tr>
      <w:tr w:rsidR="00A57433" w:rsidRPr="00650616" w14:paraId="3A8B3938" w14:textId="77777777" w:rsidTr="000F7970">
        <w:trPr>
          <w:trHeight w:val="20"/>
        </w:trPr>
        <w:tc>
          <w:tcPr>
            <w:tcW w:w="2977" w:type="dxa"/>
            <w:vMerge/>
            <w:shd w:val="clear" w:color="auto" w:fill="auto"/>
          </w:tcPr>
          <w:p w14:paraId="74369360"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327BC4C6"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color w:val="000000"/>
                <w:sz w:val="24"/>
                <w:szCs w:val="24"/>
                <w:lang w:eastAsia="ru-RU"/>
              </w:rPr>
              <w:t>Задачи гематологической лабораторной диагностики в сфере охраны здоровья населения.</w:t>
            </w:r>
          </w:p>
          <w:p w14:paraId="5138BBCB"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lastRenderedPageBreak/>
              <w:t>Факторы преаналитического, аналитического этапов, способные влиять на результаты гематологических исследований.</w:t>
            </w:r>
          </w:p>
          <w:p w14:paraId="088928C0"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color w:val="000000"/>
                <w:sz w:val="24"/>
                <w:szCs w:val="24"/>
                <w:lang w:eastAsia="ru-RU"/>
              </w:rPr>
              <w:t>Оновные принципы флеботомии, взятие пробы из катетера на общий анализ крови</w:t>
            </w:r>
            <w:r w:rsidRPr="00650616">
              <w:rPr>
                <w:rFonts w:ascii="Times New Roman" w:eastAsia="Times New Roman" w:hAnsi="Times New Roman" w:cs="Times New Roman"/>
                <w:sz w:val="24"/>
                <w:szCs w:val="24"/>
                <w:lang w:eastAsia="ru-RU"/>
              </w:rPr>
              <w:t>.</w:t>
            </w:r>
          </w:p>
          <w:p w14:paraId="10ED049A" w14:textId="77777777"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sz w:val="24"/>
                <w:szCs w:val="24"/>
                <w:lang w:eastAsia="ru-RU"/>
              </w:rPr>
              <w:t>Рекомендуемая последовательность взятия различных образцов крови, возможные источники ошибок.</w:t>
            </w:r>
          </w:p>
          <w:p w14:paraId="6FD639EB"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Классификация вакуумных пробирок для проведения лабораторных исследований.</w:t>
            </w:r>
          </w:p>
          <w:p w14:paraId="6CC0C67A" w14:textId="0878F27F"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color w:val="000000"/>
                <w:sz w:val="24"/>
                <w:szCs w:val="24"/>
                <w:lang w:eastAsia="ru-RU"/>
              </w:rPr>
              <w:t>Различия между венозной и капиллярной кровью</w:t>
            </w:r>
            <w:r w:rsidRPr="00650616">
              <w:rPr>
                <w:rFonts w:ascii="Times New Roman" w:eastAsia="Times New Roman" w:hAnsi="Times New Roman" w:cs="Times New Roman"/>
                <w:sz w:val="24"/>
                <w:szCs w:val="24"/>
                <w:lang w:eastAsia="ru-RU"/>
              </w:rPr>
              <w:t>.</w:t>
            </w:r>
          </w:p>
        </w:tc>
      </w:tr>
      <w:tr w:rsidR="00A57433" w:rsidRPr="00650616" w14:paraId="66307E4A" w14:textId="77777777" w:rsidTr="000F7970">
        <w:trPr>
          <w:trHeight w:val="20"/>
        </w:trPr>
        <w:tc>
          <w:tcPr>
            <w:tcW w:w="2977" w:type="dxa"/>
            <w:vMerge/>
            <w:shd w:val="clear" w:color="auto" w:fill="auto"/>
          </w:tcPr>
          <w:p w14:paraId="3B293376" w14:textId="77777777" w:rsidR="00A57433" w:rsidRPr="00650616" w:rsidRDefault="00A57433" w:rsidP="00A57433">
            <w:pPr>
              <w:rPr>
                <w:rFonts w:ascii="Times New Roman" w:eastAsia="Times New Roman" w:hAnsi="Times New Roman" w:cs="Times New Roman"/>
                <w:sz w:val="24"/>
                <w:szCs w:val="24"/>
              </w:rPr>
            </w:pPr>
          </w:p>
        </w:tc>
        <w:tc>
          <w:tcPr>
            <w:tcW w:w="6946" w:type="dxa"/>
          </w:tcPr>
          <w:p w14:paraId="36A800B9" w14:textId="0BA3ECA5" w:rsidR="00A57433" w:rsidRPr="00650616" w:rsidRDefault="00A57433" w:rsidP="00A57433">
            <w:pPr>
              <w:rPr>
                <w:rFonts w:ascii="Times New Roman" w:eastAsia="Times New Roman" w:hAnsi="Times New Roman" w:cs="Times New Roman"/>
                <w:color w:val="000000"/>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65D8F972" w14:textId="77777777" w:rsidTr="000F7970">
        <w:trPr>
          <w:trHeight w:val="20"/>
        </w:trPr>
        <w:tc>
          <w:tcPr>
            <w:tcW w:w="2977" w:type="dxa"/>
            <w:vMerge/>
            <w:shd w:val="clear" w:color="auto" w:fill="auto"/>
          </w:tcPr>
          <w:p w14:paraId="749D2648" w14:textId="77777777" w:rsidR="00A57433" w:rsidRPr="00650616" w:rsidRDefault="00A57433" w:rsidP="00A57433">
            <w:pPr>
              <w:rPr>
                <w:rFonts w:ascii="Times New Roman" w:eastAsia="Times New Roman" w:hAnsi="Times New Roman" w:cs="Times New Roman"/>
                <w:sz w:val="24"/>
                <w:szCs w:val="24"/>
              </w:rPr>
            </w:pPr>
          </w:p>
        </w:tc>
        <w:tc>
          <w:tcPr>
            <w:tcW w:w="6946" w:type="dxa"/>
            <w:shd w:val="clear" w:color="auto" w:fill="auto"/>
          </w:tcPr>
          <w:p w14:paraId="24118202"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Calibri" w:hAnsi="Times New Roman" w:cs="Times New Roman"/>
                <w:bCs/>
                <w:sz w:val="24"/>
                <w:szCs w:val="24"/>
                <w:lang w:eastAsia="ru-RU"/>
              </w:rPr>
              <w:t>Устройство, требования к материально-техническому оснащению гематологической лаборатории.</w:t>
            </w:r>
          </w:p>
          <w:p w14:paraId="4EB54E95" w14:textId="77777777" w:rsidR="00A57433" w:rsidRPr="00650616" w:rsidRDefault="00A57433" w:rsidP="00A57433">
            <w:pPr>
              <w:rPr>
                <w:rFonts w:ascii="Times New Roman" w:eastAsia="Calibri" w:hAnsi="Times New Roman" w:cs="Times New Roman"/>
                <w:bCs/>
                <w:sz w:val="24"/>
                <w:szCs w:val="24"/>
                <w:lang w:eastAsia="ru-RU"/>
              </w:rPr>
            </w:pPr>
            <w:r w:rsidRPr="00650616">
              <w:rPr>
                <w:rFonts w:ascii="Times New Roman" w:eastAsia="Calibri" w:hAnsi="Times New Roman" w:cs="Times New Roman"/>
                <w:bCs/>
                <w:sz w:val="24"/>
                <w:szCs w:val="24"/>
                <w:lang w:eastAsia="ru-RU"/>
              </w:rPr>
              <w:t>Санитарно – противоэпидемический режим в клинико-диагностических лабораториях при работе с кровью.</w:t>
            </w:r>
          </w:p>
          <w:p w14:paraId="1C948B63" w14:textId="77777777" w:rsidR="00A57433" w:rsidRPr="00650616" w:rsidRDefault="00A57433" w:rsidP="00A57433">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650616">
              <w:rPr>
                <w:rFonts w:ascii="Times New Roman" w:eastAsia="Times New Roman" w:hAnsi="Times New Roman" w:cs="Times New Roman"/>
                <w:sz w:val="24"/>
                <w:szCs w:val="24"/>
                <w:lang w:eastAsia="ru-RU"/>
              </w:rPr>
              <w:t>Современные дезинфицирующие растворы, приготовление дезинфицирующих средств различной концентрации согласно технологической карте раствора.</w:t>
            </w:r>
          </w:p>
          <w:p w14:paraId="09B425F7"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Calibri" w:hAnsi="Times New Roman" w:cs="Times New Roman"/>
                <w:bCs/>
                <w:sz w:val="24"/>
                <w:szCs w:val="24"/>
                <w:lang w:eastAsia="ru-RU"/>
              </w:rPr>
              <w:t>Диагностические пробы, от пациента до лаборатории: основные аспекты при подготовке пациента для сдачи крови на развернутый анализ крови</w:t>
            </w:r>
            <w:r w:rsidRPr="00650616">
              <w:rPr>
                <w:rFonts w:ascii="Times New Roman" w:eastAsia="Times New Roman" w:hAnsi="Times New Roman" w:cs="Times New Roman"/>
                <w:sz w:val="24"/>
                <w:szCs w:val="24"/>
                <w:lang w:eastAsia="ru-RU"/>
              </w:rPr>
              <w:t>.</w:t>
            </w:r>
          </w:p>
          <w:p w14:paraId="5F2135C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Предъявляемые требования к процедуре регистрации, маркировки, транспортировки, заполнении лабораторных бланков и причин бракеража образцов крови.</w:t>
            </w:r>
          </w:p>
          <w:p w14:paraId="18189385"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проблемы и рекомендации при работе с образцами крови</w:t>
            </w:r>
            <w:r w:rsidRPr="00650616">
              <w:rPr>
                <w:rFonts w:ascii="Times New Roman" w:eastAsia="Times New Roman" w:hAnsi="Times New Roman" w:cs="Times New Roman"/>
                <w:b/>
                <w:sz w:val="24"/>
                <w:szCs w:val="24"/>
                <w:lang w:eastAsia="ru-RU"/>
              </w:rPr>
              <w:t>,</w:t>
            </w:r>
            <w:r w:rsidRPr="00650616">
              <w:rPr>
                <w:rFonts w:ascii="Times New Roman" w:eastAsia="Times New Roman" w:hAnsi="Times New Roman" w:cs="Times New Roman"/>
                <w:sz w:val="24"/>
                <w:szCs w:val="24"/>
                <w:lang w:eastAsia="ru-RU"/>
              </w:rPr>
              <w:t xml:space="preserve"> транспортировка, хранение и стабильность аналитов, виды вакуумных пробирок, наличие антикоагулянта.</w:t>
            </w:r>
          </w:p>
          <w:p w14:paraId="4BD2822E" w14:textId="01E01DB4"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color w:val="000000"/>
                <w:sz w:val="24"/>
                <w:szCs w:val="24"/>
                <w:lang w:eastAsia="ru-RU"/>
              </w:rPr>
              <w:t>Медицинские отходы классификация и правила утилизации.</w:t>
            </w:r>
          </w:p>
        </w:tc>
      </w:tr>
      <w:tr w:rsidR="00A57433" w:rsidRPr="00650616" w14:paraId="4F716D69" w14:textId="77777777" w:rsidTr="000F7970">
        <w:trPr>
          <w:trHeight w:val="20"/>
        </w:trPr>
        <w:tc>
          <w:tcPr>
            <w:tcW w:w="2977" w:type="dxa"/>
            <w:vMerge/>
            <w:shd w:val="clear" w:color="auto" w:fill="auto"/>
          </w:tcPr>
          <w:p w14:paraId="0F6259AE" w14:textId="77777777" w:rsidR="00A57433" w:rsidRPr="00650616" w:rsidRDefault="00A57433" w:rsidP="00A57433">
            <w:pPr>
              <w:rPr>
                <w:rFonts w:ascii="Times New Roman" w:eastAsia="Times New Roman" w:hAnsi="Times New Roman" w:cs="Times New Roman"/>
                <w:sz w:val="24"/>
                <w:szCs w:val="24"/>
              </w:rPr>
            </w:pPr>
          </w:p>
        </w:tc>
        <w:tc>
          <w:tcPr>
            <w:tcW w:w="6946" w:type="dxa"/>
            <w:vAlign w:val="bottom"/>
          </w:tcPr>
          <w:p w14:paraId="69A7F33A"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4B171445" w14:textId="6B2AD4D4" w:rsidR="00A57433" w:rsidRPr="00650616" w:rsidRDefault="00A57433" w:rsidP="00A57433">
            <w:pPr>
              <w:rPr>
                <w:rFonts w:ascii="Times New Roman" w:eastAsia="Calibri" w:hAnsi="Times New Roman" w:cs="Times New Roman"/>
                <w:bCs/>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7433" w:rsidRPr="00650616" w14:paraId="7DF6B906" w14:textId="77777777" w:rsidTr="000F7970">
        <w:trPr>
          <w:trHeight w:val="20"/>
        </w:trPr>
        <w:tc>
          <w:tcPr>
            <w:tcW w:w="2977" w:type="dxa"/>
            <w:vMerge w:val="restart"/>
            <w:shd w:val="clear" w:color="auto" w:fill="auto"/>
          </w:tcPr>
          <w:p w14:paraId="14DF1CD0" w14:textId="77777777" w:rsidR="00A57433" w:rsidRPr="00650616" w:rsidRDefault="00A57433" w:rsidP="00A57433">
            <w:pPr>
              <w:rPr>
                <w:rFonts w:ascii="Times New Roman" w:eastAsia="Times New Roman" w:hAnsi="Times New Roman" w:cs="Times New Roman"/>
                <w:b/>
                <w:bCs/>
                <w:sz w:val="24"/>
                <w:szCs w:val="24"/>
              </w:rPr>
            </w:pPr>
            <w:r w:rsidRPr="00650616">
              <w:rPr>
                <w:rFonts w:ascii="Times New Roman" w:eastAsia="Times New Roman" w:hAnsi="Times New Roman" w:cs="Times New Roman"/>
                <w:b/>
                <w:bCs/>
                <w:sz w:val="24"/>
                <w:szCs w:val="24"/>
                <w:lang w:eastAsia="ru-RU"/>
              </w:rPr>
              <w:t>Тема 2.2 Представление о кроветворении. Структурная организация костного мозга</w:t>
            </w:r>
          </w:p>
        </w:tc>
        <w:tc>
          <w:tcPr>
            <w:tcW w:w="6946" w:type="dxa"/>
            <w:shd w:val="clear" w:color="auto" w:fill="auto"/>
          </w:tcPr>
          <w:p w14:paraId="4E611886"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A57433" w:rsidRPr="00650616" w14:paraId="2859A63A" w14:textId="77777777" w:rsidTr="000F7970">
        <w:trPr>
          <w:trHeight w:val="20"/>
        </w:trPr>
        <w:tc>
          <w:tcPr>
            <w:tcW w:w="2977" w:type="dxa"/>
            <w:vMerge/>
            <w:shd w:val="clear" w:color="auto" w:fill="auto"/>
          </w:tcPr>
          <w:p w14:paraId="7D250E0B" w14:textId="77777777" w:rsidR="00A57433" w:rsidRPr="00650616" w:rsidRDefault="00A57433" w:rsidP="00A57433">
            <w:pPr>
              <w:rPr>
                <w:rFonts w:ascii="Times New Roman" w:eastAsia="Times New Roman" w:hAnsi="Times New Roman" w:cs="Times New Roman"/>
                <w:sz w:val="24"/>
                <w:szCs w:val="24"/>
                <w:lang w:eastAsia="ru-RU"/>
              </w:rPr>
            </w:pPr>
          </w:p>
        </w:tc>
        <w:tc>
          <w:tcPr>
            <w:tcW w:w="6946" w:type="dxa"/>
            <w:shd w:val="clear" w:color="auto" w:fill="auto"/>
          </w:tcPr>
          <w:p w14:paraId="4DD9967C" w14:textId="77777777"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Организация (строение) костного мозга.</w:t>
            </w:r>
          </w:p>
          <w:p w14:paraId="2F6EF13C"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закономерности онтогенеза, формирование гемопоэза.</w:t>
            </w:r>
          </w:p>
          <w:p w14:paraId="4E294AA3"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Структурная организация, регуляция гемопоэза, общая характеристика классов кроветворения.</w:t>
            </w:r>
          </w:p>
          <w:p w14:paraId="1198A75F" w14:textId="21211FC4"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Референтные величины переферической крови гематологического исследования. </w:t>
            </w:r>
          </w:p>
        </w:tc>
      </w:tr>
      <w:tr w:rsidR="00A57433" w:rsidRPr="00650616" w14:paraId="578F8E6B" w14:textId="77777777" w:rsidTr="000F7970">
        <w:trPr>
          <w:trHeight w:val="20"/>
        </w:trPr>
        <w:tc>
          <w:tcPr>
            <w:tcW w:w="2977" w:type="dxa"/>
            <w:vMerge/>
            <w:shd w:val="clear" w:color="auto" w:fill="auto"/>
          </w:tcPr>
          <w:p w14:paraId="50D02A87" w14:textId="77777777" w:rsidR="00A57433" w:rsidRPr="00650616" w:rsidRDefault="00A57433" w:rsidP="00A57433">
            <w:pPr>
              <w:rPr>
                <w:rFonts w:ascii="Times New Roman" w:eastAsia="Times New Roman" w:hAnsi="Times New Roman" w:cs="Times New Roman"/>
                <w:sz w:val="24"/>
                <w:szCs w:val="24"/>
              </w:rPr>
            </w:pPr>
          </w:p>
        </w:tc>
        <w:tc>
          <w:tcPr>
            <w:tcW w:w="6946" w:type="dxa"/>
          </w:tcPr>
          <w:p w14:paraId="5CFC5682" w14:textId="52A64ED1" w:rsidR="00A57433" w:rsidRPr="00650616" w:rsidRDefault="00A57433"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7433" w:rsidRPr="00650616" w14:paraId="61B45EFB" w14:textId="77777777" w:rsidTr="000F7970">
        <w:trPr>
          <w:trHeight w:val="20"/>
        </w:trPr>
        <w:tc>
          <w:tcPr>
            <w:tcW w:w="2977" w:type="dxa"/>
            <w:vMerge/>
            <w:shd w:val="clear" w:color="auto" w:fill="auto"/>
          </w:tcPr>
          <w:p w14:paraId="48630DD9" w14:textId="77777777" w:rsidR="00A57433" w:rsidRPr="00650616" w:rsidRDefault="00A57433" w:rsidP="00A57433">
            <w:pPr>
              <w:rPr>
                <w:rFonts w:ascii="Times New Roman" w:eastAsia="Times New Roman" w:hAnsi="Times New Roman" w:cs="Times New Roman"/>
                <w:sz w:val="24"/>
                <w:szCs w:val="24"/>
              </w:rPr>
            </w:pPr>
          </w:p>
        </w:tc>
        <w:tc>
          <w:tcPr>
            <w:tcW w:w="6946" w:type="dxa"/>
            <w:shd w:val="clear" w:color="auto" w:fill="auto"/>
          </w:tcPr>
          <w:p w14:paraId="2A936311"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734C3BF8"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образцов крови учитывая цветовой код крышки пробирки.</w:t>
            </w:r>
          </w:p>
          <w:p w14:paraId="4EA58D28" w14:textId="77777777"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лабораторного гематологического исследования, согласно требованиям санэпидрежима.</w:t>
            </w:r>
          </w:p>
          <w:p w14:paraId="40251F4F"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аспекты подготовки пациента и взятие образца крови на общий анализ крови.</w:t>
            </w:r>
          </w:p>
          <w:p w14:paraId="6B2EE320"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Техника прокола кожи пальца, последовательность и способы взятия крови, источники ошибок (работа с донорской кровью).</w:t>
            </w:r>
          </w:p>
          <w:p w14:paraId="00CC4322"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Требования по реализации и алгоритм выполнения «Взятие крови из пальца» согласно ГОСТ Р 52623.4-2015.</w:t>
            </w:r>
          </w:p>
          <w:p w14:paraId="3738103F" w14:textId="77777777" w:rsidR="00A57433" w:rsidRPr="00650616" w:rsidRDefault="00A57433" w:rsidP="00A57433">
            <w:pPr>
              <w:contextualSpacing/>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lastRenderedPageBreak/>
              <w:t>Алгоритм взятия крови из пальца без применения вакуумной системы.</w:t>
            </w:r>
          </w:p>
          <w:p w14:paraId="7CD410C2"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Алгоритм взятия крови из пальца с применением одноразовой системы для взятия капиллярной крови.</w:t>
            </w:r>
          </w:p>
          <w:p w14:paraId="339DF164" w14:textId="77777777" w:rsidR="00A57433" w:rsidRPr="00650616" w:rsidRDefault="00A57433"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p>
          <w:p w14:paraId="154882B3" w14:textId="77777777"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 xml:space="preserve">Измерение уровня гемоглобина, подготовка проб к исследованию. </w:t>
            </w:r>
          </w:p>
          <w:p w14:paraId="3AC525A2" w14:textId="7E3368CD"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Постановки СОЭ (метод Панченкова, метод Westegrena), источники ошибок.</w:t>
            </w:r>
          </w:p>
          <w:p w14:paraId="3841864D" w14:textId="1647387F"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Алгоритм приготовления мазков крови толстой капли, для подсчета лейкоцитарной формулы, и выявления малярии.</w:t>
            </w:r>
          </w:p>
          <w:p w14:paraId="7A603844" w14:textId="09FA4E4F"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Приготовление мазков крови, фиксирование и основные методы окрашивания гематологических препаратов.</w:t>
            </w:r>
          </w:p>
          <w:p w14:paraId="585B86F5" w14:textId="6A51F31F"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Сущность автоматизированного окрашивания мазков крови.</w:t>
            </w:r>
          </w:p>
          <w:p w14:paraId="4A554164" w14:textId="54463F9D"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Изучение устройства камеры и сетки Горяева, варианты подсчета клеточных элементов.</w:t>
            </w:r>
          </w:p>
          <w:p w14:paraId="43BA71BE" w14:textId="655E44E9"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Методика взятия образца крови на подсчет эритроцитов, лейкоцитов в сетке Горяева, и автоматизированном гематологическом анализаторе.</w:t>
            </w:r>
          </w:p>
          <w:p w14:paraId="62AA6CC0" w14:textId="7DDA3DF0"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Подсчет эритроцитов, лейкоцитов в сетке Горяева, заполнение лабораторных бланков, разъяснение полученных результатов на уровне норма-патология.</w:t>
            </w:r>
          </w:p>
          <w:p w14:paraId="3F1ADCB7" w14:textId="34EC5751"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Техника подсчета лейкоцитарной формулы, передвижения мазка при подсчете.</w:t>
            </w:r>
          </w:p>
          <w:p w14:paraId="04921F97" w14:textId="550E5D7C"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Изучение морфологических особенностей отдельных видов лейкоцитов.</w:t>
            </w:r>
          </w:p>
          <w:p w14:paraId="1B17235D" w14:textId="7BE0543A" w:rsidR="00A57433" w:rsidRPr="00650616" w:rsidRDefault="00A57433" w:rsidP="00A57433">
            <w:pPr>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Подсчет лейкоцитарной формулы (показатели норма).</w:t>
            </w:r>
          </w:p>
        </w:tc>
      </w:tr>
      <w:tr w:rsidR="00A57433" w:rsidRPr="00650616" w14:paraId="5D3A3769" w14:textId="77777777" w:rsidTr="000F7970">
        <w:trPr>
          <w:trHeight w:val="20"/>
        </w:trPr>
        <w:tc>
          <w:tcPr>
            <w:tcW w:w="2977" w:type="dxa"/>
            <w:vMerge/>
            <w:shd w:val="clear" w:color="auto" w:fill="auto"/>
          </w:tcPr>
          <w:p w14:paraId="1E577D69" w14:textId="77777777" w:rsidR="00A57433" w:rsidRPr="00650616" w:rsidRDefault="00A57433" w:rsidP="00A57433">
            <w:pPr>
              <w:rPr>
                <w:rFonts w:ascii="Times New Roman" w:eastAsia="Times New Roman" w:hAnsi="Times New Roman" w:cs="Times New Roman"/>
                <w:sz w:val="24"/>
                <w:szCs w:val="24"/>
              </w:rPr>
            </w:pPr>
          </w:p>
        </w:tc>
        <w:tc>
          <w:tcPr>
            <w:tcW w:w="6946" w:type="dxa"/>
            <w:vAlign w:val="bottom"/>
          </w:tcPr>
          <w:p w14:paraId="57FF3262" w14:textId="77777777" w:rsidR="00A57433" w:rsidRPr="00650616" w:rsidRDefault="00A57433"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1D72EEA7" w14:textId="743CBCCE" w:rsidR="00A57433" w:rsidRPr="00650616" w:rsidRDefault="00A57433"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B273B" w:rsidRPr="00650616" w14:paraId="4D89418B" w14:textId="77777777" w:rsidTr="000F7970">
        <w:trPr>
          <w:trHeight w:val="20"/>
        </w:trPr>
        <w:tc>
          <w:tcPr>
            <w:tcW w:w="2977" w:type="dxa"/>
            <w:vMerge w:val="restart"/>
            <w:shd w:val="clear" w:color="auto" w:fill="auto"/>
          </w:tcPr>
          <w:p w14:paraId="10C357D3" w14:textId="7D269B5A" w:rsidR="00BB273B" w:rsidRPr="00650616" w:rsidRDefault="00BB273B" w:rsidP="00A57433">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Тема2.3. Изменение показателей гемограммы при лейк</w:t>
            </w:r>
            <w:r w:rsidR="004549FE">
              <w:rPr>
                <w:rFonts w:ascii="Times New Roman" w:eastAsia="Times New Roman" w:hAnsi="Times New Roman" w:cs="Times New Roman"/>
                <w:b/>
                <w:bCs/>
                <w:sz w:val="24"/>
                <w:szCs w:val="24"/>
                <w:lang w:eastAsia="ru-RU"/>
              </w:rPr>
              <w:t>е</w:t>
            </w:r>
            <w:r w:rsidRPr="00650616">
              <w:rPr>
                <w:rFonts w:ascii="Times New Roman" w:eastAsia="Times New Roman" w:hAnsi="Times New Roman" w:cs="Times New Roman"/>
                <w:b/>
                <w:bCs/>
                <w:sz w:val="24"/>
                <w:szCs w:val="24"/>
                <w:lang w:eastAsia="ru-RU"/>
              </w:rPr>
              <w:t>моидных реакциях</w:t>
            </w:r>
          </w:p>
          <w:p w14:paraId="310CE304" w14:textId="77777777" w:rsidR="00BB273B" w:rsidRPr="00650616" w:rsidRDefault="00BB273B" w:rsidP="00A57433">
            <w:pPr>
              <w:rPr>
                <w:rFonts w:ascii="Times New Roman" w:eastAsia="Times New Roman" w:hAnsi="Times New Roman" w:cs="Times New Roman"/>
                <w:sz w:val="24"/>
                <w:szCs w:val="24"/>
              </w:rPr>
            </w:pPr>
          </w:p>
        </w:tc>
        <w:tc>
          <w:tcPr>
            <w:tcW w:w="6946" w:type="dxa"/>
            <w:shd w:val="clear" w:color="auto" w:fill="auto"/>
          </w:tcPr>
          <w:p w14:paraId="566DCE1E" w14:textId="77777777" w:rsidR="00BB273B" w:rsidRPr="00650616" w:rsidRDefault="00BB273B" w:rsidP="00A57433">
            <w:pPr>
              <w:rPr>
                <w:rFonts w:ascii="Times New Roman" w:eastAsia="Times New Roman" w:hAnsi="Times New Roman" w:cs="Times New Roman"/>
                <w:color w:val="C00000"/>
                <w:sz w:val="24"/>
                <w:szCs w:val="24"/>
                <w:lang w:eastAsia="ru-RU"/>
              </w:rPr>
            </w:pPr>
            <w:r w:rsidRPr="00650616">
              <w:rPr>
                <w:rFonts w:ascii="Times New Roman" w:eastAsia="Times New Roman" w:hAnsi="Times New Roman" w:cs="Times New Roman"/>
                <w:b/>
                <w:sz w:val="24"/>
                <w:szCs w:val="24"/>
                <w:lang w:eastAsia="ru-RU"/>
              </w:rPr>
              <w:t>Содержание</w:t>
            </w:r>
          </w:p>
        </w:tc>
      </w:tr>
      <w:tr w:rsidR="00BB273B" w:rsidRPr="00650616" w14:paraId="23F87030" w14:textId="77777777" w:rsidTr="000F7970">
        <w:trPr>
          <w:trHeight w:val="20"/>
        </w:trPr>
        <w:tc>
          <w:tcPr>
            <w:tcW w:w="2977" w:type="dxa"/>
            <w:vMerge/>
            <w:shd w:val="clear" w:color="auto" w:fill="auto"/>
          </w:tcPr>
          <w:p w14:paraId="25A459E0" w14:textId="77777777" w:rsidR="00BB273B" w:rsidRPr="00650616" w:rsidRDefault="00BB273B" w:rsidP="00A57433">
            <w:pPr>
              <w:rPr>
                <w:rFonts w:ascii="Times New Roman" w:eastAsia="Times New Roman" w:hAnsi="Times New Roman" w:cs="Times New Roman"/>
                <w:sz w:val="24"/>
                <w:szCs w:val="24"/>
                <w:lang w:eastAsia="ru-RU"/>
              </w:rPr>
            </w:pPr>
          </w:p>
        </w:tc>
        <w:tc>
          <w:tcPr>
            <w:tcW w:w="6946" w:type="dxa"/>
            <w:shd w:val="clear" w:color="auto" w:fill="auto"/>
          </w:tcPr>
          <w:p w14:paraId="2863A01C" w14:textId="77777777" w:rsidR="00BB273B" w:rsidRPr="00650616" w:rsidRDefault="00BB273B"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Лейкемоидные реакции, классификация.</w:t>
            </w:r>
          </w:p>
          <w:p w14:paraId="1102220D" w14:textId="77777777" w:rsidR="00BB273B" w:rsidRPr="00650616" w:rsidRDefault="00BB273B"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Инфекционный мононуклеоз: этиология, патогенез, картина крови, методы диагностики.</w:t>
            </w:r>
          </w:p>
          <w:p w14:paraId="19E108F8" w14:textId="77777777" w:rsidR="00BB273B" w:rsidRPr="00650616" w:rsidRDefault="00BB273B"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Иммунный агранулоцитоз: этиология, патогенез, методы диагностики.</w:t>
            </w:r>
          </w:p>
          <w:p w14:paraId="2D189AD4" w14:textId="6921C711" w:rsidR="00BB273B" w:rsidRPr="00650616" w:rsidRDefault="00BB273B"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color w:val="000000"/>
                <w:sz w:val="24"/>
                <w:szCs w:val="24"/>
                <w:shd w:val="clear" w:color="auto" w:fill="FFFFFF"/>
              </w:rPr>
              <w:t>Дегенеративные изменения различных видов лейкоцитов</w:t>
            </w:r>
            <w:r w:rsidRPr="00650616">
              <w:rPr>
                <w:rFonts w:ascii="Times New Roman" w:eastAsia="Times New Roman" w:hAnsi="Times New Roman" w:cs="Times New Roman"/>
                <w:color w:val="C00000"/>
                <w:sz w:val="24"/>
                <w:szCs w:val="24"/>
                <w:lang w:eastAsia="ru-RU"/>
              </w:rPr>
              <w:t>.</w:t>
            </w:r>
          </w:p>
        </w:tc>
      </w:tr>
      <w:tr w:rsidR="00BB273B" w:rsidRPr="00650616" w14:paraId="35EC5936" w14:textId="77777777" w:rsidTr="000F7970">
        <w:trPr>
          <w:trHeight w:val="20"/>
        </w:trPr>
        <w:tc>
          <w:tcPr>
            <w:tcW w:w="2977" w:type="dxa"/>
            <w:vMerge/>
            <w:shd w:val="clear" w:color="auto" w:fill="auto"/>
          </w:tcPr>
          <w:p w14:paraId="5DF74F2F" w14:textId="77777777" w:rsidR="00BB273B" w:rsidRPr="00650616" w:rsidRDefault="00BB273B" w:rsidP="00BB273B">
            <w:pPr>
              <w:rPr>
                <w:rFonts w:ascii="Times New Roman" w:eastAsia="Times New Roman" w:hAnsi="Times New Roman" w:cs="Times New Roman"/>
                <w:sz w:val="24"/>
                <w:szCs w:val="24"/>
              </w:rPr>
            </w:pPr>
          </w:p>
        </w:tc>
        <w:tc>
          <w:tcPr>
            <w:tcW w:w="6946" w:type="dxa"/>
          </w:tcPr>
          <w:p w14:paraId="73A5AD0A" w14:textId="73742409" w:rsidR="00BB273B" w:rsidRPr="00650616" w:rsidRDefault="00BB273B" w:rsidP="00BB273B">
            <w:pPr>
              <w:rPr>
                <w:rFonts w:ascii="Times New Roman" w:eastAsia="Times New Roman" w:hAnsi="Times New Roman" w:cs="Times New Roman"/>
                <w:color w:val="C00000"/>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BB273B" w:rsidRPr="00650616" w14:paraId="0EAB55FF" w14:textId="77777777" w:rsidTr="000F7970">
        <w:trPr>
          <w:trHeight w:val="20"/>
        </w:trPr>
        <w:tc>
          <w:tcPr>
            <w:tcW w:w="2977" w:type="dxa"/>
            <w:vMerge/>
            <w:shd w:val="clear" w:color="auto" w:fill="auto"/>
          </w:tcPr>
          <w:p w14:paraId="74EB2440" w14:textId="77777777" w:rsidR="00BB273B" w:rsidRPr="00650616" w:rsidRDefault="00BB273B" w:rsidP="00A57433">
            <w:pPr>
              <w:rPr>
                <w:rFonts w:ascii="Times New Roman" w:eastAsia="Times New Roman" w:hAnsi="Times New Roman" w:cs="Times New Roman"/>
                <w:sz w:val="24"/>
                <w:szCs w:val="24"/>
              </w:rPr>
            </w:pPr>
          </w:p>
        </w:tc>
        <w:tc>
          <w:tcPr>
            <w:tcW w:w="6946" w:type="dxa"/>
            <w:shd w:val="clear" w:color="auto" w:fill="auto"/>
          </w:tcPr>
          <w:p w14:paraId="25046BCF"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35A8BA25" w14:textId="77777777" w:rsidR="00BB273B" w:rsidRPr="00650616" w:rsidRDefault="00BB273B"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образцов крови.</w:t>
            </w:r>
          </w:p>
          <w:p w14:paraId="24F9DE08" w14:textId="77777777" w:rsidR="00BB273B" w:rsidRPr="00650616" w:rsidRDefault="00BB273B" w:rsidP="00A57433">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лабораторного гематологического исследования, согласно требованиям санэпидрежима.</w:t>
            </w:r>
          </w:p>
          <w:p w14:paraId="20C7A26A" w14:textId="77777777" w:rsidR="00BB273B" w:rsidRPr="00650616" w:rsidRDefault="00BB273B"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Микроскопия окрашенных препаратов при реактивных изменениях крови (подсчет лейкоцитарной формулы).</w:t>
            </w:r>
          </w:p>
          <w:p w14:paraId="25AE7741" w14:textId="77777777" w:rsidR="00BB273B" w:rsidRPr="00650616" w:rsidRDefault="00BB273B" w:rsidP="00A57433">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Микроскопическое изучение дегенеративных изменений лейкоцитов (наследственные и приобретенные).</w:t>
            </w:r>
          </w:p>
          <w:p w14:paraId="7BDAA9A7" w14:textId="3121BBAD" w:rsidR="00BB273B" w:rsidRPr="00650616" w:rsidRDefault="00BB273B" w:rsidP="00A57433">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lastRenderedPageBreak/>
              <w:t>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r>
      <w:tr w:rsidR="00BB273B" w:rsidRPr="00650616" w14:paraId="140AF6D3" w14:textId="77777777" w:rsidTr="000F7970">
        <w:trPr>
          <w:trHeight w:val="20"/>
        </w:trPr>
        <w:tc>
          <w:tcPr>
            <w:tcW w:w="2977" w:type="dxa"/>
            <w:vMerge/>
            <w:shd w:val="clear" w:color="auto" w:fill="auto"/>
          </w:tcPr>
          <w:p w14:paraId="6220EB18" w14:textId="77777777" w:rsidR="00BB273B" w:rsidRPr="00650616" w:rsidRDefault="00BB273B" w:rsidP="00BB273B">
            <w:pPr>
              <w:rPr>
                <w:rFonts w:ascii="Times New Roman" w:eastAsia="Times New Roman" w:hAnsi="Times New Roman" w:cs="Times New Roman"/>
                <w:sz w:val="24"/>
                <w:szCs w:val="24"/>
              </w:rPr>
            </w:pPr>
          </w:p>
        </w:tc>
        <w:tc>
          <w:tcPr>
            <w:tcW w:w="6946" w:type="dxa"/>
            <w:vAlign w:val="bottom"/>
          </w:tcPr>
          <w:p w14:paraId="570EDB5B" w14:textId="77777777" w:rsidR="00BB273B" w:rsidRPr="00650616" w:rsidRDefault="00BB273B" w:rsidP="00BB273B">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23E7F0BB" w14:textId="700218A2"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B273B" w:rsidRPr="00650616" w14:paraId="66FDDE01" w14:textId="77777777" w:rsidTr="000F7970">
        <w:trPr>
          <w:trHeight w:val="20"/>
        </w:trPr>
        <w:tc>
          <w:tcPr>
            <w:tcW w:w="2977" w:type="dxa"/>
            <w:vMerge w:val="restart"/>
            <w:shd w:val="clear" w:color="auto" w:fill="auto"/>
          </w:tcPr>
          <w:p w14:paraId="7147DCDB" w14:textId="0FFBEE33" w:rsidR="00BB273B" w:rsidRPr="00650616" w:rsidRDefault="00BB273B" w:rsidP="00BB273B">
            <w:pPr>
              <w:rPr>
                <w:rFonts w:ascii="Times New Roman" w:eastAsia="Times New Roman" w:hAnsi="Times New Roman" w:cs="Times New Roman"/>
                <w:b/>
                <w:bCs/>
                <w:sz w:val="24"/>
                <w:szCs w:val="24"/>
              </w:rPr>
            </w:pPr>
            <w:r w:rsidRPr="00650616">
              <w:rPr>
                <w:rFonts w:ascii="Times New Roman" w:eastAsia="Times New Roman" w:hAnsi="Times New Roman" w:cs="Times New Roman"/>
                <w:b/>
                <w:bCs/>
                <w:sz w:val="24"/>
                <w:szCs w:val="24"/>
                <w:lang w:eastAsia="ru-RU"/>
              </w:rPr>
              <w:t>Тема 2.</w:t>
            </w:r>
            <w:r w:rsidR="00EC2707">
              <w:rPr>
                <w:rFonts w:ascii="Times New Roman" w:eastAsia="Times New Roman" w:hAnsi="Times New Roman" w:cs="Times New Roman"/>
                <w:b/>
                <w:bCs/>
                <w:sz w:val="24"/>
                <w:szCs w:val="24"/>
                <w:lang w:eastAsia="ru-RU"/>
              </w:rPr>
              <w:t>4</w:t>
            </w:r>
            <w:r w:rsidRPr="00650616">
              <w:rPr>
                <w:rFonts w:ascii="Times New Roman" w:eastAsia="Times New Roman" w:hAnsi="Times New Roman" w:cs="Times New Roman"/>
                <w:b/>
                <w:bCs/>
                <w:sz w:val="24"/>
                <w:szCs w:val="24"/>
                <w:lang w:eastAsia="ru-RU"/>
              </w:rPr>
              <w:t xml:space="preserve">. Изменение показателей гемограммы при патологии эритроцитов </w:t>
            </w:r>
          </w:p>
        </w:tc>
        <w:tc>
          <w:tcPr>
            <w:tcW w:w="6946" w:type="dxa"/>
            <w:shd w:val="clear" w:color="auto" w:fill="auto"/>
          </w:tcPr>
          <w:p w14:paraId="6CF0A52F"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BB273B" w:rsidRPr="00650616" w14:paraId="429778F6" w14:textId="77777777" w:rsidTr="000F7970">
        <w:trPr>
          <w:trHeight w:val="20"/>
        </w:trPr>
        <w:tc>
          <w:tcPr>
            <w:tcW w:w="2977" w:type="dxa"/>
            <w:vMerge/>
            <w:shd w:val="clear" w:color="auto" w:fill="auto"/>
          </w:tcPr>
          <w:p w14:paraId="343AB5CA" w14:textId="77777777" w:rsidR="00BB273B" w:rsidRPr="00650616" w:rsidRDefault="00BB273B" w:rsidP="00BB273B">
            <w:pPr>
              <w:rPr>
                <w:rFonts w:ascii="Times New Roman" w:eastAsia="Times New Roman" w:hAnsi="Times New Roman" w:cs="Times New Roman"/>
                <w:sz w:val="24"/>
                <w:szCs w:val="24"/>
                <w:lang w:eastAsia="ru-RU"/>
              </w:rPr>
            </w:pPr>
          </w:p>
        </w:tc>
        <w:tc>
          <w:tcPr>
            <w:tcW w:w="6946" w:type="dxa"/>
            <w:shd w:val="clear" w:color="auto" w:fill="auto"/>
          </w:tcPr>
          <w:p w14:paraId="0DAAA675" w14:textId="77777777" w:rsidR="00BB273B" w:rsidRPr="00650616" w:rsidRDefault="00BB273B" w:rsidP="00BB273B">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Классификации анемий по патогенетическому признаку, с использованием эритроцитарных индексов.</w:t>
            </w:r>
          </w:p>
          <w:p w14:paraId="66C09AE9"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Лабораторная диагностика острой постгеморрагической и хронической постгеморрагической анемии.</w:t>
            </w:r>
          </w:p>
          <w:p w14:paraId="0603D6A2" w14:textId="77777777" w:rsidR="00BB273B" w:rsidRPr="00650616" w:rsidRDefault="00BB273B" w:rsidP="00BB273B">
            <w:pPr>
              <w:contextualSpacing/>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rPr>
              <w:t>Гемобластозы, классификация.</w:t>
            </w:r>
          </w:p>
          <w:p w14:paraId="5C4DAD3D" w14:textId="77777777" w:rsidR="00BB273B" w:rsidRPr="00650616" w:rsidRDefault="00BB273B" w:rsidP="00BB273B">
            <w:pPr>
              <w:contextualSpacing/>
              <w:rPr>
                <w:rFonts w:ascii="Times New Roman" w:eastAsia="Times New Roman" w:hAnsi="Times New Roman" w:cs="Times New Roman"/>
                <w:sz w:val="24"/>
                <w:szCs w:val="24"/>
              </w:rPr>
            </w:pPr>
            <w:r w:rsidRPr="00650616">
              <w:rPr>
                <w:rFonts w:ascii="Times New Roman" w:eastAsia="Times New Roman" w:hAnsi="Times New Roman" w:cs="Times New Roman"/>
                <w:sz w:val="24"/>
                <w:szCs w:val="24"/>
              </w:rPr>
              <w:t>История открытия и происхождение лейкозов.</w:t>
            </w:r>
          </w:p>
          <w:p w14:paraId="2AFBD354" w14:textId="77777777" w:rsidR="00BB273B" w:rsidRPr="00650616" w:rsidRDefault="00BB273B" w:rsidP="00BB273B">
            <w:pPr>
              <w:contextualSpacing/>
              <w:rPr>
                <w:rFonts w:ascii="Times New Roman" w:eastAsia="Times New Roman" w:hAnsi="Times New Roman" w:cs="Times New Roman"/>
                <w:sz w:val="24"/>
                <w:szCs w:val="24"/>
              </w:rPr>
            </w:pPr>
            <w:r w:rsidRPr="00650616">
              <w:rPr>
                <w:rFonts w:ascii="Times New Roman" w:eastAsia="Times New Roman" w:hAnsi="Times New Roman" w:cs="Times New Roman"/>
                <w:sz w:val="24"/>
                <w:szCs w:val="24"/>
              </w:rPr>
              <w:t>Различия между острыми и хроническими лейкозами.</w:t>
            </w:r>
          </w:p>
          <w:p w14:paraId="19E71303" w14:textId="77777777" w:rsidR="00BB273B" w:rsidRPr="00650616" w:rsidRDefault="00BB273B" w:rsidP="00BB273B">
            <w:pPr>
              <w:contextualSpacing/>
              <w:rPr>
                <w:rFonts w:ascii="Times New Roman" w:eastAsia="Times New Roman" w:hAnsi="Times New Roman" w:cs="Times New Roman"/>
                <w:sz w:val="24"/>
                <w:szCs w:val="24"/>
              </w:rPr>
            </w:pPr>
            <w:r w:rsidRPr="00650616">
              <w:rPr>
                <w:rFonts w:ascii="Times New Roman" w:eastAsia="Times New Roman" w:hAnsi="Times New Roman" w:cs="Times New Roman"/>
                <w:sz w:val="24"/>
                <w:szCs w:val="24"/>
              </w:rPr>
              <w:t>Картина крови и костного мозга при остром лейкозе.</w:t>
            </w:r>
          </w:p>
          <w:p w14:paraId="4B5CCFAA" w14:textId="50D1173B" w:rsidR="00BB273B" w:rsidRPr="00650616" w:rsidRDefault="00BB273B" w:rsidP="00BB273B">
            <w:pPr>
              <w:contextualSpacing/>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Современные методы лабораторной диагностики острых лейкозов.</w:t>
            </w:r>
          </w:p>
        </w:tc>
      </w:tr>
      <w:tr w:rsidR="00BB273B" w:rsidRPr="00650616" w14:paraId="460FA831" w14:textId="77777777" w:rsidTr="000F7970">
        <w:trPr>
          <w:trHeight w:val="20"/>
        </w:trPr>
        <w:tc>
          <w:tcPr>
            <w:tcW w:w="2977" w:type="dxa"/>
            <w:vMerge/>
            <w:shd w:val="clear" w:color="auto" w:fill="auto"/>
          </w:tcPr>
          <w:p w14:paraId="4D66722B" w14:textId="77777777" w:rsidR="00BB273B" w:rsidRPr="00650616" w:rsidRDefault="00BB273B" w:rsidP="00BB273B">
            <w:pPr>
              <w:rPr>
                <w:rFonts w:ascii="Times New Roman" w:eastAsia="Times New Roman" w:hAnsi="Times New Roman" w:cs="Times New Roman"/>
                <w:sz w:val="24"/>
                <w:szCs w:val="24"/>
                <w:lang w:eastAsia="ru-RU"/>
              </w:rPr>
            </w:pPr>
          </w:p>
        </w:tc>
        <w:tc>
          <w:tcPr>
            <w:tcW w:w="6946" w:type="dxa"/>
          </w:tcPr>
          <w:p w14:paraId="6E36C425" w14:textId="10F86E5C"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BB273B" w:rsidRPr="00650616" w14:paraId="703964D3" w14:textId="77777777" w:rsidTr="000F7970">
        <w:trPr>
          <w:trHeight w:val="20"/>
        </w:trPr>
        <w:tc>
          <w:tcPr>
            <w:tcW w:w="2977" w:type="dxa"/>
            <w:vMerge/>
            <w:shd w:val="clear" w:color="auto" w:fill="auto"/>
          </w:tcPr>
          <w:p w14:paraId="545C7550" w14:textId="77777777" w:rsidR="00BB273B" w:rsidRPr="00650616" w:rsidRDefault="00BB273B" w:rsidP="00BB273B">
            <w:pPr>
              <w:rPr>
                <w:rFonts w:ascii="Times New Roman" w:eastAsia="Times New Roman" w:hAnsi="Times New Roman" w:cs="Times New Roman"/>
                <w:sz w:val="24"/>
                <w:szCs w:val="24"/>
                <w:lang w:eastAsia="ru-RU"/>
              </w:rPr>
            </w:pPr>
          </w:p>
        </w:tc>
        <w:tc>
          <w:tcPr>
            <w:tcW w:w="6946" w:type="dxa"/>
            <w:shd w:val="clear" w:color="auto" w:fill="auto"/>
          </w:tcPr>
          <w:p w14:paraId="56165267"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согласно технологической карте раствора.  </w:t>
            </w:r>
          </w:p>
          <w:p w14:paraId="31641941"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образцов крови.</w:t>
            </w:r>
          </w:p>
          <w:p w14:paraId="6829924D"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лабораторного гематологического исследования, согласно требованиям санэпидрежима.</w:t>
            </w:r>
          </w:p>
          <w:p w14:paraId="1DDE7CF3"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Исследование регенераторной функции костного мозга: взятие крови на ретикулоциты, приготовление и окраска мазков, подсчет.</w:t>
            </w:r>
          </w:p>
          <w:p w14:paraId="7B6C3C1B"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Приготовление мазков на выявление эритроцитов с базофильной зернистостью (демонстрация препаратов).</w:t>
            </w:r>
          </w:p>
          <w:p w14:paraId="024AE31B"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гематокритной величины (рутинный метод, геманализаторе).</w:t>
            </w:r>
          </w:p>
          <w:p w14:paraId="0DF729B3"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Постановка резистентности эритроцитов, чтение результатов, диагностическая оценка.</w:t>
            </w:r>
          </w:p>
          <w:p w14:paraId="5E0775EB"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Микроскопическое исследование препаратов крови при железодефицитной, постгеморрагической анемиях, мегалобластной и гемолитических анемиях заполнение лабораторного бланка.</w:t>
            </w:r>
          </w:p>
          <w:p w14:paraId="6578F383"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p w14:paraId="530CDBEB" w14:textId="254A9836"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Подсчет лейкоцитарной формулы при реактивных изменениях крови (нейтрофилез, эозинофилия, базофилия).</w:t>
            </w:r>
          </w:p>
          <w:p w14:paraId="2F5DA768" w14:textId="07EFD475"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Микроскопическое исследование мазков при заболевании крови острый лейкоз (дифференцирование бластных форм).</w:t>
            </w:r>
          </w:p>
          <w:p w14:paraId="73155C05" w14:textId="7777777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Значение цитохимического анализа, иммунофенотипирования в диагностике и классификации острых лейкозов.</w:t>
            </w:r>
          </w:p>
          <w:p w14:paraId="23735C93" w14:textId="013B2BAD"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групп крови при помощи стандартных сывороток.</w:t>
            </w:r>
          </w:p>
          <w:p w14:paraId="1BB34BE5" w14:textId="3A618857"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групп крови при помощи стандартных эритроцитов (ознакомление), источники ошибок определения.</w:t>
            </w:r>
          </w:p>
          <w:p w14:paraId="7A0D6DC7" w14:textId="3F95EA12" w:rsidR="00BB273B" w:rsidRPr="00650616" w:rsidRDefault="00BB273B" w:rsidP="00BB273B">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sz w:val="24"/>
                <w:szCs w:val="24"/>
                <w:lang w:eastAsia="ru-RU"/>
              </w:rPr>
              <w:lastRenderedPageBreak/>
              <w:t>Провести определение групп крови с помощью моноклональных антител.</w:t>
            </w:r>
          </w:p>
        </w:tc>
      </w:tr>
      <w:tr w:rsidR="00BB273B" w:rsidRPr="00650616" w14:paraId="485BF0AC" w14:textId="77777777" w:rsidTr="000F7970">
        <w:trPr>
          <w:trHeight w:val="20"/>
        </w:trPr>
        <w:tc>
          <w:tcPr>
            <w:tcW w:w="2977" w:type="dxa"/>
            <w:vMerge/>
            <w:shd w:val="clear" w:color="auto" w:fill="auto"/>
          </w:tcPr>
          <w:p w14:paraId="7FA8A87E" w14:textId="77777777" w:rsidR="00BB273B" w:rsidRPr="00650616" w:rsidRDefault="00BB273B" w:rsidP="00BB273B">
            <w:pPr>
              <w:rPr>
                <w:rFonts w:ascii="Times New Roman" w:eastAsia="Times New Roman" w:hAnsi="Times New Roman" w:cs="Times New Roman"/>
                <w:sz w:val="24"/>
                <w:szCs w:val="24"/>
                <w:lang w:eastAsia="ru-RU"/>
              </w:rPr>
            </w:pPr>
          </w:p>
        </w:tc>
        <w:tc>
          <w:tcPr>
            <w:tcW w:w="6946" w:type="dxa"/>
            <w:vAlign w:val="bottom"/>
          </w:tcPr>
          <w:p w14:paraId="7EE251F8" w14:textId="77777777" w:rsidR="00BB273B" w:rsidRPr="00650616" w:rsidRDefault="00BB273B" w:rsidP="00BB273B">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0454E82E" w14:textId="4B6F987F"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B273B" w:rsidRPr="00650616" w14:paraId="5EAC0D4E" w14:textId="77777777" w:rsidTr="000F7970">
        <w:trPr>
          <w:trHeight w:val="20"/>
        </w:trPr>
        <w:tc>
          <w:tcPr>
            <w:tcW w:w="9923" w:type="dxa"/>
            <w:gridSpan w:val="2"/>
            <w:shd w:val="clear" w:color="auto" w:fill="auto"/>
          </w:tcPr>
          <w:p w14:paraId="39006193" w14:textId="2A7F0262" w:rsidR="00BB273B" w:rsidRPr="00650616" w:rsidRDefault="00BB273B" w:rsidP="00BB273B">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МДК 02.03 Проведение биохимических исследований</w:t>
            </w:r>
            <w:r w:rsidR="00420F14">
              <w:rPr>
                <w:rFonts w:ascii="Times New Roman" w:eastAsia="Times New Roman" w:hAnsi="Times New Roman" w:cs="Times New Roman"/>
                <w:b/>
                <w:sz w:val="24"/>
                <w:szCs w:val="24"/>
                <w:lang w:eastAsia="ru-RU"/>
              </w:rPr>
              <w:t xml:space="preserve"> 86 ак.ч.</w:t>
            </w:r>
          </w:p>
        </w:tc>
      </w:tr>
      <w:tr w:rsidR="00BB273B" w:rsidRPr="00650616" w14:paraId="29649644" w14:textId="77777777" w:rsidTr="000F7970">
        <w:trPr>
          <w:trHeight w:val="20"/>
        </w:trPr>
        <w:tc>
          <w:tcPr>
            <w:tcW w:w="9923" w:type="dxa"/>
            <w:gridSpan w:val="2"/>
            <w:shd w:val="clear" w:color="auto" w:fill="auto"/>
          </w:tcPr>
          <w:p w14:paraId="09875F6D" w14:textId="5A978CFB" w:rsidR="00BB273B" w:rsidRPr="00650616" w:rsidRDefault="00BB273B" w:rsidP="00BB273B">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 xml:space="preserve">Раздел 3 Проведение биохимических исследований </w:t>
            </w:r>
          </w:p>
        </w:tc>
      </w:tr>
      <w:tr w:rsidR="00BB273B" w:rsidRPr="00650616" w14:paraId="3918B965" w14:textId="77777777" w:rsidTr="000F7970">
        <w:trPr>
          <w:trHeight w:val="20"/>
        </w:trPr>
        <w:tc>
          <w:tcPr>
            <w:tcW w:w="2977" w:type="dxa"/>
            <w:vMerge w:val="restart"/>
            <w:shd w:val="clear" w:color="auto" w:fill="auto"/>
          </w:tcPr>
          <w:p w14:paraId="12E574FD" w14:textId="77777777" w:rsidR="00BB273B" w:rsidRPr="00650616" w:rsidRDefault="00BB273B" w:rsidP="00BB273B">
            <w:pPr>
              <w:tabs>
                <w:tab w:val="left" w:pos="6249"/>
              </w:tabs>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3.1. Обмен веществ и энергии, гормональная регуляция метаболизма </w:t>
            </w:r>
          </w:p>
          <w:p w14:paraId="07C5CFED" w14:textId="77777777" w:rsidR="00BB273B" w:rsidRPr="00650616" w:rsidRDefault="00BB273B" w:rsidP="00BB273B">
            <w:pPr>
              <w:rPr>
                <w:rFonts w:ascii="Times New Roman" w:eastAsia="Times New Roman" w:hAnsi="Times New Roman" w:cs="Times New Roman"/>
                <w:sz w:val="24"/>
                <w:szCs w:val="24"/>
              </w:rPr>
            </w:pPr>
            <w:r w:rsidRPr="00650616">
              <w:rPr>
                <w:rFonts w:ascii="Times New Roman" w:eastAsia="Times New Roman" w:hAnsi="Times New Roman" w:cs="Times New Roman"/>
                <w:b/>
                <w:bCs/>
                <w:sz w:val="24"/>
                <w:szCs w:val="24"/>
                <w:lang w:eastAsia="ru-RU"/>
              </w:rPr>
              <w:t>в организме человека</w:t>
            </w:r>
          </w:p>
        </w:tc>
        <w:tc>
          <w:tcPr>
            <w:tcW w:w="6946" w:type="dxa"/>
            <w:shd w:val="clear" w:color="auto" w:fill="auto"/>
          </w:tcPr>
          <w:p w14:paraId="4AC66B8C"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BB273B" w:rsidRPr="00650616" w14:paraId="3B3D6582" w14:textId="77777777" w:rsidTr="000F7970">
        <w:trPr>
          <w:trHeight w:val="20"/>
        </w:trPr>
        <w:tc>
          <w:tcPr>
            <w:tcW w:w="2977" w:type="dxa"/>
            <w:vMerge/>
            <w:shd w:val="clear" w:color="auto" w:fill="auto"/>
          </w:tcPr>
          <w:p w14:paraId="048D21E0" w14:textId="77777777" w:rsidR="00BB273B" w:rsidRPr="00650616" w:rsidRDefault="00BB273B" w:rsidP="00BB273B">
            <w:pPr>
              <w:rPr>
                <w:rFonts w:ascii="Times New Roman" w:eastAsia="Times New Roman" w:hAnsi="Times New Roman" w:cs="Times New Roman"/>
                <w:sz w:val="24"/>
                <w:szCs w:val="24"/>
              </w:rPr>
            </w:pPr>
          </w:p>
        </w:tc>
        <w:tc>
          <w:tcPr>
            <w:tcW w:w="6946" w:type="dxa"/>
            <w:shd w:val="clear" w:color="auto" w:fill="auto"/>
          </w:tcPr>
          <w:p w14:paraId="0F03BF62"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метаболизма как основного признака жизнедеятельности организма, особенностей процессов анаболизма и катаболизма, питания как главного источника практического материала и источника энергии для обеспечения жизнедеятельности организма.</w:t>
            </w:r>
          </w:p>
          <w:p w14:paraId="1DD1CBED"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общей характеристики гормонов, физиологической роли в организме, влияния на обмен веществ, классификации гормонов.</w:t>
            </w:r>
          </w:p>
          <w:p w14:paraId="35593B1C" w14:textId="1488F4DA"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Общая характеристика витаминов, связи витаминов с ферментами, потребности в витаминах, классификации.</w:t>
            </w:r>
          </w:p>
        </w:tc>
      </w:tr>
      <w:tr w:rsidR="00BB273B" w:rsidRPr="00650616" w14:paraId="678A339A" w14:textId="77777777" w:rsidTr="000F7970">
        <w:trPr>
          <w:trHeight w:val="20"/>
        </w:trPr>
        <w:tc>
          <w:tcPr>
            <w:tcW w:w="2977" w:type="dxa"/>
            <w:vMerge/>
            <w:shd w:val="clear" w:color="auto" w:fill="auto"/>
          </w:tcPr>
          <w:p w14:paraId="082AA4EE" w14:textId="77777777" w:rsidR="00BB273B" w:rsidRPr="00650616" w:rsidRDefault="00BB273B" w:rsidP="00BB273B">
            <w:pPr>
              <w:rPr>
                <w:rFonts w:ascii="Times New Roman" w:eastAsia="Times New Roman" w:hAnsi="Times New Roman" w:cs="Times New Roman"/>
                <w:sz w:val="24"/>
                <w:szCs w:val="24"/>
              </w:rPr>
            </w:pPr>
          </w:p>
        </w:tc>
        <w:tc>
          <w:tcPr>
            <w:tcW w:w="6946" w:type="dxa"/>
          </w:tcPr>
          <w:p w14:paraId="6705E0B3" w14:textId="142B3345" w:rsidR="00BB273B" w:rsidRPr="00650616" w:rsidRDefault="00BB273B" w:rsidP="00BB273B">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BB273B" w:rsidRPr="00650616" w14:paraId="1B00B9DB" w14:textId="77777777" w:rsidTr="000F7970">
        <w:trPr>
          <w:trHeight w:val="20"/>
        </w:trPr>
        <w:tc>
          <w:tcPr>
            <w:tcW w:w="2977" w:type="dxa"/>
            <w:vMerge/>
            <w:shd w:val="clear" w:color="auto" w:fill="auto"/>
          </w:tcPr>
          <w:p w14:paraId="70C913B5" w14:textId="77777777" w:rsidR="00BB273B" w:rsidRPr="00650616" w:rsidRDefault="00BB273B" w:rsidP="00BB273B">
            <w:pPr>
              <w:rPr>
                <w:rFonts w:ascii="Times New Roman" w:eastAsia="Times New Roman" w:hAnsi="Times New Roman" w:cs="Times New Roman"/>
                <w:sz w:val="24"/>
                <w:szCs w:val="24"/>
              </w:rPr>
            </w:pPr>
          </w:p>
        </w:tc>
        <w:tc>
          <w:tcPr>
            <w:tcW w:w="6946" w:type="dxa"/>
            <w:shd w:val="clear" w:color="auto" w:fill="auto"/>
          </w:tcPr>
          <w:p w14:paraId="4CD711D1"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71D34E0C"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52661B5E"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проведения лабораторного биохимического исследования, согласно требованиям санэпидрежима.</w:t>
            </w:r>
          </w:p>
          <w:p w14:paraId="3234CC7A" w14:textId="77777777"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Алгоритм получения сыворотки крови.</w:t>
            </w:r>
          </w:p>
          <w:p w14:paraId="2E952A4E"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Методы определения гормонов. Клиническое значение определения гормонов и их метаболитов в биологических жидкостях.</w:t>
            </w:r>
          </w:p>
          <w:p w14:paraId="2B84BED7"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витаминов, клинико – диагностическое значение.</w:t>
            </w:r>
          </w:p>
          <w:p w14:paraId="6D060528" w14:textId="1E9A030B" w:rsidR="00BB273B" w:rsidRPr="00650616" w:rsidRDefault="00BB273B" w:rsidP="00BB273B">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w:t>
            </w:r>
            <w:r w:rsidRPr="00650616">
              <w:rPr>
                <w:rFonts w:ascii="Times New Roman" w:eastAsia="Calibri" w:hAnsi="Times New Roman" w:cs="Times New Roman"/>
                <w:bCs/>
                <w:sz w:val="24"/>
                <w:szCs w:val="24"/>
                <w:lang w:eastAsia="ru-RU"/>
              </w:rPr>
              <w:t xml:space="preserve"> </w:t>
            </w:r>
            <w:r w:rsidRPr="00650616">
              <w:rPr>
                <w:rFonts w:ascii="Times New Roman" w:eastAsia="Times New Roman" w:hAnsi="Times New Roman" w:cs="Times New Roman"/>
                <w:sz w:val="24"/>
                <w:szCs w:val="24"/>
                <w:lang w:eastAsia="ru-RU"/>
              </w:rPr>
              <w:t>лабораторной посуды, инструментария, средств защиты.</w:t>
            </w:r>
          </w:p>
        </w:tc>
      </w:tr>
      <w:tr w:rsidR="00BB273B" w:rsidRPr="00650616" w14:paraId="017093CA" w14:textId="77777777" w:rsidTr="000F7970">
        <w:trPr>
          <w:trHeight w:val="20"/>
        </w:trPr>
        <w:tc>
          <w:tcPr>
            <w:tcW w:w="2977" w:type="dxa"/>
            <w:vMerge/>
            <w:shd w:val="clear" w:color="auto" w:fill="auto"/>
          </w:tcPr>
          <w:p w14:paraId="09B98152" w14:textId="77777777" w:rsidR="00BB273B" w:rsidRPr="00650616" w:rsidRDefault="00BB273B" w:rsidP="00BB273B">
            <w:pPr>
              <w:rPr>
                <w:rFonts w:ascii="Times New Roman" w:eastAsia="Times New Roman" w:hAnsi="Times New Roman" w:cs="Times New Roman"/>
                <w:sz w:val="24"/>
                <w:szCs w:val="24"/>
              </w:rPr>
            </w:pPr>
          </w:p>
        </w:tc>
        <w:tc>
          <w:tcPr>
            <w:tcW w:w="6946" w:type="dxa"/>
            <w:vAlign w:val="bottom"/>
          </w:tcPr>
          <w:p w14:paraId="59503538" w14:textId="77777777" w:rsidR="00BB273B" w:rsidRPr="00650616" w:rsidRDefault="00BB273B" w:rsidP="00BB273B">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2CA2ED26" w14:textId="7516906A" w:rsidR="00BB273B" w:rsidRPr="00650616" w:rsidRDefault="00BB273B" w:rsidP="00BB273B">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B273B" w:rsidRPr="00650616" w14:paraId="6C532183" w14:textId="77777777" w:rsidTr="000F7970">
        <w:trPr>
          <w:trHeight w:val="20"/>
        </w:trPr>
        <w:tc>
          <w:tcPr>
            <w:tcW w:w="2977" w:type="dxa"/>
            <w:vMerge w:val="restart"/>
            <w:shd w:val="clear" w:color="auto" w:fill="auto"/>
          </w:tcPr>
          <w:p w14:paraId="5CBBCDB9" w14:textId="77777777" w:rsidR="00BB273B" w:rsidRPr="00650616" w:rsidRDefault="00BB273B" w:rsidP="00BB273B">
            <w:pPr>
              <w:tabs>
                <w:tab w:val="left" w:pos="6249"/>
              </w:tabs>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 xml:space="preserve">Тема 3.2. Исследование биохимических изменений при нарушении обмена углеводов </w:t>
            </w:r>
          </w:p>
        </w:tc>
        <w:tc>
          <w:tcPr>
            <w:tcW w:w="6946" w:type="dxa"/>
            <w:shd w:val="clear" w:color="auto" w:fill="auto"/>
          </w:tcPr>
          <w:p w14:paraId="2BD02CCB" w14:textId="77777777" w:rsidR="00BB273B" w:rsidRPr="00650616" w:rsidRDefault="00BB273B" w:rsidP="00BB273B">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Содержание</w:t>
            </w:r>
          </w:p>
        </w:tc>
      </w:tr>
      <w:tr w:rsidR="00BB273B" w:rsidRPr="00650616" w14:paraId="121C5C7E" w14:textId="77777777" w:rsidTr="000F7970">
        <w:trPr>
          <w:trHeight w:val="20"/>
        </w:trPr>
        <w:tc>
          <w:tcPr>
            <w:tcW w:w="2977" w:type="dxa"/>
            <w:vMerge/>
            <w:shd w:val="clear" w:color="auto" w:fill="auto"/>
          </w:tcPr>
          <w:p w14:paraId="4C39A084" w14:textId="77777777" w:rsidR="00BB273B" w:rsidRPr="00650616" w:rsidRDefault="00BB273B" w:rsidP="00BB273B">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40B3812F"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общей характеристики углеводов, их биологического значения, классификации, структуры, свойств основных классов углеводов.</w:t>
            </w:r>
          </w:p>
          <w:p w14:paraId="416FB89F"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переваривания и всасывания углеводов в желудочно-кишечном тракте.</w:t>
            </w:r>
          </w:p>
          <w:p w14:paraId="760A8FB7"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промежуточного обмена углеводов: основных этапов анаэробного и аэробного путей расщепления углеводов, пентозного пути окисления глюкозы.</w:t>
            </w:r>
          </w:p>
          <w:p w14:paraId="0E384529"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регуляции углеводного обмена: роль ЦНС, эндокринной системы, печени.</w:t>
            </w:r>
          </w:p>
          <w:p w14:paraId="59CFC098" w14:textId="1FC1FC1B"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основных биохимических симптомов нарушений углеводного обмена.</w:t>
            </w:r>
          </w:p>
        </w:tc>
      </w:tr>
      <w:tr w:rsidR="00BB273B" w:rsidRPr="00650616" w14:paraId="3012885E" w14:textId="77777777" w:rsidTr="000F7970">
        <w:trPr>
          <w:trHeight w:val="20"/>
        </w:trPr>
        <w:tc>
          <w:tcPr>
            <w:tcW w:w="2977" w:type="dxa"/>
            <w:vMerge/>
            <w:shd w:val="clear" w:color="auto" w:fill="auto"/>
          </w:tcPr>
          <w:p w14:paraId="17A8BBBB" w14:textId="77777777" w:rsidR="00BB273B" w:rsidRPr="00650616" w:rsidRDefault="00BB273B" w:rsidP="00BB273B">
            <w:pPr>
              <w:tabs>
                <w:tab w:val="left" w:pos="6249"/>
              </w:tabs>
              <w:jc w:val="center"/>
              <w:rPr>
                <w:rFonts w:ascii="Times New Roman" w:eastAsia="Times New Roman" w:hAnsi="Times New Roman" w:cs="Times New Roman"/>
                <w:b/>
                <w:sz w:val="24"/>
                <w:szCs w:val="24"/>
                <w:lang w:eastAsia="ru-RU"/>
              </w:rPr>
            </w:pPr>
          </w:p>
        </w:tc>
        <w:tc>
          <w:tcPr>
            <w:tcW w:w="6946" w:type="dxa"/>
          </w:tcPr>
          <w:p w14:paraId="3F36B034" w14:textId="7F60B7F6" w:rsidR="00BB273B" w:rsidRPr="00650616" w:rsidRDefault="00BB273B" w:rsidP="00BB273B">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BB273B" w:rsidRPr="00650616" w14:paraId="6B42A505" w14:textId="77777777" w:rsidTr="000F7970">
        <w:trPr>
          <w:trHeight w:val="20"/>
        </w:trPr>
        <w:tc>
          <w:tcPr>
            <w:tcW w:w="2977" w:type="dxa"/>
            <w:vMerge/>
            <w:shd w:val="clear" w:color="auto" w:fill="auto"/>
          </w:tcPr>
          <w:p w14:paraId="108C287C" w14:textId="77777777" w:rsidR="00BB273B" w:rsidRPr="00650616" w:rsidRDefault="00BB273B" w:rsidP="00BB273B">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152D06CD"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7B6A90F4"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4247E078"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определения концентрации глюкозы в крови, согласно требованиям санэпидрежима.</w:t>
            </w:r>
          </w:p>
          <w:p w14:paraId="5A7B30F0"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унифицированных методов определения глюкозы.</w:t>
            </w:r>
          </w:p>
          <w:p w14:paraId="43113CC1" w14:textId="7777777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Особенностей проведения аналитического этапа, расчета содержания глюкозы в пробе, нормальные показатели, клинико-диагностическое значение определения глюкозы.</w:t>
            </w:r>
          </w:p>
          <w:p w14:paraId="6BF9DA90" w14:textId="0754A297"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w:t>
            </w:r>
            <w:r w:rsidRPr="00650616">
              <w:rPr>
                <w:rFonts w:ascii="Times New Roman" w:eastAsia="Calibri" w:hAnsi="Times New Roman" w:cs="Times New Roman"/>
                <w:bCs/>
                <w:sz w:val="24"/>
                <w:szCs w:val="24"/>
                <w:lang w:eastAsia="ru-RU"/>
              </w:rPr>
              <w:t xml:space="preserve"> </w:t>
            </w:r>
            <w:r w:rsidRPr="00650616">
              <w:rPr>
                <w:rFonts w:ascii="Times New Roman" w:eastAsia="Times New Roman" w:hAnsi="Times New Roman" w:cs="Times New Roman"/>
                <w:sz w:val="24"/>
                <w:szCs w:val="24"/>
                <w:lang w:eastAsia="ru-RU"/>
              </w:rPr>
              <w:t>лабораторной посуды, инструментария, средств защиты.</w:t>
            </w:r>
          </w:p>
        </w:tc>
      </w:tr>
      <w:tr w:rsidR="00BB273B" w:rsidRPr="00650616" w14:paraId="196E2B5E" w14:textId="77777777" w:rsidTr="000F7970">
        <w:trPr>
          <w:trHeight w:val="20"/>
        </w:trPr>
        <w:tc>
          <w:tcPr>
            <w:tcW w:w="2977" w:type="dxa"/>
            <w:vMerge/>
            <w:shd w:val="clear" w:color="auto" w:fill="auto"/>
          </w:tcPr>
          <w:p w14:paraId="7B1366D1" w14:textId="77777777" w:rsidR="00BB273B" w:rsidRPr="00650616" w:rsidRDefault="00BB273B" w:rsidP="00BB273B">
            <w:pPr>
              <w:tabs>
                <w:tab w:val="left" w:pos="6249"/>
              </w:tabs>
              <w:jc w:val="center"/>
              <w:rPr>
                <w:rFonts w:ascii="Times New Roman" w:eastAsia="Times New Roman" w:hAnsi="Times New Roman" w:cs="Times New Roman"/>
                <w:b/>
                <w:sz w:val="24"/>
                <w:szCs w:val="24"/>
                <w:lang w:eastAsia="ru-RU"/>
              </w:rPr>
            </w:pPr>
          </w:p>
        </w:tc>
        <w:tc>
          <w:tcPr>
            <w:tcW w:w="6946" w:type="dxa"/>
            <w:vAlign w:val="bottom"/>
          </w:tcPr>
          <w:p w14:paraId="1C02FC4B" w14:textId="77777777" w:rsidR="00BB273B" w:rsidRPr="00650616" w:rsidRDefault="00BB273B" w:rsidP="00BB273B">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325C4920" w14:textId="39959AD8" w:rsidR="00BB273B" w:rsidRPr="00650616" w:rsidRDefault="00BB273B"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2722D1EF" w14:textId="77777777" w:rsidTr="000F7970">
        <w:trPr>
          <w:trHeight w:val="20"/>
        </w:trPr>
        <w:tc>
          <w:tcPr>
            <w:tcW w:w="2977" w:type="dxa"/>
            <w:vMerge w:val="restart"/>
            <w:shd w:val="clear" w:color="auto" w:fill="auto"/>
          </w:tcPr>
          <w:p w14:paraId="0B59207A" w14:textId="77777777" w:rsidR="00650616" w:rsidRPr="00650616" w:rsidRDefault="00650616" w:rsidP="00BB273B">
            <w:pPr>
              <w:tabs>
                <w:tab w:val="left" w:pos="6249"/>
              </w:tabs>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Тема 3.3 Особенности проведения контроля качества лабораторных биохимических исследований</w:t>
            </w:r>
          </w:p>
        </w:tc>
        <w:tc>
          <w:tcPr>
            <w:tcW w:w="6946" w:type="dxa"/>
            <w:shd w:val="clear" w:color="auto" w:fill="auto"/>
          </w:tcPr>
          <w:p w14:paraId="753FAED3" w14:textId="77777777" w:rsidR="00650616" w:rsidRPr="00650616" w:rsidRDefault="00650616" w:rsidP="00BB273B">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Содержание</w:t>
            </w:r>
          </w:p>
        </w:tc>
      </w:tr>
      <w:tr w:rsidR="00650616" w:rsidRPr="00650616" w14:paraId="04074420" w14:textId="77777777" w:rsidTr="000F7970">
        <w:trPr>
          <w:trHeight w:val="20"/>
        </w:trPr>
        <w:tc>
          <w:tcPr>
            <w:tcW w:w="2977" w:type="dxa"/>
            <w:vMerge/>
            <w:shd w:val="clear" w:color="auto" w:fill="auto"/>
          </w:tcPr>
          <w:p w14:paraId="7DDC8C45" w14:textId="77777777" w:rsidR="00650616" w:rsidRPr="00650616" w:rsidRDefault="00650616" w:rsidP="00BB273B">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5DBA08E2" w14:textId="77777777" w:rsidR="00650616" w:rsidRPr="00650616" w:rsidRDefault="00650616" w:rsidP="00BB273B">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Изучение системы мер по управлению качеством клинических количественных лабораторных исследований.</w:t>
            </w:r>
          </w:p>
          <w:p w14:paraId="44F3A9AE"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Назначение контрольных материалов для проведения контроля качества биохимических исследований.</w:t>
            </w:r>
          </w:p>
          <w:p w14:paraId="52C16169"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возможных ошибок на различных этапах проведения биохимических исследований.</w:t>
            </w:r>
          </w:p>
          <w:p w14:paraId="5FC2D3E2"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Аспекты организации внутрилабораторного контроля качества; изучение терминов, понятий, статистических показателей.</w:t>
            </w:r>
          </w:p>
          <w:p w14:paraId="50475DAB"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Методы внутрилабораторного контроля качества с использованием контрольного материала и с использованием проб пациентов.</w:t>
            </w:r>
          </w:p>
          <w:p w14:paraId="10FE3A17" w14:textId="5CE1376B" w:rsidR="00650616" w:rsidRPr="00650616" w:rsidRDefault="00650616" w:rsidP="00BB273B">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Последовательности проведения внутрилабораторного контроля качества методов контрольных карт.</w:t>
            </w:r>
          </w:p>
        </w:tc>
      </w:tr>
      <w:tr w:rsidR="00650616" w:rsidRPr="00650616" w14:paraId="6372C952" w14:textId="77777777" w:rsidTr="000F7970">
        <w:trPr>
          <w:trHeight w:val="20"/>
        </w:trPr>
        <w:tc>
          <w:tcPr>
            <w:tcW w:w="2977" w:type="dxa"/>
            <w:vMerge/>
            <w:shd w:val="clear" w:color="auto" w:fill="auto"/>
          </w:tcPr>
          <w:p w14:paraId="1B4F020D" w14:textId="77777777" w:rsidR="00650616" w:rsidRPr="00650616" w:rsidRDefault="00650616" w:rsidP="00BB273B">
            <w:pPr>
              <w:tabs>
                <w:tab w:val="left" w:pos="6249"/>
              </w:tabs>
              <w:jc w:val="center"/>
              <w:rPr>
                <w:rFonts w:ascii="Times New Roman" w:eastAsia="Times New Roman" w:hAnsi="Times New Roman" w:cs="Times New Roman"/>
                <w:b/>
                <w:sz w:val="24"/>
                <w:szCs w:val="24"/>
                <w:lang w:eastAsia="ru-RU"/>
              </w:rPr>
            </w:pPr>
          </w:p>
        </w:tc>
        <w:tc>
          <w:tcPr>
            <w:tcW w:w="6946" w:type="dxa"/>
          </w:tcPr>
          <w:p w14:paraId="410E7A33" w14:textId="39716759" w:rsidR="00650616" w:rsidRPr="00650616" w:rsidRDefault="00650616" w:rsidP="00BB273B">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0616" w:rsidRPr="00650616" w14:paraId="7F1A06AF" w14:textId="77777777" w:rsidTr="000F7970">
        <w:trPr>
          <w:trHeight w:val="20"/>
        </w:trPr>
        <w:tc>
          <w:tcPr>
            <w:tcW w:w="2977" w:type="dxa"/>
            <w:vMerge/>
            <w:shd w:val="clear" w:color="auto" w:fill="auto"/>
          </w:tcPr>
          <w:p w14:paraId="1E9728E8" w14:textId="77777777" w:rsidR="00650616" w:rsidRPr="00650616" w:rsidRDefault="00650616" w:rsidP="00BB273B">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7A650F7C"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Применение контрольных правил </w:t>
            </w:r>
            <w:r w:rsidRPr="00650616">
              <w:rPr>
                <w:rFonts w:ascii="Times New Roman" w:eastAsia="Times New Roman" w:hAnsi="Times New Roman" w:cs="Times New Roman"/>
                <w:sz w:val="24"/>
                <w:szCs w:val="24"/>
                <w:lang w:val="en-US" w:eastAsia="ru-RU"/>
              </w:rPr>
              <w:t>Westqard</w:t>
            </w:r>
            <w:r w:rsidRPr="00650616">
              <w:rPr>
                <w:rFonts w:ascii="Times New Roman" w:eastAsia="Times New Roman" w:hAnsi="Times New Roman" w:cs="Times New Roman"/>
                <w:sz w:val="24"/>
                <w:szCs w:val="24"/>
                <w:lang w:eastAsia="ru-RU"/>
              </w:rPr>
              <w:t xml:space="preserve"> при оценке качества проводимых исследований.</w:t>
            </w:r>
          </w:p>
          <w:p w14:paraId="121006C1"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Внутрилабораторный контроль качества лабораторных исследований с использованием контрольных материалов. Построение контрольной карты.</w:t>
            </w:r>
          </w:p>
          <w:p w14:paraId="0BDFD396"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Методы контроля качества, не требующие контрольных материалов </w:t>
            </w:r>
          </w:p>
          <w:p w14:paraId="24C4E12F" w14:textId="77777777"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Оценка достоверности разницы в результатах повторных измерений лабораторного анализа.</w:t>
            </w:r>
          </w:p>
          <w:p w14:paraId="28091291" w14:textId="2FFF8AB0" w:rsidR="00650616" w:rsidRPr="00650616" w:rsidRDefault="00650616" w:rsidP="00BB273B">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Принципы оценки качества измерительных приборов.</w:t>
            </w:r>
          </w:p>
        </w:tc>
      </w:tr>
      <w:tr w:rsidR="00650616" w:rsidRPr="00650616" w14:paraId="1E15986C" w14:textId="77777777" w:rsidTr="000F7970">
        <w:trPr>
          <w:trHeight w:val="20"/>
        </w:trPr>
        <w:tc>
          <w:tcPr>
            <w:tcW w:w="2977" w:type="dxa"/>
            <w:vMerge/>
            <w:shd w:val="clear" w:color="auto" w:fill="auto"/>
          </w:tcPr>
          <w:p w14:paraId="45AAB838"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vAlign w:val="bottom"/>
          </w:tcPr>
          <w:p w14:paraId="41F0BB23"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416A1788" w14:textId="4B480BF9"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3C4DBBF7" w14:textId="77777777" w:rsidTr="000F7970">
        <w:trPr>
          <w:trHeight w:val="20"/>
        </w:trPr>
        <w:tc>
          <w:tcPr>
            <w:tcW w:w="2977" w:type="dxa"/>
            <w:vMerge w:val="restart"/>
            <w:shd w:val="clear" w:color="auto" w:fill="auto"/>
          </w:tcPr>
          <w:p w14:paraId="0F93B55D"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Тема 3.4. Исследование показателей обмена белков</w:t>
            </w:r>
          </w:p>
        </w:tc>
        <w:tc>
          <w:tcPr>
            <w:tcW w:w="6946" w:type="dxa"/>
            <w:shd w:val="clear" w:color="auto" w:fill="auto"/>
          </w:tcPr>
          <w:p w14:paraId="30A16FE0"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sz w:val="24"/>
                <w:szCs w:val="24"/>
                <w:lang w:eastAsia="ru-RU"/>
              </w:rPr>
              <w:t>Содержание</w:t>
            </w:r>
          </w:p>
        </w:tc>
      </w:tr>
      <w:tr w:rsidR="00650616" w:rsidRPr="00650616" w14:paraId="38B08498" w14:textId="77777777" w:rsidTr="000F7970">
        <w:trPr>
          <w:trHeight w:val="20"/>
        </w:trPr>
        <w:tc>
          <w:tcPr>
            <w:tcW w:w="2977" w:type="dxa"/>
            <w:vMerge/>
            <w:shd w:val="clear" w:color="auto" w:fill="auto"/>
          </w:tcPr>
          <w:p w14:paraId="0D30D989"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1E6D8E5A"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общей характеристики белков, их биологического значения, элементарного состава.</w:t>
            </w:r>
          </w:p>
          <w:p w14:paraId="6BFADC0C"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аминокислот как структурных компонентов белков: классификация и свойства.</w:t>
            </w:r>
          </w:p>
          <w:p w14:paraId="11D8B1E5"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lastRenderedPageBreak/>
              <w:t>Изучение структурной организации белковой молекулы, типов связей, стабилизирующих структуру; классификации белков, физико-химических свойств.</w:t>
            </w:r>
          </w:p>
          <w:p w14:paraId="412D69A5"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основных этапов обмена белков в организме: переваривания и всасывания белков в желудочно-кишечном тракте, гниения белков в кишечнике, путей обезвреживания продуктов распада белков.</w:t>
            </w:r>
          </w:p>
          <w:p w14:paraId="26161857" w14:textId="063AB56A"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общих путей превращения аминокислот; биологического значения процессов дезаминирования, переаминирования и декарбоксилирования. Особенности обмена отдельных аминокислот.</w:t>
            </w:r>
          </w:p>
        </w:tc>
      </w:tr>
      <w:tr w:rsidR="000F7970" w:rsidRPr="00650616" w14:paraId="0D40CD9E" w14:textId="77777777" w:rsidTr="00B57353">
        <w:trPr>
          <w:trHeight w:val="20"/>
        </w:trPr>
        <w:tc>
          <w:tcPr>
            <w:tcW w:w="2977" w:type="dxa"/>
            <w:vMerge/>
            <w:shd w:val="clear" w:color="auto" w:fill="auto"/>
          </w:tcPr>
          <w:p w14:paraId="22DF51F7" w14:textId="77777777" w:rsidR="000F7970" w:rsidRPr="00650616" w:rsidRDefault="000F7970" w:rsidP="000F7970">
            <w:pPr>
              <w:tabs>
                <w:tab w:val="left" w:pos="6249"/>
              </w:tabs>
              <w:jc w:val="center"/>
              <w:rPr>
                <w:rFonts w:ascii="Times New Roman" w:eastAsia="Times New Roman" w:hAnsi="Times New Roman" w:cs="Times New Roman"/>
                <w:b/>
                <w:sz w:val="24"/>
                <w:szCs w:val="24"/>
                <w:lang w:eastAsia="ru-RU"/>
              </w:rPr>
            </w:pPr>
          </w:p>
        </w:tc>
        <w:tc>
          <w:tcPr>
            <w:tcW w:w="6946" w:type="dxa"/>
          </w:tcPr>
          <w:p w14:paraId="6C582999" w14:textId="7EA3CFD8" w:rsidR="000F7970" w:rsidRPr="00650616" w:rsidRDefault="000F7970" w:rsidP="000F7970">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0616" w:rsidRPr="00650616" w14:paraId="350CA908" w14:textId="77777777" w:rsidTr="000F7970">
        <w:trPr>
          <w:trHeight w:val="20"/>
        </w:trPr>
        <w:tc>
          <w:tcPr>
            <w:tcW w:w="2977" w:type="dxa"/>
            <w:vMerge/>
            <w:shd w:val="clear" w:color="auto" w:fill="auto"/>
          </w:tcPr>
          <w:p w14:paraId="59EDD7BD"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4A03C66F"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Приготовить дезинфицирующий раствор различной концентрации, объёмов согласно технологической карте раствора.</w:t>
            </w:r>
          </w:p>
          <w:p w14:paraId="0DE0667F"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74C8C544"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определения биохимических аналитов в сыворотки крови, согласно требованиям санэпидрежима.</w:t>
            </w:r>
          </w:p>
          <w:p w14:paraId="5544A535"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Возможные причины возниконовения гемолиза, липолиза в пробе крови.</w:t>
            </w:r>
          </w:p>
          <w:p w14:paraId="4582C47C"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Определение общего белка сыворотки крови, альбумина, клинико – диагностическое значение. </w:t>
            </w:r>
          </w:p>
          <w:p w14:paraId="147A5B49" w14:textId="44B8A7E8"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утилизации отработанного материала, дезинфекции лабораторной посуды, инструментария. Средств защиты, рабочего места и аппаратуры.</w:t>
            </w:r>
          </w:p>
        </w:tc>
      </w:tr>
      <w:tr w:rsidR="00650616" w:rsidRPr="00650616" w14:paraId="0ED714A8" w14:textId="77777777" w:rsidTr="000F7970">
        <w:trPr>
          <w:trHeight w:val="20"/>
        </w:trPr>
        <w:tc>
          <w:tcPr>
            <w:tcW w:w="2977" w:type="dxa"/>
            <w:vMerge/>
            <w:shd w:val="clear" w:color="auto" w:fill="auto"/>
          </w:tcPr>
          <w:p w14:paraId="5692FCD2"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vAlign w:val="bottom"/>
          </w:tcPr>
          <w:p w14:paraId="438F2A3C"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5FF9D7C2" w14:textId="66542253"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3BAF8F5E" w14:textId="77777777" w:rsidTr="000F7970">
        <w:trPr>
          <w:trHeight w:val="20"/>
        </w:trPr>
        <w:tc>
          <w:tcPr>
            <w:tcW w:w="2977" w:type="dxa"/>
            <w:vMerge w:val="restart"/>
            <w:shd w:val="clear" w:color="auto" w:fill="auto"/>
          </w:tcPr>
          <w:p w14:paraId="69B6C549"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Тема 3.5. Проведение лабораторных биохимических исследований по определению показателей липидного обмена</w:t>
            </w:r>
          </w:p>
          <w:p w14:paraId="23BB6553"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p w14:paraId="672AF8E4" w14:textId="77777777" w:rsidR="00650616" w:rsidRPr="00650616" w:rsidRDefault="00650616" w:rsidP="00650616">
            <w:pPr>
              <w:tabs>
                <w:tab w:val="left" w:pos="6249"/>
              </w:tabs>
              <w:jc w:val="center"/>
              <w:rPr>
                <w:rFonts w:ascii="Times New Roman" w:eastAsia="Times New Roman" w:hAnsi="Times New Roman" w:cs="Times New Roman"/>
                <w:sz w:val="24"/>
                <w:szCs w:val="24"/>
                <w:lang w:eastAsia="ru-RU"/>
              </w:rPr>
            </w:pPr>
          </w:p>
        </w:tc>
        <w:tc>
          <w:tcPr>
            <w:tcW w:w="6946" w:type="dxa"/>
            <w:shd w:val="clear" w:color="auto" w:fill="auto"/>
          </w:tcPr>
          <w:p w14:paraId="769B3790" w14:textId="7C6306E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Содержание</w:t>
            </w:r>
          </w:p>
        </w:tc>
      </w:tr>
      <w:tr w:rsidR="00650616" w:rsidRPr="00650616" w14:paraId="0A33F2AB" w14:textId="77777777" w:rsidTr="000F7970">
        <w:trPr>
          <w:trHeight w:val="20"/>
        </w:trPr>
        <w:tc>
          <w:tcPr>
            <w:tcW w:w="2977" w:type="dxa"/>
            <w:vMerge/>
            <w:shd w:val="clear" w:color="auto" w:fill="auto"/>
          </w:tcPr>
          <w:p w14:paraId="591BCCF5"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3C650F2C"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общей характеристики липидов, их биологического значения, классификации липидов, структуры, свойств основных классов липидов.</w:t>
            </w:r>
          </w:p>
          <w:p w14:paraId="0C03EB1F"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переваривания и всасывания липидов в желудочно-кишечном тракте.</w:t>
            </w:r>
          </w:p>
          <w:p w14:paraId="1A92BB9B" w14:textId="0D5FC4EE"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Изучение промежуточного обмена основных представителей класса липидов: триглицеридов, фосфолипидов, холестерина, липопротеидов.</w:t>
            </w:r>
          </w:p>
        </w:tc>
      </w:tr>
      <w:tr w:rsidR="00650616" w:rsidRPr="00650616" w14:paraId="2FA0B5A4" w14:textId="77777777" w:rsidTr="000F7970">
        <w:trPr>
          <w:trHeight w:val="20"/>
        </w:trPr>
        <w:tc>
          <w:tcPr>
            <w:tcW w:w="2977" w:type="dxa"/>
            <w:vMerge/>
            <w:shd w:val="clear" w:color="auto" w:fill="auto"/>
          </w:tcPr>
          <w:p w14:paraId="64B48E70"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tcPr>
          <w:p w14:paraId="7DC953CC" w14:textId="117FEC3D" w:rsidR="00650616" w:rsidRPr="00650616" w:rsidRDefault="00650616" w:rsidP="00650616">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0616" w:rsidRPr="00650616" w14:paraId="7179DF4D" w14:textId="77777777" w:rsidTr="000F7970">
        <w:trPr>
          <w:trHeight w:val="20"/>
        </w:trPr>
        <w:tc>
          <w:tcPr>
            <w:tcW w:w="2977" w:type="dxa"/>
            <w:vMerge/>
            <w:shd w:val="clear" w:color="auto" w:fill="auto"/>
          </w:tcPr>
          <w:p w14:paraId="40EA3056"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18AE15C5" w14:textId="77777777"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6985E5E1" w14:textId="77777777"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Оборудовать рабочее место для определения биохимических аналитов в сыворотки крови, согласно требованиям санэпидрежима.</w:t>
            </w:r>
          </w:p>
          <w:p w14:paraId="50D0D53C" w14:textId="77777777" w:rsidR="00650616" w:rsidRPr="00650616" w:rsidRDefault="00650616" w:rsidP="00650616">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Унифицированные методы определения показателей липидного обмена: принципа методов, особенностей проведения аналитического этапа, расчета, содержания аналита по концентрации стандартного раствора, нормальные показатели, клинико-диагностическое значение определения.</w:t>
            </w:r>
          </w:p>
          <w:p w14:paraId="7691393B"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 xml:space="preserve">Определение триглицеридов, общего холестерина, расчет содержания аналита по концентрации стандартного раствора, </w:t>
            </w:r>
            <w:r w:rsidRPr="00650616">
              <w:rPr>
                <w:rFonts w:ascii="Times New Roman" w:eastAsia="Times New Roman" w:hAnsi="Times New Roman" w:cs="Times New Roman"/>
                <w:sz w:val="24"/>
                <w:szCs w:val="24"/>
                <w:lang w:eastAsia="ru-RU"/>
              </w:rPr>
              <w:lastRenderedPageBreak/>
              <w:t>нормальные показатели, клинико-диагностическое значение определения.</w:t>
            </w:r>
          </w:p>
          <w:p w14:paraId="734D2463" w14:textId="3C4D95DA"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утилизации отработанного материала, дезинфекции лабораторной посуды, инструментария. Средств защиты, рабочего места и аппаратуры.</w:t>
            </w:r>
          </w:p>
        </w:tc>
      </w:tr>
      <w:tr w:rsidR="00650616" w:rsidRPr="00650616" w14:paraId="3A1E0D0D" w14:textId="77777777" w:rsidTr="000F7970">
        <w:trPr>
          <w:trHeight w:val="20"/>
        </w:trPr>
        <w:tc>
          <w:tcPr>
            <w:tcW w:w="2977" w:type="dxa"/>
            <w:vMerge/>
            <w:shd w:val="clear" w:color="auto" w:fill="auto"/>
          </w:tcPr>
          <w:p w14:paraId="72F9CF90"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vAlign w:val="bottom"/>
          </w:tcPr>
          <w:p w14:paraId="214DE50F"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749CB022" w14:textId="445926C6"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3B102527" w14:textId="77777777" w:rsidTr="000F7970">
        <w:trPr>
          <w:trHeight w:val="20"/>
        </w:trPr>
        <w:tc>
          <w:tcPr>
            <w:tcW w:w="2977" w:type="dxa"/>
            <w:vMerge w:val="restart"/>
            <w:shd w:val="clear" w:color="auto" w:fill="auto"/>
          </w:tcPr>
          <w:p w14:paraId="65D19E54" w14:textId="7BF40537" w:rsidR="00650616" w:rsidRPr="00650616" w:rsidRDefault="00650616" w:rsidP="00650616">
            <w:pPr>
              <w:tabs>
                <w:tab w:val="left" w:pos="6249"/>
              </w:tabs>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Тема 3.6. Проведение лабораторных биохимических исследований по определению показателей водно-минерального обмена, кислотно-основного состояния</w:t>
            </w:r>
          </w:p>
          <w:p w14:paraId="35B3DEC0"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p>
        </w:tc>
        <w:tc>
          <w:tcPr>
            <w:tcW w:w="6946" w:type="dxa"/>
            <w:shd w:val="clear" w:color="auto" w:fill="auto"/>
          </w:tcPr>
          <w:p w14:paraId="5075321B"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Содержание:</w:t>
            </w:r>
          </w:p>
        </w:tc>
      </w:tr>
      <w:tr w:rsidR="00650616" w:rsidRPr="00650616" w14:paraId="6A172409" w14:textId="77777777" w:rsidTr="000F7970">
        <w:trPr>
          <w:trHeight w:val="20"/>
        </w:trPr>
        <w:tc>
          <w:tcPr>
            <w:tcW w:w="2977" w:type="dxa"/>
            <w:vMerge/>
            <w:shd w:val="clear" w:color="auto" w:fill="auto"/>
          </w:tcPr>
          <w:p w14:paraId="756E1FDB"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5A51A3B4"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Регуляция водного баланса, потребность в воде и пути выведения воды из организма.</w:t>
            </w:r>
          </w:p>
          <w:p w14:paraId="09021F4A"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Водные пространства организма и их состав.</w:t>
            </w:r>
          </w:p>
          <w:p w14:paraId="317706C4"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Изучение понятия «осмотическое давление», «осмолярность плазмы». Значение определения осмолярности.</w:t>
            </w:r>
          </w:p>
          <w:p w14:paraId="3E4B5F7A"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Изучение регуляции водно-минерального обмена: роль почек, эндокринная регуляция, роль нервной системы.</w:t>
            </w:r>
          </w:p>
          <w:p w14:paraId="1CC91AD5" w14:textId="6C9A8FBA"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Значение роли макро- и микроэлементов в процессах жизнедеятельности организма: суточная потребность, биологическое значение, обмен элемента и его регуляция, патология обмена.</w:t>
            </w:r>
          </w:p>
        </w:tc>
      </w:tr>
      <w:tr w:rsidR="00650616" w:rsidRPr="00650616" w14:paraId="419D8985" w14:textId="77777777" w:rsidTr="000F7970">
        <w:trPr>
          <w:trHeight w:val="20"/>
        </w:trPr>
        <w:tc>
          <w:tcPr>
            <w:tcW w:w="2977" w:type="dxa"/>
            <w:vMerge/>
            <w:shd w:val="clear" w:color="auto" w:fill="auto"/>
          </w:tcPr>
          <w:p w14:paraId="27FE5B95"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tcPr>
          <w:p w14:paraId="640C2969" w14:textId="556BC394" w:rsidR="00650616" w:rsidRPr="00650616" w:rsidRDefault="00650616" w:rsidP="00650616">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0616" w:rsidRPr="00650616" w14:paraId="02C668D3" w14:textId="77777777" w:rsidTr="000F7970">
        <w:trPr>
          <w:trHeight w:val="20"/>
        </w:trPr>
        <w:tc>
          <w:tcPr>
            <w:tcW w:w="2977" w:type="dxa"/>
            <w:vMerge/>
            <w:shd w:val="clear" w:color="auto" w:fill="auto"/>
          </w:tcPr>
          <w:p w14:paraId="11C45005"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shd w:val="clear" w:color="auto" w:fill="auto"/>
          </w:tcPr>
          <w:p w14:paraId="6BBB78EB" w14:textId="77777777"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121ACEAD"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Подготовка рабочего места для проведения лабораторных биохимических исследований.</w:t>
            </w:r>
          </w:p>
          <w:p w14:paraId="29778DB4"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Унифицированные методы определения показателей водно-минерального обмена: особенности проведения аналитического этапа, расчета содержания аналита по концентрации стандартного раствора, нормальные показатели, клинико-диагностическое значение определения.</w:t>
            </w:r>
          </w:p>
          <w:p w14:paraId="6A83F779"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утилизации отработанного материала, дезинфекции лабораторной посуды, инструментария, средств защиты, рабочего места и аппаратуры.</w:t>
            </w:r>
          </w:p>
          <w:p w14:paraId="63B9C8ED"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содержания показателей водно-минерального обмена в биологических жидкостях.</w:t>
            </w:r>
          </w:p>
          <w:p w14:paraId="333E9427" w14:textId="695E227B"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Использование нормативных документов при определении показателей водно-минерального обмена.</w:t>
            </w:r>
          </w:p>
        </w:tc>
      </w:tr>
      <w:tr w:rsidR="00650616" w:rsidRPr="00650616" w14:paraId="5E669788" w14:textId="77777777" w:rsidTr="000F7970">
        <w:trPr>
          <w:trHeight w:val="20"/>
        </w:trPr>
        <w:tc>
          <w:tcPr>
            <w:tcW w:w="2977" w:type="dxa"/>
            <w:vMerge/>
            <w:shd w:val="clear" w:color="auto" w:fill="auto"/>
          </w:tcPr>
          <w:p w14:paraId="0DDB3F3A" w14:textId="77777777" w:rsidR="00650616" w:rsidRPr="00650616" w:rsidRDefault="00650616" w:rsidP="00650616">
            <w:pPr>
              <w:tabs>
                <w:tab w:val="left" w:pos="6249"/>
              </w:tabs>
              <w:jc w:val="center"/>
              <w:rPr>
                <w:rFonts w:ascii="Times New Roman" w:eastAsia="Times New Roman" w:hAnsi="Times New Roman" w:cs="Times New Roman"/>
                <w:b/>
                <w:sz w:val="24"/>
                <w:szCs w:val="24"/>
                <w:lang w:eastAsia="ru-RU"/>
              </w:rPr>
            </w:pPr>
          </w:p>
        </w:tc>
        <w:tc>
          <w:tcPr>
            <w:tcW w:w="6946" w:type="dxa"/>
            <w:vAlign w:val="bottom"/>
          </w:tcPr>
          <w:p w14:paraId="705E07AF"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2F15478C" w14:textId="6259C90C"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40226285" w14:textId="77777777" w:rsidTr="000F7970">
        <w:trPr>
          <w:trHeight w:val="20"/>
        </w:trPr>
        <w:tc>
          <w:tcPr>
            <w:tcW w:w="2977" w:type="dxa"/>
            <w:vMerge w:val="restart"/>
            <w:shd w:val="clear" w:color="auto" w:fill="auto"/>
          </w:tcPr>
          <w:p w14:paraId="4D9B7EA3" w14:textId="77777777" w:rsidR="00650616" w:rsidRPr="00650616" w:rsidRDefault="00650616" w:rsidP="00650616">
            <w:pPr>
              <w:rPr>
                <w:rFonts w:ascii="Times New Roman" w:eastAsia="Times New Roman" w:hAnsi="Times New Roman" w:cs="Times New Roman"/>
                <w:b/>
                <w:bCs/>
                <w:sz w:val="24"/>
                <w:szCs w:val="24"/>
              </w:rPr>
            </w:pPr>
            <w:r w:rsidRPr="00650616">
              <w:rPr>
                <w:rFonts w:ascii="Times New Roman" w:eastAsia="Times New Roman" w:hAnsi="Times New Roman" w:cs="Times New Roman"/>
                <w:b/>
                <w:bCs/>
                <w:sz w:val="24"/>
                <w:szCs w:val="24"/>
                <w:lang w:eastAsia="ru-RU"/>
              </w:rPr>
              <w:t>Тема 3.7. Проведение биохимических лабораторных исследований по определению активности ферментов, проведение коагулологических</w:t>
            </w:r>
            <w:r w:rsidRPr="00650616">
              <w:rPr>
                <w:rFonts w:ascii="Times New Roman" w:eastAsia="Times New Roman" w:hAnsi="Times New Roman" w:cs="Times New Roman"/>
                <w:b/>
                <w:bCs/>
                <w:color w:val="000000"/>
                <w:sz w:val="24"/>
                <w:szCs w:val="24"/>
              </w:rPr>
              <w:t xml:space="preserve"> исследований</w:t>
            </w:r>
            <w:r w:rsidRPr="00650616">
              <w:rPr>
                <w:rFonts w:ascii="Times New Roman" w:eastAsia="Times New Roman" w:hAnsi="Times New Roman" w:cs="Times New Roman"/>
                <w:b/>
                <w:bCs/>
                <w:sz w:val="24"/>
                <w:szCs w:val="24"/>
                <w:lang w:eastAsia="ru-RU"/>
              </w:rPr>
              <w:t xml:space="preserve"> </w:t>
            </w:r>
          </w:p>
        </w:tc>
        <w:tc>
          <w:tcPr>
            <w:tcW w:w="6946" w:type="dxa"/>
            <w:shd w:val="clear" w:color="auto" w:fill="auto"/>
          </w:tcPr>
          <w:p w14:paraId="6156204F" w14:textId="49E5D441"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t>Содержание</w:t>
            </w:r>
          </w:p>
        </w:tc>
      </w:tr>
      <w:tr w:rsidR="00650616" w:rsidRPr="00650616" w14:paraId="570DCEF6" w14:textId="77777777" w:rsidTr="000F7970">
        <w:trPr>
          <w:trHeight w:val="20"/>
        </w:trPr>
        <w:tc>
          <w:tcPr>
            <w:tcW w:w="2977" w:type="dxa"/>
            <w:vMerge/>
            <w:shd w:val="clear" w:color="auto" w:fill="auto"/>
          </w:tcPr>
          <w:p w14:paraId="022A70C5" w14:textId="77777777" w:rsidR="00650616" w:rsidRPr="00650616" w:rsidRDefault="00650616" w:rsidP="00650616">
            <w:pPr>
              <w:rPr>
                <w:rFonts w:ascii="Times New Roman" w:eastAsia="Times New Roman" w:hAnsi="Times New Roman" w:cs="Times New Roman"/>
                <w:sz w:val="24"/>
                <w:szCs w:val="24"/>
              </w:rPr>
            </w:pPr>
          </w:p>
        </w:tc>
        <w:tc>
          <w:tcPr>
            <w:tcW w:w="6946" w:type="dxa"/>
            <w:shd w:val="clear" w:color="auto" w:fill="auto"/>
          </w:tcPr>
          <w:p w14:paraId="01EA166C"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Изучение биологического значения, химической природы ферментов, строения простых и сложных ферментов.</w:t>
            </w:r>
          </w:p>
          <w:p w14:paraId="0C6AD2C7"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Механизм действия ферментов, особенностей ферментативного катализа.</w:t>
            </w:r>
          </w:p>
          <w:p w14:paraId="7924CFD8"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Особенности строения и клинического значения изоформ ферментов.</w:t>
            </w:r>
          </w:p>
          <w:p w14:paraId="1446811B"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Биологического значение, химической природы ферментов, строения простых и сложных ферментов.</w:t>
            </w:r>
          </w:p>
          <w:p w14:paraId="6FD3A5DF"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Изучение механизма действия ферментов, особенностей ферментативного катализа.</w:t>
            </w:r>
          </w:p>
          <w:p w14:paraId="258F5DA4"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lastRenderedPageBreak/>
              <w:t>Изучение особенностей строения и клинического значения изоформ ферментов.</w:t>
            </w:r>
          </w:p>
          <w:p w14:paraId="08081959"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Основные понятия свертывающей системы крови.</w:t>
            </w:r>
          </w:p>
          <w:p w14:paraId="3134F0FC" w14:textId="39C12AB9"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 xml:space="preserve">Характеристика плазменных факторов. </w:t>
            </w:r>
          </w:p>
        </w:tc>
      </w:tr>
      <w:tr w:rsidR="000F7970" w:rsidRPr="00650616" w14:paraId="06475613" w14:textId="77777777" w:rsidTr="00BD25C4">
        <w:trPr>
          <w:trHeight w:val="20"/>
        </w:trPr>
        <w:tc>
          <w:tcPr>
            <w:tcW w:w="2977" w:type="dxa"/>
            <w:vMerge/>
            <w:shd w:val="clear" w:color="auto" w:fill="auto"/>
          </w:tcPr>
          <w:p w14:paraId="02258573" w14:textId="77777777" w:rsidR="000F7970" w:rsidRPr="00650616" w:rsidRDefault="000F7970" w:rsidP="000F7970">
            <w:pPr>
              <w:rPr>
                <w:rFonts w:ascii="Times New Roman" w:eastAsia="Times New Roman" w:hAnsi="Times New Roman" w:cs="Times New Roman"/>
                <w:sz w:val="24"/>
                <w:szCs w:val="24"/>
              </w:rPr>
            </w:pPr>
          </w:p>
        </w:tc>
        <w:tc>
          <w:tcPr>
            <w:tcW w:w="6946" w:type="dxa"/>
          </w:tcPr>
          <w:p w14:paraId="747D4EDC" w14:textId="7C808008" w:rsidR="000F7970" w:rsidRPr="00650616" w:rsidRDefault="000F7970" w:rsidP="000F7970">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0616" w:rsidRPr="00650616" w14:paraId="0CFC8078" w14:textId="77777777" w:rsidTr="000F7970">
        <w:trPr>
          <w:trHeight w:val="20"/>
        </w:trPr>
        <w:tc>
          <w:tcPr>
            <w:tcW w:w="2977" w:type="dxa"/>
            <w:vMerge/>
            <w:shd w:val="clear" w:color="auto" w:fill="auto"/>
          </w:tcPr>
          <w:p w14:paraId="781D1200" w14:textId="77777777" w:rsidR="00650616" w:rsidRPr="00650616" w:rsidRDefault="00650616" w:rsidP="00650616">
            <w:pPr>
              <w:rPr>
                <w:rFonts w:ascii="Times New Roman" w:eastAsia="Times New Roman" w:hAnsi="Times New Roman" w:cs="Times New Roman"/>
                <w:sz w:val="24"/>
                <w:szCs w:val="24"/>
              </w:rPr>
            </w:pPr>
          </w:p>
        </w:tc>
        <w:tc>
          <w:tcPr>
            <w:tcW w:w="6946" w:type="dxa"/>
            <w:shd w:val="clear" w:color="auto" w:fill="auto"/>
          </w:tcPr>
          <w:p w14:paraId="644E7525" w14:textId="77777777"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прием, регистрацию, маркировку, бракераж биоматериала.</w:t>
            </w:r>
          </w:p>
          <w:p w14:paraId="30F1041A"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Особенности подготовки пациента к определению активности ферментов.</w:t>
            </w:r>
          </w:p>
          <w:p w14:paraId="2937365C"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Подготовка лабораторного оборудования и посуды для определения активности ферментов.</w:t>
            </w:r>
          </w:p>
          <w:p w14:paraId="462D23E4"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Подготовка рабочего места для проведения лабораторных биохимических исследований.</w:t>
            </w:r>
          </w:p>
          <w:p w14:paraId="4CC6ABB5"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Критерии забора крови, доставки, подготовки, хранения биологического материала.</w:t>
            </w:r>
          </w:p>
          <w:p w14:paraId="7CB61C56" w14:textId="77777777" w:rsidR="00650616" w:rsidRPr="00650616" w:rsidRDefault="00650616" w:rsidP="00650616">
            <w:pPr>
              <w:tabs>
                <w:tab w:val="left" w:pos="6249"/>
              </w:tabs>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sz w:val="24"/>
                <w:szCs w:val="24"/>
                <w:lang w:eastAsia="ru-RU"/>
              </w:rPr>
              <w:t>Определение активности ферментов.</w:t>
            </w:r>
          </w:p>
          <w:p w14:paraId="716A0A6C" w14:textId="77777777"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Особенности забора крови, подготовки, хранения биологического материала, получение плазмы богатой и бедной тромбоцитами.</w:t>
            </w:r>
          </w:p>
          <w:p w14:paraId="0C1EC2C1" w14:textId="77777777" w:rsidR="00650616" w:rsidRPr="00650616" w:rsidRDefault="00650616" w:rsidP="00650616">
            <w:pPr>
              <w:tabs>
                <w:tab w:val="left" w:pos="6249"/>
              </w:tabs>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лабораторных тестов, используемых для оценки свертывающей системы крови.</w:t>
            </w:r>
          </w:p>
          <w:p w14:paraId="0E4876A6" w14:textId="132220C9"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sz w:val="24"/>
                <w:szCs w:val="24"/>
                <w:lang w:eastAsia="ru-RU"/>
              </w:rPr>
              <w:t xml:space="preserve">Разъяснение </w:t>
            </w:r>
            <w:r w:rsidRPr="00650616">
              <w:rPr>
                <w:rFonts w:ascii="Times New Roman" w:eastAsia="Calibri" w:hAnsi="Times New Roman" w:cs="Times New Roman"/>
                <w:bCs/>
                <w:sz w:val="24"/>
                <w:szCs w:val="24"/>
                <w:lang w:eastAsia="ru-RU"/>
              </w:rPr>
              <w:t>результатов коагулограммы</w:t>
            </w:r>
            <w:r w:rsidRPr="00650616">
              <w:rPr>
                <w:rFonts w:ascii="Times New Roman" w:eastAsia="Times New Roman" w:hAnsi="Times New Roman" w:cs="Times New Roman"/>
                <w:sz w:val="24"/>
                <w:szCs w:val="24"/>
                <w:lang w:eastAsia="ru-RU"/>
              </w:rPr>
              <w:t>, работа с бланком исследования.</w:t>
            </w:r>
          </w:p>
        </w:tc>
      </w:tr>
      <w:tr w:rsidR="00650616" w:rsidRPr="00650616" w14:paraId="062D46D3" w14:textId="77777777" w:rsidTr="000F7970">
        <w:trPr>
          <w:trHeight w:val="20"/>
        </w:trPr>
        <w:tc>
          <w:tcPr>
            <w:tcW w:w="2977" w:type="dxa"/>
            <w:vMerge/>
            <w:shd w:val="clear" w:color="auto" w:fill="auto"/>
          </w:tcPr>
          <w:p w14:paraId="1A27B767" w14:textId="77777777" w:rsidR="00650616" w:rsidRPr="00650616" w:rsidRDefault="00650616" w:rsidP="00650616">
            <w:pPr>
              <w:rPr>
                <w:rFonts w:ascii="Times New Roman" w:eastAsia="Times New Roman" w:hAnsi="Times New Roman" w:cs="Times New Roman"/>
                <w:sz w:val="24"/>
                <w:szCs w:val="24"/>
              </w:rPr>
            </w:pPr>
          </w:p>
        </w:tc>
        <w:tc>
          <w:tcPr>
            <w:tcW w:w="6946" w:type="dxa"/>
            <w:vAlign w:val="bottom"/>
          </w:tcPr>
          <w:p w14:paraId="3DF9AF2D" w14:textId="7777777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 том числе самостоятельная работа обучающихся</w:t>
            </w:r>
          </w:p>
          <w:p w14:paraId="00B3A0D2" w14:textId="2EC22D49" w:rsidR="00650616" w:rsidRPr="00650616" w:rsidRDefault="00650616" w:rsidP="00650616">
            <w:pPr>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50616" w:rsidRPr="00650616" w14:paraId="7DDE8342" w14:textId="77777777" w:rsidTr="000F7970">
        <w:trPr>
          <w:trHeight w:val="20"/>
        </w:trPr>
        <w:tc>
          <w:tcPr>
            <w:tcW w:w="9923" w:type="dxa"/>
            <w:gridSpan w:val="2"/>
            <w:shd w:val="clear" w:color="auto" w:fill="auto"/>
          </w:tcPr>
          <w:p w14:paraId="54709FD8" w14:textId="77777777"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 xml:space="preserve">Учебная практика </w:t>
            </w:r>
          </w:p>
          <w:p w14:paraId="7F94F70B" w14:textId="77777777"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b/>
                <w:bCs/>
                <w:sz w:val="24"/>
                <w:szCs w:val="24"/>
                <w:lang w:eastAsia="ru-RU"/>
              </w:rPr>
              <w:t>Виды работ:</w:t>
            </w:r>
          </w:p>
          <w:p w14:paraId="10D6542A"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096789C8"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Подготовка рабочего места для проведения химико-микроскопических лабораторных исследований.</w:t>
            </w:r>
          </w:p>
          <w:p w14:paraId="641D6BCF"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Осуществлять прием, регистрацию, правила транспортировки и хранения биологического материала поступившего в лабораторию (содержимого желудочно – кишечного тракта, мокроты, ликвора, жидкостей из серозных полостей, отделяемого из мочеполовых органов, эякулята, исследование кольпоцитограмм).</w:t>
            </w:r>
          </w:p>
          <w:p w14:paraId="57BDE034"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Приготовление дезинфицирующего раствора различной концентрации, объёмов согласно технологической карты раствора.</w:t>
            </w:r>
          </w:p>
          <w:p w14:paraId="2A4F1C55"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Подготовка рабочего места для проведения химико-микроскопического лабораторного исследования (содержимого желудочно – кишечного тракта, мокроты, ликвора, жидкостей из серозных полостей, отделяемого из мочеполовых органов, эякулята, исследование кольпоцитограмм).</w:t>
            </w:r>
          </w:p>
          <w:p w14:paraId="37FEC2DE"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химико-микроскопического исследования (содержимого желудочно – кишечного тракта, мокроты, ликвора, жидкостей из серозных полостей, отделяемого из мочеполовых органов, эякулята, исследование кольпоцитограмм).</w:t>
            </w:r>
          </w:p>
          <w:p w14:paraId="43869E42"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Приготовление нативного и окрашенных препаратов различных биологических жидкостей (содержимого желудочно – кишечного тракта, мокроты, ликвора, жидкостей из серозных полостей, отделяемого из мочеполовых органов, эякулята, исследование кольпоцитограмм).</w:t>
            </w:r>
          </w:p>
          <w:p w14:paraId="1E721B20"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Участие в контроле качества результатов химико - микросокпического исследования.</w:t>
            </w:r>
          </w:p>
          <w:p w14:paraId="1A87699A"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фиксации, окрашивание препаратов для микроскопического исследования.</w:t>
            </w:r>
          </w:p>
          <w:p w14:paraId="57EAFDA7"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Проводить автоматизированное исследование образцов эякулята.</w:t>
            </w:r>
          </w:p>
          <w:p w14:paraId="6D11DF29"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lastRenderedPageBreak/>
              <w:t>Проводить микроскопическое исследование, дифференцирование клеточных элементов, кристалличесикх, волокнистых образований (содержимого желудочно – кишечного тракта, мокроты, ликвора, жидкостей из серозных полостей, отделяемого из мочеполовых органов, эякулята, исследование кольпоцитограмм).</w:t>
            </w:r>
          </w:p>
          <w:p w14:paraId="61AB0C86"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пробы Зимницкого, Нечипоренко, разъяснение полученного результата.</w:t>
            </w:r>
          </w:p>
          <w:p w14:paraId="7A0C486B"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Регистрация результатов в журнал лабораторных исследований, лабораторный бланк.</w:t>
            </w:r>
          </w:p>
          <w:p w14:paraId="4443259C"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утилизации отработанного материала, дезинфекцию и стерилизацию использованной лабораторной посуды, инструментария, средств защиты.</w:t>
            </w:r>
          </w:p>
          <w:p w14:paraId="5F06AB82"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Участие в контроле качества химико-микроскопических лабораторных исследований.</w:t>
            </w:r>
          </w:p>
          <w:p w14:paraId="1DEE9244"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46DEDBA"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Осуществлять подготовку рабочего места для проведения лабораторных гематологических исследований.</w:t>
            </w:r>
          </w:p>
          <w:p w14:paraId="6845ED28"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Регистрация полученного биологического материала, оформление бракиражного журнала.</w:t>
            </w:r>
          </w:p>
          <w:p w14:paraId="5DA809A5"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забора капиллярной крови.</w:t>
            </w:r>
          </w:p>
          <w:p w14:paraId="1286F149"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общего анализа крови.</w:t>
            </w:r>
          </w:p>
          <w:p w14:paraId="5DE33809"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Работа на гематологическом анализаторе различных классов, определение параметров крови и их расшифровка.</w:t>
            </w:r>
          </w:p>
          <w:p w14:paraId="70E9AC26"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 xml:space="preserve">Постановка СОЭ: метод Панченкова, метод </w:t>
            </w:r>
            <w:r w:rsidRPr="00650616">
              <w:rPr>
                <w:rFonts w:ascii="Times New Roman" w:eastAsia="Times New Roman" w:hAnsi="Times New Roman" w:cs="Times New Roman"/>
                <w:bCs/>
                <w:sz w:val="24"/>
                <w:szCs w:val="24"/>
                <w:lang w:val="en-US" w:eastAsia="ru-RU"/>
              </w:rPr>
              <w:t>Westegrena</w:t>
            </w:r>
            <w:r w:rsidRPr="00650616">
              <w:rPr>
                <w:rFonts w:ascii="Times New Roman" w:eastAsia="Times New Roman" w:hAnsi="Times New Roman" w:cs="Times New Roman"/>
                <w:bCs/>
                <w:sz w:val="24"/>
                <w:szCs w:val="24"/>
                <w:lang w:eastAsia="ru-RU"/>
              </w:rPr>
              <w:t>.</w:t>
            </w:r>
          </w:p>
          <w:p w14:paraId="4F7E29CF"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Проведение дополнительных гематологических исследований (подсчет ретикулоцитов, тромбоцитов в крови).</w:t>
            </w:r>
          </w:p>
          <w:p w14:paraId="3616DBB7"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Определение эритроцитарных, лейкоцитарных, тромбоцитарных параметров крови.</w:t>
            </w:r>
          </w:p>
          <w:p w14:paraId="25F7DC71"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Подсчет лейкоцитарной формулы при реактивных состояниях крови.</w:t>
            </w:r>
          </w:p>
          <w:p w14:paraId="30D0902D"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Дифференцирование в мазках крови патологические изменения эритроцитов, лейкоцитов, тромбоцитов при патологических состояниях в организме.</w:t>
            </w:r>
          </w:p>
          <w:p w14:paraId="4C37DFDF" w14:textId="77777777" w:rsidR="00650616" w:rsidRPr="00650616" w:rsidRDefault="00650616" w:rsidP="000F7970">
            <w:pPr>
              <w:ind w:left="30"/>
              <w:rPr>
                <w:rFonts w:ascii="Times New Roman" w:eastAsia="Times New Roman" w:hAnsi="Times New Roman" w:cs="Times New Roman"/>
                <w:bCs/>
                <w:sz w:val="24"/>
                <w:szCs w:val="24"/>
                <w:lang w:eastAsia="ru-RU"/>
              </w:rPr>
            </w:pPr>
            <w:r w:rsidRPr="00650616">
              <w:rPr>
                <w:rFonts w:ascii="Times New Roman" w:eastAsia="Times New Roman" w:hAnsi="Times New Roman" w:cs="Times New Roman"/>
                <w:bCs/>
                <w:sz w:val="24"/>
                <w:szCs w:val="24"/>
                <w:lang w:eastAsia="ru-RU"/>
              </w:rPr>
              <w:t>Определение группы и резус принадлежности крови.</w:t>
            </w:r>
          </w:p>
          <w:p w14:paraId="3752C864" w14:textId="16943978"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bCs/>
                <w:sz w:val="24"/>
                <w:szCs w:val="24"/>
                <w:lang w:eastAsia="ru-RU"/>
              </w:rPr>
              <w:t>Определение групп крови при помощи стандартных эритроцитов (ознакомление), источники ошибок определения.</w:t>
            </w:r>
          </w:p>
        </w:tc>
      </w:tr>
      <w:tr w:rsidR="00650616" w:rsidRPr="00650616" w14:paraId="764CC2C9" w14:textId="77777777" w:rsidTr="000F7970">
        <w:trPr>
          <w:trHeight w:val="20"/>
        </w:trPr>
        <w:tc>
          <w:tcPr>
            <w:tcW w:w="9923" w:type="dxa"/>
            <w:gridSpan w:val="2"/>
            <w:shd w:val="clear" w:color="auto" w:fill="auto"/>
          </w:tcPr>
          <w:p w14:paraId="4E4C1515" w14:textId="77777777" w:rsidR="00650616" w:rsidRPr="00650616" w:rsidRDefault="00650616" w:rsidP="000F7970">
            <w:pPr>
              <w:ind w:left="30"/>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lastRenderedPageBreak/>
              <w:t>Производственная практика</w:t>
            </w:r>
          </w:p>
          <w:p w14:paraId="57D195D4" w14:textId="699185F7" w:rsidR="00650616" w:rsidRPr="00650616" w:rsidRDefault="00650616" w:rsidP="000F7970">
            <w:pPr>
              <w:ind w:left="30"/>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Виды работ:</w:t>
            </w:r>
          </w:p>
          <w:p w14:paraId="1E6DBFA2" w14:textId="71181C0F"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Участие в контроле качества гематологических исследований.</w:t>
            </w:r>
          </w:p>
          <w:p w14:paraId="735D669E" w14:textId="5F3A071A"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Регистрация полученных результатов исследования, с освоением современной информационной лабораторной системы (ЛИС).</w:t>
            </w:r>
          </w:p>
          <w:p w14:paraId="6136A126" w14:textId="4A12556C"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p>
          <w:p w14:paraId="07D1226C" w14:textId="7DC32E7F"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Осуществление приема, регистрации, маркировки, оценки биоматериала; получение сыворотки и плазмы крови для лабораторных исследований.</w:t>
            </w:r>
          </w:p>
          <w:p w14:paraId="7D22471F" w14:textId="145E3888"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Подготовка рабочего места, лабораторного оборудования и посуды для проведения биохимических исследований, силиконирование посуды для проведения исследований гемостаза.</w:t>
            </w:r>
          </w:p>
          <w:p w14:paraId="270F71D1" w14:textId="4A87F519"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Выполнение работы на аппаратуре: центрифуге, фотоэлектроколориметрах, биохимических анализаторах, спектрофотометре, приборах для электрофореза, дензитометре, термостатах и др.</w:t>
            </w:r>
          </w:p>
          <w:p w14:paraId="168E14A7" w14:textId="322B55EE"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Соблюдение правил техники безопасности, охраны труда и инфекционной безопасности при проведении биохимических исследований.</w:t>
            </w:r>
          </w:p>
          <w:p w14:paraId="63BB0735" w14:textId="0B48A842"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расчета концентрации биохимических аналитов, активности ферментов по эталонному раствору, калибровочному графику, калибровочной таблице, коэффициенту факторизации.</w:t>
            </w:r>
          </w:p>
          <w:p w14:paraId="19107378" w14:textId="69347386"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Построение калибровочного графика.</w:t>
            </w:r>
          </w:p>
          <w:p w14:paraId="272A75B2" w14:textId="0C1A0033"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Оформление учетно-отчетной документации.</w:t>
            </w:r>
          </w:p>
          <w:p w14:paraId="22F202DC" w14:textId="2865555B"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Приготовление дезинфицирующих растворов.</w:t>
            </w:r>
          </w:p>
          <w:p w14:paraId="3964798E" w14:textId="6ABA8957"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lastRenderedPageBreak/>
              <w:t>Проведение утилизации отработанного материала, дезинфекции лабораторной посуды, инструментария, средств защиты, рабочего места и аппаратуры.</w:t>
            </w:r>
          </w:p>
          <w:p w14:paraId="5E9808F0" w14:textId="70B322DB"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Использование нормативных документов при определении биохимических показателей.</w:t>
            </w:r>
          </w:p>
          <w:p w14:paraId="099BBC8D" w14:textId="3911A1C8"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углеводного обмена: глюкозы в капиллярной крови, сыворотке крови и мочи ферментативным методом; с помощью глюкометра, моноканального анализатора; метаболитов обмена глюкозы-пировиноградной кислоты и лактата.</w:t>
            </w:r>
          </w:p>
          <w:p w14:paraId="369D2D23" w14:textId="766FA2A4"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белкового обмена: общего белка, альбуминов, молекул средней массы (МСМ).</w:t>
            </w:r>
          </w:p>
          <w:p w14:paraId="46D96F3B" w14:textId="5AE2EF9C"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белковых фракций методом электрофореза.</w:t>
            </w:r>
          </w:p>
          <w:p w14:paraId="1E8D0A45" w14:textId="349AC24D"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белков острой фазы воспаления.</w:t>
            </w:r>
          </w:p>
          <w:p w14:paraId="23CFB8C2" w14:textId="14C9548F"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компонентов остаточного азота: мочевины, креатинина, мочевой кислоты.</w:t>
            </w:r>
          </w:p>
          <w:p w14:paraId="72EFAD16" w14:textId="3E4883EC"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клиренса эндогенного креатинина: проведение пробы, расчет клубочковой фильтрации и канальцевой реабсорбции.</w:t>
            </w:r>
          </w:p>
          <w:p w14:paraId="6FD01130" w14:textId="5555ED13"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билирубина и его фракций по методу Иендрашика.</w:t>
            </w:r>
          </w:p>
          <w:p w14:paraId="1C30435E" w14:textId="63E7B680"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Проведение тимоловой пробы.</w:t>
            </w:r>
          </w:p>
          <w:p w14:paraId="02953A67" w14:textId="6B9AAB39"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липидного обмена: триглицеридов, холестерина, холестерина ЛПВП, ЛПНП, липопротеидов сыворотки крови методом электрофореза и расчетным методом.</w:t>
            </w:r>
          </w:p>
          <w:p w14:paraId="31EE3F4F" w14:textId="703360E9"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кислотно-основного состояния.</w:t>
            </w:r>
          </w:p>
          <w:p w14:paraId="1BFF94E4" w14:textId="1EA4CD3E"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водно-минерального обмена: концентрации натрия, калия, хлоридов, кальция, фосфора, железа и ОЖСС в сыворотке крови.</w:t>
            </w:r>
          </w:p>
          <w:p w14:paraId="36FFBB7B" w14:textId="78BE87EF"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активности ферментов: альфа-амилазы, аминотранфераз, фосфатаз, гамма-глутамилтрансферазы, лактат-дегидрогеназы и др.</w:t>
            </w:r>
          </w:p>
          <w:p w14:paraId="0BC8308F" w14:textId="2C6228E7"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липидного обмена: триглицеридов, холестерина, холестерина ЛПВП, ЛПНП, липопротеидов сыворотки крови методом электрофореза и расчетным методом.</w:t>
            </w:r>
          </w:p>
          <w:p w14:paraId="19FB8D62" w14:textId="5408835D"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Определение показателей кислотно-основного состояния.</w:t>
            </w:r>
          </w:p>
          <w:p w14:paraId="626B9B40" w14:textId="69FD1831"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Участие в проведении контроля качества количественных клинических методов исследования: методом контрольных карт, методом кумулятивных сумм.</w:t>
            </w:r>
          </w:p>
          <w:p w14:paraId="552FDE5C" w14:textId="5ED99E5A"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Выполнение биохимических исследований при диагностике заболеваний внутренних органов: атеросклероза, инфаркта миокарда, сахарного диабета, заболеваний желудочно-кишечного тракта, почечной недостаточности.</w:t>
            </w:r>
          </w:p>
          <w:p w14:paraId="28724FC8" w14:textId="4AB126D3"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Участие в проведении контроля качества количественных клинических методов исследования: методом контрольных карт, методом кумулятивных сумм.</w:t>
            </w:r>
          </w:p>
          <w:p w14:paraId="5F6D11B2" w14:textId="58451BA8" w:rsidR="00650616" w:rsidRPr="00650616" w:rsidRDefault="00650616" w:rsidP="000F7970">
            <w:pPr>
              <w:ind w:left="30"/>
              <w:rPr>
                <w:rFonts w:ascii="Times New Roman" w:eastAsia="Times New Roman" w:hAnsi="Times New Roman" w:cs="Times New Roman"/>
                <w:sz w:val="24"/>
                <w:szCs w:val="24"/>
                <w:lang w:eastAsia="ru-RU"/>
              </w:rPr>
            </w:pPr>
            <w:r w:rsidRPr="00650616">
              <w:rPr>
                <w:rFonts w:ascii="Times New Roman" w:eastAsia="Times New Roman" w:hAnsi="Times New Roman" w:cs="Times New Roman"/>
                <w:sz w:val="24"/>
                <w:szCs w:val="24"/>
                <w:lang w:eastAsia="ru-RU"/>
              </w:rPr>
              <w:t>Выполнение биохимических исследований при диагностике заболеваний внутренних органов: атеросклероза, инфаркта миокарда, сахарного диабета, заболеваний желудочно-кишечного тракта, почечной недостаточности.</w:t>
            </w:r>
          </w:p>
        </w:tc>
      </w:tr>
      <w:tr w:rsidR="00650616" w:rsidRPr="00650616" w14:paraId="26BE2FE0" w14:textId="77777777" w:rsidTr="000F7970">
        <w:trPr>
          <w:trHeight w:val="20"/>
        </w:trPr>
        <w:tc>
          <w:tcPr>
            <w:tcW w:w="9923" w:type="dxa"/>
            <w:gridSpan w:val="2"/>
            <w:tcBorders>
              <w:top w:val="nil"/>
              <w:bottom w:val="nil"/>
            </w:tcBorders>
            <w:shd w:val="clear" w:color="auto" w:fill="auto"/>
          </w:tcPr>
          <w:p w14:paraId="7E01D10F" w14:textId="58BF8BC8" w:rsidR="00650616" w:rsidRPr="00650616" w:rsidRDefault="00650616" w:rsidP="00650616">
            <w:pPr>
              <w:rPr>
                <w:rFonts w:ascii="Times New Roman" w:eastAsia="Times New Roman" w:hAnsi="Times New Roman" w:cs="Times New Roman"/>
                <w:b/>
                <w:sz w:val="24"/>
                <w:szCs w:val="24"/>
                <w:lang w:eastAsia="ru-RU"/>
              </w:rPr>
            </w:pPr>
            <w:r w:rsidRPr="00650616">
              <w:rPr>
                <w:rFonts w:ascii="Times New Roman" w:eastAsia="Times New Roman" w:hAnsi="Times New Roman" w:cs="Times New Roman"/>
                <w:b/>
                <w:sz w:val="24"/>
                <w:szCs w:val="24"/>
                <w:lang w:eastAsia="ru-RU"/>
              </w:rPr>
              <w:lastRenderedPageBreak/>
              <w:t>Промежуточная аттестация</w:t>
            </w:r>
            <w:r w:rsidR="00F238C9">
              <w:rPr>
                <w:rFonts w:ascii="Times New Roman" w:eastAsia="Times New Roman" w:hAnsi="Times New Roman" w:cs="Times New Roman"/>
                <w:b/>
                <w:sz w:val="24"/>
                <w:szCs w:val="24"/>
                <w:lang w:eastAsia="ru-RU"/>
              </w:rPr>
              <w:t xml:space="preserve"> </w:t>
            </w:r>
            <w:r w:rsidR="00331A34">
              <w:rPr>
                <w:rFonts w:ascii="Times New Roman" w:eastAsia="Times New Roman" w:hAnsi="Times New Roman" w:cs="Times New Roman"/>
                <w:b/>
                <w:sz w:val="24"/>
                <w:szCs w:val="24"/>
                <w:lang w:eastAsia="ru-RU"/>
              </w:rPr>
              <w:t>32</w:t>
            </w:r>
            <w:r w:rsidR="00F238C9">
              <w:rPr>
                <w:rFonts w:ascii="Times New Roman" w:eastAsia="Times New Roman" w:hAnsi="Times New Roman" w:cs="Times New Roman"/>
                <w:b/>
                <w:sz w:val="24"/>
                <w:szCs w:val="24"/>
                <w:lang w:eastAsia="ru-RU"/>
              </w:rPr>
              <w:t xml:space="preserve"> ак.ч.</w:t>
            </w:r>
          </w:p>
        </w:tc>
      </w:tr>
      <w:tr w:rsidR="00650616" w:rsidRPr="00650616" w14:paraId="264DBE09" w14:textId="77777777" w:rsidTr="000F7970">
        <w:trPr>
          <w:trHeight w:val="20"/>
        </w:trPr>
        <w:tc>
          <w:tcPr>
            <w:tcW w:w="9923" w:type="dxa"/>
            <w:gridSpan w:val="2"/>
            <w:shd w:val="clear" w:color="auto" w:fill="auto"/>
          </w:tcPr>
          <w:p w14:paraId="6E53F793" w14:textId="659CF487" w:rsidR="00650616" w:rsidRPr="00650616" w:rsidRDefault="00650616" w:rsidP="00650616">
            <w:pPr>
              <w:rPr>
                <w:rFonts w:ascii="Times New Roman" w:eastAsia="Times New Roman" w:hAnsi="Times New Roman" w:cs="Times New Roman"/>
                <w:b/>
                <w:bCs/>
                <w:sz w:val="24"/>
                <w:szCs w:val="24"/>
                <w:lang w:eastAsia="ru-RU"/>
              </w:rPr>
            </w:pPr>
            <w:r w:rsidRPr="00650616">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426 </w:t>
            </w:r>
            <w:r w:rsidR="00F238C9">
              <w:rPr>
                <w:rFonts w:ascii="Times New Roman" w:eastAsia="Times New Roman" w:hAnsi="Times New Roman" w:cs="Times New Roman"/>
                <w:b/>
                <w:bCs/>
                <w:sz w:val="24"/>
                <w:szCs w:val="24"/>
                <w:lang w:eastAsia="ru-RU"/>
              </w:rPr>
              <w:t>ак.</w:t>
            </w:r>
            <w:r>
              <w:rPr>
                <w:rFonts w:ascii="Times New Roman" w:eastAsia="Times New Roman" w:hAnsi="Times New Roman" w:cs="Times New Roman"/>
                <w:b/>
                <w:bCs/>
                <w:sz w:val="24"/>
                <w:szCs w:val="24"/>
                <w:lang w:eastAsia="ru-RU"/>
              </w:rPr>
              <w:t>ч.</w:t>
            </w:r>
            <w:r w:rsidRPr="00650616">
              <w:rPr>
                <w:rFonts w:ascii="Times New Roman" w:eastAsia="Times New Roman" w:hAnsi="Times New Roman" w:cs="Times New Roman"/>
                <w:b/>
                <w:bCs/>
                <w:sz w:val="24"/>
                <w:szCs w:val="24"/>
                <w:lang w:eastAsia="ru-RU"/>
              </w:rPr>
              <w:t xml:space="preserve">                                                                                                              </w:t>
            </w:r>
          </w:p>
        </w:tc>
      </w:tr>
    </w:tbl>
    <w:p w14:paraId="1F82E1CF" w14:textId="77777777" w:rsidR="006D7073" w:rsidRPr="000F7970" w:rsidRDefault="006D7073" w:rsidP="000F7970">
      <w:pPr>
        <w:pStyle w:val="1f"/>
        <w:jc w:val="left"/>
        <w:rPr>
          <w:rFonts w:ascii="Times New Roman" w:hAnsi="Times New Roman"/>
          <w:lang w:val="ru-RU"/>
        </w:rPr>
      </w:pPr>
    </w:p>
    <w:p w14:paraId="7B1D7479" w14:textId="77777777" w:rsidR="006D7073" w:rsidRPr="00E11160" w:rsidRDefault="006D7073" w:rsidP="006D707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40A4197" w14:textId="77777777" w:rsidR="006D7073" w:rsidRPr="00E11160" w:rsidRDefault="006D7073" w:rsidP="006D7073">
      <w:pPr>
        <w:pStyle w:val="114"/>
        <w:rPr>
          <w:rFonts w:ascii="Times New Roman" w:hAnsi="Times New Roman"/>
        </w:rPr>
      </w:pPr>
      <w:r w:rsidRPr="00E11160">
        <w:rPr>
          <w:rFonts w:ascii="Times New Roman" w:hAnsi="Times New Roman"/>
        </w:rPr>
        <w:t>3.1. Материально-техническое обеспечение</w:t>
      </w:r>
    </w:p>
    <w:p w14:paraId="30994DE4" w14:textId="77777777" w:rsidR="00650616" w:rsidRPr="00650616" w:rsidRDefault="00650616" w:rsidP="00650616">
      <w:pPr>
        <w:suppressAutoHyphens/>
        <w:ind w:firstLine="709"/>
        <w:jc w:val="both"/>
        <w:rPr>
          <w:rFonts w:ascii="Times New Roman" w:hAnsi="Times New Roman"/>
          <w:bCs/>
          <w:sz w:val="24"/>
          <w:szCs w:val="24"/>
        </w:rPr>
      </w:pPr>
      <w:r w:rsidRPr="00650616">
        <w:rPr>
          <w:rFonts w:ascii="Times New Roman" w:hAnsi="Times New Roman"/>
          <w:sz w:val="24"/>
          <w:szCs w:val="24"/>
        </w:rPr>
        <w:t>Кабинет «Общепрофессиональных дисциплин и профессиональных модулей»</w:t>
      </w:r>
      <w:r w:rsidRPr="00650616">
        <w:rPr>
          <w:rFonts w:ascii="Times New Roman" w:hAnsi="Times New Roman"/>
          <w:bCs/>
          <w:i/>
          <w:sz w:val="24"/>
          <w:szCs w:val="24"/>
        </w:rPr>
        <w:t xml:space="preserve">, </w:t>
      </w:r>
      <w:r w:rsidRPr="00650616">
        <w:rPr>
          <w:rFonts w:ascii="Times New Roman" w:hAnsi="Times New Roman"/>
          <w:bCs/>
          <w:sz w:val="24"/>
          <w:szCs w:val="24"/>
        </w:rPr>
        <w:t xml:space="preserve">оснащенный </w:t>
      </w:r>
      <w:r w:rsidRPr="00650616">
        <w:rPr>
          <w:rFonts w:ascii="Times New Roman" w:hAnsi="Times New Roman"/>
          <w:bCs/>
          <w:iCs/>
          <w:sz w:val="24"/>
          <w:szCs w:val="24"/>
        </w:rPr>
        <w:t>в соответствии с приложением 3 ПОП-П</w:t>
      </w:r>
      <w:r w:rsidRPr="00650616">
        <w:rPr>
          <w:rFonts w:ascii="Times New Roman" w:hAnsi="Times New Roman"/>
          <w:bCs/>
          <w:sz w:val="24"/>
          <w:szCs w:val="24"/>
        </w:rPr>
        <w:t xml:space="preserve">. </w:t>
      </w:r>
    </w:p>
    <w:p w14:paraId="26876C7A" w14:textId="13674AAE" w:rsidR="006D7073" w:rsidRPr="00FA680C" w:rsidRDefault="006D7073" w:rsidP="006D7073">
      <w:pPr>
        <w:suppressAutoHyphens/>
        <w:ind w:firstLine="709"/>
        <w:jc w:val="both"/>
        <w:rPr>
          <w:rFonts w:ascii="Times New Roman" w:hAnsi="Times New Roman" w:cs="Times New Roman"/>
          <w:bCs/>
          <w:i/>
          <w:sz w:val="24"/>
          <w:szCs w:val="24"/>
        </w:rPr>
      </w:pPr>
      <w:r w:rsidRPr="007D7CBE">
        <w:rPr>
          <w:rFonts w:ascii="Times New Roman" w:eastAsia="Times New Roman" w:hAnsi="Times New Roman" w:cs="Times New Roman"/>
          <w:bCs/>
          <w:sz w:val="24"/>
          <w:szCs w:val="24"/>
          <w:lang w:eastAsia="ru-RU"/>
        </w:rPr>
        <w:t xml:space="preserve">Лаборатория </w:t>
      </w:r>
      <w:r w:rsidR="00BE434D" w:rsidRPr="004C45DB">
        <w:rPr>
          <w:rFonts w:ascii="Times New Roman" w:eastAsia="Times New Roman" w:hAnsi="Times New Roman" w:cs="Times New Roman"/>
          <w:sz w:val="24"/>
          <w:szCs w:val="24"/>
          <w:lang w:eastAsia="ru-RU"/>
        </w:rPr>
        <w:t>«Лабораторных клинических методов исследования»,</w:t>
      </w:r>
      <w:r w:rsidRPr="007D7CBE">
        <w:rPr>
          <w:rFonts w:ascii="Times New Roman" w:eastAsia="Times New Roman" w:hAnsi="Times New Roman" w:cs="Times New Roman"/>
          <w:bCs/>
          <w:sz w:val="24"/>
          <w:szCs w:val="24"/>
          <w:lang w:eastAsia="ru-RU"/>
        </w:rPr>
        <w:t xml:space="preserve">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9FA6FEE" w14:textId="77777777" w:rsidR="00650616" w:rsidRDefault="006D7073" w:rsidP="00650616">
      <w:pPr>
        <w:suppressAutoHyphens/>
        <w:ind w:firstLine="709"/>
        <w:jc w:val="both"/>
        <w:rPr>
          <w:rFonts w:ascii="Times New Roman" w:hAnsi="Times New Roman" w:cs="Times New Roman"/>
          <w:bCs/>
          <w:i/>
          <w:iCs/>
          <w:sz w:val="24"/>
          <w:szCs w:val="24"/>
        </w:rPr>
      </w:pPr>
      <w:r w:rsidRPr="007D7CBE">
        <w:rPr>
          <w:rFonts w:ascii="Times New Roman" w:eastAsia="Times New Roman" w:hAnsi="Times New Roman" w:cs="Times New Roman"/>
          <w:bCs/>
          <w:sz w:val="24"/>
          <w:szCs w:val="24"/>
          <w:lang w:eastAsia="ru-RU"/>
        </w:rPr>
        <w:t>Мастерская «Лабораторный медицинский анализ»,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650616">
        <w:rPr>
          <w:rFonts w:ascii="Times New Roman" w:hAnsi="Times New Roman" w:cs="Times New Roman"/>
          <w:bCs/>
          <w:i/>
          <w:iCs/>
          <w:sz w:val="24"/>
          <w:szCs w:val="24"/>
        </w:rPr>
        <w:t>.</w:t>
      </w:r>
    </w:p>
    <w:p w14:paraId="75FCEEA3" w14:textId="0D1A6DFE" w:rsidR="006D7073" w:rsidRPr="00650616" w:rsidRDefault="00650616" w:rsidP="00650616">
      <w:pPr>
        <w:suppressAutoHyphens/>
        <w:ind w:firstLine="709"/>
        <w:jc w:val="both"/>
        <w:rPr>
          <w:rFonts w:ascii="Times New Roman" w:hAnsi="Times New Roman" w:cs="Times New Roman"/>
          <w:bCs/>
          <w:i/>
          <w:iCs/>
          <w:sz w:val="24"/>
          <w:szCs w:val="24"/>
        </w:rPr>
      </w:pPr>
      <w:r w:rsidRPr="00650616">
        <w:rPr>
          <w:rFonts w:ascii="Times New Roman" w:hAnsi="Times New Roman" w:cs="Times New Roman"/>
          <w:bCs/>
          <w:sz w:val="24"/>
          <w:szCs w:val="24"/>
        </w:rPr>
        <w:t xml:space="preserve">Базы практики, оснащенные в соответствии с </w:t>
      </w:r>
      <w:r w:rsidRPr="00650616">
        <w:rPr>
          <w:rFonts w:ascii="Times New Roman" w:hAnsi="Times New Roman" w:cs="Times New Roman"/>
          <w:bCs/>
          <w:iCs/>
          <w:sz w:val="24"/>
          <w:szCs w:val="24"/>
        </w:rPr>
        <w:t>приложением 3 ПОП-П</w:t>
      </w:r>
      <w:r w:rsidRPr="00650616">
        <w:rPr>
          <w:rFonts w:ascii="Times New Roman" w:hAnsi="Times New Roman" w:cs="Times New Roman"/>
          <w:bCs/>
          <w:i/>
          <w:iCs/>
          <w:sz w:val="24"/>
          <w:szCs w:val="24"/>
        </w:rPr>
        <w:t>.</w:t>
      </w:r>
    </w:p>
    <w:p w14:paraId="7B8B03A1" w14:textId="77777777" w:rsidR="00650616" w:rsidRDefault="00650616" w:rsidP="006D7073">
      <w:pPr>
        <w:pStyle w:val="114"/>
        <w:rPr>
          <w:rFonts w:ascii="Times New Roman" w:hAnsi="Times New Roman"/>
        </w:rPr>
      </w:pPr>
    </w:p>
    <w:p w14:paraId="035BE1EC" w14:textId="27A4E251" w:rsidR="006D7073" w:rsidRPr="00E11160" w:rsidRDefault="006D7073" w:rsidP="006D7073">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6F6D434" w14:textId="77777777" w:rsidR="006D7073" w:rsidRDefault="006D7073" w:rsidP="006D7073">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7B4F1" w14:textId="77777777" w:rsidR="006D7073" w:rsidRDefault="006D7073" w:rsidP="006D7073">
      <w:pPr>
        <w:pStyle w:val="a5"/>
        <w:spacing w:line="276" w:lineRule="auto"/>
        <w:ind w:left="0" w:firstLine="709"/>
        <w:jc w:val="both"/>
        <w:rPr>
          <w:rFonts w:ascii="Times New Roman" w:hAnsi="Times New Roman"/>
          <w:bCs/>
          <w:sz w:val="24"/>
          <w:szCs w:val="24"/>
        </w:rPr>
      </w:pPr>
    </w:p>
    <w:p w14:paraId="52256AAD" w14:textId="77777777" w:rsidR="006D7073" w:rsidRPr="00E11160" w:rsidRDefault="006D7073" w:rsidP="006D7073">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7A42B2" w14:textId="19E1AB79" w:rsidR="006D7073" w:rsidRPr="001B7B8B" w:rsidRDefault="006D7073" w:rsidP="006D7073">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 xml:space="preserve">1. </w:t>
      </w:r>
      <w:r w:rsidR="00BE434D" w:rsidRPr="00BE434D">
        <w:rPr>
          <w:rFonts w:ascii="Times New Roman" w:hAnsi="Times New Roman" w:cs="Times New Roman"/>
          <w:sz w:val="24"/>
          <w:szCs w:val="24"/>
        </w:rPr>
        <w:t>Лелевич, С. В. Теория и практика лабораторных биохимических исследований : учебное пособие для спо / С. В. Лелевич. — 3-е изд., стер. — Санкт-Петербург : Лань, 2022. — 304 с. — ISBN 978-5-8114-8921-3. — Текст : электронный // Лань : электронно-библиотечная система. — URL: https://e.lanbook.com/book/185324</w:t>
      </w:r>
      <w:r w:rsidRPr="001B7B8B">
        <w:rPr>
          <w:rFonts w:ascii="Times New Roman" w:hAnsi="Times New Roman" w:cs="Times New Roman"/>
          <w:bCs/>
          <w:sz w:val="24"/>
          <w:szCs w:val="24"/>
        </w:rPr>
        <w:t>.</w:t>
      </w:r>
    </w:p>
    <w:p w14:paraId="6D5D63F4" w14:textId="77777777" w:rsidR="006D7073" w:rsidRPr="001B7B8B" w:rsidRDefault="006D7073" w:rsidP="006D7073">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2. Перфильева, Н. В. Проведение лабораторных общеклинических исследований : учебник для спо / Н. В. Перфильева. — 4-е изд., стер. — Санкт-Петербург : Лань, 2022. — 140 с. — ISBN 978-5-8114-8974-9. — Текст : электронный // Лань : электронно-библиотечная система. — URL: https://e.lanbook.com/book/186002).</w:t>
      </w:r>
    </w:p>
    <w:p w14:paraId="32D077D0" w14:textId="77777777" w:rsidR="006D7073" w:rsidRDefault="006D7073" w:rsidP="006D7073">
      <w:pPr>
        <w:pStyle w:val="a5"/>
        <w:spacing w:line="276" w:lineRule="auto"/>
        <w:ind w:left="0" w:firstLine="709"/>
        <w:jc w:val="both"/>
        <w:rPr>
          <w:rFonts w:ascii="Times New Roman" w:eastAsia="Times New Roman" w:hAnsi="Times New Roman" w:cs="Times New Roman"/>
          <w:sz w:val="24"/>
          <w:szCs w:val="24"/>
          <w:lang w:eastAsia="ru-RU"/>
        </w:rPr>
      </w:pPr>
    </w:p>
    <w:p w14:paraId="0291226F" w14:textId="77777777" w:rsidR="006D7073" w:rsidRPr="00FA680C" w:rsidRDefault="006D7073" w:rsidP="006D707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103" w:tblpY="1"/>
        <w:tblOverlap w:val="neve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13"/>
        <w:gridCol w:w="2815"/>
      </w:tblGrid>
      <w:tr w:rsidR="00BE434D" w:rsidRPr="00D83B3A" w14:paraId="25EFC4E4" w14:textId="77777777" w:rsidTr="00650616">
        <w:trPr>
          <w:trHeight w:val="20"/>
        </w:trPr>
        <w:tc>
          <w:tcPr>
            <w:tcW w:w="2547" w:type="dxa"/>
            <w:shd w:val="clear" w:color="auto" w:fill="auto"/>
          </w:tcPr>
          <w:p w14:paraId="4298D4A6" w14:textId="77777777" w:rsidR="00BE434D" w:rsidRPr="00D83B3A" w:rsidRDefault="00BE434D" w:rsidP="00650616">
            <w:pPr>
              <w:ind w:left="-108"/>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315" w:type="dxa"/>
            <w:shd w:val="clear" w:color="auto" w:fill="auto"/>
            <w:vAlign w:val="center"/>
          </w:tcPr>
          <w:p w14:paraId="7C22B333" w14:textId="77777777" w:rsidR="00BE434D" w:rsidRPr="00D83B3A" w:rsidRDefault="00BE434D" w:rsidP="00650616">
            <w:pPr>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15" w:type="dxa"/>
            <w:shd w:val="clear" w:color="auto" w:fill="auto"/>
          </w:tcPr>
          <w:p w14:paraId="5A41B5FE" w14:textId="1F173F43" w:rsidR="00BE434D" w:rsidRPr="00D83B3A" w:rsidRDefault="00BE434D" w:rsidP="00650616">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E434D" w:rsidRPr="00D83B3A" w14:paraId="0FA43370" w14:textId="77777777" w:rsidTr="00650616">
        <w:trPr>
          <w:trHeight w:val="20"/>
        </w:trPr>
        <w:tc>
          <w:tcPr>
            <w:tcW w:w="2547" w:type="dxa"/>
            <w:shd w:val="clear" w:color="auto" w:fill="auto"/>
          </w:tcPr>
          <w:p w14:paraId="7A611CB7" w14:textId="77777777" w:rsidR="00BE434D" w:rsidRPr="00D83B3A" w:rsidRDefault="00BE434D" w:rsidP="00650616">
            <w:pPr>
              <w:tabs>
                <w:tab w:val="left" w:pos="2835"/>
              </w:tabs>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ПК 2.1 Выполнять процедуры преаналитического (лабораторного) этапа клинических лабораторных исследований первой и второй категории сложности</w:t>
            </w:r>
          </w:p>
        </w:tc>
        <w:tc>
          <w:tcPr>
            <w:tcW w:w="4315" w:type="dxa"/>
            <w:shd w:val="clear" w:color="auto" w:fill="auto"/>
          </w:tcPr>
          <w:p w14:paraId="7A979A07" w14:textId="2A0B48DE"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Соблюд</w:t>
            </w:r>
            <w:r w:rsidR="004522B2">
              <w:rPr>
                <w:rFonts w:ascii="Times New Roman" w:eastAsia="Times New Roman" w:hAnsi="Times New Roman" w:cs="Times New Roman"/>
                <w:sz w:val="24"/>
                <w:szCs w:val="24"/>
                <w:lang w:eastAsia="ru-RU"/>
              </w:rPr>
              <w:t>ает</w:t>
            </w:r>
            <w:r w:rsidRPr="00D83B3A">
              <w:rPr>
                <w:rFonts w:ascii="Times New Roman" w:eastAsia="Times New Roman" w:hAnsi="Times New Roman" w:cs="Times New Roman"/>
                <w:sz w:val="24"/>
                <w:szCs w:val="24"/>
                <w:lang w:eastAsia="ru-RU"/>
              </w:rPr>
              <w:t xml:space="preserve"> алгоритм</w:t>
            </w:r>
            <w:r w:rsidR="004522B2">
              <w:rPr>
                <w:rFonts w:ascii="Times New Roman" w:eastAsia="Times New Roman" w:hAnsi="Times New Roman" w:cs="Times New Roman"/>
                <w:sz w:val="24"/>
                <w:szCs w:val="24"/>
                <w:lang w:eastAsia="ru-RU"/>
              </w:rPr>
              <w:t xml:space="preserve"> </w:t>
            </w:r>
            <w:r w:rsidRPr="00D83B3A">
              <w:rPr>
                <w:rFonts w:ascii="Times New Roman" w:eastAsia="Times New Roman" w:hAnsi="Times New Roman" w:cs="Times New Roman"/>
                <w:sz w:val="24"/>
                <w:szCs w:val="24"/>
                <w:lang w:eastAsia="ru-RU"/>
              </w:rPr>
              <w:t xml:space="preserve">подготовки рабочего места с учетом соблюдения </w:t>
            </w:r>
            <w:r w:rsidR="000F7970" w:rsidRPr="00D83B3A">
              <w:rPr>
                <w:rFonts w:ascii="Times New Roman" w:eastAsia="Times New Roman" w:hAnsi="Times New Roman" w:cs="Times New Roman"/>
                <w:sz w:val="24"/>
                <w:szCs w:val="24"/>
                <w:lang w:eastAsia="ru-RU"/>
              </w:rPr>
              <w:t>правил работы</w:t>
            </w:r>
            <w:r w:rsidRPr="00D83B3A">
              <w:rPr>
                <w:rFonts w:ascii="Times New Roman" w:eastAsia="Times New Roman" w:hAnsi="Times New Roman" w:cs="Times New Roman"/>
                <w:sz w:val="24"/>
                <w:szCs w:val="24"/>
                <w:lang w:eastAsia="ru-RU"/>
              </w:rPr>
              <w:t xml:space="preserve"> и техники безопасности, требований санэпидрежима </w:t>
            </w:r>
            <w:r w:rsidRPr="00D83B3A">
              <w:rPr>
                <w:rFonts w:ascii="Times New Roman" w:eastAsia="Times New Roman" w:hAnsi="Times New Roman" w:cs="Times New Roman"/>
                <w:color w:val="000000"/>
                <w:sz w:val="24"/>
                <w:szCs w:val="24"/>
              </w:rPr>
              <w:t xml:space="preserve">химико-микроскопических, биохимических и </w:t>
            </w:r>
            <w:r w:rsidRPr="00D83B3A">
              <w:rPr>
                <w:rFonts w:ascii="Times New Roman" w:eastAsia="Times New Roman" w:hAnsi="Times New Roman" w:cs="Times New Roman"/>
                <w:color w:val="000000"/>
                <w:sz w:val="24"/>
                <w:szCs w:val="24"/>
                <w:lang w:eastAsia="ru-RU"/>
              </w:rPr>
              <w:t>г</w:t>
            </w:r>
            <w:r w:rsidRPr="00D83B3A">
              <w:rPr>
                <w:rFonts w:ascii="Times New Roman" w:eastAsia="Times New Roman" w:hAnsi="Times New Roman" w:cs="Times New Roman"/>
                <w:color w:val="000000"/>
                <w:sz w:val="24"/>
                <w:szCs w:val="24"/>
              </w:rPr>
              <w:t>ематологических исследований</w:t>
            </w:r>
            <w:r w:rsidRPr="00D83B3A">
              <w:rPr>
                <w:rFonts w:ascii="Times New Roman" w:eastAsia="Times New Roman" w:hAnsi="Times New Roman" w:cs="Times New Roman"/>
                <w:sz w:val="24"/>
                <w:szCs w:val="24"/>
                <w:lang w:eastAsia="ru-RU"/>
              </w:rPr>
              <w:t>;</w:t>
            </w:r>
          </w:p>
          <w:p w14:paraId="24FD00FF" w14:textId="5D9531EA"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Пров</w:t>
            </w:r>
            <w:r w:rsidR="004522B2">
              <w:rPr>
                <w:rFonts w:ascii="Times New Roman" w:eastAsia="Times New Roman" w:hAnsi="Times New Roman" w:cs="Times New Roman"/>
                <w:color w:val="000000"/>
                <w:sz w:val="24"/>
                <w:szCs w:val="24"/>
                <w:lang w:eastAsia="ru-RU"/>
              </w:rPr>
              <w:t>о</w:t>
            </w:r>
            <w:r w:rsidRPr="00D83B3A">
              <w:rPr>
                <w:rFonts w:ascii="Times New Roman" w:eastAsia="Times New Roman" w:hAnsi="Times New Roman" w:cs="Times New Roman"/>
                <w:color w:val="000000"/>
                <w:sz w:val="24"/>
                <w:szCs w:val="24"/>
                <w:lang w:eastAsia="ru-RU"/>
              </w:rPr>
              <w:t>д</w:t>
            </w:r>
            <w:r w:rsidR="004522B2">
              <w:rPr>
                <w:rFonts w:ascii="Times New Roman" w:eastAsia="Times New Roman" w:hAnsi="Times New Roman" w:cs="Times New Roman"/>
                <w:color w:val="000000"/>
                <w:sz w:val="24"/>
                <w:szCs w:val="24"/>
                <w:lang w:eastAsia="ru-RU"/>
              </w:rPr>
              <w:t>ит</w:t>
            </w:r>
            <w:r w:rsidRPr="00D83B3A">
              <w:rPr>
                <w:rFonts w:ascii="Times New Roman" w:eastAsia="Times New Roman" w:hAnsi="Times New Roman" w:cs="Times New Roman"/>
                <w:color w:val="000000"/>
                <w:sz w:val="24"/>
                <w:szCs w:val="24"/>
                <w:lang w:eastAsia="ru-RU"/>
              </w:rPr>
              <w:t xml:space="preserve"> подготовки проб для химико-микроскопического и гематологического, </w:t>
            </w:r>
            <w:r w:rsidR="000F7970" w:rsidRPr="00D83B3A">
              <w:rPr>
                <w:rFonts w:ascii="Times New Roman" w:eastAsia="Times New Roman" w:hAnsi="Times New Roman" w:cs="Times New Roman"/>
                <w:color w:val="000000"/>
                <w:sz w:val="24"/>
                <w:szCs w:val="24"/>
                <w:lang w:eastAsia="ru-RU"/>
              </w:rPr>
              <w:t>биохимического исследования</w:t>
            </w:r>
          </w:p>
        </w:tc>
        <w:tc>
          <w:tcPr>
            <w:tcW w:w="2815" w:type="dxa"/>
            <w:vMerge w:val="restart"/>
            <w:shd w:val="clear" w:color="auto" w:fill="auto"/>
          </w:tcPr>
          <w:p w14:paraId="191BF342"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Контроль по каждой теме:</w:t>
            </w:r>
          </w:p>
          <w:p w14:paraId="604FDC6D"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работы на практических занятиях;</w:t>
            </w:r>
          </w:p>
          <w:p w14:paraId="72C83D4D"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выполнения домашних заданий;</w:t>
            </w:r>
          </w:p>
          <w:p w14:paraId="06E4AEE8"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тестирования;</w:t>
            </w:r>
          </w:p>
          <w:p w14:paraId="0E16BE8B"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решения проблемноситуационных задач.</w:t>
            </w:r>
          </w:p>
          <w:p w14:paraId="1998A02F" w14:textId="49B56E11"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Экспертная оценка освоения профессиональных </w:t>
            </w:r>
            <w:r w:rsidR="000F7970" w:rsidRPr="00D83B3A">
              <w:rPr>
                <w:rFonts w:ascii="Times New Roman" w:eastAsia="Times New Roman" w:hAnsi="Times New Roman" w:cs="Times New Roman"/>
                <w:sz w:val="24"/>
                <w:szCs w:val="24"/>
                <w:lang w:eastAsia="ru-RU"/>
              </w:rPr>
              <w:t>компетенций в</w:t>
            </w:r>
            <w:r w:rsidRPr="00D83B3A">
              <w:rPr>
                <w:rFonts w:ascii="Times New Roman" w:eastAsia="Times New Roman" w:hAnsi="Times New Roman" w:cs="Times New Roman"/>
                <w:sz w:val="24"/>
                <w:szCs w:val="24"/>
                <w:lang w:eastAsia="ru-RU"/>
              </w:rPr>
              <w:t xml:space="preserve"> ходе проведения учебной и производственной практики. </w:t>
            </w:r>
          </w:p>
          <w:p w14:paraId="0F45DBB5"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Контроль по каждой теме:</w:t>
            </w:r>
          </w:p>
          <w:p w14:paraId="060A5DD0"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экспертное наблюдение за алгоритмом, точностью и правильностью выполнения </w:t>
            </w:r>
            <w:r w:rsidRPr="00D83B3A">
              <w:rPr>
                <w:rFonts w:ascii="Times New Roman" w:eastAsia="Times New Roman" w:hAnsi="Times New Roman" w:cs="Times New Roman"/>
                <w:sz w:val="24"/>
                <w:szCs w:val="24"/>
                <w:lang w:eastAsia="ru-RU"/>
              </w:rPr>
              <w:lastRenderedPageBreak/>
              <w:t>общеклинических лабораторных исследований</w:t>
            </w:r>
          </w:p>
          <w:p w14:paraId="56BDAABC" w14:textId="77777777" w:rsidR="00BE434D" w:rsidRPr="00D83B3A" w:rsidRDefault="00BE434D" w:rsidP="00650616">
            <w:pPr>
              <w:rPr>
                <w:rFonts w:ascii="Times New Roman" w:eastAsia="Times New Roman" w:hAnsi="Times New Roman" w:cs="Times New Roman"/>
                <w:sz w:val="24"/>
                <w:szCs w:val="24"/>
                <w:lang w:eastAsia="ru-RU"/>
              </w:rPr>
            </w:pPr>
          </w:p>
          <w:p w14:paraId="454BD4A6"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Итоговый контроль:</w:t>
            </w:r>
          </w:p>
          <w:p w14:paraId="0929C2CB"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22229B19"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промежуточной аттестации;</w:t>
            </w:r>
          </w:p>
          <w:p w14:paraId="24A4CE26"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618546E5" w14:textId="1FA33266"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Характеристики </w:t>
            </w:r>
            <w:r w:rsidR="000F7970" w:rsidRPr="00D83B3A">
              <w:rPr>
                <w:rFonts w:ascii="Times New Roman" w:eastAsia="Times New Roman" w:hAnsi="Times New Roman" w:cs="Times New Roman"/>
                <w:sz w:val="24"/>
                <w:szCs w:val="24"/>
                <w:lang w:eastAsia="ru-RU"/>
              </w:rPr>
              <w:t>работодателя по</w:t>
            </w:r>
            <w:r w:rsidRPr="00D83B3A">
              <w:rPr>
                <w:rFonts w:ascii="Times New Roman" w:eastAsia="Times New Roman" w:hAnsi="Times New Roman" w:cs="Times New Roman"/>
                <w:sz w:val="24"/>
                <w:szCs w:val="24"/>
                <w:lang w:eastAsia="ru-RU"/>
              </w:rPr>
              <w:t xml:space="preserve"> итогам производственной практики</w:t>
            </w:r>
          </w:p>
          <w:p w14:paraId="50FD96C8"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Комплексный экзамен по итогам модуля</w:t>
            </w:r>
          </w:p>
          <w:p w14:paraId="2B8E5D76"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Оценка на итоговой государственной аттестации</w:t>
            </w:r>
          </w:p>
        </w:tc>
      </w:tr>
      <w:tr w:rsidR="00BE434D" w:rsidRPr="00D83B3A" w14:paraId="15A6F565" w14:textId="77777777" w:rsidTr="00650616">
        <w:trPr>
          <w:trHeight w:val="20"/>
        </w:trPr>
        <w:tc>
          <w:tcPr>
            <w:tcW w:w="2547" w:type="dxa"/>
            <w:shd w:val="clear" w:color="auto" w:fill="auto"/>
          </w:tcPr>
          <w:p w14:paraId="295612AD"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ПК 2.2 Выполнять процедуры аналитического этапа клинических лабораторных исследований первой и второй категории сложности</w:t>
            </w:r>
          </w:p>
        </w:tc>
        <w:tc>
          <w:tcPr>
            <w:tcW w:w="4315" w:type="dxa"/>
            <w:shd w:val="clear" w:color="auto" w:fill="auto"/>
          </w:tcPr>
          <w:p w14:paraId="66173928" w14:textId="42AE4AF2" w:rsidR="00BE434D" w:rsidRPr="00D83B3A" w:rsidRDefault="004522B2" w:rsidP="00650616">
            <w:pP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Выполняет д</w:t>
            </w:r>
            <w:r w:rsidR="00BE434D" w:rsidRPr="00D83B3A">
              <w:rPr>
                <w:rFonts w:ascii="Times New Roman" w:eastAsia="Calibri" w:hAnsi="Times New Roman" w:cs="Times New Roman"/>
                <w:bCs/>
                <w:sz w:val="24"/>
                <w:szCs w:val="24"/>
                <w:lang w:eastAsia="ru-RU"/>
              </w:rPr>
              <w:t xml:space="preserve">иагностические пробы, от пациента до лаборатории: соблюдение алгоритма и качественное проведение лабораторных </w:t>
            </w:r>
            <w:r w:rsidR="00BE434D" w:rsidRPr="00D83B3A">
              <w:rPr>
                <w:rFonts w:ascii="Times New Roman" w:eastAsia="Times New Roman" w:hAnsi="Times New Roman" w:cs="Times New Roman"/>
                <w:sz w:val="24"/>
                <w:szCs w:val="24"/>
                <w:lang w:eastAsia="ru-RU"/>
              </w:rPr>
              <w:t>химико – микроскопических, биохимических и гематологических исследований</w:t>
            </w:r>
          </w:p>
        </w:tc>
        <w:tc>
          <w:tcPr>
            <w:tcW w:w="2815" w:type="dxa"/>
            <w:vMerge/>
            <w:shd w:val="clear" w:color="auto" w:fill="auto"/>
          </w:tcPr>
          <w:p w14:paraId="23F8AA38"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0F606D56" w14:textId="77777777" w:rsidTr="00650616">
        <w:trPr>
          <w:trHeight w:val="20"/>
        </w:trPr>
        <w:tc>
          <w:tcPr>
            <w:tcW w:w="2547" w:type="dxa"/>
            <w:shd w:val="clear" w:color="auto" w:fill="auto"/>
          </w:tcPr>
          <w:p w14:paraId="4120EF5F"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ПК 2.3 Выполнять процедуры постаналитического этапа клинических лабораторных исследований первой </w:t>
            </w:r>
            <w:r w:rsidRPr="00D83B3A">
              <w:rPr>
                <w:rFonts w:ascii="Times New Roman" w:eastAsia="Times New Roman" w:hAnsi="Times New Roman" w:cs="Times New Roman"/>
                <w:sz w:val="24"/>
                <w:szCs w:val="24"/>
                <w:lang w:eastAsia="ru-RU"/>
              </w:rPr>
              <w:lastRenderedPageBreak/>
              <w:t>и второй категории сложности</w:t>
            </w:r>
          </w:p>
        </w:tc>
        <w:tc>
          <w:tcPr>
            <w:tcW w:w="4315" w:type="dxa"/>
            <w:shd w:val="clear" w:color="auto" w:fill="auto"/>
          </w:tcPr>
          <w:p w14:paraId="278BD486" w14:textId="12EC35B8"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lastRenderedPageBreak/>
              <w:t>Проводит учет и самоконтроль качества лабораторных химико-микроскопических и гематологических исследований;</w:t>
            </w:r>
          </w:p>
          <w:p w14:paraId="3A64D752" w14:textId="449E95F8"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Определя</w:t>
            </w:r>
            <w:r w:rsidR="004522B2">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статистическую достоверность различных результатов лабораторных исследований;</w:t>
            </w:r>
          </w:p>
          <w:p w14:paraId="49A538EF" w14:textId="4DB2DA63"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lastRenderedPageBreak/>
              <w:t>Разъясня</w:t>
            </w:r>
            <w:r w:rsidR="004522B2">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полученный результат химико-микроскопического, биохимического и гематологического лабораторного исследования;</w:t>
            </w:r>
          </w:p>
          <w:p w14:paraId="628601FD" w14:textId="4A6E1346"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Соблюд</w:t>
            </w:r>
            <w:r w:rsidR="004522B2">
              <w:rPr>
                <w:rFonts w:ascii="Times New Roman" w:eastAsia="Times New Roman" w:hAnsi="Times New Roman" w:cs="Times New Roman"/>
                <w:sz w:val="24"/>
                <w:szCs w:val="24"/>
                <w:lang w:eastAsia="ru-RU"/>
              </w:rPr>
              <w:t>ает</w:t>
            </w:r>
            <w:r w:rsidRPr="00D83B3A">
              <w:rPr>
                <w:rFonts w:ascii="Times New Roman" w:eastAsia="Times New Roman" w:hAnsi="Times New Roman" w:cs="Times New Roman"/>
                <w:sz w:val="24"/>
                <w:szCs w:val="24"/>
                <w:lang w:eastAsia="ru-RU"/>
              </w:rPr>
              <w:t xml:space="preserve"> правил дезинфекции, утилизации отработанного биоматериала, использованной лабораторной посуды, инструментов, средств защиты</w:t>
            </w:r>
          </w:p>
        </w:tc>
        <w:tc>
          <w:tcPr>
            <w:tcW w:w="2815" w:type="dxa"/>
            <w:vMerge/>
            <w:shd w:val="clear" w:color="auto" w:fill="auto"/>
          </w:tcPr>
          <w:p w14:paraId="4A072698"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067FF64E" w14:textId="77777777" w:rsidTr="00650616">
        <w:trPr>
          <w:trHeight w:val="20"/>
        </w:trPr>
        <w:tc>
          <w:tcPr>
            <w:tcW w:w="2547" w:type="dxa"/>
            <w:shd w:val="clear" w:color="auto" w:fill="auto"/>
          </w:tcPr>
          <w:p w14:paraId="014F471A"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1. Выбирать способы решения задач профессиональной деятельности, применительно к различным контекстам</w:t>
            </w:r>
          </w:p>
        </w:tc>
        <w:tc>
          <w:tcPr>
            <w:tcW w:w="4315" w:type="dxa"/>
            <w:shd w:val="clear" w:color="auto" w:fill="auto"/>
            <w:vAlign w:val="center"/>
          </w:tcPr>
          <w:p w14:paraId="59674F2A" w14:textId="3BB5F442" w:rsidR="00BE434D" w:rsidRPr="00D83B3A" w:rsidRDefault="00BE434D" w:rsidP="00650616">
            <w:pPr>
              <w:tabs>
                <w:tab w:val="left" w:pos="442"/>
              </w:tabs>
              <w:autoSpaceDE w:val="0"/>
              <w:autoSpaceDN w:val="0"/>
              <w:adjustRightInd w:val="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Организ</w:t>
            </w:r>
            <w:r w:rsidR="004522B2">
              <w:rPr>
                <w:rFonts w:ascii="Times New Roman" w:eastAsia="Times New Roman" w:hAnsi="Times New Roman" w:cs="Times New Roman"/>
                <w:color w:val="000000"/>
                <w:sz w:val="24"/>
                <w:szCs w:val="24"/>
                <w:lang w:eastAsia="ru-RU"/>
              </w:rPr>
              <w:t>ует</w:t>
            </w:r>
            <w:r w:rsidRPr="00D83B3A">
              <w:rPr>
                <w:rFonts w:ascii="Times New Roman" w:eastAsia="Times New Roman" w:hAnsi="Times New Roman" w:cs="Times New Roman"/>
                <w:color w:val="000000"/>
                <w:sz w:val="24"/>
                <w:szCs w:val="24"/>
                <w:lang w:eastAsia="ru-RU"/>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6B54EA3A" w14:textId="47E0FEE6"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lang w:eastAsia="ru-RU"/>
              </w:rPr>
              <w:t>Оценива</w:t>
            </w:r>
            <w:r w:rsidR="00F9520B">
              <w:rPr>
                <w:rFonts w:ascii="Times New Roman" w:eastAsia="Times New Roman" w:hAnsi="Times New Roman" w:cs="Times New Roman"/>
                <w:sz w:val="24"/>
                <w:szCs w:val="24"/>
                <w:lang w:eastAsia="ru-RU"/>
              </w:rPr>
              <w:t>е</w:t>
            </w:r>
            <w:r w:rsidRPr="00D83B3A">
              <w:rPr>
                <w:rFonts w:ascii="Times New Roman" w:eastAsia="Times New Roman" w:hAnsi="Times New Roman" w:cs="Times New Roman"/>
                <w:sz w:val="24"/>
                <w:szCs w:val="24"/>
                <w:lang w:eastAsia="ru-RU"/>
              </w:rPr>
              <w:t>т результат и последствия своих действий</w:t>
            </w:r>
          </w:p>
        </w:tc>
        <w:tc>
          <w:tcPr>
            <w:tcW w:w="2815" w:type="dxa"/>
            <w:vMerge w:val="restart"/>
            <w:shd w:val="clear" w:color="auto" w:fill="auto"/>
          </w:tcPr>
          <w:p w14:paraId="33AAB4EC" w14:textId="3F832144"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w:t>
            </w:r>
            <w:r w:rsidR="000F7970" w:rsidRPr="00D83B3A">
              <w:rPr>
                <w:rFonts w:ascii="Times New Roman" w:eastAsia="Times New Roman" w:hAnsi="Times New Roman" w:cs="Times New Roman"/>
                <w:sz w:val="24"/>
                <w:szCs w:val="24"/>
                <w:lang w:eastAsia="ru-RU"/>
              </w:rPr>
              <w:t>практики по</w:t>
            </w:r>
            <w:r w:rsidRPr="00D83B3A">
              <w:rPr>
                <w:rFonts w:ascii="Times New Roman" w:eastAsia="Times New Roman" w:hAnsi="Times New Roman" w:cs="Times New Roman"/>
                <w:sz w:val="24"/>
                <w:szCs w:val="24"/>
                <w:lang w:eastAsia="ru-RU"/>
              </w:rPr>
              <w:t xml:space="preserve"> профилю специальности.</w:t>
            </w:r>
          </w:p>
          <w:p w14:paraId="36EB9355"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2B0CDD61" w14:textId="77777777" w:rsidTr="00650616">
        <w:trPr>
          <w:trHeight w:val="20"/>
        </w:trPr>
        <w:tc>
          <w:tcPr>
            <w:tcW w:w="2547" w:type="dxa"/>
            <w:shd w:val="clear" w:color="auto" w:fill="auto"/>
          </w:tcPr>
          <w:p w14:paraId="7618BA51"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2. </w:t>
            </w:r>
            <w:r w:rsidRPr="00D83B3A">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15" w:type="dxa"/>
            <w:shd w:val="clear" w:color="auto" w:fill="auto"/>
          </w:tcPr>
          <w:p w14:paraId="2DB0A72B" w14:textId="55D92A5E"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Использ</w:t>
            </w:r>
            <w:r w:rsidR="00F9520B">
              <w:rPr>
                <w:rFonts w:ascii="Times New Roman" w:eastAsia="Times New Roman" w:hAnsi="Times New Roman" w:cs="Times New Roman"/>
                <w:color w:val="000000"/>
                <w:sz w:val="24"/>
                <w:szCs w:val="24"/>
                <w:lang w:eastAsia="ru-RU"/>
              </w:rPr>
              <w:t>ует</w:t>
            </w:r>
            <w:r w:rsidRPr="00D83B3A">
              <w:rPr>
                <w:rFonts w:ascii="Times New Roman" w:eastAsia="Times New Roman" w:hAnsi="Times New Roman" w:cs="Times New Roman"/>
                <w:color w:val="000000"/>
                <w:sz w:val="24"/>
                <w:szCs w:val="24"/>
                <w:lang w:eastAsia="ru-RU"/>
              </w:rPr>
              <w:t xml:space="preserve"> различны</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 xml:space="preserve"> источник</w:t>
            </w:r>
            <w:r w:rsidR="00F9520B">
              <w:rPr>
                <w:rFonts w:ascii="Times New Roman" w:eastAsia="Times New Roman" w:hAnsi="Times New Roman" w:cs="Times New Roman"/>
                <w:color w:val="000000"/>
                <w:sz w:val="24"/>
                <w:szCs w:val="24"/>
                <w:lang w:eastAsia="ru-RU"/>
              </w:rPr>
              <w:t>и</w:t>
            </w:r>
            <w:r w:rsidRPr="00D83B3A">
              <w:rPr>
                <w:rFonts w:ascii="Times New Roman" w:eastAsia="Times New Roman" w:hAnsi="Times New Roman" w:cs="Times New Roman"/>
                <w:color w:val="000000"/>
                <w:sz w:val="24"/>
                <w:szCs w:val="24"/>
                <w:lang w:eastAsia="ru-RU"/>
              </w:rPr>
              <w:t xml:space="preserve"> информации, включая электронные</w:t>
            </w:r>
          </w:p>
          <w:p w14:paraId="6D09EC44" w14:textId="4799162A"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Работа</w:t>
            </w:r>
            <w:r w:rsidR="00F9520B">
              <w:rPr>
                <w:rFonts w:ascii="Times New Roman" w:eastAsia="Times New Roman" w:hAnsi="Times New Roman" w:cs="Times New Roman"/>
                <w:color w:val="000000"/>
                <w:sz w:val="24"/>
                <w:szCs w:val="24"/>
                <w:lang w:eastAsia="ru-RU"/>
              </w:rPr>
              <w:t>ет</w:t>
            </w:r>
            <w:r w:rsidRPr="00D83B3A">
              <w:rPr>
                <w:rFonts w:ascii="Times New Roman" w:eastAsia="Times New Roman" w:hAnsi="Times New Roman" w:cs="Times New Roman"/>
                <w:color w:val="000000"/>
                <w:sz w:val="24"/>
                <w:szCs w:val="24"/>
                <w:lang w:eastAsia="ru-RU"/>
              </w:rPr>
              <w:t xml:space="preserve"> на высокотехнологическом лабораторном оборудовании </w:t>
            </w:r>
          </w:p>
          <w:p w14:paraId="30B9F021" w14:textId="70CAB28B" w:rsidR="00BE434D" w:rsidRPr="00D83B3A" w:rsidRDefault="00BE434D" w:rsidP="00650616">
            <w:pPr>
              <w:rPr>
                <w:rFonts w:ascii="Times New Roman" w:eastAsia="Times New Roman" w:hAnsi="Times New Roman" w:cs="Times New Roman"/>
                <w:sz w:val="24"/>
                <w:szCs w:val="24"/>
              </w:rPr>
            </w:pPr>
            <w:r w:rsidRPr="00D83B3A">
              <w:rPr>
                <w:rFonts w:ascii="Times New Roman" w:eastAsia="Times New Roman" w:hAnsi="Times New Roman" w:cs="Times New Roman"/>
                <w:sz w:val="24"/>
                <w:szCs w:val="24"/>
              </w:rPr>
              <w:t>Выделя</w:t>
            </w:r>
            <w:r w:rsidR="00F9520B">
              <w:rPr>
                <w:rFonts w:ascii="Times New Roman" w:eastAsia="Times New Roman" w:hAnsi="Times New Roman" w:cs="Times New Roman"/>
                <w:sz w:val="24"/>
                <w:szCs w:val="24"/>
              </w:rPr>
              <w:t>е</w:t>
            </w:r>
            <w:r w:rsidRPr="00D83B3A">
              <w:rPr>
                <w:rFonts w:ascii="Times New Roman" w:eastAsia="Times New Roman" w:hAnsi="Times New Roman" w:cs="Times New Roman"/>
                <w:sz w:val="24"/>
                <w:szCs w:val="24"/>
              </w:rPr>
              <w:t>т наиболее значимое в перечне информации</w:t>
            </w:r>
          </w:p>
          <w:p w14:paraId="683DEC8A" w14:textId="714EF2FA" w:rsidR="00BE434D" w:rsidRPr="00D83B3A" w:rsidRDefault="00BE434D" w:rsidP="00650616">
            <w:pPr>
              <w:rPr>
                <w:rFonts w:ascii="Times New Roman" w:eastAsia="Times New Roman" w:hAnsi="Times New Roman" w:cs="Times New Roman"/>
                <w:sz w:val="24"/>
                <w:szCs w:val="24"/>
              </w:rPr>
            </w:pPr>
            <w:r w:rsidRPr="00D83B3A">
              <w:rPr>
                <w:rFonts w:ascii="Times New Roman" w:eastAsia="Times New Roman" w:hAnsi="Times New Roman" w:cs="Times New Roman"/>
                <w:sz w:val="24"/>
                <w:szCs w:val="24"/>
              </w:rPr>
              <w:t>Оценива</w:t>
            </w:r>
            <w:r w:rsidR="00F9520B">
              <w:rPr>
                <w:rFonts w:ascii="Times New Roman" w:eastAsia="Times New Roman" w:hAnsi="Times New Roman" w:cs="Times New Roman"/>
                <w:sz w:val="24"/>
                <w:szCs w:val="24"/>
              </w:rPr>
              <w:t>е</w:t>
            </w:r>
            <w:r w:rsidRPr="00D83B3A">
              <w:rPr>
                <w:rFonts w:ascii="Times New Roman" w:eastAsia="Times New Roman" w:hAnsi="Times New Roman" w:cs="Times New Roman"/>
                <w:sz w:val="24"/>
                <w:szCs w:val="24"/>
              </w:rPr>
              <w:t>т практическую значимость результатов поиска</w:t>
            </w:r>
          </w:p>
          <w:p w14:paraId="2AA86012" w14:textId="77777777"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lang w:eastAsia="ru-RU"/>
              </w:rPr>
              <w:t>Оформлять результаты поиска</w:t>
            </w:r>
          </w:p>
        </w:tc>
        <w:tc>
          <w:tcPr>
            <w:tcW w:w="2815" w:type="dxa"/>
            <w:vMerge/>
            <w:shd w:val="clear" w:color="auto" w:fill="auto"/>
          </w:tcPr>
          <w:p w14:paraId="187A68A2"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33DD3A35" w14:textId="77777777" w:rsidTr="00650616">
        <w:trPr>
          <w:trHeight w:val="20"/>
        </w:trPr>
        <w:tc>
          <w:tcPr>
            <w:tcW w:w="2547" w:type="dxa"/>
            <w:shd w:val="clear" w:color="auto" w:fill="auto"/>
          </w:tcPr>
          <w:p w14:paraId="27959381"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3. </w:t>
            </w:r>
            <w:r w:rsidRPr="00D83B3A">
              <w:rPr>
                <w:rFonts w:ascii="Times New Roman" w:eastAsia="Times New Roman" w:hAnsi="Times New Roman" w:cs="Times New Roman"/>
                <w:sz w:val="24"/>
                <w:szCs w:val="24"/>
                <w:lang w:eastAsia="ru-RU"/>
              </w:rPr>
              <w:t xml:space="preserve">Планировать и реализовывать собственное профессиональное и личностное развитие, предпринимательскую деятельность в профессиональной </w:t>
            </w:r>
            <w:r w:rsidRPr="00D83B3A">
              <w:rPr>
                <w:rFonts w:ascii="Times New Roman" w:eastAsia="Times New Roman" w:hAnsi="Times New Roman" w:cs="Times New Roman"/>
                <w:sz w:val="24"/>
                <w:szCs w:val="24"/>
                <w:lang w:eastAsia="ru-RU"/>
              </w:rPr>
              <w:lastRenderedPageBreak/>
              <w:t>сфере, использовать знания по финансовой грамотности в различных жизненных ситуациях</w:t>
            </w:r>
          </w:p>
        </w:tc>
        <w:tc>
          <w:tcPr>
            <w:tcW w:w="4315" w:type="dxa"/>
            <w:shd w:val="clear" w:color="auto" w:fill="auto"/>
            <w:vAlign w:val="center"/>
          </w:tcPr>
          <w:p w14:paraId="3048775C" w14:textId="7455E342" w:rsidR="00BE434D" w:rsidRPr="00D83B3A" w:rsidRDefault="00F9520B" w:rsidP="0065061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Обеспечивает п</w:t>
            </w:r>
            <w:r w:rsidR="00BE434D" w:rsidRPr="00D83B3A">
              <w:rPr>
                <w:rFonts w:ascii="Times New Roman" w:eastAsia="Times New Roman" w:hAnsi="Times New Roman" w:cs="Times New Roman"/>
                <w:color w:val="000000"/>
                <w:sz w:val="24"/>
                <w:szCs w:val="24"/>
                <w:lang w:eastAsia="ru-RU"/>
              </w:rPr>
              <w:t>равильность и эффективность решения стандартных и нестандартных профессиональных задач в области проведении лабораторных исследований</w:t>
            </w:r>
          </w:p>
          <w:p w14:paraId="6717C070" w14:textId="4AF3CB83" w:rsidR="00BE434D" w:rsidRPr="00D83B3A" w:rsidRDefault="00BE434D" w:rsidP="00650616">
            <w:pPr>
              <w:rPr>
                <w:rFonts w:ascii="Times New Roman" w:eastAsia="Times New Roman" w:hAnsi="Times New Roman" w:cs="Times New Roman"/>
                <w:bCs/>
                <w:sz w:val="24"/>
                <w:szCs w:val="24"/>
              </w:rPr>
            </w:pPr>
            <w:r w:rsidRPr="00D83B3A">
              <w:rPr>
                <w:rFonts w:ascii="Times New Roman" w:eastAsia="Times New Roman" w:hAnsi="Times New Roman" w:cs="Times New Roman"/>
                <w:bCs/>
                <w:sz w:val="24"/>
                <w:szCs w:val="24"/>
              </w:rPr>
              <w:t>Определя</w:t>
            </w:r>
            <w:r w:rsidR="00F9520B">
              <w:rPr>
                <w:rFonts w:ascii="Times New Roman" w:eastAsia="Times New Roman" w:hAnsi="Times New Roman" w:cs="Times New Roman"/>
                <w:bCs/>
                <w:sz w:val="24"/>
                <w:szCs w:val="24"/>
              </w:rPr>
              <w:t>е</w:t>
            </w:r>
            <w:r w:rsidRPr="00D83B3A">
              <w:rPr>
                <w:rFonts w:ascii="Times New Roman" w:eastAsia="Times New Roman" w:hAnsi="Times New Roman" w:cs="Times New Roman"/>
                <w:bCs/>
                <w:sz w:val="24"/>
                <w:szCs w:val="24"/>
              </w:rPr>
              <w:t>т актуальность нормативно-правовой документации в профессиональной деятельности</w:t>
            </w:r>
          </w:p>
          <w:p w14:paraId="153E757C" w14:textId="551E777E"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rPr>
              <w:lastRenderedPageBreak/>
              <w:t>Применя</w:t>
            </w:r>
            <w:r w:rsidR="00F9520B">
              <w:rPr>
                <w:rFonts w:ascii="Times New Roman" w:eastAsia="Times New Roman" w:hAnsi="Times New Roman" w:cs="Times New Roman"/>
                <w:sz w:val="24"/>
                <w:szCs w:val="24"/>
              </w:rPr>
              <w:t>е</w:t>
            </w:r>
            <w:r w:rsidRPr="00D83B3A">
              <w:rPr>
                <w:rFonts w:ascii="Times New Roman" w:eastAsia="Times New Roman" w:hAnsi="Times New Roman" w:cs="Times New Roman"/>
                <w:sz w:val="24"/>
                <w:szCs w:val="24"/>
              </w:rPr>
              <w:t>т современную научную профессиональную терминологию</w:t>
            </w:r>
          </w:p>
        </w:tc>
        <w:tc>
          <w:tcPr>
            <w:tcW w:w="2815" w:type="dxa"/>
            <w:shd w:val="clear" w:color="auto" w:fill="auto"/>
          </w:tcPr>
          <w:p w14:paraId="182DE600"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lastRenderedPageBreak/>
              <w:t xml:space="preserve">Экспертное наблюдение и оценка использования студентом коммуникативных методов и приёмов и оценка уровня ответственности студента при подготовке </w:t>
            </w:r>
            <w:r w:rsidRPr="00D83B3A">
              <w:rPr>
                <w:rFonts w:ascii="Times New Roman" w:eastAsia="Times New Roman" w:hAnsi="Times New Roman" w:cs="Times New Roman"/>
                <w:sz w:val="24"/>
                <w:szCs w:val="24"/>
                <w:lang w:eastAsia="ru-RU"/>
              </w:rPr>
              <w:lastRenderedPageBreak/>
              <w:t>и проведении учебно-воспитательных мероприятий различной тематики.</w:t>
            </w:r>
          </w:p>
        </w:tc>
      </w:tr>
      <w:tr w:rsidR="00BE434D" w:rsidRPr="00D83B3A" w14:paraId="385AACE0" w14:textId="77777777" w:rsidTr="00650616">
        <w:trPr>
          <w:trHeight w:val="20"/>
        </w:trPr>
        <w:tc>
          <w:tcPr>
            <w:tcW w:w="2547" w:type="dxa"/>
            <w:shd w:val="clear" w:color="auto" w:fill="auto"/>
          </w:tcPr>
          <w:p w14:paraId="490EE389"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lastRenderedPageBreak/>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4. </w:t>
            </w:r>
            <w:r w:rsidRPr="00D83B3A">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4315" w:type="dxa"/>
            <w:shd w:val="clear" w:color="auto" w:fill="auto"/>
          </w:tcPr>
          <w:p w14:paraId="5B3BE844" w14:textId="0A6EC388"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Анализ</w:t>
            </w:r>
            <w:r w:rsidR="00F9520B">
              <w:rPr>
                <w:rFonts w:ascii="Times New Roman" w:eastAsia="Times New Roman" w:hAnsi="Times New Roman" w:cs="Times New Roman"/>
                <w:color w:val="000000"/>
                <w:sz w:val="24"/>
                <w:szCs w:val="24"/>
                <w:lang w:eastAsia="ru-RU"/>
              </w:rPr>
              <w:t>ирует</w:t>
            </w:r>
            <w:r w:rsidRPr="00D83B3A">
              <w:rPr>
                <w:rFonts w:ascii="Times New Roman" w:eastAsia="Times New Roman" w:hAnsi="Times New Roman" w:cs="Times New Roman"/>
                <w:color w:val="000000"/>
                <w:sz w:val="24"/>
                <w:szCs w:val="24"/>
                <w:lang w:eastAsia="ru-RU"/>
              </w:rPr>
              <w:t xml:space="preserve"> эффективност</w:t>
            </w:r>
            <w:r w:rsidR="00F9520B">
              <w:rPr>
                <w:rFonts w:ascii="Times New Roman" w:eastAsia="Times New Roman" w:hAnsi="Times New Roman" w:cs="Times New Roman"/>
                <w:color w:val="000000"/>
                <w:sz w:val="24"/>
                <w:szCs w:val="24"/>
                <w:lang w:eastAsia="ru-RU"/>
              </w:rPr>
              <w:t>ь</w:t>
            </w:r>
            <w:r w:rsidRPr="00D83B3A">
              <w:rPr>
                <w:rFonts w:ascii="Times New Roman" w:eastAsia="Times New Roman" w:hAnsi="Times New Roman" w:cs="Times New Roman"/>
                <w:color w:val="000000"/>
                <w:sz w:val="24"/>
                <w:szCs w:val="24"/>
                <w:lang w:eastAsia="ru-RU"/>
              </w:rPr>
              <w:t xml:space="preserve"> взаимодействия с обучающимися, преподавателями, руководителями в ходе профессиональной деятельности </w:t>
            </w:r>
          </w:p>
          <w:p w14:paraId="244A6F51" w14:textId="77777777"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2815" w:type="dxa"/>
            <w:vMerge w:val="restart"/>
            <w:shd w:val="clear" w:color="auto" w:fill="auto"/>
          </w:tcPr>
          <w:p w14:paraId="569D3E81"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динамики достижений студента в учебной и общественной деятельности.</w:t>
            </w:r>
          </w:p>
          <w:p w14:paraId="6973D106" w14:textId="77777777" w:rsidR="00BE434D" w:rsidRPr="00D83B3A" w:rsidRDefault="00BE434D" w:rsidP="00650616">
            <w:pPr>
              <w:rPr>
                <w:rFonts w:ascii="Times New Roman" w:eastAsia="Times New Roman" w:hAnsi="Times New Roman" w:cs="Times New Roman"/>
                <w:sz w:val="24"/>
                <w:szCs w:val="24"/>
                <w:lang w:eastAsia="ru-RU"/>
              </w:rPr>
            </w:pPr>
          </w:p>
          <w:p w14:paraId="1B26BE2E"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78069934" w14:textId="77777777" w:rsidTr="00650616">
        <w:trPr>
          <w:trHeight w:val="20"/>
        </w:trPr>
        <w:tc>
          <w:tcPr>
            <w:tcW w:w="2547" w:type="dxa"/>
            <w:shd w:val="clear" w:color="auto" w:fill="auto"/>
          </w:tcPr>
          <w:p w14:paraId="09A6CFC4"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5. </w:t>
            </w:r>
            <w:r w:rsidRPr="00D83B3A">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15" w:type="dxa"/>
            <w:shd w:val="clear" w:color="auto" w:fill="auto"/>
          </w:tcPr>
          <w:p w14:paraId="5F7D4321" w14:textId="47DAC74C"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Уме</w:t>
            </w:r>
            <w:r w:rsidR="00F9520B">
              <w:rPr>
                <w:rFonts w:ascii="Times New Roman" w:eastAsia="Times New Roman" w:hAnsi="Times New Roman" w:cs="Times New Roman"/>
                <w:color w:val="000000"/>
                <w:sz w:val="24"/>
                <w:szCs w:val="24"/>
                <w:lang w:eastAsia="ru-RU"/>
              </w:rPr>
              <w:t>ет</w:t>
            </w:r>
            <w:r w:rsidRPr="00D83B3A">
              <w:rPr>
                <w:rFonts w:ascii="Times New Roman" w:eastAsia="Times New Roman" w:hAnsi="Times New Roman" w:cs="Times New Roman"/>
                <w:color w:val="000000"/>
                <w:sz w:val="24"/>
                <w:szCs w:val="24"/>
                <w:lang w:eastAsia="ru-RU"/>
              </w:rPr>
              <w:t xml:space="preserve"> пользоваться информацией с профильных интернет-сайтов и порталов</w:t>
            </w:r>
          </w:p>
          <w:p w14:paraId="63853A47" w14:textId="2F00159C"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Грамотно излага</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свои мысли и оформлять документы по профессиональной тематике на государственном языке</w:t>
            </w:r>
          </w:p>
          <w:p w14:paraId="0919A836" w14:textId="77777777"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p>
        </w:tc>
        <w:tc>
          <w:tcPr>
            <w:tcW w:w="2815" w:type="dxa"/>
            <w:vMerge/>
            <w:shd w:val="clear" w:color="auto" w:fill="auto"/>
          </w:tcPr>
          <w:p w14:paraId="3856E11B"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2B72E43E" w14:textId="77777777" w:rsidTr="00650616">
        <w:trPr>
          <w:trHeight w:val="20"/>
        </w:trPr>
        <w:tc>
          <w:tcPr>
            <w:tcW w:w="2547" w:type="dxa"/>
            <w:shd w:val="clear" w:color="auto" w:fill="auto"/>
          </w:tcPr>
          <w:p w14:paraId="30305C46"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6. </w:t>
            </w:r>
            <w:r w:rsidRPr="00D83B3A">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15" w:type="dxa"/>
            <w:shd w:val="clear" w:color="auto" w:fill="auto"/>
          </w:tcPr>
          <w:p w14:paraId="4A50B0FC" w14:textId="7E13DB3D"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Описыва</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 xml:space="preserve">т значимость своей специальности </w:t>
            </w:r>
          </w:p>
          <w:p w14:paraId="14A29F4C" w14:textId="472B43E0"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Применя</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 xml:space="preserve">т стандарты антикоррупционного поведения </w:t>
            </w:r>
            <w:r w:rsidRPr="00D83B3A">
              <w:rPr>
                <w:rFonts w:ascii="Times New Roman" w:eastAsia="Times New Roman" w:hAnsi="Times New Roman" w:cs="Times New Roman"/>
                <w:sz w:val="24"/>
                <w:szCs w:val="24"/>
                <w:lang w:eastAsia="ru-RU"/>
              </w:rPr>
              <w:t xml:space="preserve">в профессиональной деятельности медицинского лабораторного техника </w:t>
            </w:r>
          </w:p>
        </w:tc>
        <w:tc>
          <w:tcPr>
            <w:tcW w:w="2815" w:type="dxa"/>
            <w:vMerge w:val="restart"/>
            <w:shd w:val="clear" w:color="auto" w:fill="auto"/>
          </w:tcPr>
          <w:p w14:paraId="3DC5E1BA"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6B718278" w14:textId="77777777" w:rsidR="00BE434D" w:rsidRPr="00D83B3A" w:rsidRDefault="00BE434D" w:rsidP="00650616">
            <w:pPr>
              <w:rPr>
                <w:rFonts w:ascii="Times New Roman" w:eastAsia="Times New Roman" w:hAnsi="Times New Roman" w:cs="Times New Roman"/>
                <w:sz w:val="24"/>
                <w:szCs w:val="24"/>
                <w:lang w:eastAsia="ru-RU"/>
              </w:rPr>
            </w:pPr>
          </w:p>
          <w:p w14:paraId="7CA736FE" w14:textId="77777777" w:rsidR="00BE434D" w:rsidRPr="00D83B3A" w:rsidRDefault="00BE434D" w:rsidP="00650616">
            <w:pPr>
              <w:rPr>
                <w:rFonts w:ascii="Times New Roman" w:eastAsia="Times New Roman" w:hAnsi="Times New Roman" w:cs="Times New Roman"/>
                <w:sz w:val="24"/>
                <w:szCs w:val="24"/>
                <w:lang w:eastAsia="ru-RU"/>
              </w:rPr>
            </w:pPr>
          </w:p>
          <w:p w14:paraId="35F5A2CA"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21FDC6DD" w14:textId="77777777" w:rsidTr="00650616">
        <w:trPr>
          <w:trHeight w:val="20"/>
        </w:trPr>
        <w:tc>
          <w:tcPr>
            <w:tcW w:w="2547" w:type="dxa"/>
            <w:shd w:val="clear" w:color="auto" w:fill="auto"/>
          </w:tcPr>
          <w:p w14:paraId="71AAF596"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7. </w:t>
            </w:r>
            <w:r w:rsidRPr="00D83B3A">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15" w:type="dxa"/>
            <w:shd w:val="clear" w:color="auto" w:fill="auto"/>
          </w:tcPr>
          <w:p w14:paraId="469C7E3E" w14:textId="68B2D026"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Соблюда</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нормы экологической безопасности</w:t>
            </w:r>
          </w:p>
          <w:p w14:paraId="7CA3E903" w14:textId="1BFD3DA6" w:rsidR="00BE434D" w:rsidRPr="00D83B3A" w:rsidRDefault="00BE434D"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Определя</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2815" w:type="dxa"/>
            <w:vMerge/>
            <w:shd w:val="clear" w:color="auto" w:fill="auto"/>
          </w:tcPr>
          <w:p w14:paraId="372F05C9"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751AF17E" w14:textId="77777777" w:rsidTr="00650616">
        <w:trPr>
          <w:trHeight w:val="20"/>
        </w:trPr>
        <w:tc>
          <w:tcPr>
            <w:tcW w:w="2547" w:type="dxa"/>
            <w:shd w:val="clear" w:color="auto" w:fill="auto"/>
          </w:tcPr>
          <w:p w14:paraId="1FC2D3C5" w14:textId="77777777" w:rsidR="00BE434D" w:rsidRPr="00D83B3A" w:rsidRDefault="00BE434D" w:rsidP="00650616">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lastRenderedPageBreak/>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8. </w:t>
            </w:r>
            <w:r w:rsidRPr="00D83B3A">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15" w:type="dxa"/>
            <w:shd w:val="clear" w:color="auto" w:fill="auto"/>
          </w:tcPr>
          <w:p w14:paraId="1042EAFC" w14:textId="2B90C222" w:rsidR="00BE434D" w:rsidRPr="00D83B3A" w:rsidRDefault="00BE434D" w:rsidP="00650616">
            <w:pPr>
              <w:rPr>
                <w:rFonts w:ascii="Times New Roman" w:eastAsia="Calibri" w:hAnsi="Times New Roman" w:cs="Times New Roman"/>
                <w:sz w:val="24"/>
                <w:szCs w:val="24"/>
              </w:rPr>
            </w:pPr>
            <w:r w:rsidRPr="00D83B3A">
              <w:rPr>
                <w:rFonts w:ascii="Times New Roman" w:eastAsia="Times New Roman" w:hAnsi="Times New Roman" w:cs="Times New Roman"/>
                <w:color w:val="000000"/>
                <w:sz w:val="24"/>
                <w:szCs w:val="24"/>
                <w:lang w:eastAsia="ru-RU"/>
              </w:rPr>
              <w:t>Участ</w:t>
            </w:r>
            <w:r w:rsidR="00F9520B">
              <w:rPr>
                <w:rFonts w:ascii="Times New Roman" w:eastAsia="Times New Roman" w:hAnsi="Times New Roman" w:cs="Times New Roman"/>
                <w:color w:val="000000"/>
                <w:sz w:val="24"/>
                <w:szCs w:val="24"/>
                <w:lang w:eastAsia="ru-RU"/>
              </w:rPr>
              <w:t>вует</w:t>
            </w:r>
            <w:r w:rsidRPr="00D83B3A">
              <w:rPr>
                <w:rFonts w:ascii="Times New Roman" w:eastAsia="Times New Roman" w:hAnsi="Times New Roman" w:cs="Times New Roman"/>
                <w:color w:val="000000"/>
                <w:sz w:val="24"/>
                <w:szCs w:val="24"/>
                <w:lang w:eastAsia="ru-RU"/>
              </w:rPr>
              <w:t xml:space="preserve"> в спортивных мероприятиях, группе здоровья, кружках, секциях, отсутствие вредных привычек</w:t>
            </w:r>
          </w:p>
          <w:p w14:paraId="723D84C9" w14:textId="623E9C98" w:rsidR="00BE434D" w:rsidRPr="00D83B3A" w:rsidRDefault="00F9520B" w:rsidP="00650616">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Проводит р</w:t>
            </w:r>
            <w:r w:rsidR="00BE434D" w:rsidRPr="00D83B3A">
              <w:rPr>
                <w:rFonts w:ascii="Times New Roman" w:eastAsia="Calibri" w:hAnsi="Times New Roman" w:cs="Times New Roman"/>
                <w:sz w:val="24"/>
                <w:szCs w:val="24"/>
              </w:rPr>
              <w:t>егулярные занятия физической культурой, разминк</w:t>
            </w:r>
            <w:r>
              <w:rPr>
                <w:rFonts w:ascii="Times New Roman" w:eastAsia="Calibri" w:hAnsi="Times New Roman" w:cs="Times New Roman"/>
                <w:sz w:val="24"/>
                <w:szCs w:val="24"/>
              </w:rPr>
              <w:t>у</w:t>
            </w:r>
            <w:r w:rsidR="00BE434D" w:rsidRPr="00D83B3A">
              <w:rPr>
                <w:rFonts w:ascii="Times New Roman" w:eastAsia="Calibri" w:hAnsi="Times New Roman" w:cs="Times New Roman"/>
                <w:sz w:val="24"/>
                <w:szCs w:val="24"/>
              </w:rPr>
              <w:t xml:space="preserve"> во время практических занятий для предотвращения профессиональных заболеваний</w:t>
            </w:r>
          </w:p>
        </w:tc>
        <w:tc>
          <w:tcPr>
            <w:tcW w:w="2815" w:type="dxa"/>
            <w:vMerge/>
            <w:shd w:val="clear" w:color="auto" w:fill="auto"/>
          </w:tcPr>
          <w:p w14:paraId="3D1BF88C" w14:textId="77777777" w:rsidR="00BE434D" w:rsidRPr="00D83B3A" w:rsidRDefault="00BE434D" w:rsidP="00650616">
            <w:pPr>
              <w:rPr>
                <w:rFonts w:ascii="Times New Roman" w:eastAsia="Times New Roman" w:hAnsi="Times New Roman" w:cs="Times New Roman"/>
                <w:sz w:val="24"/>
                <w:szCs w:val="24"/>
                <w:lang w:eastAsia="ru-RU"/>
              </w:rPr>
            </w:pPr>
          </w:p>
        </w:tc>
      </w:tr>
      <w:tr w:rsidR="00BE434D" w:rsidRPr="00D83B3A" w14:paraId="6B392E38" w14:textId="77777777" w:rsidTr="00650616">
        <w:trPr>
          <w:trHeight w:val="20"/>
        </w:trPr>
        <w:tc>
          <w:tcPr>
            <w:tcW w:w="2547" w:type="dxa"/>
            <w:shd w:val="clear" w:color="auto" w:fill="auto"/>
          </w:tcPr>
          <w:p w14:paraId="25AF586D" w14:textId="77777777"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9. </w:t>
            </w:r>
            <w:r w:rsidRPr="00D83B3A">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315" w:type="dxa"/>
            <w:shd w:val="clear" w:color="auto" w:fill="auto"/>
          </w:tcPr>
          <w:p w14:paraId="52E00591" w14:textId="77F564E8"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Анализ</w:t>
            </w:r>
            <w:r w:rsidR="00F9520B">
              <w:rPr>
                <w:rFonts w:ascii="Times New Roman" w:eastAsia="Times New Roman" w:hAnsi="Times New Roman" w:cs="Times New Roman"/>
                <w:color w:val="000000"/>
                <w:sz w:val="24"/>
                <w:szCs w:val="24"/>
                <w:lang w:eastAsia="ru-RU"/>
              </w:rPr>
              <w:t>ирует</w:t>
            </w:r>
            <w:r w:rsidRPr="00D83B3A">
              <w:rPr>
                <w:rFonts w:ascii="Times New Roman" w:eastAsia="Times New Roman" w:hAnsi="Times New Roman" w:cs="Times New Roman"/>
                <w:color w:val="000000"/>
                <w:sz w:val="24"/>
                <w:szCs w:val="24"/>
                <w:lang w:eastAsia="ru-RU"/>
              </w:rPr>
              <w:t xml:space="preserve"> исторического наследия и культурных традиций народа, уважение религиозных различий</w:t>
            </w:r>
          </w:p>
          <w:p w14:paraId="77427FD0" w14:textId="1E73E122"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Понима</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общий смысл четко произнесенных высказываний на известные темы (профессиональные и бытовые), понима</w:t>
            </w:r>
            <w:r w:rsidR="00F9520B">
              <w:rPr>
                <w:rFonts w:ascii="Times New Roman" w:eastAsia="Times New Roman" w:hAnsi="Times New Roman" w:cs="Times New Roman"/>
                <w:color w:val="000000"/>
                <w:sz w:val="24"/>
                <w:szCs w:val="24"/>
                <w:lang w:eastAsia="ru-RU"/>
              </w:rPr>
              <w:t>е</w:t>
            </w:r>
            <w:r w:rsidRPr="00D83B3A">
              <w:rPr>
                <w:rFonts w:ascii="Times New Roman" w:eastAsia="Times New Roman" w:hAnsi="Times New Roman" w:cs="Times New Roman"/>
                <w:color w:val="000000"/>
                <w:sz w:val="24"/>
                <w:szCs w:val="24"/>
                <w:lang w:eastAsia="ru-RU"/>
              </w:rPr>
              <w:t>т тексты на базовые профессиональные темы</w:t>
            </w:r>
          </w:p>
          <w:p w14:paraId="4D2E3D3B" w14:textId="77777777" w:rsidR="00BE434D" w:rsidRPr="00D83B3A" w:rsidRDefault="00BE434D" w:rsidP="00650616">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c>
          <w:tcPr>
            <w:tcW w:w="2815" w:type="dxa"/>
            <w:vMerge/>
            <w:shd w:val="clear" w:color="auto" w:fill="auto"/>
          </w:tcPr>
          <w:p w14:paraId="01EFE537" w14:textId="77777777" w:rsidR="00BE434D" w:rsidRPr="00D83B3A" w:rsidRDefault="00BE434D" w:rsidP="00650616">
            <w:pPr>
              <w:rPr>
                <w:rFonts w:ascii="Times New Roman" w:eastAsia="Times New Roman" w:hAnsi="Times New Roman" w:cs="Times New Roman"/>
                <w:sz w:val="24"/>
                <w:szCs w:val="24"/>
                <w:lang w:eastAsia="ru-RU"/>
              </w:rPr>
            </w:pPr>
          </w:p>
        </w:tc>
      </w:tr>
    </w:tbl>
    <w:p w14:paraId="0BAEFFE1" w14:textId="77777777" w:rsidR="00BE434D" w:rsidRPr="00D83B3A" w:rsidRDefault="00BE434D" w:rsidP="00BE434D">
      <w:pPr>
        <w:rPr>
          <w:rFonts w:ascii="Calibri" w:eastAsia="Times New Roman" w:hAnsi="Calibri" w:cs="Times New Roman"/>
          <w:vanish/>
          <w:lang w:eastAsia="ru-RU"/>
        </w:rPr>
      </w:pPr>
    </w:p>
    <w:p w14:paraId="0E6B3AF2" w14:textId="1216C02F" w:rsidR="006D0083" w:rsidRDefault="00BE434D" w:rsidP="006D0083">
      <w:pPr>
        <w:jc w:val="right"/>
        <w:rPr>
          <w:rFonts w:ascii="Times New Roman" w:hAnsi="Times New Roman" w:cs="Times New Roman"/>
          <w:b/>
          <w:bCs/>
          <w:sz w:val="24"/>
          <w:szCs w:val="24"/>
        </w:rPr>
      </w:pPr>
      <w:r>
        <w:rPr>
          <w:rFonts w:ascii="Times New Roman" w:eastAsia="Times New Roman" w:hAnsi="Times New Roman" w:cs="Times New Roman"/>
          <w:sz w:val="24"/>
          <w:szCs w:val="24"/>
          <w:lang w:eastAsia="ru-RU"/>
        </w:rPr>
        <w:br w:type="page"/>
      </w:r>
      <w:r w:rsidR="006D0083">
        <w:rPr>
          <w:rFonts w:ascii="Times New Roman" w:hAnsi="Times New Roman" w:cs="Times New Roman"/>
          <w:b/>
          <w:bCs/>
          <w:sz w:val="24"/>
          <w:szCs w:val="24"/>
        </w:rPr>
        <w:lastRenderedPageBreak/>
        <w:t>Приложение 1.3</w:t>
      </w:r>
    </w:p>
    <w:p w14:paraId="42C0FB9A" w14:textId="77777777" w:rsidR="006D0083" w:rsidRPr="00926761" w:rsidRDefault="006D0083" w:rsidP="006D0083">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00812ACD" w14:textId="77777777" w:rsidR="006D0083" w:rsidRPr="00926761" w:rsidRDefault="006D0083" w:rsidP="006D0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7653A481" w14:textId="77777777" w:rsidR="006D0083" w:rsidRDefault="006D0083" w:rsidP="006D0083">
      <w:pPr>
        <w:jc w:val="right"/>
        <w:rPr>
          <w:rFonts w:ascii="Times New Roman" w:hAnsi="Times New Roman" w:cs="Times New Roman"/>
          <w:b/>
          <w:bCs/>
          <w:color w:val="0070C0"/>
          <w:sz w:val="24"/>
          <w:szCs w:val="24"/>
        </w:rPr>
      </w:pPr>
    </w:p>
    <w:p w14:paraId="01DAE540" w14:textId="77777777" w:rsidR="006D0083" w:rsidRDefault="006D0083" w:rsidP="006D0083">
      <w:pPr>
        <w:jc w:val="right"/>
        <w:rPr>
          <w:rFonts w:ascii="Times New Roman" w:hAnsi="Times New Roman" w:cs="Times New Roman"/>
          <w:b/>
          <w:bCs/>
          <w:color w:val="0070C0"/>
          <w:sz w:val="24"/>
          <w:szCs w:val="24"/>
        </w:rPr>
      </w:pPr>
    </w:p>
    <w:p w14:paraId="459974FB" w14:textId="77777777" w:rsidR="006D0083" w:rsidRDefault="006D0083" w:rsidP="006D0083">
      <w:pPr>
        <w:jc w:val="right"/>
        <w:rPr>
          <w:rFonts w:ascii="Times New Roman" w:hAnsi="Times New Roman" w:cs="Times New Roman"/>
          <w:b/>
          <w:bCs/>
          <w:color w:val="0070C0"/>
          <w:sz w:val="24"/>
          <w:szCs w:val="24"/>
        </w:rPr>
      </w:pPr>
    </w:p>
    <w:p w14:paraId="2B29ABE3" w14:textId="77777777" w:rsidR="006D0083" w:rsidRDefault="006D0083" w:rsidP="006D0083">
      <w:pPr>
        <w:jc w:val="right"/>
        <w:rPr>
          <w:rFonts w:ascii="Times New Roman" w:hAnsi="Times New Roman" w:cs="Times New Roman"/>
          <w:b/>
          <w:bCs/>
          <w:color w:val="0070C0"/>
          <w:sz w:val="24"/>
          <w:szCs w:val="24"/>
        </w:rPr>
      </w:pPr>
    </w:p>
    <w:p w14:paraId="78B3E0C1" w14:textId="77777777" w:rsidR="006D0083" w:rsidRDefault="006D0083" w:rsidP="006D0083">
      <w:pPr>
        <w:jc w:val="right"/>
        <w:rPr>
          <w:rFonts w:ascii="Times New Roman" w:hAnsi="Times New Roman" w:cs="Times New Roman"/>
          <w:b/>
          <w:bCs/>
          <w:color w:val="0070C0"/>
          <w:sz w:val="24"/>
          <w:szCs w:val="24"/>
        </w:rPr>
      </w:pPr>
    </w:p>
    <w:p w14:paraId="27C23C48" w14:textId="77777777" w:rsidR="006D0083" w:rsidRDefault="006D0083" w:rsidP="006D0083">
      <w:pPr>
        <w:jc w:val="right"/>
        <w:rPr>
          <w:rFonts w:ascii="Times New Roman" w:hAnsi="Times New Roman" w:cs="Times New Roman"/>
          <w:b/>
          <w:bCs/>
          <w:color w:val="0070C0"/>
          <w:sz w:val="24"/>
          <w:szCs w:val="24"/>
        </w:rPr>
      </w:pPr>
    </w:p>
    <w:p w14:paraId="618F6CD9" w14:textId="77777777" w:rsidR="006D0083" w:rsidRDefault="006D0083" w:rsidP="006D0083">
      <w:pPr>
        <w:jc w:val="right"/>
        <w:rPr>
          <w:rFonts w:ascii="Times New Roman" w:hAnsi="Times New Roman" w:cs="Times New Roman"/>
          <w:b/>
          <w:bCs/>
          <w:color w:val="0070C0"/>
          <w:sz w:val="24"/>
          <w:szCs w:val="24"/>
        </w:rPr>
      </w:pPr>
    </w:p>
    <w:p w14:paraId="564FA0BD" w14:textId="77777777" w:rsidR="006D0083" w:rsidRDefault="006D0083" w:rsidP="006D0083">
      <w:pPr>
        <w:jc w:val="right"/>
        <w:rPr>
          <w:rFonts w:ascii="Times New Roman" w:hAnsi="Times New Roman" w:cs="Times New Roman"/>
          <w:b/>
          <w:bCs/>
          <w:color w:val="0070C0"/>
          <w:sz w:val="24"/>
          <w:szCs w:val="24"/>
        </w:rPr>
      </w:pPr>
    </w:p>
    <w:p w14:paraId="47D65FAE" w14:textId="77777777" w:rsidR="006D0083" w:rsidRDefault="006D0083" w:rsidP="006D0083">
      <w:pPr>
        <w:jc w:val="right"/>
        <w:rPr>
          <w:rFonts w:ascii="Times New Roman" w:hAnsi="Times New Roman" w:cs="Times New Roman"/>
          <w:b/>
          <w:bCs/>
          <w:color w:val="0070C0"/>
          <w:sz w:val="24"/>
          <w:szCs w:val="24"/>
        </w:rPr>
      </w:pPr>
    </w:p>
    <w:p w14:paraId="06217B11" w14:textId="77777777" w:rsidR="006D0083" w:rsidRDefault="006D0083" w:rsidP="006D0083">
      <w:pPr>
        <w:jc w:val="right"/>
        <w:rPr>
          <w:rFonts w:ascii="Times New Roman" w:hAnsi="Times New Roman" w:cs="Times New Roman"/>
          <w:b/>
          <w:bCs/>
          <w:color w:val="0070C0"/>
          <w:sz w:val="24"/>
          <w:szCs w:val="24"/>
        </w:rPr>
      </w:pPr>
    </w:p>
    <w:p w14:paraId="4D7B0162" w14:textId="77777777" w:rsidR="006D0083" w:rsidRPr="00502F97" w:rsidRDefault="006D0083" w:rsidP="006D0083">
      <w:pPr>
        <w:jc w:val="right"/>
        <w:rPr>
          <w:rFonts w:ascii="Times New Roman" w:hAnsi="Times New Roman" w:cs="Times New Roman"/>
          <w:b/>
          <w:bCs/>
          <w:color w:val="0070C0"/>
          <w:sz w:val="24"/>
          <w:szCs w:val="24"/>
        </w:rPr>
      </w:pPr>
    </w:p>
    <w:p w14:paraId="02F0EE03" w14:textId="77777777" w:rsidR="006D0083" w:rsidRPr="008F578C" w:rsidRDefault="006D0083" w:rsidP="006D008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FE7A1A8" w14:textId="663FA514" w:rsidR="006D0083" w:rsidRDefault="006D0083" w:rsidP="006D0083">
      <w:pPr>
        <w:pStyle w:val="1"/>
      </w:pPr>
      <w:bookmarkStart w:id="68" w:name="_Toc176334311"/>
      <w:r w:rsidRPr="006E7FF4">
        <w:t>«</w:t>
      </w:r>
      <w:r w:rsidRPr="00BC5F29">
        <w:rPr>
          <w:kern w:val="32"/>
          <w:lang w:val="x-none" w:eastAsia="en-US"/>
        </w:rPr>
        <w:t xml:space="preserve">ПМ.03 </w:t>
      </w:r>
      <w:r w:rsidRPr="00BC5F29">
        <w:rPr>
          <w:kern w:val="32"/>
          <w:lang w:val="x-none" w:eastAsia="x-none"/>
        </w:rPr>
        <w:t>ВЫПОЛНЕНИЕ МИКРОБИОЛОГИЧЕСКИХ ЛАБОРАТОРНЫХ ИССЛЕДОВАНИЙ ПЕРВОЙ И ВТОРОЙ КАТЕГОРИИ СЛОЖНОСТИ</w:t>
      </w:r>
      <w:r w:rsidRPr="006E7FF4">
        <w:t>»</w:t>
      </w:r>
      <w:bookmarkEnd w:id="68"/>
    </w:p>
    <w:p w14:paraId="2431AF8F" w14:textId="77777777" w:rsidR="006D0083" w:rsidRPr="00F53FDC" w:rsidRDefault="006D0083" w:rsidP="006D0083">
      <w:pPr>
        <w:spacing w:line="360" w:lineRule="auto"/>
        <w:jc w:val="center"/>
        <w:rPr>
          <w:rFonts w:ascii="Times New Roman" w:hAnsi="Times New Roman" w:cs="Times New Roman"/>
          <w:sz w:val="24"/>
          <w:szCs w:val="24"/>
        </w:rPr>
      </w:pPr>
    </w:p>
    <w:p w14:paraId="2128BF5E" w14:textId="77777777" w:rsidR="006D0083" w:rsidRPr="00F53FDC" w:rsidRDefault="006D0083" w:rsidP="006D0083">
      <w:pPr>
        <w:spacing w:line="360" w:lineRule="auto"/>
        <w:jc w:val="center"/>
        <w:rPr>
          <w:rFonts w:ascii="Times New Roman" w:hAnsi="Times New Roman" w:cs="Times New Roman"/>
          <w:sz w:val="24"/>
          <w:szCs w:val="24"/>
        </w:rPr>
      </w:pPr>
    </w:p>
    <w:p w14:paraId="33423864" w14:textId="77777777" w:rsidR="006D0083" w:rsidRPr="00F53FDC" w:rsidRDefault="006D0083" w:rsidP="006D0083">
      <w:pPr>
        <w:spacing w:line="360" w:lineRule="auto"/>
        <w:jc w:val="center"/>
        <w:rPr>
          <w:rFonts w:ascii="Times New Roman" w:hAnsi="Times New Roman" w:cs="Times New Roman"/>
          <w:sz w:val="24"/>
          <w:szCs w:val="24"/>
        </w:rPr>
      </w:pPr>
    </w:p>
    <w:p w14:paraId="0E7A137F" w14:textId="77777777" w:rsidR="006D0083" w:rsidRPr="00F53FDC" w:rsidRDefault="006D0083" w:rsidP="006D0083">
      <w:pPr>
        <w:spacing w:line="360" w:lineRule="auto"/>
        <w:jc w:val="center"/>
        <w:rPr>
          <w:rFonts w:ascii="Times New Roman" w:hAnsi="Times New Roman" w:cs="Times New Roman"/>
          <w:sz w:val="24"/>
          <w:szCs w:val="24"/>
        </w:rPr>
      </w:pPr>
    </w:p>
    <w:p w14:paraId="7C4AA754" w14:textId="77777777" w:rsidR="006D0083" w:rsidRPr="00F53FDC" w:rsidRDefault="006D0083" w:rsidP="006D0083">
      <w:pPr>
        <w:spacing w:line="360" w:lineRule="auto"/>
        <w:jc w:val="center"/>
        <w:rPr>
          <w:rFonts w:ascii="Times New Roman" w:hAnsi="Times New Roman" w:cs="Times New Roman"/>
          <w:sz w:val="24"/>
          <w:szCs w:val="24"/>
        </w:rPr>
      </w:pPr>
    </w:p>
    <w:p w14:paraId="57024A8F" w14:textId="77777777" w:rsidR="006D0083" w:rsidRPr="00F53FDC" w:rsidRDefault="006D0083" w:rsidP="006D0083">
      <w:pPr>
        <w:spacing w:line="360" w:lineRule="auto"/>
        <w:jc w:val="center"/>
        <w:rPr>
          <w:rFonts w:ascii="Times New Roman" w:hAnsi="Times New Roman" w:cs="Times New Roman"/>
          <w:sz w:val="24"/>
          <w:szCs w:val="24"/>
        </w:rPr>
      </w:pPr>
    </w:p>
    <w:p w14:paraId="0DF33255" w14:textId="77777777" w:rsidR="006D0083" w:rsidRPr="00F53FDC" w:rsidRDefault="006D0083" w:rsidP="006D0083">
      <w:pPr>
        <w:spacing w:line="360" w:lineRule="auto"/>
        <w:jc w:val="center"/>
        <w:rPr>
          <w:rFonts w:ascii="Times New Roman" w:hAnsi="Times New Roman" w:cs="Times New Roman"/>
          <w:sz w:val="24"/>
          <w:szCs w:val="24"/>
        </w:rPr>
      </w:pPr>
    </w:p>
    <w:p w14:paraId="45DEAD50" w14:textId="77777777" w:rsidR="006D0083" w:rsidRPr="00F53FDC" w:rsidRDefault="006D0083" w:rsidP="006D0083">
      <w:pPr>
        <w:spacing w:line="360" w:lineRule="auto"/>
        <w:jc w:val="center"/>
        <w:rPr>
          <w:rFonts w:ascii="Times New Roman" w:hAnsi="Times New Roman" w:cs="Times New Roman"/>
          <w:sz w:val="24"/>
          <w:szCs w:val="24"/>
        </w:rPr>
      </w:pPr>
    </w:p>
    <w:p w14:paraId="0AABA604" w14:textId="77777777" w:rsidR="006D0083" w:rsidRPr="00F53FDC" w:rsidRDefault="006D0083" w:rsidP="006D0083">
      <w:pPr>
        <w:spacing w:line="360" w:lineRule="auto"/>
        <w:jc w:val="center"/>
        <w:rPr>
          <w:rFonts w:ascii="Times New Roman" w:hAnsi="Times New Roman" w:cs="Times New Roman"/>
          <w:sz w:val="24"/>
          <w:szCs w:val="24"/>
        </w:rPr>
      </w:pPr>
    </w:p>
    <w:p w14:paraId="760C93A8" w14:textId="77777777" w:rsidR="006D0083" w:rsidRPr="00F53FDC" w:rsidRDefault="006D0083" w:rsidP="006D0083">
      <w:pPr>
        <w:spacing w:line="360" w:lineRule="auto"/>
        <w:jc w:val="center"/>
        <w:rPr>
          <w:rFonts w:ascii="Times New Roman" w:hAnsi="Times New Roman" w:cs="Times New Roman"/>
          <w:sz w:val="24"/>
          <w:szCs w:val="24"/>
        </w:rPr>
      </w:pPr>
    </w:p>
    <w:p w14:paraId="5B899AAD" w14:textId="77777777" w:rsidR="006D0083" w:rsidRPr="00F53FDC" w:rsidRDefault="006D0083" w:rsidP="006D0083">
      <w:pPr>
        <w:spacing w:line="360" w:lineRule="auto"/>
        <w:jc w:val="center"/>
        <w:rPr>
          <w:rFonts w:ascii="Times New Roman" w:hAnsi="Times New Roman" w:cs="Times New Roman"/>
          <w:sz w:val="24"/>
          <w:szCs w:val="24"/>
        </w:rPr>
      </w:pPr>
    </w:p>
    <w:p w14:paraId="48FFC86C" w14:textId="77777777" w:rsidR="006D0083" w:rsidRPr="00F53FDC" w:rsidRDefault="006D0083" w:rsidP="006D0083">
      <w:pPr>
        <w:spacing w:line="360" w:lineRule="auto"/>
        <w:jc w:val="center"/>
        <w:rPr>
          <w:rFonts w:ascii="Times New Roman" w:hAnsi="Times New Roman" w:cs="Times New Roman"/>
          <w:sz w:val="24"/>
          <w:szCs w:val="24"/>
        </w:rPr>
      </w:pPr>
    </w:p>
    <w:p w14:paraId="17B8AE74" w14:textId="77777777" w:rsidR="006D0083" w:rsidRPr="00F53FDC" w:rsidRDefault="006D0083" w:rsidP="006D0083">
      <w:pPr>
        <w:spacing w:line="360" w:lineRule="auto"/>
        <w:jc w:val="center"/>
        <w:rPr>
          <w:rFonts w:ascii="Times New Roman" w:hAnsi="Times New Roman" w:cs="Times New Roman"/>
          <w:sz w:val="24"/>
          <w:szCs w:val="24"/>
        </w:rPr>
      </w:pPr>
    </w:p>
    <w:p w14:paraId="23095C1A" w14:textId="77777777" w:rsidR="006D0083" w:rsidRPr="00F53FDC" w:rsidRDefault="006D0083" w:rsidP="006D0083">
      <w:pPr>
        <w:spacing w:line="360" w:lineRule="auto"/>
        <w:jc w:val="center"/>
        <w:rPr>
          <w:rFonts w:ascii="Times New Roman" w:hAnsi="Times New Roman" w:cs="Times New Roman"/>
          <w:sz w:val="24"/>
          <w:szCs w:val="24"/>
        </w:rPr>
      </w:pPr>
    </w:p>
    <w:p w14:paraId="391F219F" w14:textId="77777777" w:rsidR="006D0083" w:rsidRPr="00F53FDC" w:rsidRDefault="006D0083" w:rsidP="006D008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A5991DF" w14:textId="77777777" w:rsidR="006D0083" w:rsidRDefault="006D0083" w:rsidP="006D0083">
      <w:pPr>
        <w:rPr>
          <w:rFonts w:ascii="Times New Roman" w:eastAsia="Times New Roman" w:hAnsi="Times New Roman" w:cs="Times New Roman"/>
          <w:b/>
          <w:bCs/>
          <w:kern w:val="36"/>
          <w:sz w:val="24"/>
          <w:szCs w:val="24"/>
          <w:lang w:eastAsia="ru-RU"/>
        </w:rPr>
      </w:pPr>
      <w:r>
        <w:br w:type="page"/>
      </w:r>
    </w:p>
    <w:p w14:paraId="593E124B" w14:textId="77777777" w:rsidR="006D0083" w:rsidRPr="00B766E1" w:rsidRDefault="006D0083" w:rsidP="006D008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50B1DF" w14:textId="77777777" w:rsidR="006D0083" w:rsidRDefault="006D0083" w:rsidP="006D0083"/>
    <w:p w14:paraId="5BC47DB2" w14:textId="77777777" w:rsidR="006D0083" w:rsidRDefault="006D0083" w:rsidP="006D008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1C16ECA9" w14:textId="490DF292" w:rsidR="006D0083" w:rsidRPr="00B766E1" w:rsidRDefault="006A2301" w:rsidP="006D0083">
      <w:pPr>
        <w:pStyle w:val="21"/>
        <w:rPr>
          <w:rFonts w:asciiTheme="minorHAnsi" w:eastAsiaTheme="minorEastAsia" w:hAnsiTheme="minorHAnsi" w:cstheme="minorBidi"/>
          <w:i w:val="0"/>
          <w:iCs w:val="0"/>
          <w:sz w:val="22"/>
          <w:szCs w:val="22"/>
        </w:rPr>
      </w:pPr>
      <w:hyperlink w:anchor="_Toc156820310" w:history="1">
        <w:r w:rsidR="006D0083" w:rsidRPr="00B766E1">
          <w:rPr>
            <w:rStyle w:val="af1"/>
            <w:i w:val="0"/>
            <w:iCs w:val="0"/>
          </w:rPr>
          <w:t>1.1. Цель и место профессионального модуля «</w:t>
        </w:r>
        <w:r w:rsidR="00A26511">
          <w:rPr>
            <w:rStyle w:val="af1"/>
            <w:i w:val="0"/>
            <w:iCs w:val="0"/>
          </w:rPr>
          <w:t xml:space="preserve">ПМ.03 </w:t>
        </w:r>
        <w:r w:rsidR="00A26511" w:rsidRPr="00A26511">
          <w:rPr>
            <w:i w:val="0"/>
            <w:iCs w:val="0"/>
            <w:color w:val="000000"/>
          </w:rPr>
          <w:t>Выполнение микробиологических лабораторных исследований первой и второй категории сложности</w:t>
        </w:r>
        <w:r w:rsidR="006D0083" w:rsidRPr="00B766E1">
          <w:rPr>
            <w:rStyle w:val="af1"/>
            <w:i w:val="0"/>
            <w:iCs w:val="0"/>
          </w:rPr>
          <w:t>»  в структуре образовательной программы</w:t>
        </w:r>
        <w:r w:rsidR="006D0083" w:rsidRPr="00B766E1">
          <w:rPr>
            <w:i w:val="0"/>
            <w:iCs w:val="0"/>
            <w:webHidden/>
          </w:rPr>
          <w:tab/>
        </w:r>
      </w:hyperlink>
    </w:p>
    <w:p w14:paraId="3681BE73"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1" w:history="1">
        <w:r w:rsidR="006D0083" w:rsidRPr="00B766E1">
          <w:rPr>
            <w:rStyle w:val="af1"/>
            <w:i w:val="0"/>
            <w:iCs w:val="0"/>
          </w:rPr>
          <w:t>1.2. Планируемые результаты освоения профессионального модуля</w:t>
        </w:r>
        <w:r w:rsidR="006D0083" w:rsidRPr="00B766E1">
          <w:rPr>
            <w:i w:val="0"/>
            <w:iCs w:val="0"/>
            <w:webHidden/>
          </w:rPr>
          <w:tab/>
        </w:r>
      </w:hyperlink>
    </w:p>
    <w:p w14:paraId="2A741E51" w14:textId="77777777" w:rsidR="006D0083" w:rsidRDefault="006A2301" w:rsidP="006D0083">
      <w:pPr>
        <w:pStyle w:val="14"/>
        <w:rPr>
          <w:rFonts w:asciiTheme="minorHAnsi" w:eastAsiaTheme="minorEastAsia" w:hAnsiTheme="minorHAnsi" w:cstheme="minorBidi"/>
          <w:b w:val="0"/>
          <w:bCs w:val="0"/>
          <w:lang w:eastAsia="ru-RU"/>
        </w:rPr>
      </w:pPr>
      <w:hyperlink w:anchor="_Toc156820312" w:history="1">
        <w:r w:rsidR="006D0083" w:rsidRPr="00A9619D">
          <w:rPr>
            <w:rStyle w:val="af1"/>
          </w:rPr>
          <w:t>2. Структура и содержание профессионального модуля</w:t>
        </w:r>
        <w:r w:rsidR="006D0083">
          <w:rPr>
            <w:webHidden/>
          </w:rPr>
          <w:tab/>
        </w:r>
      </w:hyperlink>
    </w:p>
    <w:p w14:paraId="43BBC96A"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3" w:history="1">
        <w:r w:rsidR="006D0083" w:rsidRPr="00B766E1">
          <w:rPr>
            <w:rStyle w:val="af1"/>
            <w:i w:val="0"/>
            <w:iCs w:val="0"/>
          </w:rPr>
          <w:t>2.1. Трудоемкость освоения модуля</w:t>
        </w:r>
        <w:r w:rsidR="006D0083" w:rsidRPr="00B766E1">
          <w:rPr>
            <w:i w:val="0"/>
            <w:iCs w:val="0"/>
            <w:webHidden/>
          </w:rPr>
          <w:tab/>
        </w:r>
      </w:hyperlink>
    </w:p>
    <w:p w14:paraId="162AC5FF"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4" w:history="1">
        <w:r w:rsidR="006D0083" w:rsidRPr="00B766E1">
          <w:rPr>
            <w:rStyle w:val="af1"/>
            <w:i w:val="0"/>
            <w:iCs w:val="0"/>
          </w:rPr>
          <w:t>2.2. Структура профессионального модуля</w:t>
        </w:r>
        <w:r w:rsidR="006D0083" w:rsidRPr="00B766E1">
          <w:rPr>
            <w:i w:val="0"/>
            <w:iCs w:val="0"/>
            <w:webHidden/>
          </w:rPr>
          <w:tab/>
        </w:r>
      </w:hyperlink>
    </w:p>
    <w:p w14:paraId="01FA7CFD"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5" w:history="1">
        <w:r w:rsidR="006D0083" w:rsidRPr="00B766E1">
          <w:rPr>
            <w:rStyle w:val="af1"/>
            <w:i w:val="0"/>
            <w:iCs w:val="0"/>
          </w:rPr>
          <w:t>2.3. Примерное содержание профессионального модуля</w:t>
        </w:r>
        <w:r w:rsidR="006D0083" w:rsidRPr="00B766E1">
          <w:rPr>
            <w:i w:val="0"/>
            <w:iCs w:val="0"/>
            <w:webHidden/>
          </w:rPr>
          <w:tab/>
        </w:r>
      </w:hyperlink>
    </w:p>
    <w:p w14:paraId="0199B5FA"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6" w:history="1">
        <w:r w:rsidR="006D0083" w:rsidRPr="00B766E1">
          <w:rPr>
            <w:rStyle w:val="af1"/>
            <w:i w:val="0"/>
            <w:iCs w:val="0"/>
          </w:rPr>
          <w:t>2.4. Курсовой проект (работа) (для специальностей СПО, если предусмотрено)</w:t>
        </w:r>
        <w:r w:rsidR="006D0083" w:rsidRPr="00B766E1">
          <w:rPr>
            <w:i w:val="0"/>
            <w:iCs w:val="0"/>
            <w:webHidden/>
          </w:rPr>
          <w:tab/>
        </w:r>
      </w:hyperlink>
    </w:p>
    <w:p w14:paraId="00E6F6EB" w14:textId="77777777" w:rsidR="006D0083" w:rsidRDefault="006A2301" w:rsidP="006D0083">
      <w:pPr>
        <w:pStyle w:val="14"/>
        <w:rPr>
          <w:rFonts w:asciiTheme="minorHAnsi" w:eastAsiaTheme="minorEastAsia" w:hAnsiTheme="minorHAnsi" w:cstheme="minorBidi"/>
          <w:b w:val="0"/>
          <w:bCs w:val="0"/>
          <w:lang w:eastAsia="ru-RU"/>
        </w:rPr>
      </w:pPr>
      <w:hyperlink w:anchor="_Toc156820317" w:history="1">
        <w:r w:rsidR="006D0083" w:rsidRPr="00A9619D">
          <w:rPr>
            <w:rStyle w:val="af1"/>
          </w:rPr>
          <w:t>3. Условия реализации профессионального модуля</w:t>
        </w:r>
        <w:r w:rsidR="006D0083">
          <w:rPr>
            <w:webHidden/>
          </w:rPr>
          <w:tab/>
        </w:r>
      </w:hyperlink>
    </w:p>
    <w:p w14:paraId="379B373C"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8" w:history="1">
        <w:r w:rsidR="006D0083" w:rsidRPr="00B766E1">
          <w:rPr>
            <w:rStyle w:val="af1"/>
            <w:i w:val="0"/>
            <w:iCs w:val="0"/>
          </w:rPr>
          <w:t>3.1. Материально-техническое обеспечение</w:t>
        </w:r>
        <w:r w:rsidR="006D0083" w:rsidRPr="00B766E1">
          <w:rPr>
            <w:i w:val="0"/>
            <w:iCs w:val="0"/>
            <w:webHidden/>
          </w:rPr>
          <w:tab/>
        </w:r>
      </w:hyperlink>
    </w:p>
    <w:p w14:paraId="58A2C368" w14:textId="77777777" w:rsidR="006D0083" w:rsidRPr="00B766E1" w:rsidRDefault="006A2301" w:rsidP="006D0083">
      <w:pPr>
        <w:pStyle w:val="21"/>
        <w:rPr>
          <w:rFonts w:asciiTheme="minorHAnsi" w:eastAsiaTheme="minorEastAsia" w:hAnsiTheme="minorHAnsi" w:cstheme="minorBidi"/>
          <w:i w:val="0"/>
          <w:iCs w:val="0"/>
          <w:sz w:val="22"/>
          <w:szCs w:val="22"/>
        </w:rPr>
      </w:pPr>
      <w:hyperlink w:anchor="_Toc156820319" w:history="1">
        <w:r w:rsidR="006D0083" w:rsidRPr="00B766E1">
          <w:rPr>
            <w:rStyle w:val="af1"/>
            <w:i w:val="0"/>
            <w:iCs w:val="0"/>
          </w:rPr>
          <w:t>3.2. Учебно-методическое обеспечение</w:t>
        </w:r>
        <w:r w:rsidR="006D0083" w:rsidRPr="00B766E1">
          <w:rPr>
            <w:i w:val="0"/>
            <w:iCs w:val="0"/>
            <w:webHidden/>
          </w:rPr>
          <w:tab/>
        </w:r>
      </w:hyperlink>
    </w:p>
    <w:p w14:paraId="772F4B30" w14:textId="77777777" w:rsidR="006D0083" w:rsidRDefault="006A2301" w:rsidP="006D0083">
      <w:pPr>
        <w:pStyle w:val="14"/>
        <w:rPr>
          <w:rFonts w:asciiTheme="minorHAnsi" w:eastAsiaTheme="minorEastAsia" w:hAnsiTheme="minorHAnsi" w:cstheme="minorBidi"/>
          <w:b w:val="0"/>
          <w:bCs w:val="0"/>
          <w:lang w:eastAsia="ru-RU"/>
        </w:rPr>
      </w:pPr>
      <w:hyperlink w:anchor="_Toc156820320" w:history="1">
        <w:r w:rsidR="006D0083" w:rsidRPr="00A9619D">
          <w:rPr>
            <w:rStyle w:val="af1"/>
          </w:rPr>
          <w:t>4. Контроль и оценка результатов освоения  профессионального модуля</w:t>
        </w:r>
        <w:r w:rsidR="006D0083">
          <w:rPr>
            <w:webHidden/>
          </w:rPr>
          <w:tab/>
        </w:r>
      </w:hyperlink>
    </w:p>
    <w:p w14:paraId="6C646B8B" w14:textId="77777777" w:rsidR="006D0083" w:rsidRPr="00B766E1" w:rsidRDefault="006D0083" w:rsidP="006D0083">
      <w:r>
        <w:fldChar w:fldCharType="end"/>
      </w:r>
    </w:p>
    <w:p w14:paraId="637E9E1E" w14:textId="77777777" w:rsidR="006D0083" w:rsidRDefault="006D0083" w:rsidP="006D0083">
      <w:pPr>
        <w:pStyle w:val="1"/>
      </w:pPr>
    </w:p>
    <w:p w14:paraId="0B84D106" w14:textId="77777777" w:rsidR="006D0083" w:rsidRDefault="006D0083" w:rsidP="006D0083">
      <w:pPr>
        <w:pStyle w:val="1f"/>
        <w:jc w:val="left"/>
        <w:sectPr w:rsidR="006D0083" w:rsidSect="00502F97">
          <w:headerReference w:type="even" r:id="rId13"/>
          <w:headerReference w:type="default" r:id="rId14"/>
          <w:pgSz w:w="11906" w:h="16838"/>
          <w:pgMar w:top="1134" w:right="567" w:bottom="1134" w:left="1701" w:header="709" w:footer="709" w:gutter="0"/>
          <w:cols w:space="708"/>
          <w:docGrid w:linePitch="360"/>
        </w:sectPr>
      </w:pPr>
    </w:p>
    <w:p w14:paraId="01538AC8" w14:textId="77777777" w:rsidR="006D0083" w:rsidRPr="00C13371" w:rsidRDefault="006D0083" w:rsidP="006D008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07D8016" w14:textId="249FF6C3" w:rsidR="006D0083" w:rsidRPr="000F7970" w:rsidRDefault="006D0083" w:rsidP="000F7970">
      <w:pPr>
        <w:autoSpaceDE w:val="0"/>
        <w:autoSpaceDN w:val="0"/>
        <w:adjustRightInd w:val="0"/>
        <w:jc w:val="center"/>
        <w:rPr>
          <w:rFonts w:ascii="Times New Roman" w:eastAsia="Times New Roman" w:hAnsi="Times New Roman" w:cs="Times New Roman"/>
          <w:b/>
          <w:color w:val="000000"/>
          <w:sz w:val="24"/>
          <w:szCs w:val="24"/>
        </w:rPr>
      </w:pPr>
      <w:r w:rsidRPr="00BC5F29">
        <w:rPr>
          <w:rFonts w:ascii="Times New Roman" w:eastAsia="Times New Roman" w:hAnsi="Times New Roman" w:cs="Times New Roman"/>
          <w:b/>
          <w:color w:val="000000"/>
          <w:sz w:val="24"/>
          <w:szCs w:val="24"/>
          <w:lang w:eastAsia="nl-NL"/>
        </w:rPr>
        <w:t xml:space="preserve">«ПМ.03 </w:t>
      </w:r>
      <w:r w:rsidRPr="00BC5F29">
        <w:rPr>
          <w:rFonts w:ascii="Times New Roman" w:eastAsia="Times New Roman" w:hAnsi="Times New Roman" w:cs="Times New Roman"/>
          <w:b/>
          <w:color w:val="000000"/>
          <w:sz w:val="24"/>
          <w:szCs w:val="24"/>
        </w:rPr>
        <w:t>ВЫПОЛНЕНИЕ МИКРОБИОЛОГИЧЕСКИХ ЛАБОРАТОРНЫХ ИССЛЕДОВАНИЙ ПЕРВОЙ И ВТОРОЙ КАТЕГОРИИ СЛОЖНОСТИ»</w:t>
      </w:r>
    </w:p>
    <w:p w14:paraId="7B4C0EC4" w14:textId="77777777" w:rsidR="006D0083" w:rsidRPr="00C13371" w:rsidRDefault="006D0083" w:rsidP="006D0083">
      <w:pPr>
        <w:pStyle w:val="1f"/>
        <w:rPr>
          <w:rFonts w:asciiTheme="minorHAnsi" w:hAnsiTheme="minorHAnsi"/>
          <w:lang w:val="ru-RU"/>
        </w:rPr>
      </w:pPr>
    </w:p>
    <w:p w14:paraId="2FDF6393" w14:textId="77777777" w:rsidR="006D0083" w:rsidRPr="00EA6E1D" w:rsidRDefault="006D0083" w:rsidP="006D008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FBC74F" w14:textId="25CBAD76" w:rsidR="006D0083" w:rsidRPr="00926761" w:rsidRDefault="006D0083" w:rsidP="00650616">
      <w:pPr>
        <w:pStyle w:val="1d"/>
        <w:ind w:firstLine="709"/>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00265E71" w:rsidRPr="00265E71">
        <w:rPr>
          <w:color w:val="000000"/>
          <w:lang w:val="ru-RU"/>
        </w:rPr>
        <w:t>Выполнение микробиологических лабораторных исследований первой и второй категории сложности</w:t>
      </w:r>
      <w:r w:rsidRPr="00C13371">
        <w:rPr>
          <w:rFonts w:eastAsia="Segoe UI"/>
          <w:lang w:val="ru-RU"/>
        </w:rPr>
        <w:t>»</w:t>
      </w:r>
    </w:p>
    <w:p w14:paraId="0119F16D" w14:textId="77777777" w:rsidR="006D0083" w:rsidRPr="00926761" w:rsidRDefault="006D0083" w:rsidP="006D008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5B4FA043" w14:textId="77777777" w:rsidR="006D0083" w:rsidRDefault="006D0083" w:rsidP="006D0083">
      <w:pPr>
        <w:suppressAutoHyphens/>
        <w:spacing w:line="276" w:lineRule="auto"/>
        <w:ind w:firstLine="709"/>
        <w:jc w:val="both"/>
        <w:rPr>
          <w:rFonts w:ascii="Times New Roman" w:hAnsi="Times New Roman" w:cs="Times New Roman"/>
          <w:sz w:val="24"/>
          <w:szCs w:val="24"/>
        </w:rPr>
      </w:pPr>
    </w:p>
    <w:p w14:paraId="18C416FD" w14:textId="77777777" w:rsidR="006D0083" w:rsidRPr="00EA6E1D" w:rsidRDefault="006D0083" w:rsidP="006D008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B2B563" w14:textId="77777777" w:rsidR="006D0083" w:rsidRDefault="006D0083" w:rsidP="006D008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23E569C3" w14:textId="0037A45C" w:rsidR="006D0083" w:rsidRDefault="006D0083" w:rsidP="006D008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2670"/>
        <w:gridCol w:w="3102"/>
        <w:gridCol w:w="2709"/>
      </w:tblGrid>
      <w:tr w:rsidR="006D0083" w:rsidRPr="00650616" w14:paraId="7C141A82" w14:textId="77777777" w:rsidTr="00650616">
        <w:tc>
          <w:tcPr>
            <w:tcW w:w="1153" w:type="dxa"/>
            <w:tcBorders>
              <w:top w:val="single" w:sz="4" w:space="0" w:color="auto"/>
              <w:left w:val="single" w:sz="4" w:space="0" w:color="auto"/>
              <w:right w:val="single" w:sz="4" w:space="0" w:color="auto"/>
            </w:tcBorders>
          </w:tcPr>
          <w:p w14:paraId="33172CAA" w14:textId="77777777" w:rsidR="006D0083" w:rsidRPr="00650616" w:rsidRDefault="006D0083" w:rsidP="00761F35">
            <w:pPr>
              <w:rPr>
                <w:rStyle w:val="afc"/>
                <w:b/>
                <w:i w:val="0"/>
                <w:sz w:val="24"/>
                <w:szCs w:val="24"/>
              </w:rPr>
            </w:pPr>
            <w:r w:rsidRPr="00650616">
              <w:rPr>
                <w:rStyle w:val="afc"/>
                <w:b/>
                <w:i w:val="0"/>
                <w:sz w:val="24"/>
                <w:szCs w:val="24"/>
              </w:rPr>
              <w:t>Код ОК, ПК</w:t>
            </w:r>
          </w:p>
        </w:tc>
        <w:tc>
          <w:tcPr>
            <w:tcW w:w="2670" w:type="dxa"/>
            <w:tcBorders>
              <w:top w:val="single" w:sz="4" w:space="0" w:color="auto"/>
              <w:left w:val="single" w:sz="4" w:space="0" w:color="auto"/>
              <w:right w:val="single" w:sz="4" w:space="0" w:color="auto"/>
            </w:tcBorders>
          </w:tcPr>
          <w:p w14:paraId="1B1952E5" w14:textId="77777777" w:rsidR="006D0083" w:rsidRPr="00650616" w:rsidRDefault="006D0083" w:rsidP="00761F35">
            <w:pPr>
              <w:jc w:val="center"/>
              <w:rPr>
                <w:rFonts w:ascii="Times New Roman" w:hAnsi="Times New Roman" w:cs="Times New Roman"/>
                <w:b/>
                <w:sz w:val="24"/>
                <w:szCs w:val="24"/>
              </w:rPr>
            </w:pPr>
            <w:r w:rsidRPr="00650616">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58DEC91" w14:textId="77777777" w:rsidR="006D0083" w:rsidRPr="00650616" w:rsidRDefault="006D0083" w:rsidP="00761F35">
            <w:pPr>
              <w:jc w:val="center"/>
              <w:rPr>
                <w:rFonts w:ascii="Times New Roman" w:hAnsi="Times New Roman" w:cs="Times New Roman"/>
                <w:b/>
                <w:i/>
                <w:sz w:val="24"/>
                <w:szCs w:val="24"/>
              </w:rPr>
            </w:pPr>
            <w:r w:rsidRPr="00650616">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20B93432" w14:textId="77777777" w:rsidR="006D0083" w:rsidRPr="00650616" w:rsidRDefault="006D0083" w:rsidP="00761F35">
            <w:pPr>
              <w:jc w:val="center"/>
              <w:rPr>
                <w:rFonts w:ascii="Times New Roman" w:hAnsi="Times New Roman" w:cs="Times New Roman"/>
                <w:b/>
                <w:sz w:val="24"/>
                <w:szCs w:val="24"/>
              </w:rPr>
            </w:pPr>
            <w:r w:rsidRPr="00650616">
              <w:rPr>
                <w:rFonts w:ascii="Times New Roman" w:hAnsi="Times New Roman" w:cs="Times New Roman"/>
                <w:b/>
                <w:sz w:val="24"/>
                <w:szCs w:val="24"/>
              </w:rPr>
              <w:t>Навыки</w:t>
            </w:r>
          </w:p>
        </w:tc>
      </w:tr>
      <w:tr w:rsidR="006D0083" w:rsidRPr="00650616" w14:paraId="69A29C7C" w14:textId="77777777" w:rsidTr="00650616">
        <w:tc>
          <w:tcPr>
            <w:tcW w:w="1153" w:type="dxa"/>
            <w:tcBorders>
              <w:top w:val="single" w:sz="4" w:space="0" w:color="auto"/>
              <w:left w:val="single" w:sz="4" w:space="0" w:color="auto"/>
              <w:right w:val="single" w:sz="4" w:space="0" w:color="auto"/>
            </w:tcBorders>
          </w:tcPr>
          <w:p w14:paraId="2A49DDD8"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ОК.01</w:t>
            </w:r>
          </w:p>
          <w:p w14:paraId="6ED0819B"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ОК.02</w:t>
            </w:r>
          </w:p>
          <w:p w14:paraId="500904DA"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ОК.03</w:t>
            </w:r>
          </w:p>
          <w:p w14:paraId="050C0E9E"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ОК.04</w:t>
            </w:r>
          </w:p>
          <w:p w14:paraId="3A997AB2"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ОК.05</w:t>
            </w:r>
          </w:p>
          <w:p w14:paraId="2D04DA74"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ОК.06</w:t>
            </w:r>
          </w:p>
          <w:p w14:paraId="2E3D5B2D"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ОК.07</w:t>
            </w:r>
          </w:p>
          <w:p w14:paraId="02DF8852"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ОК.08</w:t>
            </w:r>
          </w:p>
          <w:p w14:paraId="547D6364" w14:textId="77777777" w:rsidR="006D0083" w:rsidRPr="00650616" w:rsidRDefault="006D0083" w:rsidP="00761F35">
            <w:pPr>
              <w:rPr>
                <w:rFonts w:ascii="Times New Roman" w:hAnsi="Times New Roman" w:cs="Times New Roman"/>
                <w:bCs/>
                <w:sz w:val="24"/>
                <w:szCs w:val="24"/>
              </w:rPr>
            </w:pPr>
            <w:r w:rsidRPr="00650616">
              <w:rPr>
                <w:rFonts w:ascii="Times New Roman" w:hAnsi="Times New Roman" w:cs="Times New Roman"/>
                <w:bCs/>
                <w:sz w:val="24"/>
                <w:szCs w:val="24"/>
              </w:rPr>
              <w:t>ОК.09</w:t>
            </w:r>
          </w:p>
          <w:p w14:paraId="695AD69C" w14:textId="28DD3A46" w:rsidR="006D0083" w:rsidRPr="00650616" w:rsidRDefault="006D0083" w:rsidP="00761F35">
            <w:pPr>
              <w:pStyle w:val="2"/>
              <w:spacing w:before="0" w:after="0" w:line="276" w:lineRule="auto"/>
              <w:rPr>
                <w:rStyle w:val="afc"/>
                <w:b w:val="0"/>
                <w:iCs w:val="0"/>
                <w:sz w:val="24"/>
                <w:szCs w:val="24"/>
              </w:rPr>
            </w:pPr>
            <w:bookmarkStart w:id="69" w:name="_Toc176334312"/>
            <w:r w:rsidRPr="00650616">
              <w:rPr>
                <w:rStyle w:val="afc"/>
                <w:b w:val="0"/>
                <w:iCs w:val="0"/>
                <w:sz w:val="24"/>
                <w:szCs w:val="24"/>
              </w:rPr>
              <w:t xml:space="preserve">ПК </w:t>
            </w:r>
            <w:r w:rsidR="00265E71" w:rsidRPr="00650616">
              <w:rPr>
                <w:rStyle w:val="afc"/>
                <w:b w:val="0"/>
                <w:iCs w:val="0"/>
                <w:sz w:val="24"/>
                <w:szCs w:val="24"/>
                <w:lang w:val="ru-RU"/>
              </w:rPr>
              <w:t>3</w:t>
            </w:r>
            <w:r w:rsidRPr="00650616">
              <w:rPr>
                <w:rStyle w:val="afc"/>
                <w:b w:val="0"/>
                <w:iCs w:val="0"/>
                <w:sz w:val="24"/>
                <w:szCs w:val="24"/>
              </w:rPr>
              <w:t>.1.</w:t>
            </w:r>
            <w:bookmarkEnd w:id="69"/>
          </w:p>
          <w:p w14:paraId="5CE80300" w14:textId="18C9B033" w:rsidR="006D0083" w:rsidRPr="00650616" w:rsidRDefault="006D0083" w:rsidP="00761F35">
            <w:pPr>
              <w:pStyle w:val="2"/>
              <w:spacing w:before="0" w:after="0" w:line="276" w:lineRule="auto"/>
              <w:rPr>
                <w:rFonts w:ascii="Times New Roman" w:hAnsi="Times New Roman"/>
                <w:b w:val="0"/>
                <w:iCs w:val="0"/>
                <w:sz w:val="24"/>
                <w:szCs w:val="24"/>
              </w:rPr>
            </w:pPr>
            <w:bookmarkStart w:id="70" w:name="_Toc176334313"/>
            <w:r w:rsidRPr="00650616">
              <w:rPr>
                <w:rStyle w:val="afc"/>
                <w:b w:val="0"/>
                <w:iCs w:val="0"/>
                <w:sz w:val="24"/>
                <w:szCs w:val="24"/>
              </w:rPr>
              <w:t xml:space="preserve">ПК </w:t>
            </w:r>
            <w:r w:rsidR="00265E71" w:rsidRPr="00650616">
              <w:rPr>
                <w:rStyle w:val="afc"/>
                <w:b w:val="0"/>
                <w:iCs w:val="0"/>
                <w:sz w:val="24"/>
                <w:szCs w:val="24"/>
                <w:lang w:val="ru-RU"/>
              </w:rPr>
              <w:t>3</w:t>
            </w:r>
            <w:r w:rsidRPr="00650616">
              <w:rPr>
                <w:rStyle w:val="afc"/>
                <w:b w:val="0"/>
                <w:iCs w:val="0"/>
                <w:sz w:val="24"/>
                <w:szCs w:val="24"/>
              </w:rPr>
              <w:t>.2.</w:t>
            </w:r>
            <w:bookmarkEnd w:id="70"/>
          </w:p>
          <w:p w14:paraId="51AE4B6C" w14:textId="1AEFDC90" w:rsidR="006D0083" w:rsidRPr="00650616" w:rsidRDefault="006D0083" w:rsidP="00650616">
            <w:pPr>
              <w:pStyle w:val="2"/>
              <w:spacing w:before="0" w:after="0" w:line="276" w:lineRule="auto"/>
              <w:rPr>
                <w:rFonts w:ascii="Times New Roman" w:hAnsi="Times New Roman"/>
                <w:b w:val="0"/>
                <w:i w:val="0"/>
                <w:iCs w:val="0"/>
                <w:sz w:val="24"/>
                <w:szCs w:val="24"/>
              </w:rPr>
            </w:pPr>
            <w:bookmarkStart w:id="71" w:name="_Toc176334314"/>
            <w:r w:rsidRPr="00650616">
              <w:rPr>
                <w:rStyle w:val="afc"/>
                <w:b w:val="0"/>
                <w:iCs w:val="0"/>
                <w:sz w:val="24"/>
                <w:szCs w:val="24"/>
              </w:rPr>
              <w:t>ПК</w:t>
            </w:r>
            <w:r w:rsidRPr="00650616">
              <w:rPr>
                <w:rStyle w:val="afc"/>
                <w:b w:val="0"/>
                <w:iCs w:val="0"/>
                <w:sz w:val="24"/>
                <w:szCs w:val="24"/>
                <w:lang w:val="ru-RU"/>
              </w:rPr>
              <w:t xml:space="preserve"> </w:t>
            </w:r>
            <w:r w:rsidR="00265E71" w:rsidRPr="00650616">
              <w:rPr>
                <w:rStyle w:val="afc"/>
                <w:b w:val="0"/>
                <w:iCs w:val="0"/>
                <w:sz w:val="24"/>
                <w:szCs w:val="24"/>
                <w:lang w:val="ru-RU"/>
              </w:rPr>
              <w:t>3</w:t>
            </w:r>
            <w:r w:rsidRPr="00650616">
              <w:rPr>
                <w:rFonts w:ascii="Times New Roman" w:hAnsi="Times New Roman"/>
                <w:b w:val="0"/>
                <w:iCs w:val="0"/>
                <w:sz w:val="24"/>
                <w:szCs w:val="24"/>
              </w:rPr>
              <w:t>.</w:t>
            </w:r>
            <w:r w:rsidRPr="00650616">
              <w:rPr>
                <w:rFonts w:ascii="Times New Roman" w:hAnsi="Times New Roman"/>
                <w:b w:val="0"/>
                <w:i w:val="0"/>
                <w:sz w:val="24"/>
                <w:szCs w:val="24"/>
              </w:rPr>
              <w:t>3.</w:t>
            </w:r>
            <w:bookmarkEnd w:id="71"/>
          </w:p>
        </w:tc>
        <w:tc>
          <w:tcPr>
            <w:tcW w:w="2670" w:type="dxa"/>
            <w:tcBorders>
              <w:top w:val="single" w:sz="4" w:space="0" w:color="auto"/>
              <w:left w:val="single" w:sz="4" w:space="0" w:color="auto"/>
              <w:right w:val="single" w:sz="4" w:space="0" w:color="auto"/>
            </w:tcBorders>
            <w:hideMark/>
          </w:tcPr>
          <w:p w14:paraId="059F51F2"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транспортировать биоматериал в соответствии с требованиями нормативных документов</w:t>
            </w:r>
          </w:p>
          <w:p w14:paraId="4C176896"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осуществлять подготовку биоматериала к исследованию</w:t>
            </w:r>
          </w:p>
          <w:p w14:paraId="39141AC2"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регистрировать биоматериал в журнале и (или) в информационной системе</w:t>
            </w:r>
          </w:p>
          <w:p w14:paraId="53535D44"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отбраковывать биоматериал, не соответствующий утвержденным требованиям</w:t>
            </w:r>
          </w:p>
          <w:p w14:paraId="402DDCE9"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 xml:space="preserve">выполнять правила преаналитического этапа (взятие, хранение, подготовка, маркировка, транспортировка, регистрация биоматериала) подготовить материал к бактериологическим </w:t>
            </w:r>
            <w:r w:rsidRPr="00650616">
              <w:rPr>
                <w:rFonts w:ascii="Times New Roman" w:hAnsi="Times New Roman" w:cs="Times New Roman"/>
                <w:bCs/>
                <w:sz w:val="24"/>
                <w:szCs w:val="24"/>
              </w:rPr>
              <w:lastRenderedPageBreak/>
              <w:t>паразитологическим исследованиям</w:t>
            </w:r>
          </w:p>
          <w:p w14:paraId="3A809D01"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готовить исследуемый материал, питательные среды, реактивы и оборудование для проведения бактериологических паразитологических исследований</w:t>
            </w:r>
          </w:p>
          <w:p w14:paraId="7313F857" w14:textId="77777777" w:rsidR="00650616" w:rsidRPr="00650616"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принимать, регистрировать, отбирать биологический материал для вирусологического и иммунологического лабораторного исследования</w:t>
            </w:r>
          </w:p>
          <w:p w14:paraId="1B9023D3" w14:textId="77777777" w:rsidR="006D0083" w:rsidRDefault="00650616" w:rsidP="00650616">
            <w:pPr>
              <w:ind w:firstLine="159"/>
              <w:rPr>
                <w:rFonts w:ascii="Times New Roman" w:hAnsi="Times New Roman" w:cs="Times New Roman"/>
                <w:bCs/>
                <w:sz w:val="24"/>
                <w:szCs w:val="24"/>
              </w:rPr>
            </w:pPr>
            <w:r w:rsidRPr="00650616">
              <w:rPr>
                <w:rFonts w:ascii="Times New Roman" w:hAnsi="Times New Roman" w:cs="Times New Roman"/>
                <w:bCs/>
                <w:sz w:val="24"/>
                <w:szCs w:val="24"/>
              </w:rPr>
              <w:t>готовить исследуемый материал, реактивы и оборудование для проведения серологических исследований</w:t>
            </w:r>
          </w:p>
          <w:p w14:paraId="6DCDD06D"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микробиологические исследования биологического материала</w:t>
            </w:r>
          </w:p>
          <w:p w14:paraId="0BC1D894"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дифференцирование микроорганизмов в окрашенных мазках</w:t>
            </w:r>
          </w:p>
          <w:p w14:paraId="269E6216"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работать на бактериологических анализаторах</w:t>
            </w:r>
          </w:p>
          <w:p w14:paraId="2525A1F0"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санитарно-бактериологическое исследование окружающей среды</w:t>
            </w:r>
          </w:p>
          <w:p w14:paraId="2FC233A7"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макроскопический метод лабораторной диагностики гельминтов</w:t>
            </w:r>
          </w:p>
          <w:p w14:paraId="484461BD"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метод овоскопии</w:t>
            </w:r>
          </w:p>
          <w:p w14:paraId="026661DC"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 xml:space="preserve">осуществлять приготовление </w:t>
            </w:r>
            <w:r w:rsidRPr="0031191B">
              <w:rPr>
                <w:rFonts w:ascii="Times New Roman" w:hAnsi="Times New Roman" w:cs="Times New Roman"/>
                <w:bCs/>
                <w:sz w:val="24"/>
                <w:szCs w:val="24"/>
              </w:rPr>
              <w:lastRenderedPageBreak/>
              <w:t>нативных и окрашенных препаратов для паразитологического исследования</w:t>
            </w:r>
          </w:p>
          <w:p w14:paraId="2CC4F25D"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модификацию паразитологических методов исследования</w:t>
            </w:r>
          </w:p>
          <w:p w14:paraId="1A92B188"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дифференцировать различные виды гельминтов в паразитологических препаратах</w:t>
            </w:r>
          </w:p>
          <w:p w14:paraId="08B16D6D"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вирусологические и иммунологические исследования</w:t>
            </w:r>
          </w:p>
          <w:p w14:paraId="19BF98DC" w14:textId="77777777" w:rsidR="0031191B" w:rsidRP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идентификацию вирусов в патологическом материале</w:t>
            </w:r>
          </w:p>
          <w:p w14:paraId="2D79718C" w14:textId="77777777" w:rsidR="0031191B"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микроскопическое исследование соскобов, цельной крови</w:t>
            </w:r>
          </w:p>
          <w:p w14:paraId="4A74BA76" w14:textId="70EF643C" w:rsidR="0031191B" w:rsidRPr="00650616" w:rsidRDefault="0031191B" w:rsidP="0031191B">
            <w:pPr>
              <w:ind w:firstLine="159"/>
              <w:rPr>
                <w:rFonts w:ascii="Times New Roman" w:hAnsi="Times New Roman" w:cs="Times New Roman"/>
                <w:bCs/>
                <w:sz w:val="24"/>
                <w:szCs w:val="24"/>
              </w:rPr>
            </w:pPr>
            <w:r w:rsidRPr="0031191B">
              <w:rPr>
                <w:rFonts w:ascii="Times New Roman" w:hAnsi="Times New Roman" w:cs="Times New Roman"/>
                <w:bCs/>
                <w:sz w:val="24"/>
                <w:szCs w:val="24"/>
              </w:rPr>
              <w:t>проводить контроль качества микробиологических, иммунологических, вирусологических и паразитологических исследований</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564B3F5"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lastRenderedPageBreak/>
              <w:t>правил приема биоматериала</w:t>
            </w:r>
          </w:p>
          <w:p w14:paraId="3358B30B"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 регистрации биоматериала в журнале и (или) в информационной системе</w:t>
            </w:r>
          </w:p>
          <w:p w14:paraId="6CD97C58"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 маркировки, транспортировки и хранения биоматериала</w:t>
            </w:r>
          </w:p>
          <w:p w14:paraId="6E842384"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 отбраковки биоматериала, несоответствующего установленным требованиям и оформление отбракованных проб</w:t>
            </w:r>
          </w:p>
          <w:p w14:paraId="0E61817B" w14:textId="77777777" w:rsidR="006D0083"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 подготовки биоматериала к исследованию (пробоподготовка)</w:t>
            </w:r>
          </w:p>
          <w:p w14:paraId="33557BD4"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правила и способы получения, консервирования, хранения, транспортировки и обработки биоматериала для лабораторных исследований</w:t>
            </w:r>
          </w:p>
          <w:p w14:paraId="75B3F8A2" w14:textId="77777777" w:rsid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критерии отбраковки биоматериала</w:t>
            </w:r>
          </w:p>
          <w:p w14:paraId="26B5BADB" w14:textId="77777777"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 xml:space="preserve">перечень контрольных материалов, правила </w:t>
            </w:r>
            <w:r w:rsidRPr="0031191B">
              <w:rPr>
                <w:rFonts w:ascii="Times New Roman" w:hAnsi="Times New Roman" w:cs="Times New Roman"/>
                <w:bCs/>
                <w:iCs/>
                <w:sz w:val="24"/>
                <w:szCs w:val="24"/>
              </w:rPr>
              <w:lastRenderedPageBreak/>
              <w:t>пользования стандартных процедур лабораторных медицинских технологий, требования к точности и принципы определения допустимых погрешностей лабораторных исследований</w:t>
            </w:r>
          </w:p>
          <w:p w14:paraId="6DE2E548" w14:textId="24CE2306" w:rsidR="0031191B" w:rsidRPr="0031191B" w:rsidRDefault="0031191B" w:rsidP="0031191B">
            <w:pPr>
              <w:ind w:firstLine="159"/>
              <w:rPr>
                <w:rFonts w:ascii="Times New Roman" w:hAnsi="Times New Roman" w:cs="Times New Roman"/>
                <w:bCs/>
                <w:iCs/>
                <w:sz w:val="24"/>
                <w:szCs w:val="24"/>
              </w:rPr>
            </w:pPr>
            <w:r w:rsidRPr="0031191B">
              <w:rPr>
                <w:rFonts w:ascii="Times New Roman" w:hAnsi="Times New Roman" w:cs="Times New Roman"/>
                <w:bCs/>
                <w:iCs/>
                <w:sz w:val="24"/>
                <w:szCs w:val="24"/>
              </w:rPr>
              <w:t>правила проведения и оценки данных, по внешней оценке, качества микробиологических, иммунологических, вирусологических и паразитологических исследований</w:t>
            </w:r>
          </w:p>
        </w:tc>
        <w:tc>
          <w:tcPr>
            <w:tcW w:w="2709" w:type="dxa"/>
            <w:tcBorders>
              <w:top w:val="single" w:sz="4" w:space="0" w:color="auto"/>
              <w:left w:val="single" w:sz="4" w:space="0" w:color="auto"/>
              <w:bottom w:val="single" w:sz="4" w:space="0" w:color="auto"/>
              <w:right w:val="single" w:sz="4" w:space="0" w:color="auto"/>
            </w:tcBorders>
          </w:tcPr>
          <w:p w14:paraId="788A412A" w14:textId="77777777" w:rsidR="00650616" w:rsidRPr="00650616" w:rsidRDefault="00650616" w:rsidP="00650616">
            <w:pPr>
              <w:ind w:firstLine="159"/>
              <w:rPr>
                <w:rFonts w:ascii="Times New Roman" w:hAnsi="Times New Roman" w:cs="Times New Roman"/>
                <w:bCs/>
                <w:color w:val="000000"/>
              </w:rPr>
            </w:pPr>
            <w:r w:rsidRPr="00650616">
              <w:rPr>
                <w:rFonts w:ascii="Times New Roman" w:hAnsi="Times New Roman" w:cs="Times New Roman"/>
                <w:bCs/>
                <w:color w:val="000000"/>
              </w:rPr>
              <w:lastRenderedPageBreak/>
              <w:t>приема биоматериала</w:t>
            </w:r>
          </w:p>
          <w:p w14:paraId="6AF2DF77" w14:textId="77777777" w:rsidR="00650616" w:rsidRPr="00650616" w:rsidRDefault="00650616" w:rsidP="00650616">
            <w:pPr>
              <w:ind w:firstLine="159"/>
              <w:rPr>
                <w:rFonts w:ascii="Times New Roman" w:hAnsi="Times New Roman" w:cs="Times New Roman"/>
                <w:bCs/>
                <w:color w:val="000000"/>
              </w:rPr>
            </w:pPr>
            <w:r w:rsidRPr="00650616">
              <w:rPr>
                <w:rFonts w:ascii="Times New Roman" w:hAnsi="Times New Roman" w:cs="Times New Roman"/>
                <w:bCs/>
                <w:color w:val="000000"/>
              </w:rPr>
              <w:t>регистрации биоматериала в журнале и (или) в информационной системе</w:t>
            </w:r>
          </w:p>
          <w:p w14:paraId="0273D823" w14:textId="77777777" w:rsidR="00650616" w:rsidRPr="00650616" w:rsidRDefault="00650616" w:rsidP="00650616">
            <w:pPr>
              <w:ind w:firstLine="159"/>
              <w:rPr>
                <w:rFonts w:ascii="Times New Roman" w:hAnsi="Times New Roman" w:cs="Times New Roman"/>
                <w:bCs/>
                <w:color w:val="000000"/>
              </w:rPr>
            </w:pPr>
            <w:r w:rsidRPr="00650616">
              <w:rPr>
                <w:rFonts w:ascii="Times New Roman" w:hAnsi="Times New Roman" w:cs="Times New Roman"/>
                <w:bCs/>
                <w:color w:val="000000"/>
              </w:rPr>
              <w:t>маркировки, транспортировки и хранения биоматериала</w:t>
            </w:r>
          </w:p>
          <w:p w14:paraId="31376C97" w14:textId="77777777" w:rsidR="00650616" w:rsidRPr="00650616" w:rsidRDefault="00650616" w:rsidP="00650616">
            <w:pPr>
              <w:ind w:firstLine="159"/>
              <w:rPr>
                <w:rFonts w:ascii="Times New Roman" w:hAnsi="Times New Roman" w:cs="Times New Roman"/>
                <w:bCs/>
                <w:color w:val="000000"/>
              </w:rPr>
            </w:pPr>
            <w:r w:rsidRPr="00650616">
              <w:rPr>
                <w:rFonts w:ascii="Times New Roman" w:hAnsi="Times New Roman" w:cs="Times New Roman"/>
                <w:bCs/>
                <w:color w:val="000000"/>
              </w:rPr>
              <w:t>отбраковки биоматериала, несоответствующего установленным требованиям и оформление отбракованных проб</w:t>
            </w:r>
          </w:p>
          <w:p w14:paraId="364DA756" w14:textId="0316829E" w:rsidR="00650616" w:rsidRDefault="00650616" w:rsidP="00650616">
            <w:pPr>
              <w:ind w:firstLine="159"/>
              <w:rPr>
                <w:rFonts w:ascii="Times New Roman" w:hAnsi="Times New Roman" w:cs="Times New Roman"/>
                <w:bCs/>
                <w:color w:val="000000"/>
              </w:rPr>
            </w:pPr>
            <w:r w:rsidRPr="00650616">
              <w:rPr>
                <w:rFonts w:ascii="Times New Roman" w:hAnsi="Times New Roman" w:cs="Times New Roman"/>
                <w:bCs/>
                <w:color w:val="000000"/>
              </w:rPr>
              <w:t>подготовке биоматериала к исследованию (пробоподготовка)</w:t>
            </w:r>
          </w:p>
          <w:p w14:paraId="28EFAADD" w14:textId="77777777" w:rsidR="0031191B" w:rsidRPr="0031191B" w:rsidRDefault="0031191B" w:rsidP="0031191B">
            <w:pPr>
              <w:ind w:firstLine="159"/>
              <w:rPr>
                <w:rFonts w:ascii="Times New Roman" w:hAnsi="Times New Roman" w:cs="Times New Roman"/>
                <w:bCs/>
                <w:color w:val="000000"/>
              </w:rPr>
            </w:pPr>
            <w:r w:rsidRPr="0031191B">
              <w:rPr>
                <w:rFonts w:ascii="Times New Roman" w:hAnsi="Times New Roman" w:cs="Times New Roman"/>
                <w:bCs/>
                <w:color w:val="000000"/>
              </w:rPr>
              <w:t>проведения микробиологических, бактериологических и паразитологических, исследований</w:t>
            </w:r>
          </w:p>
          <w:p w14:paraId="119D8646" w14:textId="38885013" w:rsidR="0031191B" w:rsidRDefault="0031191B" w:rsidP="0031191B">
            <w:pPr>
              <w:ind w:firstLine="159"/>
              <w:rPr>
                <w:rFonts w:ascii="Times New Roman" w:hAnsi="Times New Roman" w:cs="Times New Roman"/>
                <w:bCs/>
                <w:color w:val="000000"/>
              </w:rPr>
            </w:pPr>
            <w:r w:rsidRPr="0031191B">
              <w:rPr>
                <w:rFonts w:ascii="Times New Roman" w:hAnsi="Times New Roman" w:cs="Times New Roman"/>
                <w:bCs/>
                <w:color w:val="000000"/>
              </w:rPr>
              <w:t>применения техники проведения вирусологических и иммунологических лабораторных исследований</w:t>
            </w:r>
          </w:p>
          <w:p w14:paraId="6074BCD2" w14:textId="5DF929B3" w:rsidR="0031191B" w:rsidRPr="00650616" w:rsidRDefault="0031191B" w:rsidP="0031191B">
            <w:pPr>
              <w:ind w:firstLine="159"/>
              <w:rPr>
                <w:rFonts w:ascii="Times New Roman" w:hAnsi="Times New Roman" w:cs="Times New Roman"/>
                <w:bCs/>
                <w:color w:val="000000"/>
              </w:rPr>
            </w:pPr>
            <w:r w:rsidRPr="0031191B">
              <w:rPr>
                <w:rFonts w:ascii="Times New Roman" w:hAnsi="Times New Roman" w:cs="Times New Roman"/>
                <w:bCs/>
                <w:color w:val="000000"/>
              </w:rPr>
              <w:t xml:space="preserve">проведения контроля качества при проведении </w:t>
            </w:r>
            <w:r w:rsidRPr="0031191B">
              <w:rPr>
                <w:rFonts w:ascii="Times New Roman" w:hAnsi="Times New Roman" w:cs="Times New Roman"/>
                <w:bCs/>
                <w:color w:val="000000"/>
              </w:rPr>
              <w:lastRenderedPageBreak/>
              <w:t>микробиологических, иммунологических, вирусологических и паразитологических исследований классическими методами и на автоматизированных аналитических системах</w:t>
            </w:r>
          </w:p>
          <w:p w14:paraId="07552CC1" w14:textId="424596CB" w:rsidR="006D0083" w:rsidRPr="00650616" w:rsidRDefault="006D0083" w:rsidP="00650616">
            <w:pPr>
              <w:ind w:firstLine="159"/>
              <w:rPr>
                <w:rFonts w:ascii="Times New Roman" w:hAnsi="Times New Roman" w:cs="Times New Roman"/>
                <w:bCs/>
                <w:color w:val="000000"/>
              </w:rPr>
            </w:pPr>
          </w:p>
        </w:tc>
      </w:tr>
    </w:tbl>
    <w:p w14:paraId="1E5A3FFA" w14:textId="77777777" w:rsidR="006D0083" w:rsidRDefault="006D0083" w:rsidP="006D0083">
      <w:pPr>
        <w:ind w:firstLine="709"/>
        <w:rPr>
          <w:rFonts w:ascii="Times New Roman" w:eastAsia="Times New Roman" w:hAnsi="Times New Roman" w:cs="Times New Roman"/>
          <w:sz w:val="24"/>
          <w:szCs w:val="24"/>
          <w:lang w:eastAsia="ru-RU"/>
        </w:rPr>
      </w:pPr>
    </w:p>
    <w:p w14:paraId="07552820" w14:textId="77777777" w:rsidR="006D0083" w:rsidRDefault="006D0083" w:rsidP="006D0083">
      <w:pPr>
        <w:ind w:firstLine="709"/>
        <w:rPr>
          <w:rFonts w:ascii="Times New Roman" w:eastAsia="Times New Roman" w:hAnsi="Times New Roman" w:cs="Times New Roman"/>
          <w:sz w:val="24"/>
          <w:szCs w:val="24"/>
          <w:lang w:eastAsia="ru-RU"/>
        </w:rPr>
      </w:pPr>
    </w:p>
    <w:p w14:paraId="68F0FFFB" w14:textId="77777777" w:rsidR="006D0083" w:rsidRPr="00E11160" w:rsidRDefault="006D0083" w:rsidP="006D008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0992E68" w14:textId="77777777" w:rsidR="006D0083" w:rsidRPr="00E11160" w:rsidRDefault="006D0083" w:rsidP="006D008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0083" w:rsidRPr="000E591D" w14:paraId="1729081D" w14:textId="77777777" w:rsidTr="00761F35">
        <w:trPr>
          <w:trHeight w:val="23"/>
        </w:trPr>
        <w:tc>
          <w:tcPr>
            <w:tcW w:w="2460" w:type="pct"/>
            <w:vAlign w:val="center"/>
          </w:tcPr>
          <w:p w14:paraId="0F9606AE" w14:textId="77777777" w:rsidR="006D0083" w:rsidRPr="00C13371" w:rsidRDefault="006D0083" w:rsidP="00761F3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98AEBDA" w14:textId="77777777" w:rsidR="006D0083" w:rsidRPr="00C13371" w:rsidRDefault="006D0083" w:rsidP="00761F3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86B05F" w14:textId="77777777" w:rsidR="006D0083" w:rsidRPr="00C13371" w:rsidRDefault="006D0083" w:rsidP="00761F3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D0083" w:rsidRPr="000E591D" w14:paraId="0E647963" w14:textId="77777777" w:rsidTr="00761F35">
        <w:trPr>
          <w:trHeight w:val="23"/>
        </w:trPr>
        <w:tc>
          <w:tcPr>
            <w:tcW w:w="2460" w:type="pct"/>
            <w:vAlign w:val="center"/>
          </w:tcPr>
          <w:p w14:paraId="1C290955" w14:textId="77777777" w:rsidR="006D0083" w:rsidRPr="001C7929" w:rsidRDefault="006D0083" w:rsidP="00761F35">
            <w:pPr>
              <w:jc w:val="both"/>
              <w:rPr>
                <w:rFonts w:ascii="Times New Roman" w:hAnsi="Times New Roman" w:cs="Times New Roman"/>
                <w:bCs/>
                <w:sz w:val="24"/>
                <w:szCs w:val="24"/>
              </w:rPr>
            </w:pPr>
            <w:r w:rsidRPr="001C7929">
              <w:rPr>
                <w:rFonts w:ascii="Times New Roman" w:hAnsi="Times New Roman" w:cs="Times New Roman"/>
                <w:bCs/>
                <w:sz w:val="24"/>
                <w:szCs w:val="24"/>
              </w:rPr>
              <w:t>Учебные занятия</w:t>
            </w:r>
          </w:p>
        </w:tc>
        <w:tc>
          <w:tcPr>
            <w:tcW w:w="1195" w:type="pct"/>
            <w:vAlign w:val="center"/>
          </w:tcPr>
          <w:p w14:paraId="6D57B3F7" w14:textId="740CB906" w:rsidR="006D0083" w:rsidRPr="001C7929" w:rsidRDefault="0031191B" w:rsidP="00761F35">
            <w:pPr>
              <w:jc w:val="center"/>
              <w:rPr>
                <w:rFonts w:ascii="Times New Roman" w:hAnsi="Times New Roman" w:cs="Times New Roman"/>
                <w:bCs/>
                <w:sz w:val="24"/>
                <w:szCs w:val="24"/>
              </w:rPr>
            </w:pPr>
            <w:r>
              <w:rPr>
                <w:rFonts w:ascii="Times New Roman" w:hAnsi="Times New Roman" w:cs="Times New Roman"/>
                <w:bCs/>
                <w:sz w:val="24"/>
                <w:szCs w:val="24"/>
              </w:rPr>
              <w:t>1</w:t>
            </w:r>
            <w:r w:rsidR="0097720F">
              <w:rPr>
                <w:rFonts w:ascii="Times New Roman" w:hAnsi="Times New Roman" w:cs="Times New Roman"/>
                <w:bCs/>
                <w:sz w:val="24"/>
                <w:szCs w:val="24"/>
              </w:rPr>
              <w:t>4</w:t>
            </w:r>
            <w:r w:rsidR="00331A34">
              <w:rPr>
                <w:rFonts w:ascii="Times New Roman" w:hAnsi="Times New Roman" w:cs="Times New Roman"/>
                <w:bCs/>
                <w:sz w:val="24"/>
                <w:szCs w:val="24"/>
              </w:rPr>
              <w:t>8</w:t>
            </w:r>
          </w:p>
        </w:tc>
        <w:tc>
          <w:tcPr>
            <w:tcW w:w="1345" w:type="pct"/>
            <w:vAlign w:val="center"/>
          </w:tcPr>
          <w:p w14:paraId="58A0081F" w14:textId="0AB9958E" w:rsidR="006D0083" w:rsidRPr="001C7929" w:rsidRDefault="0031191B" w:rsidP="00761F35">
            <w:pPr>
              <w:jc w:val="center"/>
              <w:rPr>
                <w:rFonts w:ascii="Times New Roman" w:hAnsi="Times New Roman" w:cs="Times New Roman"/>
                <w:bCs/>
                <w:sz w:val="24"/>
                <w:szCs w:val="24"/>
              </w:rPr>
            </w:pPr>
            <w:r>
              <w:rPr>
                <w:rFonts w:ascii="Times New Roman" w:hAnsi="Times New Roman" w:cs="Times New Roman"/>
                <w:bCs/>
                <w:sz w:val="24"/>
                <w:szCs w:val="24"/>
              </w:rPr>
              <w:t>13</w:t>
            </w:r>
            <w:r w:rsidR="0097720F">
              <w:rPr>
                <w:rFonts w:ascii="Times New Roman" w:hAnsi="Times New Roman" w:cs="Times New Roman"/>
                <w:bCs/>
                <w:sz w:val="24"/>
                <w:szCs w:val="24"/>
              </w:rPr>
              <w:t>0</w:t>
            </w:r>
          </w:p>
        </w:tc>
      </w:tr>
      <w:tr w:rsidR="006D0083" w:rsidRPr="000E591D" w14:paraId="775536F5" w14:textId="77777777" w:rsidTr="00761F35">
        <w:trPr>
          <w:trHeight w:val="23"/>
        </w:trPr>
        <w:tc>
          <w:tcPr>
            <w:tcW w:w="2460" w:type="pct"/>
            <w:vAlign w:val="center"/>
          </w:tcPr>
          <w:p w14:paraId="3F918290" w14:textId="77777777" w:rsidR="006D0083" w:rsidRPr="001C7929" w:rsidRDefault="006D0083" w:rsidP="00761F35">
            <w:pPr>
              <w:jc w:val="both"/>
              <w:rPr>
                <w:rFonts w:ascii="Times New Roman" w:hAnsi="Times New Roman" w:cs="Times New Roman"/>
                <w:bCs/>
                <w:sz w:val="24"/>
                <w:szCs w:val="24"/>
              </w:rPr>
            </w:pPr>
            <w:r w:rsidRPr="001C7929">
              <w:rPr>
                <w:rFonts w:ascii="Times New Roman" w:hAnsi="Times New Roman" w:cs="Times New Roman"/>
                <w:bCs/>
                <w:sz w:val="24"/>
                <w:szCs w:val="24"/>
              </w:rPr>
              <w:t>Курсовая работа (проект)</w:t>
            </w:r>
          </w:p>
        </w:tc>
        <w:tc>
          <w:tcPr>
            <w:tcW w:w="1195" w:type="pct"/>
            <w:vAlign w:val="center"/>
          </w:tcPr>
          <w:p w14:paraId="4C4A9F9C" w14:textId="77777777" w:rsidR="006D0083" w:rsidRPr="001C7929" w:rsidRDefault="006D0083" w:rsidP="00761F3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c>
          <w:tcPr>
            <w:tcW w:w="1345" w:type="pct"/>
            <w:vAlign w:val="center"/>
          </w:tcPr>
          <w:p w14:paraId="65DA0095" w14:textId="77777777" w:rsidR="006D0083" w:rsidRPr="001C7929" w:rsidRDefault="006D0083" w:rsidP="00761F3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6D0083" w:rsidRPr="000E591D" w14:paraId="454F663A" w14:textId="77777777" w:rsidTr="00761F35">
        <w:trPr>
          <w:trHeight w:val="23"/>
        </w:trPr>
        <w:tc>
          <w:tcPr>
            <w:tcW w:w="2460" w:type="pct"/>
            <w:vAlign w:val="center"/>
          </w:tcPr>
          <w:p w14:paraId="1B2A4540" w14:textId="77777777" w:rsidR="006D0083" w:rsidRPr="001C7929" w:rsidRDefault="006D0083" w:rsidP="00761F35">
            <w:pPr>
              <w:jc w:val="both"/>
              <w:rPr>
                <w:rFonts w:ascii="Times New Roman" w:hAnsi="Times New Roman" w:cs="Times New Roman"/>
                <w:bCs/>
                <w:sz w:val="24"/>
                <w:szCs w:val="24"/>
              </w:rPr>
            </w:pPr>
            <w:r w:rsidRPr="001C7929">
              <w:rPr>
                <w:rFonts w:ascii="Times New Roman" w:hAnsi="Times New Roman" w:cs="Times New Roman"/>
                <w:bCs/>
                <w:sz w:val="24"/>
                <w:szCs w:val="24"/>
              </w:rPr>
              <w:t>Самостоятельная работа</w:t>
            </w:r>
          </w:p>
        </w:tc>
        <w:tc>
          <w:tcPr>
            <w:tcW w:w="1195" w:type="pct"/>
            <w:vAlign w:val="center"/>
          </w:tcPr>
          <w:p w14:paraId="3FAF5F9F" w14:textId="77777777" w:rsidR="006D0083" w:rsidRPr="001C7929" w:rsidRDefault="006D0083" w:rsidP="00761F3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c>
          <w:tcPr>
            <w:tcW w:w="1345" w:type="pct"/>
            <w:vAlign w:val="center"/>
          </w:tcPr>
          <w:p w14:paraId="45F43984" w14:textId="77777777" w:rsidR="006D0083" w:rsidRPr="001C7929" w:rsidRDefault="006D0083" w:rsidP="00761F3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r>
      <w:tr w:rsidR="00921C4E" w:rsidRPr="000E591D" w14:paraId="3E532571" w14:textId="77777777" w:rsidTr="00761F35">
        <w:trPr>
          <w:trHeight w:val="23"/>
        </w:trPr>
        <w:tc>
          <w:tcPr>
            <w:tcW w:w="2460" w:type="pct"/>
            <w:vAlign w:val="center"/>
          </w:tcPr>
          <w:p w14:paraId="1211A0C8"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Практика, в т.ч.:</w:t>
            </w:r>
          </w:p>
        </w:tc>
        <w:tc>
          <w:tcPr>
            <w:tcW w:w="1195" w:type="pct"/>
            <w:vAlign w:val="center"/>
          </w:tcPr>
          <w:p w14:paraId="4951C6BD" w14:textId="189C4219"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72</w:t>
            </w:r>
          </w:p>
        </w:tc>
        <w:tc>
          <w:tcPr>
            <w:tcW w:w="1345" w:type="pct"/>
            <w:vAlign w:val="center"/>
          </w:tcPr>
          <w:p w14:paraId="61420F55" w14:textId="384DB322"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72</w:t>
            </w:r>
          </w:p>
        </w:tc>
      </w:tr>
      <w:tr w:rsidR="00921C4E" w:rsidRPr="000E591D" w14:paraId="527F8C72" w14:textId="77777777" w:rsidTr="00761F35">
        <w:trPr>
          <w:trHeight w:val="23"/>
        </w:trPr>
        <w:tc>
          <w:tcPr>
            <w:tcW w:w="2460" w:type="pct"/>
            <w:vAlign w:val="center"/>
          </w:tcPr>
          <w:p w14:paraId="16D039AB"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учебная</w:t>
            </w:r>
          </w:p>
        </w:tc>
        <w:tc>
          <w:tcPr>
            <w:tcW w:w="1195" w:type="pct"/>
            <w:vAlign w:val="center"/>
          </w:tcPr>
          <w:p w14:paraId="4D4111E3" w14:textId="257D338C"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36</w:t>
            </w:r>
          </w:p>
        </w:tc>
        <w:tc>
          <w:tcPr>
            <w:tcW w:w="1345" w:type="pct"/>
            <w:vAlign w:val="center"/>
          </w:tcPr>
          <w:p w14:paraId="54581737" w14:textId="39BEDDB3"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36</w:t>
            </w:r>
          </w:p>
        </w:tc>
      </w:tr>
      <w:tr w:rsidR="00921C4E" w:rsidRPr="000E591D" w14:paraId="0FB35959" w14:textId="77777777" w:rsidTr="00761F35">
        <w:trPr>
          <w:trHeight w:val="23"/>
        </w:trPr>
        <w:tc>
          <w:tcPr>
            <w:tcW w:w="2460" w:type="pct"/>
            <w:vAlign w:val="center"/>
          </w:tcPr>
          <w:p w14:paraId="023BC7BC"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производственная</w:t>
            </w:r>
          </w:p>
        </w:tc>
        <w:tc>
          <w:tcPr>
            <w:tcW w:w="1195" w:type="pct"/>
            <w:vAlign w:val="center"/>
          </w:tcPr>
          <w:p w14:paraId="4A6A345D" w14:textId="292A0BDB"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36</w:t>
            </w:r>
          </w:p>
        </w:tc>
        <w:tc>
          <w:tcPr>
            <w:tcW w:w="1345" w:type="pct"/>
            <w:vAlign w:val="center"/>
          </w:tcPr>
          <w:p w14:paraId="6767AF0C" w14:textId="7B5E42C5" w:rsidR="00921C4E" w:rsidRPr="0031191B" w:rsidRDefault="00921C4E" w:rsidP="00921C4E">
            <w:pPr>
              <w:jc w:val="center"/>
              <w:rPr>
                <w:rFonts w:ascii="Times New Roman" w:hAnsi="Times New Roman" w:cs="Times New Roman"/>
                <w:bCs/>
                <w:sz w:val="24"/>
                <w:szCs w:val="24"/>
              </w:rPr>
            </w:pPr>
            <w:r w:rsidRPr="0031191B">
              <w:rPr>
                <w:rFonts w:ascii="Times New Roman" w:hAnsi="Times New Roman" w:cs="Times New Roman"/>
                <w:bCs/>
                <w:sz w:val="24"/>
                <w:szCs w:val="24"/>
              </w:rPr>
              <w:t>36</w:t>
            </w:r>
          </w:p>
        </w:tc>
      </w:tr>
      <w:tr w:rsidR="006D0083" w:rsidRPr="000E591D" w14:paraId="31182F74" w14:textId="77777777" w:rsidTr="00761F35">
        <w:trPr>
          <w:trHeight w:val="23"/>
        </w:trPr>
        <w:tc>
          <w:tcPr>
            <w:tcW w:w="2460" w:type="pct"/>
            <w:vAlign w:val="center"/>
          </w:tcPr>
          <w:p w14:paraId="6E7753B7" w14:textId="77777777" w:rsidR="006D0083" w:rsidRPr="001C7929" w:rsidRDefault="006D0083" w:rsidP="00761F35">
            <w:pPr>
              <w:jc w:val="both"/>
              <w:rPr>
                <w:rFonts w:ascii="Times New Roman" w:hAnsi="Times New Roman" w:cs="Times New Roman"/>
                <w:bCs/>
                <w:sz w:val="24"/>
                <w:szCs w:val="24"/>
              </w:rPr>
            </w:pPr>
            <w:r w:rsidRPr="001C7929">
              <w:rPr>
                <w:rFonts w:ascii="Times New Roman" w:hAnsi="Times New Roman" w:cs="Times New Roman"/>
                <w:bCs/>
                <w:sz w:val="24"/>
                <w:szCs w:val="24"/>
              </w:rPr>
              <w:t xml:space="preserve">Промежуточная аттестация </w:t>
            </w:r>
          </w:p>
        </w:tc>
        <w:tc>
          <w:tcPr>
            <w:tcW w:w="1195" w:type="pct"/>
            <w:vAlign w:val="center"/>
          </w:tcPr>
          <w:p w14:paraId="72D39002" w14:textId="1CC471BB" w:rsidR="006D0083" w:rsidRPr="001C7929" w:rsidRDefault="00331A34" w:rsidP="00761F35">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394898BC" w14:textId="77777777" w:rsidR="006D0083" w:rsidRPr="001C7929" w:rsidRDefault="006D0083" w:rsidP="00761F3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6D0083" w:rsidRPr="00257255" w14:paraId="00DA39F4" w14:textId="77777777" w:rsidTr="00761F35">
        <w:trPr>
          <w:trHeight w:val="23"/>
        </w:trPr>
        <w:tc>
          <w:tcPr>
            <w:tcW w:w="2460" w:type="pct"/>
            <w:vAlign w:val="center"/>
          </w:tcPr>
          <w:p w14:paraId="07E12FBD" w14:textId="77777777" w:rsidR="006D0083" w:rsidRPr="001C7929" w:rsidRDefault="006D0083" w:rsidP="00761F35">
            <w:pPr>
              <w:jc w:val="both"/>
              <w:rPr>
                <w:rFonts w:ascii="Times New Roman" w:hAnsi="Times New Roman" w:cs="Times New Roman"/>
                <w:bCs/>
                <w:sz w:val="24"/>
                <w:szCs w:val="24"/>
              </w:rPr>
            </w:pPr>
            <w:r w:rsidRPr="001C7929">
              <w:rPr>
                <w:rFonts w:ascii="Times New Roman" w:hAnsi="Times New Roman" w:cs="Times New Roman"/>
                <w:bCs/>
                <w:sz w:val="24"/>
                <w:szCs w:val="24"/>
              </w:rPr>
              <w:t>Всего</w:t>
            </w:r>
          </w:p>
        </w:tc>
        <w:tc>
          <w:tcPr>
            <w:tcW w:w="1195" w:type="pct"/>
            <w:vAlign w:val="center"/>
          </w:tcPr>
          <w:p w14:paraId="64F11AC8" w14:textId="6307015B" w:rsidR="006D0083" w:rsidRPr="001C7929" w:rsidRDefault="0031191B" w:rsidP="00761F35">
            <w:pPr>
              <w:jc w:val="center"/>
              <w:rPr>
                <w:rFonts w:ascii="Times New Roman" w:hAnsi="Times New Roman" w:cs="Times New Roman"/>
                <w:b/>
                <w:sz w:val="24"/>
                <w:szCs w:val="24"/>
              </w:rPr>
            </w:pPr>
            <w:r>
              <w:rPr>
                <w:rFonts w:ascii="Times New Roman" w:hAnsi="Times New Roman" w:cs="Times New Roman"/>
                <w:b/>
                <w:sz w:val="24"/>
                <w:szCs w:val="24"/>
              </w:rPr>
              <w:t>236</w:t>
            </w:r>
          </w:p>
        </w:tc>
        <w:tc>
          <w:tcPr>
            <w:tcW w:w="1345" w:type="pct"/>
            <w:vAlign w:val="center"/>
          </w:tcPr>
          <w:p w14:paraId="109D628B" w14:textId="5C27F43A" w:rsidR="006D0083" w:rsidRPr="001C7929" w:rsidRDefault="0031191B" w:rsidP="00761F35">
            <w:pPr>
              <w:jc w:val="center"/>
              <w:rPr>
                <w:rFonts w:ascii="Times New Roman" w:hAnsi="Times New Roman" w:cs="Times New Roman"/>
                <w:b/>
                <w:sz w:val="24"/>
                <w:szCs w:val="24"/>
              </w:rPr>
            </w:pPr>
            <w:r>
              <w:rPr>
                <w:rFonts w:ascii="Times New Roman" w:hAnsi="Times New Roman" w:cs="Times New Roman"/>
                <w:b/>
                <w:sz w:val="24"/>
                <w:szCs w:val="24"/>
              </w:rPr>
              <w:t>20</w:t>
            </w:r>
            <w:r w:rsidR="0097720F">
              <w:rPr>
                <w:rFonts w:ascii="Times New Roman" w:hAnsi="Times New Roman" w:cs="Times New Roman"/>
                <w:b/>
                <w:sz w:val="24"/>
                <w:szCs w:val="24"/>
              </w:rPr>
              <w:t>2</w:t>
            </w:r>
          </w:p>
        </w:tc>
      </w:tr>
    </w:tbl>
    <w:p w14:paraId="1099B9D1" w14:textId="77777777" w:rsidR="006D0083" w:rsidRDefault="006D0083" w:rsidP="006D0083">
      <w:pPr>
        <w:rPr>
          <w:rFonts w:ascii="Times New Roman" w:hAnsi="Times New Roman" w:cs="Times New Roman"/>
          <w:i/>
          <w:sz w:val="24"/>
          <w:szCs w:val="24"/>
        </w:rPr>
      </w:pPr>
    </w:p>
    <w:p w14:paraId="747A3C46" w14:textId="77777777" w:rsidR="006D0083" w:rsidRPr="000156CF" w:rsidRDefault="006D0083" w:rsidP="006D008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404"/>
        <w:gridCol w:w="992"/>
        <w:gridCol w:w="605"/>
        <w:gridCol w:w="635"/>
        <w:gridCol w:w="601"/>
        <w:gridCol w:w="383"/>
        <w:gridCol w:w="325"/>
        <w:gridCol w:w="572"/>
        <w:gridCol w:w="562"/>
      </w:tblGrid>
      <w:tr w:rsidR="00921C4E" w:rsidRPr="00C63897" w14:paraId="0D3AC069" w14:textId="77777777" w:rsidTr="00AB1BCB">
        <w:trPr>
          <w:cantSplit/>
          <w:trHeight w:val="3271"/>
        </w:trPr>
        <w:tc>
          <w:tcPr>
            <w:tcW w:w="929" w:type="pct"/>
            <w:tcBorders>
              <w:bottom w:val="single" w:sz="4" w:space="0" w:color="auto"/>
            </w:tcBorders>
          </w:tcPr>
          <w:p w14:paraId="10672FDC" w14:textId="77777777" w:rsidR="006D0083" w:rsidRPr="00C13371" w:rsidRDefault="006D0083" w:rsidP="00761F3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715" w:type="pct"/>
            <w:tcBorders>
              <w:bottom w:val="single" w:sz="4" w:space="0" w:color="auto"/>
            </w:tcBorders>
            <w:vAlign w:val="center"/>
          </w:tcPr>
          <w:p w14:paraId="61A3CA16" w14:textId="77777777" w:rsidR="006D0083" w:rsidRPr="00C13371" w:rsidRDefault="006D0083" w:rsidP="00761F3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638C8C8D" w14:textId="77777777" w:rsidR="006D0083" w:rsidRPr="00C13371" w:rsidRDefault="006D0083" w:rsidP="00761F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21F8DFE8" w14:textId="77777777" w:rsidR="006D0083" w:rsidRPr="00C13371" w:rsidRDefault="006D0083" w:rsidP="00761F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63B28339" w14:textId="77777777" w:rsidR="006D0083" w:rsidRPr="00C13371" w:rsidRDefault="006D0083" w:rsidP="00761F3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3" w:type="pct"/>
            <w:textDirection w:val="btLr"/>
            <w:vAlign w:val="center"/>
          </w:tcPr>
          <w:p w14:paraId="52610789" w14:textId="77777777" w:rsidR="006D0083" w:rsidRPr="00C13371" w:rsidRDefault="006D0083" w:rsidP="00761F3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93" w:type="pct"/>
            <w:textDirection w:val="btLr"/>
            <w:vAlign w:val="center"/>
          </w:tcPr>
          <w:p w14:paraId="6F6AE6D6" w14:textId="77777777" w:rsidR="006D0083" w:rsidRPr="00C63897" w:rsidRDefault="006D0083" w:rsidP="00761F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7326984D" w14:textId="77777777" w:rsidR="006D0083" w:rsidRPr="00C63897" w:rsidRDefault="006D0083" w:rsidP="00761F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88" w:type="pct"/>
            <w:shd w:val="clear" w:color="auto" w:fill="D9D9D9" w:themeFill="background1" w:themeFillShade="D9"/>
            <w:textDirection w:val="btLr"/>
            <w:vAlign w:val="center"/>
          </w:tcPr>
          <w:p w14:paraId="2AADA5DB" w14:textId="77777777" w:rsidR="006D0083" w:rsidRPr="00C63897" w:rsidRDefault="006D0083" w:rsidP="00761F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62C07AFA" w14:textId="77777777" w:rsidR="006D0083" w:rsidRPr="00C63897" w:rsidRDefault="006D0083" w:rsidP="00761F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21C4E" w:rsidRPr="005643D7" w14:paraId="5E9AE802" w14:textId="77777777" w:rsidTr="00AB1BCB">
        <w:trPr>
          <w:cantSplit/>
          <w:trHeight w:val="73"/>
        </w:trPr>
        <w:tc>
          <w:tcPr>
            <w:tcW w:w="929" w:type="pct"/>
            <w:tcBorders>
              <w:bottom w:val="single" w:sz="4" w:space="0" w:color="auto"/>
            </w:tcBorders>
            <w:vAlign w:val="center"/>
          </w:tcPr>
          <w:p w14:paraId="21F42BBA"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1</w:t>
            </w:r>
          </w:p>
        </w:tc>
        <w:tc>
          <w:tcPr>
            <w:tcW w:w="1715" w:type="pct"/>
            <w:tcBorders>
              <w:bottom w:val="single" w:sz="4" w:space="0" w:color="auto"/>
            </w:tcBorders>
            <w:vAlign w:val="center"/>
          </w:tcPr>
          <w:p w14:paraId="2F3E3F29"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iCs/>
                <w:sz w:val="20"/>
                <w:szCs w:val="20"/>
                <w:lang w:eastAsia="ru-RU"/>
              </w:rPr>
              <w:t>2</w:t>
            </w:r>
          </w:p>
        </w:tc>
        <w:tc>
          <w:tcPr>
            <w:tcW w:w="500" w:type="pct"/>
            <w:tcBorders>
              <w:bottom w:val="single" w:sz="4" w:space="0" w:color="auto"/>
            </w:tcBorders>
            <w:vAlign w:val="center"/>
          </w:tcPr>
          <w:p w14:paraId="0209D167" w14:textId="77777777" w:rsidR="006D0083" w:rsidRPr="00BB5ACF" w:rsidRDefault="006D0083" w:rsidP="00761F35">
            <w:pPr>
              <w:jc w:val="center"/>
              <w:rPr>
                <w:rFonts w:ascii="Times New Roman" w:eastAsia="Times New Roman" w:hAnsi="Times New Roman" w:cs="Times New Roman"/>
                <w:iCs/>
                <w:sz w:val="20"/>
                <w:szCs w:val="20"/>
                <w:lang w:eastAsia="ru-RU"/>
              </w:rPr>
            </w:pPr>
            <w:r w:rsidRPr="00BB5ACF">
              <w:rPr>
                <w:rFonts w:ascii="Times New Roman" w:eastAsia="Times New Roman" w:hAnsi="Times New Roman" w:cs="Times New Roman"/>
                <w:iCs/>
                <w:sz w:val="20"/>
                <w:szCs w:val="20"/>
                <w:lang w:eastAsia="ru-RU"/>
              </w:rPr>
              <w:t>3</w:t>
            </w:r>
          </w:p>
        </w:tc>
        <w:tc>
          <w:tcPr>
            <w:tcW w:w="305" w:type="pct"/>
            <w:tcBorders>
              <w:bottom w:val="single" w:sz="4" w:space="0" w:color="auto"/>
            </w:tcBorders>
            <w:vAlign w:val="center"/>
          </w:tcPr>
          <w:p w14:paraId="4DB31729" w14:textId="77777777" w:rsidR="006D0083" w:rsidRPr="00BB5ACF" w:rsidRDefault="006D0083" w:rsidP="00761F35">
            <w:pPr>
              <w:jc w:val="center"/>
              <w:rPr>
                <w:rFonts w:ascii="Times New Roman" w:eastAsia="Times New Roman" w:hAnsi="Times New Roman" w:cs="Times New Roman"/>
                <w:iCs/>
                <w:sz w:val="20"/>
                <w:szCs w:val="20"/>
                <w:lang w:eastAsia="ru-RU"/>
              </w:rPr>
            </w:pPr>
            <w:r w:rsidRPr="00BB5ACF">
              <w:rPr>
                <w:rFonts w:ascii="Times New Roman" w:eastAsia="Times New Roman" w:hAnsi="Times New Roman" w:cs="Times New Roman"/>
                <w:sz w:val="20"/>
                <w:szCs w:val="20"/>
                <w:lang w:eastAsia="ru-RU"/>
              </w:rPr>
              <w:t>4</w:t>
            </w:r>
          </w:p>
        </w:tc>
        <w:tc>
          <w:tcPr>
            <w:tcW w:w="320" w:type="pct"/>
            <w:shd w:val="clear" w:color="auto" w:fill="D9D9D9" w:themeFill="background1" w:themeFillShade="D9"/>
            <w:vAlign w:val="center"/>
          </w:tcPr>
          <w:p w14:paraId="6A8C6952"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5</w:t>
            </w:r>
          </w:p>
        </w:tc>
        <w:tc>
          <w:tcPr>
            <w:tcW w:w="303" w:type="pct"/>
            <w:vAlign w:val="center"/>
          </w:tcPr>
          <w:p w14:paraId="27B14F13"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color w:val="000000"/>
                <w:sz w:val="20"/>
                <w:szCs w:val="20"/>
                <w:lang w:eastAsia="ru-RU"/>
              </w:rPr>
              <w:t>6</w:t>
            </w:r>
          </w:p>
        </w:tc>
        <w:tc>
          <w:tcPr>
            <w:tcW w:w="193" w:type="pct"/>
            <w:vAlign w:val="center"/>
          </w:tcPr>
          <w:p w14:paraId="58334F09"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7</w:t>
            </w:r>
          </w:p>
        </w:tc>
        <w:tc>
          <w:tcPr>
            <w:tcW w:w="164" w:type="pct"/>
            <w:vAlign w:val="center"/>
          </w:tcPr>
          <w:p w14:paraId="436C02E2"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8</w:t>
            </w:r>
          </w:p>
        </w:tc>
        <w:tc>
          <w:tcPr>
            <w:tcW w:w="288" w:type="pct"/>
            <w:shd w:val="clear" w:color="auto" w:fill="D9D9D9" w:themeFill="background1" w:themeFillShade="D9"/>
          </w:tcPr>
          <w:p w14:paraId="21B7602F"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9</w:t>
            </w:r>
          </w:p>
        </w:tc>
        <w:tc>
          <w:tcPr>
            <w:tcW w:w="283" w:type="pct"/>
            <w:shd w:val="clear" w:color="auto" w:fill="D9D9D9" w:themeFill="background1" w:themeFillShade="D9"/>
          </w:tcPr>
          <w:p w14:paraId="12F1BAE0" w14:textId="77777777" w:rsidR="006D0083" w:rsidRPr="00BB5ACF" w:rsidRDefault="006D0083" w:rsidP="00761F35">
            <w:pPr>
              <w:suppressAutoHyphens/>
              <w:jc w:val="center"/>
              <w:rPr>
                <w:rFonts w:ascii="Times New Roman" w:eastAsia="Times New Roman" w:hAnsi="Times New Roman" w:cs="Times New Roman"/>
                <w:sz w:val="20"/>
                <w:szCs w:val="20"/>
                <w:lang w:eastAsia="ru-RU"/>
              </w:rPr>
            </w:pPr>
            <w:r w:rsidRPr="00BB5ACF">
              <w:rPr>
                <w:rFonts w:ascii="Times New Roman" w:eastAsia="Times New Roman" w:hAnsi="Times New Roman" w:cs="Times New Roman"/>
                <w:sz w:val="20"/>
                <w:szCs w:val="20"/>
                <w:lang w:eastAsia="ru-RU"/>
              </w:rPr>
              <w:t>10</w:t>
            </w:r>
          </w:p>
        </w:tc>
      </w:tr>
      <w:tr w:rsidR="00BB5ACF" w:rsidRPr="00C63897" w14:paraId="5D8EB322" w14:textId="77777777" w:rsidTr="00AB1BCB">
        <w:tc>
          <w:tcPr>
            <w:tcW w:w="929" w:type="pct"/>
            <w:vMerge w:val="restart"/>
          </w:tcPr>
          <w:p w14:paraId="21A8E900" w14:textId="2DDE073C" w:rsidR="00BB5ACF" w:rsidRPr="0031191B" w:rsidRDefault="00BB5ACF" w:rsidP="00BB5ACF">
            <w:pPr>
              <w:rPr>
                <w:rFonts w:ascii="Times New Roman" w:hAnsi="Times New Roman" w:cs="Times New Roman"/>
                <w:bCs/>
                <w:sz w:val="24"/>
                <w:szCs w:val="24"/>
              </w:rPr>
            </w:pPr>
            <w:r w:rsidRPr="0031191B">
              <w:rPr>
                <w:rFonts w:ascii="Times New Roman" w:hAnsi="Times New Roman" w:cs="Times New Roman"/>
                <w:bCs/>
                <w:sz w:val="24"/>
                <w:szCs w:val="24"/>
              </w:rPr>
              <w:t>ОК.01, ОК.02,</w:t>
            </w:r>
          </w:p>
          <w:p w14:paraId="4F55D3EA" w14:textId="39C84484" w:rsidR="00BB5ACF" w:rsidRPr="0031191B" w:rsidRDefault="00BB5ACF" w:rsidP="00BB5ACF">
            <w:pPr>
              <w:rPr>
                <w:rFonts w:ascii="Times New Roman" w:hAnsi="Times New Roman" w:cs="Times New Roman"/>
                <w:bCs/>
                <w:sz w:val="24"/>
                <w:szCs w:val="24"/>
              </w:rPr>
            </w:pPr>
            <w:r w:rsidRPr="0031191B">
              <w:rPr>
                <w:rFonts w:ascii="Times New Roman" w:hAnsi="Times New Roman" w:cs="Times New Roman"/>
                <w:bCs/>
                <w:sz w:val="24"/>
                <w:szCs w:val="24"/>
              </w:rPr>
              <w:t>ОК.03, ОК.04,</w:t>
            </w:r>
          </w:p>
          <w:p w14:paraId="2EEDA750" w14:textId="52F94CE0" w:rsidR="00BB5ACF" w:rsidRPr="0031191B" w:rsidRDefault="00BB5ACF" w:rsidP="00BB5ACF">
            <w:pPr>
              <w:rPr>
                <w:rFonts w:ascii="Times New Roman" w:hAnsi="Times New Roman" w:cs="Times New Roman"/>
                <w:bCs/>
                <w:sz w:val="24"/>
                <w:szCs w:val="24"/>
              </w:rPr>
            </w:pPr>
            <w:r w:rsidRPr="0031191B">
              <w:rPr>
                <w:rFonts w:ascii="Times New Roman" w:hAnsi="Times New Roman" w:cs="Times New Roman"/>
                <w:bCs/>
                <w:sz w:val="24"/>
                <w:szCs w:val="24"/>
              </w:rPr>
              <w:t>ОК.05, ОК.06,</w:t>
            </w:r>
          </w:p>
          <w:p w14:paraId="0663E90C" w14:textId="41070DCF" w:rsidR="00BB5ACF" w:rsidRPr="0031191B" w:rsidRDefault="00BB5ACF" w:rsidP="00BB5ACF">
            <w:pPr>
              <w:rPr>
                <w:rFonts w:ascii="Times New Roman" w:hAnsi="Times New Roman" w:cs="Times New Roman"/>
                <w:bCs/>
                <w:sz w:val="24"/>
                <w:szCs w:val="24"/>
              </w:rPr>
            </w:pPr>
            <w:r w:rsidRPr="0031191B">
              <w:rPr>
                <w:rFonts w:ascii="Times New Roman" w:hAnsi="Times New Roman" w:cs="Times New Roman"/>
                <w:bCs/>
                <w:sz w:val="24"/>
                <w:szCs w:val="24"/>
              </w:rPr>
              <w:t>ОК.07, ОК.08,</w:t>
            </w:r>
          </w:p>
          <w:p w14:paraId="329A103F" w14:textId="46A98F46" w:rsidR="00BB5ACF" w:rsidRPr="0031191B" w:rsidRDefault="00BB5ACF" w:rsidP="00BB5ACF">
            <w:pPr>
              <w:rPr>
                <w:rStyle w:val="afc"/>
                <w:bCs/>
                <w:i w:val="0"/>
                <w:iCs/>
                <w:sz w:val="24"/>
                <w:szCs w:val="24"/>
              </w:rPr>
            </w:pPr>
            <w:r w:rsidRPr="0031191B">
              <w:rPr>
                <w:rFonts w:ascii="Times New Roman" w:hAnsi="Times New Roman" w:cs="Times New Roman"/>
                <w:bCs/>
                <w:sz w:val="24"/>
                <w:szCs w:val="24"/>
              </w:rPr>
              <w:t xml:space="preserve">ОК.09, </w:t>
            </w:r>
            <w:r w:rsidRPr="0031191B">
              <w:rPr>
                <w:rStyle w:val="afc"/>
                <w:bCs/>
                <w:i w:val="0"/>
                <w:iCs/>
                <w:sz w:val="24"/>
                <w:szCs w:val="24"/>
              </w:rPr>
              <w:t>ПК 3.1.</w:t>
            </w:r>
          </w:p>
          <w:p w14:paraId="27CAFCDA" w14:textId="71EA386F" w:rsidR="00BB5ACF" w:rsidRPr="0031191B" w:rsidRDefault="00BB5ACF" w:rsidP="00BB5ACF">
            <w:pPr>
              <w:pStyle w:val="2"/>
              <w:spacing w:before="0" w:after="0" w:line="276" w:lineRule="auto"/>
              <w:rPr>
                <w:rStyle w:val="afc"/>
                <w:b w:val="0"/>
                <w:sz w:val="24"/>
                <w:szCs w:val="24"/>
              </w:rPr>
            </w:pPr>
            <w:bookmarkStart w:id="72" w:name="_Toc176334315"/>
            <w:r w:rsidRPr="0031191B">
              <w:rPr>
                <w:rStyle w:val="afc"/>
                <w:b w:val="0"/>
                <w:sz w:val="24"/>
                <w:szCs w:val="24"/>
              </w:rPr>
              <w:t xml:space="preserve">ПК </w:t>
            </w:r>
            <w:r w:rsidRPr="0031191B">
              <w:rPr>
                <w:rStyle w:val="afc"/>
                <w:b w:val="0"/>
                <w:sz w:val="24"/>
                <w:szCs w:val="24"/>
                <w:lang w:val="ru-RU"/>
              </w:rPr>
              <w:t>3</w:t>
            </w:r>
            <w:r w:rsidRPr="0031191B">
              <w:rPr>
                <w:rStyle w:val="afc"/>
                <w:b w:val="0"/>
                <w:sz w:val="24"/>
                <w:szCs w:val="24"/>
              </w:rPr>
              <w:t>.2.</w:t>
            </w:r>
            <w:r w:rsidRPr="0031191B">
              <w:rPr>
                <w:rStyle w:val="afc"/>
                <w:b w:val="0"/>
                <w:sz w:val="24"/>
                <w:szCs w:val="24"/>
                <w:lang w:val="ru-RU"/>
              </w:rPr>
              <w:t xml:space="preserve"> </w:t>
            </w:r>
            <w:r w:rsidRPr="0031191B">
              <w:rPr>
                <w:rStyle w:val="afc"/>
                <w:b w:val="0"/>
                <w:sz w:val="24"/>
                <w:szCs w:val="24"/>
              </w:rPr>
              <w:t>ПК</w:t>
            </w:r>
            <w:r w:rsidRPr="0031191B">
              <w:rPr>
                <w:rStyle w:val="afc"/>
                <w:b w:val="0"/>
                <w:sz w:val="24"/>
                <w:szCs w:val="24"/>
                <w:lang w:val="ru-RU"/>
              </w:rPr>
              <w:t xml:space="preserve"> 3</w:t>
            </w:r>
            <w:r w:rsidRPr="0031191B">
              <w:rPr>
                <w:rFonts w:ascii="Times New Roman" w:hAnsi="Times New Roman"/>
                <w:b w:val="0"/>
                <w:i w:val="0"/>
                <w:sz w:val="24"/>
                <w:szCs w:val="24"/>
              </w:rPr>
              <w:t>.3.</w:t>
            </w:r>
            <w:bookmarkEnd w:id="72"/>
          </w:p>
          <w:p w14:paraId="3152F490" w14:textId="77777777" w:rsidR="00BB5ACF" w:rsidRPr="001C7929" w:rsidRDefault="00BB5ACF" w:rsidP="00BB5ACF">
            <w:pPr>
              <w:rPr>
                <w:rFonts w:ascii="Times New Roman" w:eastAsia="Times New Roman" w:hAnsi="Times New Roman" w:cs="Times New Roman"/>
                <w:bCs/>
                <w:sz w:val="24"/>
                <w:szCs w:val="24"/>
                <w:lang w:eastAsia="ru-RU"/>
              </w:rPr>
            </w:pPr>
          </w:p>
        </w:tc>
        <w:tc>
          <w:tcPr>
            <w:tcW w:w="1715" w:type="pct"/>
          </w:tcPr>
          <w:p w14:paraId="567D0916" w14:textId="71B92B04" w:rsidR="00BB5ACF" w:rsidRPr="001C7929" w:rsidRDefault="00BB5ACF" w:rsidP="00BB5ACF">
            <w:pPr>
              <w:rPr>
                <w:rFonts w:ascii="Times New Roman" w:eastAsia="Times New Roman" w:hAnsi="Times New Roman" w:cs="Times New Roman"/>
                <w:sz w:val="24"/>
                <w:szCs w:val="24"/>
                <w:lang w:eastAsia="ru-RU"/>
              </w:rPr>
            </w:pPr>
            <w:r w:rsidRPr="001C7929">
              <w:rPr>
                <w:rFonts w:ascii="Times New Roman" w:eastAsia="Times New Roman" w:hAnsi="Times New Roman" w:cs="Times New Roman"/>
                <w:bCs/>
                <w:sz w:val="24"/>
                <w:szCs w:val="24"/>
                <w:lang w:eastAsia="ru-RU"/>
              </w:rPr>
              <w:t xml:space="preserve">Раздел 1. </w:t>
            </w:r>
            <w:r w:rsidRPr="001C7929">
              <w:rPr>
                <w:rFonts w:ascii="Times New Roman" w:hAnsi="Times New Roman" w:cs="Times New Roman"/>
                <w:sz w:val="24"/>
                <w:szCs w:val="24"/>
              </w:rPr>
              <w:t>Бактериология</w:t>
            </w:r>
          </w:p>
        </w:tc>
        <w:tc>
          <w:tcPr>
            <w:tcW w:w="500" w:type="pct"/>
            <w:vAlign w:val="center"/>
          </w:tcPr>
          <w:p w14:paraId="15D2637E" w14:textId="4F937ADE"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305" w:type="pct"/>
            <w:vAlign w:val="center"/>
          </w:tcPr>
          <w:p w14:paraId="433F8BBA" w14:textId="2372CF0A"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52</w:t>
            </w:r>
          </w:p>
        </w:tc>
        <w:tc>
          <w:tcPr>
            <w:tcW w:w="320" w:type="pct"/>
            <w:shd w:val="clear" w:color="auto" w:fill="D9D9D9" w:themeFill="background1" w:themeFillShade="D9"/>
            <w:vAlign w:val="center"/>
          </w:tcPr>
          <w:p w14:paraId="77E025D3" w14:textId="277D3328"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303" w:type="pct"/>
            <w:vAlign w:val="center"/>
          </w:tcPr>
          <w:p w14:paraId="6D1805E3" w14:textId="433C7130"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193" w:type="pct"/>
          </w:tcPr>
          <w:p w14:paraId="4DA6C795" w14:textId="77777777" w:rsidR="00BB5ACF" w:rsidRPr="0031191B" w:rsidRDefault="00BB5ACF" w:rsidP="00BB5ACF">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х</w:t>
            </w:r>
          </w:p>
        </w:tc>
        <w:tc>
          <w:tcPr>
            <w:tcW w:w="164" w:type="pct"/>
          </w:tcPr>
          <w:p w14:paraId="12436B2F" w14:textId="77777777" w:rsidR="00BB5ACF" w:rsidRPr="0031191B" w:rsidRDefault="00BB5ACF" w:rsidP="00BB5ACF">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w:t>
            </w:r>
          </w:p>
        </w:tc>
        <w:tc>
          <w:tcPr>
            <w:tcW w:w="288" w:type="pct"/>
            <w:shd w:val="clear" w:color="auto" w:fill="D9D9D9" w:themeFill="background1" w:themeFillShade="D9"/>
          </w:tcPr>
          <w:p w14:paraId="3F73AB90" w14:textId="77777777" w:rsidR="00BB5ACF" w:rsidRPr="0031191B" w:rsidRDefault="00BB5ACF" w:rsidP="00BB5ACF">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538983B6" w14:textId="77777777" w:rsidR="00BB5ACF" w:rsidRPr="0031191B" w:rsidRDefault="00BB5ACF" w:rsidP="00BB5ACF">
            <w:pPr>
              <w:jc w:val="center"/>
              <w:rPr>
                <w:rFonts w:ascii="Times New Roman" w:eastAsia="Times New Roman" w:hAnsi="Times New Roman" w:cs="Times New Roman"/>
                <w:sz w:val="24"/>
                <w:szCs w:val="24"/>
                <w:lang w:eastAsia="ru-RU"/>
              </w:rPr>
            </w:pPr>
          </w:p>
        </w:tc>
      </w:tr>
      <w:tr w:rsidR="00BB5ACF" w:rsidRPr="00C63897" w14:paraId="5A730513" w14:textId="77777777" w:rsidTr="00AB1BCB">
        <w:trPr>
          <w:trHeight w:val="314"/>
        </w:trPr>
        <w:tc>
          <w:tcPr>
            <w:tcW w:w="929" w:type="pct"/>
            <w:vMerge/>
          </w:tcPr>
          <w:p w14:paraId="467B0D45" w14:textId="77777777" w:rsidR="00BB5ACF" w:rsidRPr="001C7929" w:rsidRDefault="00BB5ACF" w:rsidP="00BB5ACF">
            <w:pPr>
              <w:rPr>
                <w:rFonts w:ascii="Times New Roman" w:eastAsia="Times New Roman" w:hAnsi="Times New Roman" w:cs="Times New Roman"/>
                <w:bCs/>
                <w:sz w:val="24"/>
                <w:szCs w:val="24"/>
                <w:lang w:eastAsia="ru-RU"/>
              </w:rPr>
            </w:pPr>
          </w:p>
        </w:tc>
        <w:tc>
          <w:tcPr>
            <w:tcW w:w="1715" w:type="pct"/>
          </w:tcPr>
          <w:p w14:paraId="79B8FBCF" w14:textId="55B831F5" w:rsidR="00BB5ACF" w:rsidRPr="001C7929" w:rsidRDefault="00BB5ACF" w:rsidP="00BB5ACF">
            <w:pPr>
              <w:rPr>
                <w:rFonts w:ascii="Times New Roman" w:eastAsia="Times New Roman" w:hAnsi="Times New Roman" w:cs="Times New Roman"/>
                <w:sz w:val="24"/>
                <w:szCs w:val="24"/>
                <w:lang w:eastAsia="ru-RU"/>
              </w:rPr>
            </w:pPr>
            <w:r w:rsidRPr="001C7929">
              <w:rPr>
                <w:rFonts w:ascii="Times New Roman" w:eastAsia="Times New Roman" w:hAnsi="Times New Roman" w:cs="Times New Roman"/>
                <w:bCs/>
                <w:sz w:val="24"/>
                <w:szCs w:val="24"/>
                <w:lang w:eastAsia="ru-RU"/>
              </w:rPr>
              <w:t xml:space="preserve">Раздел 2. </w:t>
            </w:r>
            <w:r w:rsidRPr="001C7929">
              <w:rPr>
                <w:rFonts w:ascii="Times New Roman" w:hAnsi="Times New Roman" w:cs="Times New Roman"/>
                <w:sz w:val="24"/>
                <w:szCs w:val="24"/>
              </w:rPr>
              <w:t>Иммунология</w:t>
            </w:r>
          </w:p>
        </w:tc>
        <w:tc>
          <w:tcPr>
            <w:tcW w:w="500" w:type="pct"/>
            <w:vAlign w:val="center"/>
          </w:tcPr>
          <w:p w14:paraId="48A13C0B" w14:textId="35A437E9"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305" w:type="pct"/>
            <w:vAlign w:val="center"/>
          </w:tcPr>
          <w:p w14:paraId="6C8957F9" w14:textId="186EDC0C"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52</w:t>
            </w:r>
          </w:p>
        </w:tc>
        <w:tc>
          <w:tcPr>
            <w:tcW w:w="320" w:type="pct"/>
            <w:shd w:val="clear" w:color="auto" w:fill="D9D9D9" w:themeFill="background1" w:themeFillShade="D9"/>
            <w:vAlign w:val="center"/>
          </w:tcPr>
          <w:p w14:paraId="6C00CD76" w14:textId="0920441A"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303" w:type="pct"/>
            <w:vAlign w:val="center"/>
          </w:tcPr>
          <w:p w14:paraId="75D7182F" w14:textId="265B9104"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56</w:t>
            </w:r>
          </w:p>
        </w:tc>
        <w:tc>
          <w:tcPr>
            <w:tcW w:w="193" w:type="pct"/>
          </w:tcPr>
          <w:p w14:paraId="57C7A7B4" w14:textId="77777777" w:rsidR="00BB5ACF" w:rsidRPr="0031191B" w:rsidRDefault="00BB5ACF" w:rsidP="00BB5ACF">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х</w:t>
            </w:r>
          </w:p>
        </w:tc>
        <w:tc>
          <w:tcPr>
            <w:tcW w:w="164" w:type="pct"/>
          </w:tcPr>
          <w:p w14:paraId="21797C22" w14:textId="77777777" w:rsidR="00BB5ACF" w:rsidRPr="0031191B" w:rsidRDefault="00BB5ACF" w:rsidP="00BB5ACF">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w:t>
            </w:r>
          </w:p>
        </w:tc>
        <w:tc>
          <w:tcPr>
            <w:tcW w:w="288" w:type="pct"/>
            <w:shd w:val="clear" w:color="auto" w:fill="D9D9D9" w:themeFill="background1" w:themeFillShade="D9"/>
          </w:tcPr>
          <w:p w14:paraId="4C9BF2BA" w14:textId="77777777" w:rsidR="00BB5ACF" w:rsidRPr="0031191B" w:rsidRDefault="00BB5ACF" w:rsidP="00BB5ACF">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15BBA343" w14:textId="77777777" w:rsidR="00BB5ACF" w:rsidRPr="0031191B" w:rsidRDefault="00BB5ACF" w:rsidP="00BB5ACF">
            <w:pPr>
              <w:jc w:val="center"/>
              <w:rPr>
                <w:rFonts w:ascii="Times New Roman" w:eastAsia="Times New Roman" w:hAnsi="Times New Roman" w:cs="Times New Roman"/>
                <w:sz w:val="24"/>
                <w:szCs w:val="24"/>
                <w:lang w:eastAsia="ru-RU"/>
              </w:rPr>
            </w:pPr>
          </w:p>
        </w:tc>
      </w:tr>
      <w:tr w:rsidR="00BB5ACF" w:rsidRPr="00C63897" w14:paraId="6D288367" w14:textId="77777777" w:rsidTr="00AB1BCB">
        <w:trPr>
          <w:trHeight w:val="314"/>
        </w:trPr>
        <w:tc>
          <w:tcPr>
            <w:tcW w:w="929" w:type="pct"/>
            <w:vMerge/>
          </w:tcPr>
          <w:p w14:paraId="09968B8A" w14:textId="77777777" w:rsidR="00BB5ACF" w:rsidRPr="001C7929" w:rsidRDefault="00BB5ACF" w:rsidP="00BB5ACF">
            <w:pPr>
              <w:rPr>
                <w:rFonts w:ascii="Times New Roman" w:eastAsia="Times New Roman" w:hAnsi="Times New Roman" w:cs="Times New Roman"/>
                <w:bCs/>
                <w:sz w:val="24"/>
                <w:szCs w:val="24"/>
                <w:lang w:eastAsia="ru-RU"/>
              </w:rPr>
            </w:pPr>
          </w:p>
        </w:tc>
        <w:tc>
          <w:tcPr>
            <w:tcW w:w="1715" w:type="pct"/>
          </w:tcPr>
          <w:p w14:paraId="6F73D43E" w14:textId="603B5529" w:rsidR="00BB5ACF" w:rsidRPr="001C7929" w:rsidRDefault="00BB5ACF" w:rsidP="00BB5ACF">
            <w:pPr>
              <w:rPr>
                <w:rFonts w:ascii="Times New Roman" w:eastAsia="Times New Roman" w:hAnsi="Times New Roman" w:cs="Times New Roman"/>
                <w:bCs/>
                <w:sz w:val="24"/>
                <w:szCs w:val="24"/>
                <w:lang w:eastAsia="ru-RU"/>
              </w:rPr>
            </w:pPr>
            <w:r w:rsidRPr="001C7929">
              <w:rPr>
                <w:rFonts w:ascii="Times New Roman" w:eastAsia="Times New Roman" w:hAnsi="Times New Roman" w:cs="Times New Roman"/>
                <w:bCs/>
                <w:sz w:val="24"/>
                <w:szCs w:val="24"/>
                <w:lang w:eastAsia="ru-RU"/>
              </w:rPr>
              <w:t xml:space="preserve">Раздел 3. </w:t>
            </w:r>
            <w:r w:rsidRPr="001C7929">
              <w:rPr>
                <w:rFonts w:ascii="Times New Roman" w:hAnsi="Times New Roman" w:cs="Times New Roman"/>
                <w:sz w:val="24"/>
                <w:szCs w:val="24"/>
              </w:rPr>
              <w:t>Паразитология</w:t>
            </w:r>
          </w:p>
        </w:tc>
        <w:tc>
          <w:tcPr>
            <w:tcW w:w="500" w:type="pct"/>
            <w:vAlign w:val="center"/>
          </w:tcPr>
          <w:p w14:paraId="49A247AF" w14:textId="714F471F" w:rsidR="00BB5ACF" w:rsidRPr="00BB5ACF" w:rsidRDefault="00331A34" w:rsidP="00BB5AC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36</w:t>
            </w:r>
          </w:p>
        </w:tc>
        <w:tc>
          <w:tcPr>
            <w:tcW w:w="305" w:type="pct"/>
            <w:vAlign w:val="center"/>
          </w:tcPr>
          <w:p w14:paraId="71A4D379" w14:textId="437C6E7F" w:rsidR="00BB5ACF" w:rsidRPr="00BB5ACF" w:rsidRDefault="00BB5ACF" w:rsidP="00BB5ACF">
            <w:pPr>
              <w:jc w:val="center"/>
              <w:rPr>
                <w:rFonts w:ascii="Times New Roman" w:eastAsia="Times New Roman" w:hAnsi="Times New Roman" w:cs="Times New Roman"/>
                <w:sz w:val="24"/>
                <w:szCs w:val="24"/>
                <w:lang w:eastAsia="ru-RU"/>
              </w:rPr>
            </w:pPr>
            <w:r w:rsidRPr="00BB5ACF">
              <w:rPr>
                <w:rFonts w:ascii="Times New Roman" w:eastAsia="Times New Roman" w:hAnsi="Times New Roman" w:cs="Times New Roman"/>
                <w:color w:val="000000"/>
                <w:sz w:val="24"/>
                <w:szCs w:val="24"/>
                <w:lang w:eastAsia="ru-RU"/>
              </w:rPr>
              <w:t>26</w:t>
            </w:r>
          </w:p>
        </w:tc>
        <w:tc>
          <w:tcPr>
            <w:tcW w:w="320" w:type="pct"/>
            <w:shd w:val="clear" w:color="auto" w:fill="D9D9D9" w:themeFill="background1" w:themeFillShade="D9"/>
            <w:vAlign w:val="center"/>
          </w:tcPr>
          <w:p w14:paraId="5B51AD0F" w14:textId="73A637A3" w:rsidR="00BB5ACF" w:rsidRPr="00BB5ACF" w:rsidRDefault="00331A34" w:rsidP="00BB5AC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36</w:t>
            </w:r>
          </w:p>
        </w:tc>
        <w:tc>
          <w:tcPr>
            <w:tcW w:w="303" w:type="pct"/>
            <w:vAlign w:val="center"/>
          </w:tcPr>
          <w:p w14:paraId="67690C10" w14:textId="37A36C7F" w:rsidR="00BB5ACF" w:rsidRPr="00BB5ACF" w:rsidRDefault="00331A34" w:rsidP="00BB5AC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36</w:t>
            </w:r>
          </w:p>
        </w:tc>
        <w:tc>
          <w:tcPr>
            <w:tcW w:w="193" w:type="pct"/>
          </w:tcPr>
          <w:p w14:paraId="4400A611" w14:textId="77777777" w:rsidR="00BB5ACF" w:rsidRPr="0031191B" w:rsidRDefault="00BB5ACF" w:rsidP="00BB5ACF">
            <w:pPr>
              <w:jc w:val="center"/>
              <w:rPr>
                <w:rFonts w:ascii="Times New Roman" w:eastAsia="Times New Roman" w:hAnsi="Times New Roman" w:cs="Times New Roman"/>
                <w:sz w:val="24"/>
                <w:szCs w:val="24"/>
                <w:lang w:eastAsia="ru-RU"/>
              </w:rPr>
            </w:pPr>
          </w:p>
        </w:tc>
        <w:tc>
          <w:tcPr>
            <w:tcW w:w="164" w:type="pct"/>
          </w:tcPr>
          <w:p w14:paraId="67EFB55D" w14:textId="77777777" w:rsidR="00BB5ACF" w:rsidRPr="0031191B" w:rsidRDefault="00BB5ACF" w:rsidP="00BB5ACF">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20D8CCB" w14:textId="77777777" w:rsidR="00BB5ACF" w:rsidRPr="0031191B" w:rsidRDefault="00BB5ACF" w:rsidP="00BB5ACF">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0CDF4A0D" w14:textId="77777777" w:rsidR="00BB5ACF" w:rsidRPr="0031191B" w:rsidRDefault="00BB5ACF" w:rsidP="00BB5ACF">
            <w:pPr>
              <w:jc w:val="center"/>
              <w:rPr>
                <w:rFonts w:ascii="Times New Roman" w:eastAsia="Times New Roman" w:hAnsi="Times New Roman" w:cs="Times New Roman"/>
                <w:sz w:val="24"/>
                <w:szCs w:val="24"/>
                <w:lang w:eastAsia="ru-RU"/>
              </w:rPr>
            </w:pPr>
          </w:p>
        </w:tc>
      </w:tr>
      <w:tr w:rsidR="00921C4E" w:rsidRPr="00C63897" w14:paraId="79497F26" w14:textId="77777777" w:rsidTr="00921C4E">
        <w:trPr>
          <w:trHeight w:val="314"/>
        </w:trPr>
        <w:tc>
          <w:tcPr>
            <w:tcW w:w="929" w:type="pct"/>
            <w:vMerge/>
          </w:tcPr>
          <w:p w14:paraId="4645E67A" w14:textId="77777777" w:rsidR="00265E71" w:rsidRPr="001C7929" w:rsidRDefault="00265E71" w:rsidP="00265E71">
            <w:pPr>
              <w:rPr>
                <w:rFonts w:ascii="Times New Roman" w:eastAsia="Times New Roman" w:hAnsi="Times New Roman" w:cs="Times New Roman"/>
                <w:bCs/>
                <w:sz w:val="24"/>
                <w:szCs w:val="24"/>
                <w:lang w:eastAsia="ru-RU"/>
              </w:rPr>
            </w:pPr>
          </w:p>
        </w:tc>
        <w:tc>
          <w:tcPr>
            <w:tcW w:w="1715" w:type="pct"/>
          </w:tcPr>
          <w:p w14:paraId="02A7AB11" w14:textId="77777777" w:rsidR="00265E71" w:rsidRPr="001C7929" w:rsidRDefault="00265E71" w:rsidP="00265E71">
            <w:pPr>
              <w:rPr>
                <w:rFonts w:ascii="Times New Roman" w:eastAsia="Times New Roman" w:hAnsi="Times New Roman" w:cs="Times New Roman"/>
                <w:bCs/>
                <w:sz w:val="24"/>
                <w:szCs w:val="24"/>
                <w:lang w:eastAsia="ru-RU"/>
              </w:rPr>
            </w:pPr>
            <w:r w:rsidRPr="001C7929">
              <w:rPr>
                <w:rFonts w:ascii="Times New Roman" w:eastAsia="Times New Roman" w:hAnsi="Times New Roman" w:cs="Times New Roman"/>
                <w:bCs/>
                <w:sz w:val="24"/>
                <w:szCs w:val="24"/>
                <w:lang w:eastAsia="ru-RU"/>
              </w:rPr>
              <w:t>Учебная практика</w:t>
            </w:r>
          </w:p>
        </w:tc>
        <w:tc>
          <w:tcPr>
            <w:tcW w:w="500" w:type="pct"/>
            <w:vAlign w:val="center"/>
          </w:tcPr>
          <w:p w14:paraId="755A6F5C" w14:textId="3F2B5D60" w:rsidR="00265E71" w:rsidRPr="0031191B" w:rsidRDefault="00265E71" w:rsidP="00265E71">
            <w:pPr>
              <w:jc w:val="center"/>
              <w:rPr>
                <w:rFonts w:ascii="Times New Roman" w:eastAsia="Times New Roman" w:hAnsi="Times New Roman" w:cs="Times New Roman"/>
                <w:sz w:val="24"/>
                <w:szCs w:val="24"/>
                <w:lang w:eastAsia="ru-RU"/>
              </w:rPr>
            </w:pPr>
            <w:r w:rsidRPr="0031191B">
              <w:rPr>
                <w:rFonts w:ascii="Times New Roman" w:hAnsi="Times New Roman" w:cs="Times New Roman"/>
                <w:sz w:val="24"/>
                <w:szCs w:val="24"/>
              </w:rPr>
              <w:t>36</w:t>
            </w:r>
          </w:p>
        </w:tc>
        <w:tc>
          <w:tcPr>
            <w:tcW w:w="305" w:type="pct"/>
            <w:vAlign w:val="center"/>
          </w:tcPr>
          <w:p w14:paraId="296F0181" w14:textId="7B431656" w:rsidR="00265E71" w:rsidRPr="0031191B" w:rsidRDefault="00265E71" w:rsidP="00265E71">
            <w:pPr>
              <w:jc w:val="center"/>
              <w:rPr>
                <w:rFonts w:ascii="Times New Roman" w:eastAsia="Times New Roman" w:hAnsi="Times New Roman" w:cs="Times New Roman"/>
                <w:sz w:val="24"/>
                <w:szCs w:val="24"/>
                <w:lang w:eastAsia="ru-RU"/>
              </w:rPr>
            </w:pPr>
            <w:r w:rsidRPr="0031191B">
              <w:rPr>
                <w:rFonts w:ascii="Times New Roman" w:hAnsi="Times New Roman" w:cs="Times New Roman"/>
                <w:sz w:val="24"/>
                <w:szCs w:val="24"/>
              </w:rPr>
              <w:t>36</w:t>
            </w:r>
          </w:p>
        </w:tc>
        <w:tc>
          <w:tcPr>
            <w:tcW w:w="320" w:type="pct"/>
            <w:shd w:val="clear" w:color="auto" w:fill="D9D9D9" w:themeFill="background1" w:themeFillShade="D9"/>
          </w:tcPr>
          <w:p w14:paraId="22997D9E" w14:textId="77777777" w:rsidR="00265E71" w:rsidRPr="0031191B" w:rsidRDefault="00265E71" w:rsidP="00265E71">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7574E25F" w14:textId="77777777" w:rsidR="00265E71" w:rsidRPr="0031191B" w:rsidRDefault="00265E71" w:rsidP="00265E71">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201D5DC2" w14:textId="7DCDF2BD" w:rsidR="00265E71" w:rsidRPr="0031191B" w:rsidRDefault="001C7929" w:rsidP="00265E71">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3</w:t>
            </w:r>
            <w:r w:rsidR="00921C4E" w:rsidRPr="0031191B">
              <w:rPr>
                <w:rFonts w:ascii="Times New Roman" w:eastAsia="Times New Roman" w:hAnsi="Times New Roman" w:cs="Times New Roman"/>
                <w:sz w:val="24"/>
                <w:szCs w:val="24"/>
                <w:lang w:eastAsia="ru-RU"/>
              </w:rPr>
              <w:t>6</w:t>
            </w:r>
          </w:p>
        </w:tc>
        <w:tc>
          <w:tcPr>
            <w:tcW w:w="283" w:type="pct"/>
            <w:shd w:val="clear" w:color="auto" w:fill="D9D9D9" w:themeFill="background1" w:themeFillShade="D9"/>
          </w:tcPr>
          <w:p w14:paraId="21A2B013" w14:textId="77777777" w:rsidR="00265E71" w:rsidRPr="0031191B" w:rsidRDefault="00265E71" w:rsidP="00265E71">
            <w:pPr>
              <w:jc w:val="center"/>
              <w:rPr>
                <w:rFonts w:ascii="Times New Roman" w:eastAsia="Times New Roman" w:hAnsi="Times New Roman" w:cs="Times New Roman"/>
                <w:sz w:val="24"/>
                <w:szCs w:val="24"/>
                <w:lang w:eastAsia="ru-RU"/>
              </w:rPr>
            </w:pPr>
          </w:p>
        </w:tc>
      </w:tr>
      <w:tr w:rsidR="00921C4E" w:rsidRPr="00C63897" w14:paraId="53FE08C5" w14:textId="77777777" w:rsidTr="00921C4E">
        <w:trPr>
          <w:trHeight w:val="314"/>
        </w:trPr>
        <w:tc>
          <w:tcPr>
            <w:tcW w:w="929" w:type="pct"/>
            <w:vMerge/>
          </w:tcPr>
          <w:p w14:paraId="139FC221" w14:textId="77777777" w:rsidR="00265E71" w:rsidRPr="001C7929" w:rsidRDefault="00265E71" w:rsidP="00265E71">
            <w:pPr>
              <w:rPr>
                <w:rFonts w:ascii="Times New Roman" w:eastAsia="Times New Roman" w:hAnsi="Times New Roman" w:cs="Times New Roman"/>
                <w:sz w:val="24"/>
                <w:szCs w:val="24"/>
                <w:lang w:eastAsia="ru-RU"/>
              </w:rPr>
            </w:pPr>
          </w:p>
        </w:tc>
        <w:tc>
          <w:tcPr>
            <w:tcW w:w="1715" w:type="pct"/>
          </w:tcPr>
          <w:p w14:paraId="72E72010" w14:textId="77777777" w:rsidR="00265E71" w:rsidRPr="001C7929" w:rsidRDefault="00265E71" w:rsidP="00265E71">
            <w:pPr>
              <w:rPr>
                <w:rFonts w:ascii="Times New Roman" w:eastAsia="Times New Roman" w:hAnsi="Times New Roman" w:cs="Times New Roman"/>
                <w:b/>
                <w:bCs/>
                <w:sz w:val="24"/>
                <w:szCs w:val="24"/>
                <w:u w:val="single"/>
                <w:lang w:eastAsia="ru-RU"/>
              </w:rPr>
            </w:pPr>
            <w:r w:rsidRPr="001C7929">
              <w:rPr>
                <w:rFonts w:ascii="Times New Roman" w:eastAsia="Times New Roman" w:hAnsi="Times New Roman" w:cs="Times New Roman"/>
                <w:sz w:val="24"/>
                <w:szCs w:val="24"/>
                <w:lang w:eastAsia="ru-RU"/>
              </w:rPr>
              <w:t>Производственная практика</w:t>
            </w:r>
          </w:p>
        </w:tc>
        <w:tc>
          <w:tcPr>
            <w:tcW w:w="500" w:type="pct"/>
            <w:vAlign w:val="center"/>
          </w:tcPr>
          <w:p w14:paraId="27C5E8DF" w14:textId="017B42B0" w:rsidR="00265E71" w:rsidRPr="0031191B" w:rsidRDefault="00265E71" w:rsidP="00265E71">
            <w:pPr>
              <w:jc w:val="center"/>
              <w:rPr>
                <w:rFonts w:ascii="Times New Roman" w:eastAsia="Times New Roman" w:hAnsi="Times New Roman" w:cs="Times New Roman"/>
                <w:sz w:val="24"/>
                <w:szCs w:val="24"/>
                <w:lang w:eastAsia="ru-RU"/>
              </w:rPr>
            </w:pPr>
            <w:r w:rsidRPr="0031191B">
              <w:rPr>
                <w:rFonts w:ascii="Times New Roman" w:hAnsi="Times New Roman" w:cs="Times New Roman"/>
                <w:sz w:val="24"/>
                <w:szCs w:val="24"/>
              </w:rPr>
              <w:t>36</w:t>
            </w:r>
          </w:p>
        </w:tc>
        <w:tc>
          <w:tcPr>
            <w:tcW w:w="305" w:type="pct"/>
            <w:vAlign w:val="center"/>
          </w:tcPr>
          <w:p w14:paraId="6E836B94" w14:textId="29E12CDE" w:rsidR="00265E71" w:rsidRPr="0031191B" w:rsidRDefault="00265E71" w:rsidP="00265E71">
            <w:pPr>
              <w:jc w:val="center"/>
              <w:rPr>
                <w:rFonts w:ascii="Times New Roman" w:eastAsia="Times New Roman" w:hAnsi="Times New Roman" w:cs="Times New Roman"/>
                <w:sz w:val="24"/>
                <w:szCs w:val="24"/>
                <w:lang w:eastAsia="ru-RU"/>
              </w:rPr>
            </w:pPr>
            <w:r w:rsidRPr="0031191B">
              <w:rPr>
                <w:rFonts w:ascii="Times New Roman" w:hAnsi="Times New Roman" w:cs="Times New Roman"/>
                <w:sz w:val="24"/>
                <w:szCs w:val="24"/>
              </w:rPr>
              <w:t>36</w:t>
            </w:r>
          </w:p>
        </w:tc>
        <w:tc>
          <w:tcPr>
            <w:tcW w:w="320" w:type="pct"/>
            <w:shd w:val="clear" w:color="auto" w:fill="D9D9D9" w:themeFill="background1" w:themeFillShade="D9"/>
          </w:tcPr>
          <w:p w14:paraId="42C3124A" w14:textId="77777777" w:rsidR="00265E71" w:rsidRPr="0031191B" w:rsidRDefault="00265E71" w:rsidP="00265E71">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50A16EBC" w14:textId="77777777" w:rsidR="00265E71" w:rsidRPr="0031191B" w:rsidRDefault="00265E71" w:rsidP="00265E71">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C21F192" w14:textId="77777777" w:rsidR="00265E71" w:rsidRPr="0031191B" w:rsidRDefault="00265E71" w:rsidP="00265E71">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1D3D4EA0" w14:textId="6BD7591C" w:rsidR="00265E71" w:rsidRPr="0031191B" w:rsidRDefault="00921C4E" w:rsidP="00265E71">
            <w:pPr>
              <w:jc w:val="center"/>
              <w:rPr>
                <w:rFonts w:ascii="Times New Roman" w:eastAsia="Times New Roman" w:hAnsi="Times New Roman" w:cs="Times New Roman"/>
                <w:sz w:val="24"/>
                <w:szCs w:val="24"/>
                <w:lang w:eastAsia="ru-RU"/>
              </w:rPr>
            </w:pPr>
            <w:r w:rsidRPr="0031191B">
              <w:rPr>
                <w:rFonts w:ascii="Times New Roman" w:eastAsia="Times New Roman" w:hAnsi="Times New Roman" w:cs="Times New Roman"/>
                <w:sz w:val="24"/>
                <w:szCs w:val="24"/>
                <w:lang w:eastAsia="ru-RU"/>
              </w:rPr>
              <w:t>36</w:t>
            </w:r>
          </w:p>
        </w:tc>
      </w:tr>
      <w:tr w:rsidR="00921C4E" w:rsidRPr="00C63897" w14:paraId="4B4192B3" w14:textId="77777777" w:rsidTr="00921C4E">
        <w:tc>
          <w:tcPr>
            <w:tcW w:w="929" w:type="pct"/>
          </w:tcPr>
          <w:p w14:paraId="53A353B1" w14:textId="77777777" w:rsidR="006D0083" w:rsidRPr="001C7929" w:rsidRDefault="006D0083" w:rsidP="00761F35">
            <w:pPr>
              <w:suppressAutoHyphens/>
              <w:rPr>
                <w:rFonts w:ascii="Times New Roman" w:eastAsia="Times New Roman" w:hAnsi="Times New Roman" w:cs="Times New Roman"/>
                <w:sz w:val="24"/>
                <w:szCs w:val="24"/>
                <w:lang w:eastAsia="ru-RU"/>
              </w:rPr>
            </w:pPr>
          </w:p>
        </w:tc>
        <w:tc>
          <w:tcPr>
            <w:tcW w:w="1715" w:type="pct"/>
          </w:tcPr>
          <w:p w14:paraId="3BCE9D3F" w14:textId="77777777" w:rsidR="006D0083" w:rsidRPr="001C7929" w:rsidRDefault="006D0083" w:rsidP="00761F35">
            <w:pPr>
              <w:suppressAutoHyphens/>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Промежуточная аттестация</w:t>
            </w:r>
          </w:p>
        </w:tc>
        <w:tc>
          <w:tcPr>
            <w:tcW w:w="500" w:type="pct"/>
          </w:tcPr>
          <w:p w14:paraId="00733B9A" w14:textId="000621E4" w:rsidR="006D0083" w:rsidRPr="001C7929" w:rsidRDefault="00331A34" w:rsidP="00761F35">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305" w:type="pct"/>
            <w:shd w:val="clear" w:color="auto" w:fill="auto"/>
          </w:tcPr>
          <w:p w14:paraId="5FC241E2" w14:textId="77777777" w:rsidR="006D0083" w:rsidRPr="001C7929" w:rsidRDefault="006D0083" w:rsidP="00761F35">
            <w:pPr>
              <w:jc w:val="center"/>
              <w:rPr>
                <w:rFonts w:ascii="Times New Roman" w:eastAsia="Times New Roman" w:hAnsi="Times New Roman" w:cs="Times New Roman"/>
                <w:b/>
                <w:bCs/>
                <w:sz w:val="24"/>
                <w:szCs w:val="24"/>
                <w:lang w:eastAsia="ru-RU"/>
              </w:rPr>
            </w:pPr>
          </w:p>
        </w:tc>
        <w:tc>
          <w:tcPr>
            <w:tcW w:w="320" w:type="pct"/>
            <w:shd w:val="clear" w:color="auto" w:fill="D9D9D9" w:themeFill="background1" w:themeFillShade="D9"/>
          </w:tcPr>
          <w:p w14:paraId="3A666B1F" w14:textId="77777777" w:rsidR="006D0083" w:rsidRPr="001C7929" w:rsidRDefault="006D0083" w:rsidP="00761F35">
            <w:pPr>
              <w:jc w:val="center"/>
              <w:rPr>
                <w:rFonts w:ascii="Times New Roman" w:eastAsia="Times New Roman" w:hAnsi="Times New Roman" w:cs="Times New Roman"/>
                <w:i/>
                <w:sz w:val="24"/>
                <w:szCs w:val="24"/>
                <w:lang w:eastAsia="ru-RU"/>
              </w:rPr>
            </w:pPr>
          </w:p>
        </w:tc>
        <w:tc>
          <w:tcPr>
            <w:tcW w:w="660" w:type="pct"/>
            <w:gridSpan w:val="3"/>
            <w:shd w:val="clear" w:color="auto" w:fill="auto"/>
          </w:tcPr>
          <w:p w14:paraId="06285869" w14:textId="77777777" w:rsidR="006D0083" w:rsidRPr="001C7929" w:rsidRDefault="006D0083" w:rsidP="00761F35">
            <w:pPr>
              <w:jc w:val="center"/>
              <w:rPr>
                <w:rFonts w:ascii="Times New Roman" w:eastAsia="Times New Roman" w:hAnsi="Times New Roman" w:cs="Times New Roman"/>
                <w:i/>
                <w:sz w:val="24"/>
                <w:szCs w:val="24"/>
                <w:lang w:eastAsia="ru-RU"/>
              </w:rPr>
            </w:pPr>
          </w:p>
        </w:tc>
        <w:tc>
          <w:tcPr>
            <w:tcW w:w="288" w:type="pct"/>
            <w:shd w:val="clear" w:color="auto" w:fill="D9D9D9" w:themeFill="background1" w:themeFillShade="D9"/>
          </w:tcPr>
          <w:p w14:paraId="54D466F2" w14:textId="77777777" w:rsidR="006D0083" w:rsidRPr="001C7929" w:rsidRDefault="006D0083" w:rsidP="00761F35">
            <w:pPr>
              <w:jc w:val="center"/>
              <w:rPr>
                <w:rFonts w:ascii="Times New Roman" w:eastAsia="Times New Roman" w:hAnsi="Times New Roman" w:cs="Times New Roman"/>
                <w:i/>
                <w:sz w:val="24"/>
                <w:szCs w:val="24"/>
                <w:lang w:eastAsia="ru-RU"/>
              </w:rPr>
            </w:pPr>
          </w:p>
        </w:tc>
        <w:tc>
          <w:tcPr>
            <w:tcW w:w="283" w:type="pct"/>
            <w:shd w:val="clear" w:color="auto" w:fill="D9D9D9" w:themeFill="background1" w:themeFillShade="D9"/>
          </w:tcPr>
          <w:p w14:paraId="737E3198" w14:textId="77777777" w:rsidR="006D0083" w:rsidRPr="001C7929" w:rsidRDefault="006D0083" w:rsidP="00761F35">
            <w:pPr>
              <w:jc w:val="center"/>
              <w:rPr>
                <w:rFonts w:ascii="Times New Roman" w:eastAsia="Times New Roman" w:hAnsi="Times New Roman" w:cs="Times New Roman"/>
                <w:i/>
                <w:sz w:val="24"/>
                <w:szCs w:val="24"/>
                <w:lang w:eastAsia="ru-RU"/>
              </w:rPr>
            </w:pPr>
          </w:p>
        </w:tc>
      </w:tr>
      <w:tr w:rsidR="00921C4E" w:rsidRPr="00C63897" w14:paraId="18707B9B" w14:textId="77777777" w:rsidTr="00AB1BCB">
        <w:trPr>
          <w:trHeight w:val="217"/>
        </w:trPr>
        <w:tc>
          <w:tcPr>
            <w:tcW w:w="929" w:type="pct"/>
          </w:tcPr>
          <w:p w14:paraId="2DA5A7E2" w14:textId="77777777" w:rsidR="006D0083" w:rsidRPr="001C7929" w:rsidRDefault="006D0083" w:rsidP="00761F35">
            <w:pPr>
              <w:rPr>
                <w:rFonts w:ascii="Times New Roman" w:eastAsia="Times New Roman" w:hAnsi="Times New Roman" w:cs="Times New Roman"/>
                <w:b/>
                <w:i/>
                <w:sz w:val="24"/>
                <w:szCs w:val="24"/>
                <w:lang w:eastAsia="ru-RU"/>
              </w:rPr>
            </w:pPr>
          </w:p>
        </w:tc>
        <w:tc>
          <w:tcPr>
            <w:tcW w:w="1715" w:type="pct"/>
          </w:tcPr>
          <w:p w14:paraId="47264E2F" w14:textId="77777777" w:rsidR="006D0083" w:rsidRPr="001C7929" w:rsidRDefault="006D0083" w:rsidP="00761F35">
            <w:pP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 xml:space="preserve">Всего: </w:t>
            </w:r>
          </w:p>
        </w:tc>
        <w:tc>
          <w:tcPr>
            <w:tcW w:w="500" w:type="pct"/>
          </w:tcPr>
          <w:p w14:paraId="23924D0C" w14:textId="58DAF89D" w:rsidR="006D0083" w:rsidRPr="0031191B" w:rsidRDefault="00265E71" w:rsidP="00761F35">
            <w:pPr>
              <w:jc w:val="center"/>
              <w:rPr>
                <w:rFonts w:ascii="Times New Roman" w:eastAsia="Times New Roman" w:hAnsi="Times New Roman" w:cs="Times New Roman"/>
                <w:b/>
                <w:bCs/>
                <w:sz w:val="24"/>
                <w:szCs w:val="24"/>
                <w:lang w:eastAsia="ru-RU"/>
              </w:rPr>
            </w:pPr>
            <w:r w:rsidRPr="0031191B">
              <w:rPr>
                <w:rFonts w:ascii="Times New Roman" w:eastAsia="Times New Roman" w:hAnsi="Times New Roman" w:cs="Times New Roman"/>
                <w:b/>
                <w:bCs/>
                <w:sz w:val="24"/>
                <w:szCs w:val="24"/>
                <w:lang w:eastAsia="ru-RU"/>
              </w:rPr>
              <w:t>2</w:t>
            </w:r>
            <w:r w:rsidR="00BB5ACF">
              <w:rPr>
                <w:rFonts w:ascii="Times New Roman" w:eastAsia="Times New Roman" w:hAnsi="Times New Roman" w:cs="Times New Roman"/>
                <w:b/>
                <w:bCs/>
                <w:sz w:val="24"/>
                <w:szCs w:val="24"/>
                <w:lang w:eastAsia="ru-RU"/>
              </w:rPr>
              <w:t>36</w:t>
            </w:r>
            <w:r w:rsidR="006D0083" w:rsidRPr="0031191B">
              <w:rPr>
                <w:rFonts w:ascii="Times New Roman" w:eastAsia="Times New Roman" w:hAnsi="Times New Roman" w:cs="Times New Roman"/>
                <w:b/>
                <w:bCs/>
                <w:sz w:val="24"/>
                <w:szCs w:val="24"/>
                <w:lang w:eastAsia="ru-RU"/>
              </w:rPr>
              <w:t xml:space="preserve"> </w:t>
            </w:r>
          </w:p>
        </w:tc>
        <w:tc>
          <w:tcPr>
            <w:tcW w:w="305" w:type="pct"/>
          </w:tcPr>
          <w:p w14:paraId="3EA29562" w14:textId="52AFBACA" w:rsidR="006D0083" w:rsidRPr="001C7929" w:rsidRDefault="00265E71" w:rsidP="00761F35">
            <w:pPr>
              <w:jc w:val="center"/>
              <w:rPr>
                <w:rFonts w:ascii="Times New Roman" w:eastAsia="Times New Roman" w:hAnsi="Times New Roman" w:cs="Times New Roman"/>
                <w:b/>
                <w:bCs/>
                <w:sz w:val="24"/>
                <w:szCs w:val="24"/>
                <w:lang w:eastAsia="ru-RU"/>
              </w:rPr>
            </w:pPr>
            <w:r w:rsidRPr="001C7929">
              <w:rPr>
                <w:rFonts w:ascii="Times New Roman" w:eastAsia="Times New Roman" w:hAnsi="Times New Roman" w:cs="Times New Roman"/>
                <w:b/>
                <w:bCs/>
                <w:sz w:val="24"/>
                <w:szCs w:val="24"/>
                <w:lang w:eastAsia="ru-RU"/>
              </w:rPr>
              <w:t>2</w:t>
            </w:r>
            <w:r w:rsidR="00BB5ACF">
              <w:rPr>
                <w:rFonts w:ascii="Times New Roman" w:eastAsia="Times New Roman" w:hAnsi="Times New Roman" w:cs="Times New Roman"/>
                <w:b/>
                <w:bCs/>
                <w:sz w:val="24"/>
                <w:szCs w:val="24"/>
                <w:lang w:eastAsia="ru-RU"/>
              </w:rPr>
              <w:t>0</w:t>
            </w:r>
            <w:r w:rsidRPr="001C7929">
              <w:rPr>
                <w:rFonts w:ascii="Times New Roman" w:eastAsia="Times New Roman" w:hAnsi="Times New Roman" w:cs="Times New Roman"/>
                <w:b/>
                <w:bCs/>
                <w:sz w:val="24"/>
                <w:szCs w:val="24"/>
                <w:lang w:eastAsia="ru-RU"/>
              </w:rPr>
              <w:t>2</w:t>
            </w:r>
          </w:p>
        </w:tc>
        <w:tc>
          <w:tcPr>
            <w:tcW w:w="320" w:type="pct"/>
            <w:shd w:val="clear" w:color="auto" w:fill="D9D9D9" w:themeFill="background1" w:themeFillShade="D9"/>
          </w:tcPr>
          <w:p w14:paraId="7E49AA23" w14:textId="09656A59" w:rsidR="006D0083" w:rsidRPr="001C7929" w:rsidRDefault="00BB5ACF" w:rsidP="00761F3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14</w:t>
            </w:r>
            <w:r w:rsidR="00331A34">
              <w:rPr>
                <w:rFonts w:ascii="Times New Roman" w:eastAsia="Times New Roman" w:hAnsi="Times New Roman" w:cs="Times New Roman"/>
                <w:b/>
                <w:i/>
                <w:sz w:val="24"/>
                <w:szCs w:val="24"/>
                <w:lang w:eastAsia="ru-RU"/>
              </w:rPr>
              <w:t>8</w:t>
            </w:r>
          </w:p>
        </w:tc>
        <w:tc>
          <w:tcPr>
            <w:tcW w:w="303" w:type="pct"/>
          </w:tcPr>
          <w:p w14:paraId="6B11033D" w14:textId="2896E1D4" w:rsidR="006D0083" w:rsidRPr="0031191B" w:rsidRDefault="00921C4E" w:rsidP="00761F35">
            <w:pPr>
              <w:jc w:val="center"/>
              <w:rPr>
                <w:rFonts w:ascii="Times New Roman" w:eastAsia="Times New Roman" w:hAnsi="Times New Roman" w:cs="Times New Roman"/>
                <w:b/>
                <w:i/>
                <w:sz w:val="24"/>
                <w:szCs w:val="24"/>
                <w:lang w:eastAsia="ru-RU"/>
              </w:rPr>
            </w:pPr>
            <w:r w:rsidRPr="0031191B">
              <w:rPr>
                <w:rFonts w:ascii="Times New Roman" w:eastAsia="Times New Roman" w:hAnsi="Times New Roman" w:cs="Times New Roman"/>
                <w:b/>
                <w:i/>
                <w:sz w:val="24"/>
                <w:szCs w:val="24"/>
                <w:lang w:eastAsia="ru-RU"/>
              </w:rPr>
              <w:t>1</w:t>
            </w:r>
            <w:r w:rsidR="00BB5ACF">
              <w:rPr>
                <w:rFonts w:ascii="Times New Roman" w:eastAsia="Times New Roman" w:hAnsi="Times New Roman" w:cs="Times New Roman"/>
                <w:b/>
                <w:i/>
                <w:sz w:val="24"/>
                <w:szCs w:val="24"/>
                <w:lang w:eastAsia="ru-RU"/>
              </w:rPr>
              <w:t>4</w:t>
            </w:r>
            <w:r w:rsidR="00331A34">
              <w:rPr>
                <w:rFonts w:ascii="Times New Roman" w:eastAsia="Times New Roman" w:hAnsi="Times New Roman" w:cs="Times New Roman"/>
                <w:b/>
                <w:i/>
                <w:sz w:val="24"/>
                <w:szCs w:val="24"/>
                <w:lang w:eastAsia="ru-RU"/>
              </w:rPr>
              <w:t>8</w:t>
            </w:r>
          </w:p>
        </w:tc>
        <w:tc>
          <w:tcPr>
            <w:tcW w:w="193" w:type="pct"/>
          </w:tcPr>
          <w:p w14:paraId="06B62530" w14:textId="77777777" w:rsidR="006D0083" w:rsidRPr="001C7929" w:rsidRDefault="006D0083" w:rsidP="00761F3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164" w:type="pct"/>
          </w:tcPr>
          <w:p w14:paraId="14BD56D1" w14:textId="77777777" w:rsidR="006D0083" w:rsidRPr="001C7929" w:rsidRDefault="006D0083" w:rsidP="00761F3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288" w:type="pct"/>
            <w:shd w:val="clear" w:color="auto" w:fill="D9D9D9" w:themeFill="background1" w:themeFillShade="D9"/>
          </w:tcPr>
          <w:p w14:paraId="3EB84221" w14:textId="27ADEAFC" w:rsidR="006D0083" w:rsidRPr="0031191B" w:rsidRDefault="00921C4E" w:rsidP="00761F35">
            <w:pPr>
              <w:jc w:val="center"/>
              <w:rPr>
                <w:rFonts w:ascii="Times New Roman" w:eastAsia="Times New Roman" w:hAnsi="Times New Roman" w:cs="Times New Roman"/>
                <w:b/>
                <w:bCs/>
                <w:sz w:val="24"/>
                <w:szCs w:val="24"/>
                <w:lang w:eastAsia="ru-RU"/>
              </w:rPr>
            </w:pPr>
            <w:r w:rsidRPr="0031191B">
              <w:rPr>
                <w:rFonts w:ascii="Times New Roman" w:eastAsia="Times New Roman" w:hAnsi="Times New Roman" w:cs="Times New Roman"/>
                <w:b/>
                <w:bCs/>
                <w:sz w:val="24"/>
                <w:szCs w:val="24"/>
                <w:lang w:eastAsia="ru-RU"/>
              </w:rPr>
              <w:t>36</w:t>
            </w:r>
          </w:p>
        </w:tc>
        <w:tc>
          <w:tcPr>
            <w:tcW w:w="283" w:type="pct"/>
            <w:shd w:val="clear" w:color="auto" w:fill="D9D9D9" w:themeFill="background1" w:themeFillShade="D9"/>
          </w:tcPr>
          <w:p w14:paraId="3DCDBA4A" w14:textId="2B78E6F0" w:rsidR="006D0083" w:rsidRPr="0031191B" w:rsidRDefault="00921C4E" w:rsidP="00761F35">
            <w:pPr>
              <w:jc w:val="center"/>
              <w:rPr>
                <w:rFonts w:ascii="Times New Roman" w:eastAsia="Times New Roman" w:hAnsi="Times New Roman" w:cs="Times New Roman"/>
                <w:b/>
                <w:bCs/>
                <w:sz w:val="24"/>
                <w:szCs w:val="24"/>
                <w:lang w:eastAsia="ru-RU"/>
              </w:rPr>
            </w:pPr>
            <w:r w:rsidRPr="0031191B">
              <w:rPr>
                <w:rFonts w:ascii="Times New Roman" w:eastAsia="Times New Roman" w:hAnsi="Times New Roman" w:cs="Times New Roman"/>
                <w:b/>
                <w:bCs/>
                <w:sz w:val="24"/>
                <w:szCs w:val="24"/>
                <w:lang w:eastAsia="ru-RU"/>
              </w:rPr>
              <w:t>36</w:t>
            </w:r>
          </w:p>
        </w:tc>
      </w:tr>
    </w:tbl>
    <w:p w14:paraId="2E42B12B" w14:textId="77777777" w:rsidR="006D0083" w:rsidRDefault="006D0083" w:rsidP="006D0083">
      <w:pPr>
        <w:spacing w:after="200" w:line="276" w:lineRule="auto"/>
        <w:rPr>
          <w:rFonts w:ascii="Times New Roman" w:eastAsia="Times New Roman" w:hAnsi="Times New Roman" w:cs="Times New Roman"/>
          <w:b/>
          <w:i/>
          <w:color w:val="0070C0"/>
          <w:sz w:val="24"/>
          <w:szCs w:val="24"/>
          <w:lang w:eastAsia="ru-RU"/>
        </w:rPr>
      </w:pPr>
    </w:p>
    <w:p w14:paraId="4F937984" w14:textId="77777777" w:rsidR="006D0083" w:rsidRPr="00782EFC" w:rsidRDefault="006D0083" w:rsidP="006D008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8"/>
        <w:gridCol w:w="7135"/>
      </w:tblGrid>
      <w:tr w:rsidR="00792377" w:rsidRPr="00807351" w14:paraId="277D802B" w14:textId="77777777" w:rsidTr="00807351">
        <w:trPr>
          <w:trHeight w:val="20"/>
        </w:trPr>
        <w:tc>
          <w:tcPr>
            <w:tcW w:w="2788" w:type="dxa"/>
            <w:vAlign w:val="center"/>
          </w:tcPr>
          <w:p w14:paraId="2B25A23A" w14:textId="77777777" w:rsidR="00792377" w:rsidRPr="00807351" w:rsidRDefault="00792377" w:rsidP="00535995">
            <w:pPr>
              <w:jc w:val="center"/>
              <w:rPr>
                <w:rFonts w:ascii="Times New Roman" w:hAnsi="Times New Roman" w:cs="Times New Roman"/>
                <w:b/>
                <w:sz w:val="24"/>
                <w:szCs w:val="24"/>
              </w:rPr>
            </w:pPr>
            <w:r w:rsidRPr="00807351">
              <w:rPr>
                <w:rFonts w:ascii="Times New Roman" w:eastAsia="Times New Roman" w:hAnsi="Times New Roman" w:cs="Times New Roman"/>
                <w:b/>
                <w:bCs/>
                <w:sz w:val="24"/>
                <w:szCs w:val="24"/>
                <w:lang w:eastAsia="ru-RU"/>
              </w:rPr>
              <w:t>Наименование разделов и тем</w:t>
            </w:r>
          </w:p>
        </w:tc>
        <w:tc>
          <w:tcPr>
            <w:tcW w:w="7135" w:type="dxa"/>
            <w:vAlign w:val="center"/>
          </w:tcPr>
          <w:p w14:paraId="5DCD492F" w14:textId="17247081" w:rsidR="00792377" w:rsidRPr="00807351" w:rsidRDefault="00792377" w:rsidP="00535995">
            <w:pPr>
              <w:suppressAutoHyphens/>
              <w:jc w:val="center"/>
              <w:rPr>
                <w:rFonts w:ascii="Times New Roman" w:hAnsi="Times New Roman" w:cs="Times New Roman"/>
                <w:b/>
                <w:sz w:val="24"/>
                <w:szCs w:val="24"/>
              </w:rPr>
            </w:pPr>
            <w:r w:rsidRPr="0080735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0F7970">
              <w:rPr>
                <w:rFonts w:ascii="Times New Roman" w:eastAsia="Times New Roman" w:hAnsi="Times New Roman" w:cs="Times New Roman"/>
                <w:b/>
                <w:bCs/>
                <w:sz w:val="24"/>
                <w:szCs w:val="24"/>
                <w:lang w:eastAsia="ru-RU"/>
              </w:rPr>
              <w:t>й</w:t>
            </w:r>
          </w:p>
        </w:tc>
      </w:tr>
      <w:tr w:rsidR="00792377" w:rsidRPr="00807351" w14:paraId="75C55120" w14:textId="77777777" w:rsidTr="00807351">
        <w:trPr>
          <w:trHeight w:val="20"/>
        </w:trPr>
        <w:tc>
          <w:tcPr>
            <w:tcW w:w="9923" w:type="dxa"/>
            <w:gridSpan w:val="2"/>
            <w:shd w:val="clear" w:color="auto" w:fill="auto"/>
          </w:tcPr>
          <w:p w14:paraId="14AAC146" w14:textId="6E04D1E4" w:rsidR="00792377" w:rsidRPr="00807351" w:rsidRDefault="00792377" w:rsidP="00535995">
            <w:pPr>
              <w:rPr>
                <w:rFonts w:ascii="Times New Roman" w:hAnsi="Times New Roman" w:cs="Times New Roman"/>
                <w:b/>
                <w:bCs/>
                <w:sz w:val="24"/>
                <w:szCs w:val="24"/>
              </w:rPr>
            </w:pPr>
            <w:r w:rsidRPr="00807351">
              <w:rPr>
                <w:rFonts w:ascii="Times New Roman" w:hAnsi="Times New Roman" w:cs="Times New Roman"/>
                <w:b/>
                <w:sz w:val="24"/>
                <w:szCs w:val="24"/>
              </w:rPr>
              <w:t xml:space="preserve">МДК 03.01 Бактериология </w:t>
            </w:r>
            <w:r w:rsidR="00BB5ACF">
              <w:rPr>
                <w:rFonts w:ascii="Times New Roman" w:hAnsi="Times New Roman" w:cs="Times New Roman"/>
                <w:b/>
                <w:sz w:val="24"/>
                <w:szCs w:val="24"/>
              </w:rPr>
              <w:t>56 ак.ч</w:t>
            </w:r>
          </w:p>
        </w:tc>
      </w:tr>
      <w:tr w:rsidR="00792377" w:rsidRPr="00807351" w14:paraId="262EC968" w14:textId="77777777" w:rsidTr="00807351">
        <w:trPr>
          <w:trHeight w:val="20"/>
        </w:trPr>
        <w:tc>
          <w:tcPr>
            <w:tcW w:w="9923" w:type="dxa"/>
            <w:gridSpan w:val="2"/>
            <w:shd w:val="clear" w:color="auto" w:fill="auto"/>
          </w:tcPr>
          <w:p w14:paraId="2DC62965" w14:textId="5A901D45" w:rsidR="00792377" w:rsidRPr="00807351" w:rsidRDefault="00792377" w:rsidP="00535995">
            <w:pPr>
              <w:rPr>
                <w:rFonts w:ascii="Times New Roman" w:eastAsia="Calibri" w:hAnsi="Times New Roman" w:cs="Times New Roman"/>
                <w:b/>
                <w:bCs/>
                <w:sz w:val="24"/>
                <w:szCs w:val="24"/>
              </w:rPr>
            </w:pPr>
            <w:r w:rsidRPr="00807351">
              <w:rPr>
                <w:rFonts w:ascii="Times New Roman" w:hAnsi="Times New Roman" w:cs="Times New Roman"/>
                <w:b/>
                <w:sz w:val="24"/>
                <w:szCs w:val="24"/>
              </w:rPr>
              <w:t>Раздел 1. Бактериология</w:t>
            </w:r>
          </w:p>
        </w:tc>
      </w:tr>
      <w:tr w:rsidR="0031191B" w:rsidRPr="00807351" w14:paraId="5478E1ED" w14:textId="77777777" w:rsidTr="00807351">
        <w:trPr>
          <w:trHeight w:val="20"/>
        </w:trPr>
        <w:tc>
          <w:tcPr>
            <w:tcW w:w="2788" w:type="dxa"/>
            <w:vMerge w:val="restart"/>
            <w:shd w:val="clear" w:color="auto" w:fill="auto"/>
          </w:tcPr>
          <w:p w14:paraId="6BF159B8" w14:textId="77777777" w:rsidR="0031191B" w:rsidRPr="00807351" w:rsidRDefault="0031191B" w:rsidP="00535995">
            <w:pPr>
              <w:rPr>
                <w:rFonts w:ascii="Times New Roman" w:eastAsia="Calibri" w:hAnsi="Times New Roman" w:cs="Times New Roman"/>
                <w:b/>
                <w:sz w:val="24"/>
                <w:szCs w:val="24"/>
              </w:rPr>
            </w:pPr>
            <w:r w:rsidRPr="00807351">
              <w:rPr>
                <w:rFonts w:ascii="Times New Roman" w:eastAsia="Calibri" w:hAnsi="Times New Roman" w:cs="Times New Roman"/>
                <w:b/>
                <w:sz w:val="24"/>
                <w:szCs w:val="24"/>
              </w:rPr>
              <w:t>Тема 1.1</w:t>
            </w:r>
          </w:p>
          <w:p w14:paraId="250BD7DD" w14:textId="77777777" w:rsidR="0031191B" w:rsidRPr="00807351" w:rsidRDefault="0031191B" w:rsidP="00535995">
            <w:pPr>
              <w:rPr>
                <w:rFonts w:ascii="Times New Roman" w:hAnsi="Times New Roman" w:cs="Times New Roman"/>
                <w:b/>
                <w:sz w:val="24"/>
                <w:szCs w:val="24"/>
              </w:rPr>
            </w:pPr>
            <w:r w:rsidRPr="00807351">
              <w:rPr>
                <w:rFonts w:ascii="Times New Roman" w:hAnsi="Times New Roman" w:cs="Times New Roman"/>
                <w:b/>
                <w:sz w:val="24"/>
                <w:szCs w:val="24"/>
              </w:rPr>
              <w:t xml:space="preserve">Введение. Предмет и задачи медицинской микробиологии.  Преаналитический этап лабораторных микробиологических. Влияние факторов внешней среды на микроорганизмы. Стерилизация и дезинфекция.  </w:t>
            </w:r>
          </w:p>
          <w:p w14:paraId="5265020A" w14:textId="77777777" w:rsidR="0031191B" w:rsidRPr="00807351" w:rsidRDefault="0031191B" w:rsidP="00535995">
            <w:pPr>
              <w:rPr>
                <w:rFonts w:ascii="Times New Roman" w:hAnsi="Times New Roman" w:cs="Times New Roman"/>
                <w:sz w:val="24"/>
                <w:szCs w:val="24"/>
              </w:rPr>
            </w:pPr>
          </w:p>
        </w:tc>
        <w:tc>
          <w:tcPr>
            <w:tcW w:w="7135" w:type="dxa"/>
            <w:shd w:val="clear" w:color="auto" w:fill="auto"/>
          </w:tcPr>
          <w:p w14:paraId="080C21C9" w14:textId="26552DAC" w:rsidR="0031191B" w:rsidRPr="00807351" w:rsidRDefault="0031191B" w:rsidP="00535995">
            <w:pPr>
              <w:rPr>
                <w:rFonts w:ascii="Times New Roman" w:hAnsi="Times New Roman" w:cs="Times New Roman"/>
                <w:color w:val="000000"/>
                <w:sz w:val="24"/>
                <w:szCs w:val="24"/>
              </w:rPr>
            </w:pPr>
            <w:r w:rsidRPr="00807351">
              <w:rPr>
                <w:rFonts w:ascii="Times New Roman" w:eastAsia="Calibri" w:hAnsi="Times New Roman" w:cs="Times New Roman"/>
                <w:b/>
                <w:bCs/>
                <w:sz w:val="24"/>
                <w:szCs w:val="24"/>
              </w:rPr>
              <w:t>Содержание</w:t>
            </w:r>
          </w:p>
        </w:tc>
      </w:tr>
      <w:tr w:rsidR="0031191B" w:rsidRPr="00807351" w14:paraId="2860C328" w14:textId="77777777" w:rsidTr="00807351">
        <w:trPr>
          <w:trHeight w:val="20"/>
        </w:trPr>
        <w:tc>
          <w:tcPr>
            <w:tcW w:w="2788" w:type="dxa"/>
            <w:vMerge/>
            <w:shd w:val="clear" w:color="auto" w:fill="auto"/>
          </w:tcPr>
          <w:p w14:paraId="3C802CFF" w14:textId="77777777" w:rsidR="0031191B" w:rsidRPr="00807351" w:rsidRDefault="0031191B" w:rsidP="00535995">
            <w:pPr>
              <w:rPr>
                <w:rFonts w:ascii="Times New Roman" w:eastAsia="Calibri" w:hAnsi="Times New Roman" w:cs="Times New Roman"/>
                <w:bCs/>
                <w:sz w:val="24"/>
                <w:szCs w:val="24"/>
              </w:rPr>
            </w:pPr>
          </w:p>
        </w:tc>
        <w:tc>
          <w:tcPr>
            <w:tcW w:w="7135" w:type="dxa"/>
            <w:shd w:val="clear" w:color="auto" w:fill="auto"/>
          </w:tcPr>
          <w:p w14:paraId="1C4AFBB2" w14:textId="77777777" w:rsidR="0031191B" w:rsidRPr="00807351" w:rsidRDefault="0031191B" w:rsidP="0031191B">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 xml:space="preserve">Микробиология как наука. Разделы микробиологии. Предмет и задачи медицинской </w:t>
            </w:r>
          </w:p>
          <w:p w14:paraId="3ADAA234" w14:textId="77777777" w:rsidR="0031191B" w:rsidRPr="00807351" w:rsidRDefault="0031191B" w:rsidP="00535995">
            <w:pPr>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 xml:space="preserve">микробиологии и иммунологии. Объекты изучения медицинской микробиологии. </w:t>
            </w:r>
          </w:p>
          <w:p w14:paraId="708D79A2" w14:textId="77777777" w:rsidR="0031191B" w:rsidRPr="00807351" w:rsidRDefault="0031191B" w:rsidP="0031191B">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 xml:space="preserve">История развития микробиологии и иммунологии. Значение достижений в области </w:t>
            </w:r>
          </w:p>
          <w:p w14:paraId="7E802665" w14:textId="77777777" w:rsidR="0031191B" w:rsidRPr="00807351" w:rsidRDefault="0031191B" w:rsidP="00535995">
            <w:pPr>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микробиологии и иммунологии для человека и общества.</w:t>
            </w:r>
          </w:p>
          <w:p w14:paraId="03A692F7" w14:textId="154DFC49" w:rsidR="0031191B" w:rsidRPr="00807351" w:rsidRDefault="0031191B" w:rsidP="0031191B">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Систематика и номенклатура микроорганизмов. Классификация микроорганизмов по степени их биологической опасности (ВОЗ, Российская Федерация). Российская номенклатура микробиологических лабораторий с учетом допуска к работе с микроорганизмами разных групп патогенности.</w:t>
            </w:r>
          </w:p>
        </w:tc>
      </w:tr>
      <w:tr w:rsidR="000F7970" w:rsidRPr="00807351" w14:paraId="5CB332F0" w14:textId="77777777" w:rsidTr="00807351">
        <w:trPr>
          <w:trHeight w:val="20"/>
        </w:trPr>
        <w:tc>
          <w:tcPr>
            <w:tcW w:w="2788" w:type="dxa"/>
            <w:vMerge/>
            <w:shd w:val="clear" w:color="auto" w:fill="auto"/>
          </w:tcPr>
          <w:p w14:paraId="05C83560" w14:textId="77777777" w:rsidR="000F7970" w:rsidRPr="00807351" w:rsidRDefault="000F7970" w:rsidP="000F7970">
            <w:pPr>
              <w:rPr>
                <w:rFonts w:ascii="Times New Roman" w:eastAsia="Calibri" w:hAnsi="Times New Roman" w:cs="Times New Roman"/>
                <w:bCs/>
                <w:sz w:val="24"/>
                <w:szCs w:val="24"/>
              </w:rPr>
            </w:pPr>
          </w:p>
        </w:tc>
        <w:tc>
          <w:tcPr>
            <w:tcW w:w="7135" w:type="dxa"/>
            <w:shd w:val="clear" w:color="auto" w:fill="auto"/>
          </w:tcPr>
          <w:p w14:paraId="6CB451CE" w14:textId="048E2488" w:rsidR="000F7970" w:rsidRPr="00807351" w:rsidRDefault="000F7970" w:rsidP="000F7970">
            <w:pPr>
              <w:rPr>
                <w:rFonts w:ascii="Times New Roman" w:hAnsi="Times New Roman" w:cs="Times New Roman"/>
                <w:sz w:val="24"/>
                <w:szCs w:val="24"/>
              </w:rPr>
            </w:pPr>
            <w:r w:rsidRPr="00807351">
              <w:rPr>
                <w:rFonts w:ascii="Times New Roman" w:hAnsi="Times New Roman" w:cs="Times New Roman"/>
                <w:b/>
                <w:bCs/>
                <w:sz w:val="24"/>
                <w:szCs w:val="24"/>
              </w:rPr>
              <w:t>В том числе практических и лабораторных занятий</w:t>
            </w:r>
          </w:p>
        </w:tc>
      </w:tr>
      <w:tr w:rsidR="0031191B" w:rsidRPr="00807351" w14:paraId="5028217A" w14:textId="77777777" w:rsidTr="00807351">
        <w:trPr>
          <w:trHeight w:val="20"/>
        </w:trPr>
        <w:tc>
          <w:tcPr>
            <w:tcW w:w="2788" w:type="dxa"/>
            <w:vMerge/>
            <w:shd w:val="clear" w:color="auto" w:fill="auto"/>
          </w:tcPr>
          <w:p w14:paraId="3C139440" w14:textId="77777777" w:rsidR="0031191B" w:rsidRPr="00807351" w:rsidRDefault="0031191B" w:rsidP="00535995">
            <w:pPr>
              <w:rPr>
                <w:rFonts w:ascii="Times New Roman" w:eastAsia="Calibri" w:hAnsi="Times New Roman" w:cs="Times New Roman"/>
                <w:bCs/>
                <w:sz w:val="24"/>
                <w:szCs w:val="24"/>
              </w:rPr>
            </w:pPr>
          </w:p>
        </w:tc>
        <w:tc>
          <w:tcPr>
            <w:tcW w:w="7135" w:type="dxa"/>
            <w:shd w:val="clear" w:color="auto" w:fill="auto"/>
          </w:tcPr>
          <w:p w14:paraId="34F3970C" w14:textId="77777777" w:rsidR="0031191B" w:rsidRPr="00807351" w:rsidRDefault="0031191B" w:rsidP="0031191B">
            <w:pPr>
              <w:spacing w:line="276" w:lineRule="auto"/>
              <w:jc w:val="both"/>
              <w:rPr>
                <w:rFonts w:ascii="Times New Roman" w:eastAsia="Calibri" w:hAnsi="Times New Roman" w:cs="Times New Roman"/>
                <w:bCs/>
                <w:sz w:val="24"/>
                <w:szCs w:val="24"/>
              </w:rPr>
            </w:pPr>
            <w:r w:rsidRPr="00807351">
              <w:rPr>
                <w:rFonts w:ascii="Times New Roman" w:hAnsi="Times New Roman" w:cs="Times New Roman"/>
                <w:sz w:val="24"/>
                <w:szCs w:val="24"/>
              </w:rPr>
              <w:t>Структура, оснащение, требования к условиям проведения работ в микробиологических лабораториях службы здравоохранения первичного звена, требования к организации работы в режимных лабораториях и лабораториях особого режима.</w:t>
            </w:r>
          </w:p>
          <w:p w14:paraId="7FF6828B" w14:textId="77777777" w:rsidR="0031191B" w:rsidRPr="00807351" w:rsidRDefault="0031191B" w:rsidP="00535995">
            <w:pPr>
              <w:tabs>
                <w:tab w:val="num" w:pos="435"/>
              </w:tabs>
              <w:jc w:val="both"/>
              <w:rPr>
                <w:rFonts w:ascii="Times New Roman" w:hAnsi="Times New Roman" w:cs="Times New Roman"/>
                <w:sz w:val="24"/>
                <w:szCs w:val="24"/>
              </w:rPr>
            </w:pPr>
            <w:r w:rsidRPr="00807351">
              <w:rPr>
                <w:rFonts w:ascii="Times New Roman" w:hAnsi="Times New Roman" w:cs="Times New Roman"/>
                <w:bCs/>
                <w:sz w:val="24"/>
                <w:szCs w:val="24"/>
              </w:rPr>
              <w:t>Санитарно – противоэпидемический режим в микробиологической лаборатории;</w:t>
            </w:r>
          </w:p>
          <w:p w14:paraId="2EFB10DF" w14:textId="77777777" w:rsidR="0031191B" w:rsidRPr="00807351" w:rsidRDefault="0031191B" w:rsidP="00535995">
            <w:pPr>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lastRenderedPageBreak/>
              <w:t>Предъявляемые требования к процедуре регистрации, маркировки, транспортировки, заполнении лабораторных бланков и причин бракеража биологического материала для микробиологического исследования.</w:t>
            </w:r>
          </w:p>
          <w:p w14:paraId="70C316F2" w14:textId="77777777" w:rsidR="0031191B" w:rsidRPr="00807351" w:rsidRDefault="0031191B" w:rsidP="00535995">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Влияние физических, химических и биологических факторов на микроорганизмы.</w:t>
            </w:r>
          </w:p>
          <w:p w14:paraId="07543D40" w14:textId="77777777" w:rsidR="0031191B" w:rsidRPr="00807351" w:rsidRDefault="0031191B" w:rsidP="0031191B">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Понятие дезинфекция и стерилизация.  Методы дезинфекции и стерилизации</w:t>
            </w:r>
          </w:p>
          <w:p w14:paraId="45BE7320" w14:textId="77777777" w:rsidR="0031191B" w:rsidRPr="00807351" w:rsidRDefault="0031191B" w:rsidP="00535995">
            <w:pPr>
              <w:pStyle w:val="Style15"/>
              <w:tabs>
                <w:tab w:val="left" w:pos="442"/>
              </w:tabs>
              <w:spacing w:line="240" w:lineRule="auto"/>
              <w:ind w:firstLine="0"/>
              <w:rPr>
                <w:rFonts w:eastAsia="Calibri"/>
                <w:bCs/>
              </w:rPr>
            </w:pPr>
            <w:r w:rsidRPr="00807351">
              <w:t>Дезинфекция: приготовление рабочих растворов, их использование с учетом назначения, аппаратура для дезинфекции воздуха. Оформление результатов в журнале</w:t>
            </w:r>
          </w:p>
          <w:p w14:paraId="36537947" w14:textId="77777777" w:rsidR="0031191B" w:rsidRPr="00807351" w:rsidRDefault="0031191B" w:rsidP="00535995">
            <w:pPr>
              <w:widowControl w:val="0"/>
              <w:autoSpaceDE w:val="0"/>
              <w:autoSpaceDN w:val="0"/>
              <w:adjustRightInd w:val="0"/>
              <w:jc w:val="both"/>
              <w:rPr>
                <w:rStyle w:val="FontStyle64"/>
                <w:sz w:val="24"/>
                <w:szCs w:val="24"/>
              </w:rPr>
            </w:pPr>
            <w:r w:rsidRPr="00807351">
              <w:rPr>
                <w:rFonts w:ascii="Times New Roman" w:eastAsia="Calibri" w:hAnsi="Times New Roman" w:cs="Times New Roman"/>
                <w:bCs/>
                <w:sz w:val="24"/>
                <w:szCs w:val="24"/>
              </w:rPr>
              <w:t>Стерилизация: аппаратура (устройство, правила работы, техника безопасности, режимы).  Оформление результатов в журнале</w:t>
            </w:r>
          </w:p>
          <w:p w14:paraId="3B606CCA" w14:textId="77777777" w:rsidR="0031191B" w:rsidRPr="00807351" w:rsidRDefault="0031191B" w:rsidP="0031191B">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Современные системы экспресс-контроля дезинфекции и стерилизации</w:t>
            </w:r>
          </w:p>
          <w:p w14:paraId="7D3A4C9B" w14:textId="77777777" w:rsidR="0031191B" w:rsidRPr="00807351" w:rsidRDefault="0031191B" w:rsidP="0031191B">
            <w:pPr>
              <w:widowControl w:val="0"/>
              <w:autoSpaceDE w:val="0"/>
              <w:autoSpaceDN w:val="0"/>
              <w:adjustRightInd w:val="0"/>
              <w:jc w:val="both"/>
              <w:rPr>
                <w:rStyle w:val="FontStyle64"/>
                <w:sz w:val="24"/>
                <w:szCs w:val="24"/>
              </w:rPr>
            </w:pPr>
            <w:r w:rsidRPr="00807351">
              <w:rPr>
                <w:rFonts w:ascii="Times New Roman" w:hAnsi="Times New Roman" w:cs="Times New Roman"/>
                <w:bCs/>
                <w:sz w:val="24"/>
                <w:szCs w:val="24"/>
              </w:rPr>
              <w:t>Понятие об асептике и антисептике. Методы асептики и антисептики.</w:t>
            </w:r>
          </w:p>
          <w:p w14:paraId="4099E499" w14:textId="77777777" w:rsidR="0031191B" w:rsidRPr="00807351" w:rsidRDefault="0031191B" w:rsidP="0031191B">
            <w:pPr>
              <w:pStyle w:val="Style15"/>
              <w:tabs>
                <w:tab w:val="left" w:pos="442"/>
              </w:tabs>
              <w:spacing w:line="240" w:lineRule="auto"/>
              <w:ind w:firstLine="0"/>
              <w:rPr>
                <w:rFonts w:eastAsia="Calibri"/>
                <w:bCs/>
              </w:rPr>
            </w:pPr>
            <w:r w:rsidRPr="00807351">
              <w:rPr>
                <w:rFonts w:eastAsia="Calibri"/>
                <w:bCs/>
              </w:rPr>
              <w:t xml:space="preserve">Подготовка лабораторной посуды, инструментария и средств защиты к проведению </w:t>
            </w:r>
          </w:p>
          <w:p w14:paraId="6AE39905" w14:textId="77777777" w:rsidR="0031191B" w:rsidRPr="00807351" w:rsidRDefault="0031191B" w:rsidP="00535995">
            <w:pPr>
              <w:pStyle w:val="Style15"/>
              <w:tabs>
                <w:tab w:val="left" w:pos="442"/>
              </w:tabs>
              <w:spacing w:line="240" w:lineRule="auto"/>
              <w:ind w:firstLine="0"/>
              <w:rPr>
                <w:rFonts w:eastAsia="Calibri"/>
                <w:bCs/>
              </w:rPr>
            </w:pPr>
            <w:r w:rsidRPr="00807351">
              <w:rPr>
                <w:rFonts w:eastAsia="Calibri"/>
                <w:bCs/>
              </w:rPr>
              <w:t>микробиологических исследований</w:t>
            </w:r>
          </w:p>
          <w:p w14:paraId="562B249B" w14:textId="3872540C" w:rsidR="0031191B" w:rsidRPr="00807351" w:rsidRDefault="0031191B" w:rsidP="0031191B">
            <w:pPr>
              <w:pStyle w:val="Style15"/>
              <w:tabs>
                <w:tab w:val="left" w:pos="442"/>
              </w:tabs>
              <w:spacing w:line="240" w:lineRule="auto"/>
              <w:ind w:firstLine="0"/>
              <w:rPr>
                <w:rFonts w:eastAsia="Calibri"/>
                <w:bCs/>
              </w:rPr>
            </w:pPr>
            <w:r w:rsidRPr="00807351">
              <w:t xml:space="preserve">Утилизация биологического материала и бактериальных культур. </w:t>
            </w:r>
          </w:p>
        </w:tc>
      </w:tr>
      <w:tr w:rsidR="0031191B" w:rsidRPr="00807351" w14:paraId="7AAF936D" w14:textId="77777777" w:rsidTr="00807351">
        <w:trPr>
          <w:trHeight w:val="20"/>
        </w:trPr>
        <w:tc>
          <w:tcPr>
            <w:tcW w:w="2788" w:type="dxa"/>
            <w:vMerge/>
            <w:shd w:val="clear" w:color="auto" w:fill="auto"/>
          </w:tcPr>
          <w:p w14:paraId="016E6B78" w14:textId="77777777" w:rsidR="0031191B" w:rsidRPr="00807351" w:rsidRDefault="0031191B" w:rsidP="0031191B">
            <w:pPr>
              <w:rPr>
                <w:rFonts w:ascii="Times New Roman" w:eastAsia="Calibri" w:hAnsi="Times New Roman" w:cs="Times New Roman"/>
                <w:bCs/>
                <w:sz w:val="24"/>
                <w:szCs w:val="24"/>
              </w:rPr>
            </w:pPr>
          </w:p>
        </w:tc>
        <w:tc>
          <w:tcPr>
            <w:tcW w:w="7135" w:type="dxa"/>
            <w:vAlign w:val="bottom"/>
          </w:tcPr>
          <w:p w14:paraId="255DC232" w14:textId="77777777" w:rsidR="0031191B" w:rsidRPr="00807351" w:rsidRDefault="0031191B" w:rsidP="0031191B">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041D7F76" w14:textId="18EFCAD0" w:rsidR="0031191B" w:rsidRPr="00807351" w:rsidRDefault="0031191B" w:rsidP="0031191B">
            <w:pPr>
              <w:spacing w:line="276" w:lineRule="auto"/>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191B" w:rsidRPr="00807351" w14:paraId="50B8D40C" w14:textId="77777777" w:rsidTr="00807351">
        <w:trPr>
          <w:trHeight w:val="20"/>
        </w:trPr>
        <w:tc>
          <w:tcPr>
            <w:tcW w:w="2788" w:type="dxa"/>
            <w:vMerge w:val="restart"/>
            <w:shd w:val="clear" w:color="auto" w:fill="auto"/>
          </w:tcPr>
          <w:p w14:paraId="18073AB9"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Тема 1.2.</w:t>
            </w:r>
          </w:p>
          <w:p w14:paraId="68648CFE" w14:textId="15220A28"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Микроскопический метод лабораторной диагностики. Морфология микроорганизмов Физиология и особенности метаболизма бактерий, вирусов, грибов</w:t>
            </w:r>
          </w:p>
          <w:p w14:paraId="7481D88B"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Микробиологический метод лабораторной диагностики. Физиология и особенности метаболизма бактерий, вирусов, грибов</w:t>
            </w:r>
          </w:p>
          <w:p w14:paraId="345D3865"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774943BE" w14:textId="2B569B0A" w:rsidR="0031191B" w:rsidRPr="00807351" w:rsidRDefault="0031191B" w:rsidP="0031191B">
            <w:pPr>
              <w:rPr>
                <w:rFonts w:ascii="Times New Roman" w:hAnsi="Times New Roman" w:cs="Times New Roman"/>
                <w:sz w:val="24"/>
                <w:szCs w:val="24"/>
              </w:rPr>
            </w:pPr>
            <w:r w:rsidRPr="00807351">
              <w:rPr>
                <w:rFonts w:ascii="Times New Roman" w:hAnsi="Times New Roman" w:cs="Times New Roman"/>
                <w:b/>
                <w:bCs/>
                <w:sz w:val="24"/>
                <w:szCs w:val="24"/>
              </w:rPr>
              <w:t>Содержание</w:t>
            </w:r>
          </w:p>
        </w:tc>
      </w:tr>
      <w:tr w:rsidR="0031191B" w:rsidRPr="00807351" w14:paraId="29056ADB" w14:textId="77777777" w:rsidTr="00807351">
        <w:trPr>
          <w:trHeight w:val="20"/>
        </w:trPr>
        <w:tc>
          <w:tcPr>
            <w:tcW w:w="2788" w:type="dxa"/>
            <w:vMerge/>
            <w:shd w:val="clear" w:color="auto" w:fill="auto"/>
          </w:tcPr>
          <w:p w14:paraId="5DABAC4B"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1DFDB495" w14:textId="36D87BA7" w:rsidR="0031191B" w:rsidRPr="00807351" w:rsidRDefault="0031191B" w:rsidP="0031191B">
            <w:pPr>
              <w:rPr>
                <w:rFonts w:ascii="Times New Roman" w:hAnsi="Times New Roman" w:cs="Times New Roman"/>
                <w:b/>
                <w:bCs/>
                <w:sz w:val="24"/>
                <w:szCs w:val="24"/>
              </w:rPr>
            </w:pPr>
            <w:r w:rsidRPr="00807351">
              <w:rPr>
                <w:rFonts w:ascii="Times New Roman" w:hAnsi="Times New Roman" w:cs="Times New Roman"/>
                <w:b/>
                <w:bCs/>
                <w:sz w:val="24"/>
                <w:szCs w:val="24"/>
              </w:rPr>
              <w:t>В том числе практических и лабораторных занятий</w:t>
            </w:r>
          </w:p>
        </w:tc>
      </w:tr>
      <w:tr w:rsidR="0031191B" w:rsidRPr="00807351" w14:paraId="331F4B9A" w14:textId="77777777" w:rsidTr="00807351">
        <w:trPr>
          <w:trHeight w:val="20"/>
        </w:trPr>
        <w:tc>
          <w:tcPr>
            <w:tcW w:w="2788" w:type="dxa"/>
            <w:vMerge/>
            <w:shd w:val="clear" w:color="auto" w:fill="auto"/>
          </w:tcPr>
          <w:p w14:paraId="4FE12C46"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21577BD8" w14:textId="77777777" w:rsidR="0031191B" w:rsidRPr="00807351" w:rsidRDefault="0031191B" w:rsidP="0031191B">
            <w:pPr>
              <w:pStyle w:val="Style15"/>
              <w:widowControl/>
              <w:tabs>
                <w:tab w:val="left" w:pos="442"/>
              </w:tabs>
              <w:spacing w:line="240" w:lineRule="auto"/>
              <w:ind w:firstLine="0"/>
            </w:pPr>
            <w:r w:rsidRPr="00807351">
              <w:t>Строение бактериальной клетки. Различие в строении клеточных стенок грамположительных и грамотрицательных бактерий. Кислотоустойчивые бактерии, строение их клеточной стенки</w:t>
            </w:r>
          </w:p>
          <w:p w14:paraId="3436DB8C" w14:textId="77777777" w:rsidR="0031191B" w:rsidRPr="00807351" w:rsidRDefault="0031191B" w:rsidP="0031191B">
            <w:pPr>
              <w:pStyle w:val="Style15"/>
              <w:widowControl/>
              <w:tabs>
                <w:tab w:val="left" w:pos="442"/>
              </w:tabs>
              <w:spacing w:line="240" w:lineRule="auto"/>
              <w:ind w:firstLine="0"/>
            </w:pPr>
            <w:r w:rsidRPr="00807351">
              <w:t>Непостоянные структуры бактерий: жгутики, микроворсинки (пили), капсула, споры, включения, их химический состав, функции. Размеры и основные формы бактерий.</w:t>
            </w:r>
          </w:p>
          <w:p w14:paraId="379147AD" w14:textId="77777777" w:rsidR="0031191B" w:rsidRPr="00807351" w:rsidRDefault="0031191B" w:rsidP="0031191B">
            <w:pPr>
              <w:pStyle w:val="Style15"/>
              <w:widowControl/>
              <w:tabs>
                <w:tab w:val="left" w:pos="442"/>
              </w:tabs>
              <w:spacing w:line="240" w:lineRule="auto"/>
              <w:ind w:firstLine="0"/>
            </w:pPr>
            <w:r w:rsidRPr="00807351">
              <w:t>Приготовление бактериологического препарата из биологического материала и культуры бактерий, фиксация. Микроскопия живых бактериальных клеток, дифференциация по подвижности.  Оформление результатов в журнале и формате электронного документа. Контроль качества приготовления, окраски и идентификации препаратов.</w:t>
            </w:r>
          </w:p>
          <w:p w14:paraId="5B778C11" w14:textId="77777777" w:rsidR="0031191B" w:rsidRPr="00807351" w:rsidRDefault="0031191B" w:rsidP="0031191B">
            <w:pPr>
              <w:pStyle w:val="Style15"/>
              <w:widowControl/>
              <w:tabs>
                <w:tab w:val="left" w:pos="442"/>
              </w:tabs>
              <w:spacing w:line="240" w:lineRule="auto"/>
              <w:ind w:firstLine="0"/>
            </w:pPr>
            <w:r w:rsidRPr="00807351">
              <w:t>Окраска бактериологического препарата простым методом и по методу Грама. Микроскопия, дифференциация по морфологических и тинкториальным свойствам. Оформление результатов в журнале и формате электронного документа. Контроль качества приготовления, окраски и идентификации препаратов.</w:t>
            </w:r>
          </w:p>
          <w:p w14:paraId="14454850" w14:textId="384F3B5A" w:rsidR="0031191B" w:rsidRPr="00807351" w:rsidRDefault="0031191B" w:rsidP="0031191B">
            <w:pPr>
              <w:pStyle w:val="Style15"/>
              <w:widowControl/>
              <w:tabs>
                <w:tab w:val="left" w:pos="442"/>
              </w:tabs>
              <w:spacing w:line="240" w:lineRule="auto"/>
              <w:ind w:firstLine="0"/>
            </w:pPr>
            <w:r w:rsidRPr="00807351">
              <w:t>Окраска бактериологического препарата по методу Циля-Нильсена, Ожешко, Бурри-Гинса и методу Нейссера.  Микроскопия, дифференциация препарата. Оформление результатов в журнале и формате электронного документа. Контроль качества приготовления, окраски и идентификации препаратов.</w:t>
            </w:r>
          </w:p>
          <w:p w14:paraId="40F3DA43" w14:textId="77777777" w:rsidR="0031191B" w:rsidRPr="00807351" w:rsidRDefault="0031191B" w:rsidP="0031191B">
            <w:pPr>
              <w:pStyle w:val="Style15"/>
              <w:widowControl/>
              <w:tabs>
                <w:tab w:val="left" w:pos="442"/>
              </w:tabs>
              <w:spacing w:line="240" w:lineRule="auto"/>
              <w:ind w:firstLine="0"/>
            </w:pPr>
            <w:r w:rsidRPr="00807351">
              <w:t xml:space="preserve">Приготовление питательных сред для культивирования бактерий, грибов, оценка их качества. </w:t>
            </w:r>
          </w:p>
          <w:p w14:paraId="660914D4" w14:textId="77777777" w:rsidR="0031191B" w:rsidRPr="00807351" w:rsidRDefault="0031191B" w:rsidP="0031191B">
            <w:pPr>
              <w:pStyle w:val="Style15"/>
              <w:widowControl/>
              <w:tabs>
                <w:tab w:val="left" w:pos="442"/>
              </w:tabs>
              <w:spacing w:line="240" w:lineRule="auto"/>
              <w:ind w:firstLine="0"/>
            </w:pPr>
            <w:r w:rsidRPr="00807351">
              <w:lastRenderedPageBreak/>
              <w:t>Методы контроля бактериологических питательных сред.</w:t>
            </w:r>
          </w:p>
          <w:p w14:paraId="0570F6B7" w14:textId="77777777" w:rsidR="0031191B" w:rsidRPr="00807351" w:rsidRDefault="0031191B" w:rsidP="0031191B">
            <w:pPr>
              <w:pStyle w:val="Style15"/>
              <w:widowControl/>
              <w:tabs>
                <w:tab w:val="left" w:pos="442"/>
              </w:tabs>
              <w:spacing w:line="240" w:lineRule="auto"/>
              <w:ind w:firstLine="0"/>
            </w:pPr>
            <w:r w:rsidRPr="00807351">
              <w:t>Первичный посев материала, условия культивирования</w:t>
            </w:r>
          </w:p>
          <w:p w14:paraId="59B57AF5" w14:textId="77777777" w:rsidR="0031191B" w:rsidRPr="00807351" w:rsidRDefault="0031191B" w:rsidP="0031191B">
            <w:pPr>
              <w:pStyle w:val="Style15"/>
              <w:widowControl/>
              <w:tabs>
                <w:tab w:val="left" w:pos="442"/>
              </w:tabs>
              <w:spacing w:line="240" w:lineRule="auto"/>
              <w:ind w:firstLine="0"/>
            </w:pPr>
            <w:r w:rsidRPr="00807351">
              <w:t>Изучение культуральных свойств, выделение чистой культуры пересев культуры, бактерий, грибов. Оформление результатов в журнале и формате электронного документа</w:t>
            </w:r>
          </w:p>
          <w:p w14:paraId="223AF6DA" w14:textId="77777777" w:rsidR="0031191B" w:rsidRPr="00807351" w:rsidRDefault="0031191B" w:rsidP="0031191B">
            <w:pPr>
              <w:pStyle w:val="Style15"/>
              <w:widowControl/>
              <w:tabs>
                <w:tab w:val="left" w:pos="442"/>
              </w:tabs>
              <w:spacing w:line="240" w:lineRule="auto"/>
              <w:ind w:firstLine="0"/>
            </w:pPr>
            <w:r w:rsidRPr="00807351">
              <w:t>Определение сахаролитических свойств чистой культуры бактерий. Оформление результатов в журнале и формате электронного документа</w:t>
            </w:r>
          </w:p>
          <w:p w14:paraId="4B1CC79C" w14:textId="77777777" w:rsidR="0031191B" w:rsidRPr="00807351" w:rsidRDefault="0031191B" w:rsidP="0031191B">
            <w:pPr>
              <w:pStyle w:val="Style15"/>
              <w:widowControl/>
              <w:tabs>
                <w:tab w:val="left" w:pos="442"/>
              </w:tabs>
              <w:spacing w:line="240" w:lineRule="auto"/>
              <w:ind w:firstLine="0"/>
            </w:pPr>
            <w:r w:rsidRPr="00807351">
              <w:t>Определение протеолитических свойств чистой культуры бактерий. Оформление результатов в журнале и формате электронного документа</w:t>
            </w:r>
          </w:p>
          <w:p w14:paraId="2A229147" w14:textId="77777777" w:rsidR="0031191B" w:rsidRPr="00807351" w:rsidRDefault="0031191B" w:rsidP="0031191B">
            <w:pPr>
              <w:pStyle w:val="Style15"/>
              <w:widowControl/>
              <w:tabs>
                <w:tab w:val="left" w:pos="442"/>
              </w:tabs>
              <w:spacing w:line="240" w:lineRule="auto"/>
              <w:ind w:firstLine="0"/>
            </w:pPr>
            <w:r w:rsidRPr="00807351">
              <w:t>Определение гемолитических свойств чистой культуры бактерий. Оформление результатов в журнале и формате электронного документа</w:t>
            </w:r>
          </w:p>
          <w:p w14:paraId="12755A4B" w14:textId="77777777" w:rsidR="0031191B" w:rsidRPr="00807351" w:rsidRDefault="0031191B" w:rsidP="0031191B">
            <w:pPr>
              <w:pStyle w:val="Style15"/>
              <w:widowControl/>
              <w:tabs>
                <w:tab w:val="left" w:pos="442"/>
              </w:tabs>
              <w:spacing w:line="240" w:lineRule="auto"/>
              <w:ind w:firstLine="0"/>
            </w:pPr>
            <w:r w:rsidRPr="00807351">
              <w:t>Идентификация чистой культуры бактерий, грибов. Оформление результатов в журнале и формате электронного документа</w:t>
            </w:r>
          </w:p>
          <w:p w14:paraId="0C6C55AB" w14:textId="221ECB98" w:rsidR="0031191B" w:rsidRPr="00807351" w:rsidRDefault="0031191B" w:rsidP="0031191B">
            <w:pPr>
              <w:pStyle w:val="Style15"/>
              <w:widowControl/>
              <w:tabs>
                <w:tab w:val="left" w:pos="442"/>
              </w:tabs>
              <w:spacing w:line="240" w:lineRule="auto"/>
              <w:ind w:firstLine="0"/>
            </w:pPr>
            <w:r w:rsidRPr="00807351">
              <w:t>Определение антибиотикочувствительности бактерий диско-диффузионным методом и методом серийных разведений, ускоренными и автоматизированными методами. Оформление результатов в журнале и формате электронного документа».</w:t>
            </w:r>
          </w:p>
        </w:tc>
      </w:tr>
      <w:tr w:rsidR="0031191B" w:rsidRPr="00807351" w14:paraId="7900C718" w14:textId="77777777" w:rsidTr="00807351">
        <w:trPr>
          <w:trHeight w:val="20"/>
        </w:trPr>
        <w:tc>
          <w:tcPr>
            <w:tcW w:w="2788" w:type="dxa"/>
            <w:vMerge/>
            <w:shd w:val="clear" w:color="auto" w:fill="auto"/>
          </w:tcPr>
          <w:p w14:paraId="47ECB448" w14:textId="77777777" w:rsidR="0031191B" w:rsidRPr="00807351" w:rsidRDefault="0031191B" w:rsidP="0031191B">
            <w:pPr>
              <w:rPr>
                <w:rFonts w:ascii="Times New Roman" w:hAnsi="Times New Roman" w:cs="Times New Roman"/>
                <w:sz w:val="24"/>
                <w:szCs w:val="24"/>
              </w:rPr>
            </w:pPr>
          </w:p>
        </w:tc>
        <w:tc>
          <w:tcPr>
            <w:tcW w:w="7135" w:type="dxa"/>
            <w:vAlign w:val="bottom"/>
          </w:tcPr>
          <w:p w14:paraId="15E2D33E" w14:textId="77777777" w:rsidR="0031191B" w:rsidRPr="00807351" w:rsidRDefault="0031191B" w:rsidP="0031191B">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5ECCFC88" w14:textId="39CEB602" w:rsidR="0031191B" w:rsidRPr="00807351" w:rsidRDefault="0031191B" w:rsidP="0031191B">
            <w:pPr>
              <w:pStyle w:val="Style15"/>
              <w:widowControl/>
              <w:tabs>
                <w:tab w:val="left" w:pos="442"/>
              </w:tabs>
              <w:spacing w:line="240" w:lineRule="auto"/>
              <w:ind w:firstLine="0"/>
            </w:pPr>
            <w:r w:rsidRPr="00807351">
              <w:rPr>
                <w:bCs/>
                <w:i/>
              </w:rPr>
              <w:t>Необходимость и тематика определяются образовательной организацией</w:t>
            </w:r>
          </w:p>
        </w:tc>
      </w:tr>
      <w:tr w:rsidR="0031191B" w:rsidRPr="00807351" w14:paraId="30875976" w14:textId="77777777" w:rsidTr="00807351">
        <w:trPr>
          <w:trHeight w:val="20"/>
        </w:trPr>
        <w:tc>
          <w:tcPr>
            <w:tcW w:w="2788" w:type="dxa"/>
            <w:vMerge w:val="restart"/>
            <w:shd w:val="clear" w:color="auto" w:fill="auto"/>
          </w:tcPr>
          <w:p w14:paraId="5A0A75DE"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Тема 1.3. Основы иммунологии</w:t>
            </w:r>
          </w:p>
          <w:p w14:paraId="5E58A8C7"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0A4FC00D" w14:textId="77777777" w:rsidR="0031191B" w:rsidRPr="00807351" w:rsidRDefault="0031191B" w:rsidP="0031191B">
            <w:pPr>
              <w:pStyle w:val="Style15"/>
              <w:widowControl/>
              <w:tabs>
                <w:tab w:val="left" w:pos="442"/>
              </w:tabs>
              <w:spacing w:line="240" w:lineRule="auto"/>
              <w:ind w:firstLine="0"/>
            </w:pPr>
            <w:r w:rsidRPr="00807351">
              <w:rPr>
                <w:b/>
                <w:bCs/>
              </w:rPr>
              <w:t>Содержание</w:t>
            </w:r>
          </w:p>
        </w:tc>
      </w:tr>
      <w:tr w:rsidR="0031191B" w:rsidRPr="00807351" w14:paraId="7A0E3EC0" w14:textId="77777777" w:rsidTr="00807351">
        <w:trPr>
          <w:trHeight w:val="20"/>
        </w:trPr>
        <w:tc>
          <w:tcPr>
            <w:tcW w:w="2788" w:type="dxa"/>
            <w:vMerge/>
            <w:shd w:val="clear" w:color="auto" w:fill="auto"/>
          </w:tcPr>
          <w:p w14:paraId="537FDA2F" w14:textId="77777777" w:rsidR="0031191B" w:rsidRPr="00807351" w:rsidRDefault="0031191B" w:rsidP="0031191B">
            <w:pPr>
              <w:rPr>
                <w:rFonts w:ascii="Times New Roman" w:hAnsi="Times New Roman" w:cs="Times New Roman"/>
                <w:bCs/>
                <w:sz w:val="24"/>
                <w:szCs w:val="24"/>
              </w:rPr>
            </w:pPr>
          </w:p>
        </w:tc>
        <w:tc>
          <w:tcPr>
            <w:tcW w:w="7135" w:type="dxa"/>
            <w:shd w:val="clear" w:color="auto" w:fill="auto"/>
          </w:tcPr>
          <w:p w14:paraId="6AE22080" w14:textId="7E1B0742" w:rsidR="0031191B" w:rsidRPr="00807351" w:rsidRDefault="0031191B" w:rsidP="0031191B">
            <w:pPr>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 xml:space="preserve">Понятия «популяция», «биотоп», «микробиоценоз», «экосистема». Экологические среды </w:t>
            </w:r>
          </w:p>
          <w:p w14:paraId="6AEBD897" w14:textId="77777777" w:rsidR="0031191B" w:rsidRPr="00807351" w:rsidRDefault="0031191B" w:rsidP="0031191B">
            <w:pPr>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 xml:space="preserve">микробов. </w:t>
            </w:r>
          </w:p>
          <w:p w14:paraId="74E10234"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Понятие «нормальная микрофлора человека».</w:t>
            </w:r>
          </w:p>
          <w:p w14:paraId="771E791A"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 xml:space="preserve">Нормальная микрофлора различных биотопов: кожи, слизистых оболочек рта, верхних </w:t>
            </w:r>
          </w:p>
          <w:p w14:paraId="6718D028"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дыхательных путей, пищеварительного тракта, мочеполовой системы.</w:t>
            </w:r>
          </w:p>
          <w:p w14:paraId="3DF67628"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Роль нормальной микрофлоры для жизнедеятельности и здоровья человека: защита организма от патогенных микробов, стимуляция иммунной системы, участие в метаболических процессах и поддержании их баланса.</w:t>
            </w:r>
          </w:p>
          <w:p w14:paraId="331FBE64"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Факторы, влияющие на возникновение, течение и исход инфекционного процесса: количественная и качественная характеристика микроба – возбудителя, состояние макроорганизма, экологические факторы. Стадии инфекционного процесса. Характерные особенности инфекционных болезней: зависимость от вида патогенного микроорганизма, контагиозность, цикличность. Периоды инфекционной болезни. Формы инфекционного процесса.</w:t>
            </w:r>
          </w:p>
          <w:p w14:paraId="63D7BE58" w14:textId="77777777" w:rsidR="0031191B" w:rsidRPr="00807351" w:rsidRDefault="0031191B" w:rsidP="0031191B">
            <w:pPr>
              <w:rPr>
                <w:rFonts w:ascii="Times New Roman" w:hAnsi="Times New Roman" w:cs="Times New Roman"/>
                <w:color w:val="000000"/>
                <w:sz w:val="24"/>
                <w:szCs w:val="24"/>
              </w:rPr>
            </w:pPr>
            <w:r w:rsidRPr="00807351">
              <w:rPr>
                <w:rFonts w:ascii="Times New Roman" w:hAnsi="Times New Roman" w:cs="Times New Roman"/>
                <w:color w:val="000000"/>
                <w:sz w:val="24"/>
                <w:szCs w:val="24"/>
              </w:rPr>
              <w:t>Факторы, влияющие на возникновение, течение и исход инфекционного процесса: количественная и качественная характеристика микроба – возбудителя, состояние макроорганизма, экологические факторы. Стадии инфекционного процесса. Характерные особенности инфекционных болезней: зависимость от вида патогенного микроорганизма, контагиозность, цикличность. Периоды инфекционной болезни. Формы инфекционного процесса.</w:t>
            </w:r>
          </w:p>
          <w:p w14:paraId="0005D021" w14:textId="66AE22C3" w:rsidR="0031191B" w:rsidRPr="00807351" w:rsidRDefault="0031191B" w:rsidP="0031191B">
            <w:pPr>
              <w:rPr>
                <w:rFonts w:ascii="Times New Roman" w:eastAsia="Calibri" w:hAnsi="Times New Roman" w:cs="Times New Roman"/>
                <w:bCs/>
                <w:sz w:val="24"/>
                <w:szCs w:val="24"/>
              </w:rPr>
            </w:pPr>
            <w:r w:rsidRPr="00807351">
              <w:rPr>
                <w:rFonts w:ascii="Times New Roman" w:hAnsi="Times New Roman" w:cs="Times New Roman"/>
                <w:color w:val="000000"/>
                <w:sz w:val="24"/>
                <w:szCs w:val="24"/>
              </w:rPr>
              <w:lastRenderedPageBreak/>
              <w:t>Факторы неспецифической резистентности</w:t>
            </w:r>
          </w:p>
        </w:tc>
      </w:tr>
      <w:tr w:rsidR="0031191B" w:rsidRPr="00807351" w14:paraId="1F452C7F" w14:textId="77777777" w:rsidTr="00807351">
        <w:trPr>
          <w:trHeight w:val="20"/>
        </w:trPr>
        <w:tc>
          <w:tcPr>
            <w:tcW w:w="2788" w:type="dxa"/>
            <w:vMerge/>
            <w:shd w:val="clear" w:color="auto" w:fill="auto"/>
          </w:tcPr>
          <w:p w14:paraId="6F16EDEC" w14:textId="77777777" w:rsidR="0031191B" w:rsidRPr="00807351" w:rsidRDefault="0031191B" w:rsidP="0031191B">
            <w:pPr>
              <w:rPr>
                <w:rFonts w:ascii="Times New Roman" w:hAnsi="Times New Roman" w:cs="Times New Roman"/>
                <w:bCs/>
                <w:sz w:val="24"/>
                <w:szCs w:val="24"/>
              </w:rPr>
            </w:pPr>
          </w:p>
        </w:tc>
        <w:tc>
          <w:tcPr>
            <w:tcW w:w="7135" w:type="dxa"/>
          </w:tcPr>
          <w:p w14:paraId="5DB26122" w14:textId="271B96BB" w:rsidR="0031191B" w:rsidRPr="00807351" w:rsidRDefault="0031191B" w:rsidP="0031191B">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7970" w:rsidRPr="00807351" w14:paraId="31766E79" w14:textId="77777777" w:rsidTr="00681D28">
        <w:trPr>
          <w:trHeight w:val="8013"/>
        </w:trPr>
        <w:tc>
          <w:tcPr>
            <w:tcW w:w="2788" w:type="dxa"/>
            <w:vMerge/>
            <w:shd w:val="clear" w:color="auto" w:fill="auto"/>
          </w:tcPr>
          <w:p w14:paraId="25CE436B" w14:textId="77777777" w:rsidR="000F7970" w:rsidRPr="00807351" w:rsidRDefault="000F7970" w:rsidP="0031191B">
            <w:pPr>
              <w:rPr>
                <w:rFonts w:ascii="Times New Roman" w:hAnsi="Times New Roman" w:cs="Times New Roman"/>
                <w:sz w:val="24"/>
                <w:szCs w:val="24"/>
              </w:rPr>
            </w:pPr>
          </w:p>
        </w:tc>
        <w:tc>
          <w:tcPr>
            <w:tcW w:w="7135" w:type="dxa"/>
            <w:shd w:val="clear" w:color="auto" w:fill="auto"/>
          </w:tcPr>
          <w:p w14:paraId="41956DB1" w14:textId="77777777" w:rsidR="000F7970" w:rsidRPr="00807351" w:rsidRDefault="000F7970" w:rsidP="0031191B">
            <w:pPr>
              <w:pStyle w:val="Style15"/>
              <w:widowControl/>
              <w:tabs>
                <w:tab w:val="left" w:pos="442"/>
              </w:tabs>
              <w:spacing w:line="240" w:lineRule="auto"/>
              <w:ind w:firstLine="0"/>
            </w:pPr>
            <w:r w:rsidRPr="00807351">
              <w:t>Антигены, их основные свойства. Антигены микроорганизмов. Методы получения микробные антигенов.</w:t>
            </w:r>
          </w:p>
          <w:p w14:paraId="1C9DEC2E" w14:textId="77777777" w:rsidR="000F7970" w:rsidRPr="00807351" w:rsidRDefault="000F7970" w:rsidP="0031191B">
            <w:pPr>
              <w:pStyle w:val="Style15"/>
              <w:widowControl/>
              <w:tabs>
                <w:tab w:val="left" w:pos="442"/>
              </w:tabs>
              <w:spacing w:line="240" w:lineRule="auto"/>
              <w:ind w:firstLine="0"/>
            </w:pPr>
            <w:r w:rsidRPr="00807351">
              <w:t>Антитела, их образование в организме человека, строение, валентность, функция.</w:t>
            </w:r>
          </w:p>
          <w:p w14:paraId="717A621F" w14:textId="77777777" w:rsidR="000F7970" w:rsidRPr="00807351" w:rsidRDefault="000F7970" w:rsidP="0031191B">
            <w:pPr>
              <w:pStyle w:val="Style15"/>
              <w:widowControl/>
              <w:tabs>
                <w:tab w:val="left" w:pos="442"/>
              </w:tabs>
              <w:spacing w:line="240" w:lineRule="auto"/>
              <w:ind w:firstLine="0"/>
            </w:pPr>
            <w:r w:rsidRPr="00807351">
              <w:t xml:space="preserve">Иммунная система. </w:t>
            </w:r>
          </w:p>
          <w:p w14:paraId="7F132F0D" w14:textId="77777777" w:rsidR="000F7970" w:rsidRPr="00807351" w:rsidRDefault="000F7970" w:rsidP="0031191B">
            <w:pPr>
              <w:pStyle w:val="Style15"/>
              <w:widowControl/>
              <w:tabs>
                <w:tab w:val="left" w:pos="442"/>
              </w:tabs>
              <w:spacing w:line="240" w:lineRule="auto"/>
              <w:ind w:firstLine="0"/>
            </w:pPr>
            <w:r w:rsidRPr="00807351">
              <w:t xml:space="preserve">Виды иммунитета и формы иммунного ответа. </w:t>
            </w:r>
          </w:p>
          <w:p w14:paraId="1E01063A" w14:textId="77777777" w:rsidR="000F7970" w:rsidRPr="00807351" w:rsidRDefault="000F7970" w:rsidP="0031191B">
            <w:pPr>
              <w:pStyle w:val="Style15"/>
              <w:widowControl/>
              <w:tabs>
                <w:tab w:val="left" w:pos="442"/>
              </w:tabs>
              <w:spacing w:line="240" w:lineRule="auto"/>
              <w:ind w:firstLine="0"/>
            </w:pPr>
            <w:r w:rsidRPr="00807351">
              <w:t>Основные параметры иммунного статуса человека и методы его оценки.</w:t>
            </w:r>
          </w:p>
          <w:p w14:paraId="01DDD9CF" w14:textId="77777777" w:rsidR="000F7970" w:rsidRPr="00807351" w:rsidRDefault="000F7970" w:rsidP="0031191B">
            <w:pPr>
              <w:pStyle w:val="Style15"/>
              <w:widowControl/>
              <w:tabs>
                <w:tab w:val="left" w:pos="442"/>
              </w:tabs>
              <w:spacing w:line="240" w:lineRule="auto"/>
              <w:ind w:firstLine="0"/>
            </w:pPr>
            <w:r w:rsidRPr="00807351">
              <w:t>Серологические реакции, их механизм, типы (простые, сложные), применение (серодиагностика, сероиндикация, сероидентификация).</w:t>
            </w:r>
          </w:p>
          <w:p w14:paraId="0D8BAE26" w14:textId="77777777" w:rsidR="000F7970" w:rsidRPr="00807351" w:rsidRDefault="000F7970" w:rsidP="0031191B">
            <w:pPr>
              <w:pStyle w:val="Style15"/>
              <w:widowControl/>
              <w:tabs>
                <w:tab w:val="left" w:pos="442"/>
              </w:tabs>
              <w:spacing w:line="240" w:lineRule="auto"/>
              <w:ind w:firstLine="0"/>
            </w:pPr>
            <w:r w:rsidRPr="00807351">
              <w:t>Реакции агглютинации (РА), реакций гемагглютинации,</w:t>
            </w:r>
          </w:p>
          <w:p w14:paraId="42A49F07" w14:textId="77777777" w:rsidR="000F7970" w:rsidRPr="00807351" w:rsidRDefault="000F7970" w:rsidP="0031191B">
            <w:pPr>
              <w:rPr>
                <w:rFonts w:ascii="Times New Roman" w:hAnsi="Times New Roman" w:cs="Times New Roman"/>
                <w:sz w:val="24"/>
                <w:szCs w:val="24"/>
              </w:rPr>
            </w:pPr>
            <w:r w:rsidRPr="00807351">
              <w:rPr>
                <w:rFonts w:ascii="Times New Roman" w:hAnsi="Times New Roman" w:cs="Times New Roman"/>
                <w:sz w:val="24"/>
                <w:szCs w:val="24"/>
              </w:rPr>
              <w:t>Реакций гемагглютинации, торможения гемагглютинации, непрямой гемагглютинации (РГА, РТГА, РНГА). Постановка реакции преципитации. Оформление результатов в журнале и формате электронного документа</w:t>
            </w:r>
          </w:p>
          <w:p w14:paraId="4075A45D" w14:textId="77777777" w:rsidR="000F7970" w:rsidRPr="00807351" w:rsidRDefault="000F7970" w:rsidP="0031191B">
            <w:pPr>
              <w:jc w:val="both"/>
              <w:rPr>
                <w:rFonts w:ascii="Times New Roman" w:hAnsi="Times New Roman" w:cs="Times New Roman"/>
                <w:sz w:val="24"/>
                <w:szCs w:val="24"/>
              </w:rPr>
            </w:pPr>
            <w:r w:rsidRPr="00807351">
              <w:rPr>
                <w:rFonts w:ascii="Times New Roman" w:hAnsi="Times New Roman" w:cs="Times New Roman"/>
                <w:sz w:val="24"/>
                <w:szCs w:val="24"/>
              </w:rPr>
              <w:t xml:space="preserve">Постановка реакций с участием комплемента: реакции лизиса и реакции связывания </w:t>
            </w:r>
          </w:p>
          <w:p w14:paraId="7C2F4EEF" w14:textId="77777777" w:rsidR="000F7970" w:rsidRPr="00807351" w:rsidRDefault="000F7970" w:rsidP="0031191B">
            <w:pPr>
              <w:rPr>
                <w:rFonts w:ascii="Times New Roman" w:hAnsi="Times New Roman" w:cs="Times New Roman"/>
                <w:sz w:val="24"/>
                <w:szCs w:val="24"/>
              </w:rPr>
            </w:pPr>
            <w:r w:rsidRPr="00807351">
              <w:rPr>
                <w:rFonts w:ascii="Times New Roman" w:hAnsi="Times New Roman" w:cs="Times New Roman"/>
                <w:sz w:val="24"/>
                <w:szCs w:val="24"/>
              </w:rPr>
              <w:t>комплемента (РСК). Постановка реакции нейтрализации (РН). Оформление результатов в журнале и формате электронного документа</w:t>
            </w:r>
          </w:p>
          <w:p w14:paraId="3DF42E25" w14:textId="77777777" w:rsidR="000F7970" w:rsidRPr="00807351" w:rsidRDefault="000F7970" w:rsidP="0031191B">
            <w:pPr>
              <w:jc w:val="both"/>
              <w:rPr>
                <w:rFonts w:ascii="Times New Roman" w:hAnsi="Times New Roman" w:cs="Times New Roman"/>
                <w:sz w:val="24"/>
                <w:szCs w:val="24"/>
              </w:rPr>
            </w:pPr>
            <w:r w:rsidRPr="00807351">
              <w:rPr>
                <w:rFonts w:ascii="Times New Roman" w:hAnsi="Times New Roman" w:cs="Times New Roman"/>
                <w:sz w:val="24"/>
                <w:szCs w:val="24"/>
              </w:rPr>
              <w:t>Изучение аллергологического метода диагностики инфекционных заболеваний. Оформление результатов в журнале и формате электронного документа</w:t>
            </w:r>
          </w:p>
          <w:p w14:paraId="74FD38BC" w14:textId="5B9B1D14" w:rsidR="000F7970" w:rsidRPr="00807351" w:rsidRDefault="000F7970" w:rsidP="0031191B">
            <w:pPr>
              <w:jc w:val="both"/>
            </w:pPr>
            <w:r w:rsidRPr="00807351">
              <w:rPr>
                <w:rFonts w:ascii="Times New Roman" w:hAnsi="Times New Roman" w:cs="Times New Roman"/>
                <w:sz w:val="24"/>
                <w:szCs w:val="24"/>
              </w:rPr>
              <w:t>Иммунопрофилактика и иммунотерапия инфекционных заболеваний.  Использование вакцин, сывороток, иммуноглобулинов в профилактике, лечении и диагностике инфекционных болезней. Оформление результатов в журнале и формате электронного документа</w:t>
            </w:r>
          </w:p>
        </w:tc>
      </w:tr>
      <w:tr w:rsidR="0031191B" w:rsidRPr="00807351" w14:paraId="64D5FF66" w14:textId="77777777" w:rsidTr="00807351">
        <w:trPr>
          <w:trHeight w:val="20"/>
        </w:trPr>
        <w:tc>
          <w:tcPr>
            <w:tcW w:w="2788" w:type="dxa"/>
            <w:vMerge/>
            <w:shd w:val="clear" w:color="auto" w:fill="auto"/>
          </w:tcPr>
          <w:p w14:paraId="67960858" w14:textId="77777777" w:rsidR="0031191B" w:rsidRPr="00807351" w:rsidRDefault="0031191B" w:rsidP="0031191B">
            <w:pPr>
              <w:rPr>
                <w:rFonts w:ascii="Times New Roman" w:hAnsi="Times New Roman" w:cs="Times New Roman"/>
                <w:sz w:val="24"/>
                <w:szCs w:val="24"/>
              </w:rPr>
            </w:pPr>
          </w:p>
        </w:tc>
        <w:tc>
          <w:tcPr>
            <w:tcW w:w="7135" w:type="dxa"/>
            <w:vAlign w:val="bottom"/>
          </w:tcPr>
          <w:p w14:paraId="5A7AB9C6" w14:textId="77777777" w:rsidR="0031191B" w:rsidRPr="00807351" w:rsidRDefault="0031191B" w:rsidP="0031191B">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01CB06F1" w14:textId="3135BDB1" w:rsidR="0031191B" w:rsidRPr="00807351" w:rsidRDefault="0031191B" w:rsidP="0031191B">
            <w:pPr>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191B" w:rsidRPr="00807351" w14:paraId="6A1CE012" w14:textId="77777777" w:rsidTr="00807351">
        <w:trPr>
          <w:trHeight w:val="20"/>
        </w:trPr>
        <w:tc>
          <w:tcPr>
            <w:tcW w:w="2788" w:type="dxa"/>
            <w:vMerge w:val="restart"/>
            <w:shd w:val="clear" w:color="auto" w:fill="auto"/>
          </w:tcPr>
          <w:p w14:paraId="15B9C801"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Тема 1.4. Микробиологическая диагностика заболеваний, вызванных пиогенными кокками. Микробиологическая диагностика раневых анаэробных инфекций Микробиологическая диагностика воздушно-капельных бактериальных инфекций</w:t>
            </w:r>
          </w:p>
          <w:p w14:paraId="133A8451"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46F2C282"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bCs/>
                <w:sz w:val="24"/>
                <w:szCs w:val="24"/>
              </w:rPr>
              <w:t>Содержание</w:t>
            </w:r>
          </w:p>
        </w:tc>
      </w:tr>
      <w:tr w:rsidR="0031191B" w:rsidRPr="00807351" w14:paraId="4E30ACF6" w14:textId="77777777" w:rsidTr="00807351">
        <w:trPr>
          <w:trHeight w:val="20"/>
        </w:trPr>
        <w:tc>
          <w:tcPr>
            <w:tcW w:w="2788" w:type="dxa"/>
            <w:vMerge/>
            <w:shd w:val="clear" w:color="auto" w:fill="auto"/>
          </w:tcPr>
          <w:p w14:paraId="70CD137D"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336B7659"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Классификация возбудителей. Экология бактерий. Эпидемиология, патогенез поражений у человека, клинические проявления, профилактика.</w:t>
            </w:r>
          </w:p>
          <w:p w14:paraId="06719368" w14:textId="3CA814D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 xml:space="preserve">Характеристика возбудителей (морфология, культуральные и физиолого-биохимические свойства, антигенная структура, факторы патогенности, резистентность) и дифференциация патогенных кокков. </w:t>
            </w:r>
          </w:p>
        </w:tc>
      </w:tr>
      <w:tr w:rsidR="0031191B" w:rsidRPr="00807351" w14:paraId="63F55031" w14:textId="77777777" w:rsidTr="00807351">
        <w:trPr>
          <w:trHeight w:val="20"/>
        </w:trPr>
        <w:tc>
          <w:tcPr>
            <w:tcW w:w="2788" w:type="dxa"/>
            <w:vMerge/>
            <w:shd w:val="clear" w:color="auto" w:fill="auto"/>
          </w:tcPr>
          <w:p w14:paraId="4299BE59" w14:textId="77777777" w:rsidR="0031191B" w:rsidRPr="00807351" w:rsidRDefault="0031191B" w:rsidP="0031191B">
            <w:pPr>
              <w:rPr>
                <w:rFonts w:ascii="Times New Roman" w:hAnsi="Times New Roman" w:cs="Times New Roman"/>
                <w:sz w:val="24"/>
                <w:szCs w:val="24"/>
              </w:rPr>
            </w:pPr>
          </w:p>
        </w:tc>
        <w:tc>
          <w:tcPr>
            <w:tcW w:w="7135" w:type="dxa"/>
          </w:tcPr>
          <w:p w14:paraId="1F28313A" w14:textId="0DFC0933" w:rsidR="0031191B" w:rsidRPr="00807351" w:rsidRDefault="0031191B" w:rsidP="000F7970">
            <w:pPr>
              <w:jc w:val="both"/>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31191B" w:rsidRPr="00807351" w14:paraId="03FCB645" w14:textId="77777777" w:rsidTr="00807351">
        <w:trPr>
          <w:trHeight w:val="20"/>
        </w:trPr>
        <w:tc>
          <w:tcPr>
            <w:tcW w:w="2788" w:type="dxa"/>
            <w:vMerge/>
            <w:shd w:val="clear" w:color="auto" w:fill="auto"/>
          </w:tcPr>
          <w:p w14:paraId="551244A3"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31E5E939"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заболевании, вызванных патогенными кокками: - определение цели и обоснованность выбора методов микробиологического исследования.</w:t>
            </w:r>
          </w:p>
          <w:p w14:paraId="5C30F637"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Проведение забора биологического материала, условия его транспортировки. Прием и регистрация биологического материала; подготовка биологического материала к исследованию, питательных сред, диагностических препаратов. Посев, выделение и идентификация чистой культуры. Тест система для диагностики.</w:t>
            </w:r>
          </w:p>
          <w:p w14:paraId="5D6272E5"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lastRenderedPageBreak/>
              <w:t xml:space="preserve">Микробиологическая диагностика заболевания     стафилококкового носительства. </w:t>
            </w:r>
          </w:p>
          <w:p w14:paraId="24DEB002"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Оформление результатов в журнале и формате электронного документа</w:t>
            </w:r>
          </w:p>
          <w:p w14:paraId="0E12F706"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заболеваний, вызываемых стрептококками. Оформление результатов в журнале и формате электронного документа».</w:t>
            </w:r>
          </w:p>
          <w:p w14:paraId="089B60CC"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менингококковой инфекции. Оформление результатов в журнале и формате электронного документа</w:t>
            </w:r>
          </w:p>
          <w:p w14:paraId="4BDD2DC0"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гонококковой инфекции. Оформление результатов в журнале и формате электронного документа</w:t>
            </w:r>
          </w:p>
          <w:p w14:paraId="7F310F10"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пневмококковой инфекции. Оформление результатов в журнале и формате электронного документа</w:t>
            </w:r>
          </w:p>
          <w:p w14:paraId="181BE3BB"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коклюша и паракоклюша. Оформление результатов в журнале и формате электронного документа</w:t>
            </w:r>
          </w:p>
          <w:p w14:paraId="38DFFD14" w14:textId="00FC4DC9"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дифтерии. Оформление результатов в журнале и формате электронного документа</w:t>
            </w:r>
          </w:p>
        </w:tc>
      </w:tr>
      <w:tr w:rsidR="0031191B" w:rsidRPr="00807351" w14:paraId="6EB83E11" w14:textId="77777777" w:rsidTr="00807351">
        <w:trPr>
          <w:trHeight w:val="20"/>
        </w:trPr>
        <w:tc>
          <w:tcPr>
            <w:tcW w:w="2788" w:type="dxa"/>
            <w:vMerge/>
            <w:shd w:val="clear" w:color="auto" w:fill="auto"/>
          </w:tcPr>
          <w:p w14:paraId="2753A848" w14:textId="77777777" w:rsidR="0031191B" w:rsidRPr="00807351" w:rsidRDefault="0031191B" w:rsidP="0031191B">
            <w:pPr>
              <w:rPr>
                <w:rFonts w:ascii="Times New Roman" w:hAnsi="Times New Roman" w:cs="Times New Roman"/>
                <w:sz w:val="24"/>
                <w:szCs w:val="24"/>
              </w:rPr>
            </w:pPr>
          </w:p>
        </w:tc>
        <w:tc>
          <w:tcPr>
            <w:tcW w:w="7135" w:type="dxa"/>
            <w:vAlign w:val="bottom"/>
          </w:tcPr>
          <w:p w14:paraId="34CF1C24" w14:textId="77777777" w:rsidR="0031191B" w:rsidRPr="00807351" w:rsidRDefault="0031191B" w:rsidP="0031191B">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4F6B9ECF" w14:textId="08776C0B" w:rsidR="0031191B" w:rsidRPr="00807351" w:rsidRDefault="0031191B" w:rsidP="0031191B">
            <w:pPr>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191B" w:rsidRPr="00807351" w14:paraId="49BC9A07" w14:textId="77777777" w:rsidTr="00807351">
        <w:trPr>
          <w:trHeight w:val="20"/>
        </w:trPr>
        <w:tc>
          <w:tcPr>
            <w:tcW w:w="2788" w:type="dxa"/>
            <w:vMerge w:val="restart"/>
            <w:shd w:val="clear" w:color="auto" w:fill="auto"/>
          </w:tcPr>
          <w:p w14:paraId="7041BE97"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Тема 1.5. Микробиологическая идентификация патогенных спирохет, микоплазм, хламидий, риккетсий, зооантропонозных бактериальных инфекций</w:t>
            </w:r>
          </w:p>
          <w:p w14:paraId="25399AFF" w14:textId="77777777" w:rsidR="0031191B" w:rsidRPr="00807351" w:rsidRDefault="0031191B" w:rsidP="0031191B">
            <w:pPr>
              <w:rPr>
                <w:rFonts w:ascii="Times New Roman" w:hAnsi="Times New Roman" w:cs="Times New Roman"/>
                <w:bCs/>
                <w:sz w:val="24"/>
                <w:szCs w:val="24"/>
              </w:rPr>
            </w:pPr>
          </w:p>
          <w:p w14:paraId="2DFBF118"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355CF1FF" w14:textId="77777777" w:rsidR="0031191B" w:rsidRPr="00807351" w:rsidRDefault="0031191B" w:rsidP="0031191B">
            <w:pPr>
              <w:rPr>
                <w:rFonts w:ascii="Times New Roman" w:hAnsi="Times New Roman" w:cs="Times New Roman"/>
                <w:b/>
                <w:sz w:val="24"/>
                <w:szCs w:val="24"/>
              </w:rPr>
            </w:pPr>
            <w:r w:rsidRPr="00807351">
              <w:rPr>
                <w:rFonts w:ascii="Times New Roman" w:hAnsi="Times New Roman" w:cs="Times New Roman"/>
                <w:b/>
                <w:sz w:val="24"/>
                <w:szCs w:val="24"/>
              </w:rPr>
              <w:t>Содержание</w:t>
            </w:r>
          </w:p>
        </w:tc>
      </w:tr>
      <w:tr w:rsidR="0031191B" w:rsidRPr="00807351" w14:paraId="0DBB35A9" w14:textId="77777777" w:rsidTr="00807351">
        <w:trPr>
          <w:trHeight w:val="20"/>
        </w:trPr>
        <w:tc>
          <w:tcPr>
            <w:tcW w:w="2788" w:type="dxa"/>
            <w:vMerge/>
            <w:shd w:val="clear" w:color="auto" w:fill="auto"/>
          </w:tcPr>
          <w:p w14:paraId="636DE8F0"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292D7DF3"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Классификация. Эпидемиология, патогенез поражений, клинические проявления, профилактика сифилиса, боррелиоза, лептоспироза.</w:t>
            </w:r>
          </w:p>
          <w:p w14:paraId="0A8E3CB2" w14:textId="5145AF24"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 xml:space="preserve">Характеристика возбудителей (морфология, культуральные и физиолого-биохимические свойства, антигенная структура, факторы патогенности, резистентность). </w:t>
            </w:r>
          </w:p>
        </w:tc>
      </w:tr>
      <w:tr w:rsidR="0031191B" w:rsidRPr="00807351" w14:paraId="44F6EB61" w14:textId="77777777" w:rsidTr="00807351">
        <w:trPr>
          <w:trHeight w:val="20"/>
        </w:trPr>
        <w:tc>
          <w:tcPr>
            <w:tcW w:w="2788" w:type="dxa"/>
            <w:vMerge/>
            <w:shd w:val="clear" w:color="auto" w:fill="auto"/>
          </w:tcPr>
          <w:p w14:paraId="6530ABF3" w14:textId="77777777" w:rsidR="0031191B" w:rsidRPr="00807351" w:rsidRDefault="0031191B" w:rsidP="0031191B">
            <w:pPr>
              <w:rPr>
                <w:rFonts w:ascii="Times New Roman" w:hAnsi="Times New Roman" w:cs="Times New Roman"/>
                <w:sz w:val="24"/>
                <w:szCs w:val="24"/>
              </w:rPr>
            </w:pPr>
          </w:p>
        </w:tc>
        <w:tc>
          <w:tcPr>
            <w:tcW w:w="7135" w:type="dxa"/>
          </w:tcPr>
          <w:p w14:paraId="17417374" w14:textId="2ED9E976" w:rsidR="0031191B" w:rsidRPr="00807351" w:rsidRDefault="0031191B" w:rsidP="0031191B">
            <w:pPr>
              <w:jc w:val="both"/>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31191B" w:rsidRPr="00807351" w14:paraId="534EB2A1" w14:textId="77777777" w:rsidTr="00807351">
        <w:trPr>
          <w:trHeight w:val="20"/>
        </w:trPr>
        <w:tc>
          <w:tcPr>
            <w:tcW w:w="2788" w:type="dxa"/>
            <w:vMerge/>
            <w:shd w:val="clear" w:color="auto" w:fill="auto"/>
          </w:tcPr>
          <w:p w14:paraId="4FB0B198" w14:textId="77777777" w:rsidR="0031191B" w:rsidRPr="00807351" w:rsidRDefault="0031191B" w:rsidP="0031191B">
            <w:pPr>
              <w:rPr>
                <w:rFonts w:ascii="Times New Roman" w:hAnsi="Times New Roman" w:cs="Times New Roman"/>
                <w:sz w:val="24"/>
                <w:szCs w:val="24"/>
              </w:rPr>
            </w:pPr>
          </w:p>
        </w:tc>
        <w:tc>
          <w:tcPr>
            <w:tcW w:w="7135" w:type="dxa"/>
            <w:shd w:val="clear" w:color="auto" w:fill="auto"/>
          </w:tcPr>
          <w:p w14:paraId="391E9D89"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заболеваний, вызванных патогенными спирохетами</w:t>
            </w:r>
          </w:p>
          <w:p w14:paraId="668E5D7E"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сифилиса. Оформление результатов в журнале и формате электронного документа</w:t>
            </w:r>
          </w:p>
          <w:p w14:paraId="7EA5AAF9" w14:textId="77777777" w:rsidR="0031191B" w:rsidRPr="00807351" w:rsidRDefault="0031191B" w:rsidP="0031191B">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боррелиоза. Оформление результатов в журнале и формате электронного документа</w:t>
            </w:r>
          </w:p>
          <w:p w14:paraId="349D0A7E" w14:textId="77777777" w:rsidR="0031191B" w:rsidRPr="00807351" w:rsidRDefault="0031191B" w:rsidP="0031191B">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микоплазмозов. Оформление результатов в журнале и формате электронного документа.</w:t>
            </w:r>
          </w:p>
          <w:p w14:paraId="07A85D51" w14:textId="77777777" w:rsidR="0031191B" w:rsidRPr="00807351" w:rsidRDefault="0031191B" w:rsidP="0031191B">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хламидиозов. Оформление результатов в журнале и формате электронного документа.</w:t>
            </w:r>
          </w:p>
          <w:p w14:paraId="6110A239" w14:textId="77777777" w:rsidR="0031191B" w:rsidRPr="00807351" w:rsidRDefault="0031191B" w:rsidP="0031191B">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риккетсиозов. Оформление результатов в журнале и формате электронного документа.</w:t>
            </w:r>
          </w:p>
          <w:p w14:paraId="562C4E94" w14:textId="77777777" w:rsidR="0031191B" w:rsidRPr="00807351" w:rsidRDefault="0031191B" w:rsidP="0031191B">
            <w:pPr>
              <w:spacing w:line="276" w:lineRule="auto"/>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чумы. Оформление результатов в журнале и формате электронного документа.</w:t>
            </w:r>
          </w:p>
          <w:p w14:paraId="7CCF76DA" w14:textId="77777777" w:rsidR="0031191B" w:rsidRPr="00807351" w:rsidRDefault="0031191B" w:rsidP="0031191B">
            <w:pPr>
              <w:spacing w:line="276" w:lineRule="auto"/>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сибирской язвы. Оформление результатов в журнале и формате электронного документа.</w:t>
            </w:r>
          </w:p>
          <w:p w14:paraId="4899E764" w14:textId="3E0F8966" w:rsidR="0031191B" w:rsidRPr="00807351" w:rsidRDefault="0031191B" w:rsidP="0031191B">
            <w:pPr>
              <w:spacing w:line="276" w:lineRule="auto"/>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туляремии и бруцеллеза. Оформление результатов в журнале и формате электронного документа.</w:t>
            </w:r>
          </w:p>
        </w:tc>
      </w:tr>
      <w:tr w:rsidR="0031191B" w:rsidRPr="00807351" w14:paraId="53F73698" w14:textId="77777777" w:rsidTr="00807351">
        <w:trPr>
          <w:trHeight w:val="20"/>
        </w:trPr>
        <w:tc>
          <w:tcPr>
            <w:tcW w:w="2788" w:type="dxa"/>
            <w:vMerge/>
            <w:shd w:val="clear" w:color="auto" w:fill="auto"/>
          </w:tcPr>
          <w:p w14:paraId="7E5D94E9" w14:textId="77777777" w:rsidR="0031191B" w:rsidRPr="00807351" w:rsidRDefault="0031191B" w:rsidP="0031191B">
            <w:pPr>
              <w:rPr>
                <w:rFonts w:ascii="Times New Roman" w:hAnsi="Times New Roman" w:cs="Times New Roman"/>
                <w:sz w:val="24"/>
                <w:szCs w:val="24"/>
              </w:rPr>
            </w:pPr>
          </w:p>
        </w:tc>
        <w:tc>
          <w:tcPr>
            <w:tcW w:w="7135" w:type="dxa"/>
            <w:vAlign w:val="bottom"/>
          </w:tcPr>
          <w:p w14:paraId="2ACEBE45" w14:textId="77777777" w:rsidR="0031191B" w:rsidRPr="00807351" w:rsidRDefault="0031191B" w:rsidP="0031191B">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6726BB95" w14:textId="586623B9" w:rsidR="0031191B" w:rsidRPr="00807351" w:rsidRDefault="0031191B" w:rsidP="0031191B">
            <w:pPr>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15AECD20" w14:textId="77777777" w:rsidTr="00807351">
        <w:trPr>
          <w:trHeight w:val="20"/>
        </w:trPr>
        <w:tc>
          <w:tcPr>
            <w:tcW w:w="2788" w:type="dxa"/>
            <w:vMerge w:val="restart"/>
            <w:shd w:val="clear" w:color="auto" w:fill="auto"/>
          </w:tcPr>
          <w:p w14:paraId="696558FD" w14:textId="77777777" w:rsidR="00807351" w:rsidRPr="00807351" w:rsidRDefault="00807351" w:rsidP="0031191B">
            <w:pPr>
              <w:rPr>
                <w:rFonts w:ascii="Times New Roman" w:hAnsi="Times New Roman" w:cs="Times New Roman"/>
                <w:b/>
                <w:bCs/>
                <w:sz w:val="24"/>
                <w:szCs w:val="24"/>
              </w:rPr>
            </w:pPr>
            <w:r w:rsidRPr="00807351">
              <w:rPr>
                <w:rFonts w:ascii="Times New Roman" w:hAnsi="Times New Roman" w:cs="Times New Roman"/>
                <w:b/>
                <w:bCs/>
                <w:sz w:val="24"/>
                <w:szCs w:val="24"/>
              </w:rPr>
              <w:t xml:space="preserve">Тема 1.6. Микробиологическая диагностика </w:t>
            </w:r>
          </w:p>
          <w:p w14:paraId="7013BED2" w14:textId="77777777" w:rsidR="00807351" w:rsidRPr="00807351" w:rsidRDefault="00807351" w:rsidP="0031191B">
            <w:pPr>
              <w:rPr>
                <w:rFonts w:ascii="Times New Roman" w:hAnsi="Times New Roman" w:cs="Times New Roman"/>
                <w:b/>
                <w:bCs/>
                <w:sz w:val="24"/>
                <w:szCs w:val="24"/>
              </w:rPr>
            </w:pPr>
            <w:r w:rsidRPr="00807351">
              <w:rPr>
                <w:rFonts w:ascii="Times New Roman" w:hAnsi="Times New Roman" w:cs="Times New Roman"/>
                <w:b/>
                <w:bCs/>
                <w:sz w:val="24"/>
                <w:szCs w:val="24"/>
              </w:rPr>
              <w:t>факультативно-</w:t>
            </w:r>
          </w:p>
          <w:p w14:paraId="408C611F" w14:textId="77777777" w:rsidR="00807351" w:rsidRPr="00807351" w:rsidRDefault="00807351" w:rsidP="0031191B">
            <w:pPr>
              <w:rPr>
                <w:rFonts w:ascii="Times New Roman" w:hAnsi="Times New Roman" w:cs="Times New Roman"/>
                <w:b/>
                <w:bCs/>
                <w:sz w:val="24"/>
                <w:szCs w:val="24"/>
              </w:rPr>
            </w:pPr>
            <w:r w:rsidRPr="00807351">
              <w:rPr>
                <w:rFonts w:ascii="Times New Roman" w:hAnsi="Times New Roman" w:cs="Times New Roman"/>
                <w:b/>
                <w:bCs/>
                <w:sz w:val="24"/>
                <w:szCs w:val="24"/>
              </w:rPr>
              <w:t>анаэробных грамотрицательных бактерий. Микробиологическая диагностика микозов человека. Оппортунистические микозы</w:t>
            </w:r>
          </w:p>
          <w:p w14:paraId="6476AC37" w14:textId="77777777" w:rsidR="00807351" w:rsidRPr="00807351" w:rsidRDefault="00807351" w:rsidP="0031191B">
            <w:pPr>
              <w:rPr>
                <w:rFonts w:ascii="Times New Roman" w:hAnsi="Times New Roman" w:cs="Times New Roman"/>
                <w:sz w:val="24"/>
                <w:szCs w:val="24"/>
              </w:rPr>
            </w:pPr>
          </w:p>
          <w:p w14:paraId="37B99E89" w14:textId="77777777" w:rsidR="00807351" w:rsidRPr="00807351" w:rsidRDefault="00807351" w:rsidP="0031191B">
            <w:pPr>
              <w:rPr>
                <w:rFonts w:ascii="Times New Roman" w:hAnsi="Times New Roman" w:cs="Times New Roman"/>
                <w:sz w:val="24"/>
                <w:szCs w:val="24"/>
              </w:rPr>
            </w:pPr>
          </w:p>
        </w:tc>
        <w:tc>
          <w:tcPr>
            <w:tcW w:w="7135" w:type="dxa"/>
            <w:shd w:val="clear" w:color="auto" w:fill="auto"/>
          </w:tcPr>
          <w:p w14:paraId="6703BE77" w14:textId="6D27CA89" w:rsidR="00807351" w:rsidRPr="00807351" w:rsidRDefault="00807351" w:rsidP="0031191B">
            <w:pPr>
              <w:rPr>
                <w:rFonts w:ascii="Times New Roman" w:hAnsi="Times New Roman" w:cs="Times New Roman"/>
                <w:sz w:val="24"/>
                <w:szCs w:val="24"/>
              </w:rPr>
            </w:pPr>
            <w:r w:rsidRPr="00807351">
              <w:rPr>
                <w:rFonts w:ascii="Times New Roman" w:hAnsi="Times New Roman" w:cs="Times New Roman"/>
                <w:b/>
                <w:bCs/>
                <w:sz w:val="24"/>
                <w:szCs w:val="24"/>
              </w:rPr>
              <w:t>Содержание</w:t>
            </w:r>
          </w:p>
        </w:tc>
      </w:tr>
      <w:tr w:rsidR="00807351" w:rsidRPr="00807351" w14:paraId="78936630" w14:textId="77777777" w:rsidTr="00807351">
        <w:trPr>
          <w:trHeight w:val="20"/>
        </w:trPr>
        <w:tc>
          <w:tcPr>
            <w:tcW w:w="2788" w:type="dxa"/>
            <w:vMerge/>
            <w:shd w:val="clear" w:color="auto" w:fill="auto"/>
          </w:tcPr>
          <w:p w14:paraId="6DFFFBB2" w14:textId="77777777" w:rsidR="00807351" w:rsidRPr="00807351" w:rsidRDefault="00807351" w:rsidP="00807351">
            <w:pPr>
              <w:rPr>
                <w:rFonts w:ascii="Times New Roman" w:hAnsi="Times New Roman" w:cs="Times New Roman"/>
                <w:sz w:val="24"/>
                <w:szCs w:val="24"/>
              </w:rPr>
            </w:pPr>
          </w:p>
        </w:tc>
        <w:tc>
          <w:tcPr>
            <w:tcW w:w="7135" w:type="dxa"/>
          </w:tcPr>
          <w:p w14:paraId="1067C8EA" w14:textId="6F75BA87"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7E9BECB7" w14:textId="77777777" w:rsidTr="00807351">
        <w:trPr>
          <w:trHeight w:val="20"/>
        </w:trPr>
        <w:tc>
          <w:tcPr>
            <w:tcW w:w="2788" w:type="dxa"/>
            <w:vMerge/>
            <w:shd w:val="clear" w:color="auto" w:fill="auto"/>
          </w:tcPr>
          <w:p w14:paraId="49C42D95" w14:textId="77777777" w:rsidR="00807351" w:rsidRPr="00807351" w:rsidRDefault="00807351" w:rsidP="0031191B">
            <w:pPr>
              <w:rPr>
                <w:rFonts w:ascii="Times New Roman" w:hAnsi="Times New Roman" w:cs="Times New Roman"/>
                <w:sz w:val="24"/>
                <w:szCs w:val="24"/>
              </w:rPr>
            </w:pPr>
          </w:p>
        </w:tc>
        <w:tc>
          <w:tcPr>
            <w:tcW w:w="7135" w:type="dxa"/>
            <w:shd w:val="clear" w:color="auto" w:fill="auto"/>
          </w:tcPr>
          <w:p w14:paraId="06158792"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Классификация. Эпидемиология, патогенез поражений, клинические проявления, профилактика </w:t>
            </w:r>
          </w:p>
          <w:p w14:paraId="7A39CCD2" w14:textId="77777777" w:rsidR="00807351" w:rsidRPr="00807351" w:rsidRDefault="00807351" w:rsidP="0031191B">
            <w:pPr>
              <w:rPr>
                <w:rFonts w:ascii="Times New Roman" w:hAnsi="Times New Roman" w:cs="Times New Roman"/>
                <w:sz w:val="24"/>
                <w:szCs w:val="24"/>
              </w:rPr>
            </w:pPr>
            <w:r w:rsidRPr="00807351">
              <w:rPr>
                <w:rFonts w:ascii="Times New Roman" w:hAnsi="Times New Roman" w:cs="Times New Roman"/>
                <w:sz w:val="24"/>
                <w:szCs w:val="24"/>
              </w:rPr>
              <w:t xml:space="preserve">эшерихии, протей, клебсиеллы, шигеллы, сальмонеллы, вибрионы, иерсиний </w:t>
            </w:r>
          </w:p>
          <w:p w14:paraId="16738F06"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Характеристика возбудителей (морфология, культуральные и физиолого-биохимические свойства, антигенная структура, факторы патогенности, резистентность). </w:t>
            </w:r>
          </w:p>
          <w:p w14:paraId="6A42A109"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Проведение забора биологического материала, условия его транспортировки.</w:t>
            </w:r>
          </w:p>
          <w:p w14:paraId="1928B787" w14:textId="77777777" w:rsidR="00807351" w:rsidRPr="00807351" w:rsidRDefault="00807351" w:rsidP="0031191B">
            <w:pPr>
              <w:rPr>
                <w:rFonts w:ascii="Times New Roman" w:hAnsi="Times New Roman" w:cs="Times New Roman"/>
                <w:sz w:val="24"/>
                <w:szCs w:val="24"/>
              </w:rPr>
            </w:pPr>
            <w:r w:rsidRPr="00807351">
              <w:rPr>
                <w:rFonts w:ascii="Times New Roman" w:hAnsi="Times New Roman" w:cs="Times New Roman"/>
                <w:sz w:val="24"/>
                <w:szCs w:val="24"/>
              </w:rPr>
              <w:t xml:space="preserve">Прием и регистрация биологического материала; подготовка биологического материала к исследованию, питательных сред, диагностических препаратов. Посев, выделение и идентификация чистой культуры. </w:t>
            </w:r>
          </w:p>
          <w:p w14:paraId="4A15870A"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эшерихий, протеев, клебсиелл. Оформление результатов в журнале и формате электронного документа</w:t>
            </w:r>
          </w:p>
          <w:p w14:paraId="36EA7209"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шигелл. Оформление результатов в журнале и формате электронного документа</w:t>
            </w:r>
          </w:p>
          <w:p w14:paraId="5B259038"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сальмонелл. Оформление результатов в журнале и формате электронного документа.</w:t>
            </w:r>
          </w:p>
          <w:p w14:paraId="4B1AA316"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диагностика холерного вибриона. Оформление результатов в журнале и формате электронного документа.</w:t>
            </w:r>
          </w:p>
          <w:p w14:paraId="02FEA8BC" w14:textId="57EF6EAA"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Микробиологическая идентификация патогенных плесневых и диморфных грибов. Оформление результатов в журнале и формате электронного документа</w:t>
            </w:r>
          </w:p>
        </w:tc>
      </w:tr>
      <w:tr w:rsidR="00807351" w:rsidRPr="00807351" w14:paraId="2193CDCF" w14:textId="77777777" w:rsidTr="00807351">
        <w:trPr>
          <w:trHeight w:val="20"/>
        </w:trPr>
        <w:tc>
          <w:tcPr>
            <w:tcW w:w="2788" w:type="dxa"/>
            <w:vMerge/>
            <w:shd w:val="clear" w:color="auto" w:fill="auto"/>
          </w:tcPr>
          <w:p w14:paraId="5FC10569" w14:textId="77777777" w:rsidR="00807351" w:rsidRPr="00807351" w:rsidRDefault="00807351" w:rsidP="00807351">
            <w:pPr>
              <w:rPr>
                <w:rFonts w:ascii="Times New Roman" w:hAnsi="Times New Roman" w:cs="Times New Roman"/>
                <w:sz w:val="24"/>
                <w:szCs w:val="24"/>
              </w:rPr>
            </w:pPr>
          </w:p>
        </w:tc>
        <w:tc>
          <w:tcPr>
            <w:tcW w:w="7135" w:type="dxa"/>
            <w:vAlign w:val="bottom"/>
          </w:tcPr>
          <w:p w14:paraId="3C83FAD1"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0AF985EF" w14:textId="2E39FBAB"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70FA0DDB" w14:textId="77777777" w:rsidTr="00807351">
        <w:trPr>
          <w:trHeight w:val="20"/>
        </w:trPr>
        <w:tc>
          <w:tcPr>
            <w:tcW w:w="2788" w:type="dxa"/>
            <w:vMerge w:val="restart"/>
            <w:shd w:val="clear" w:color="auto" w:fill="auto"/>
          </w:tcPr>
          <w:p w14:paraId="77BB72E5"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Тема 1.7. Санитарная микробиология. Задачи санитарно- микробиологических исследований. Санитарно-показательные микроорганизмы</w:t>
            </w:r>
          </w:p>
        </w:tc>
        <w:tc>
          <w:tcPr>
            <w:tcW w:w="7135" w:type="dxa"/>
            <w:shd w:val="clear" w:color="auto" w:fill="auto"/>
          </w:tcPr>
          <w:p w14:paraId="6D33A2D1"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Содержание</w:t>
            </w:r>
          </w:p>
        </w:tc>
      </w:tr>
      <w:tr w:rsidR="00807351" w:rsidRPr="00807351" w14:paraId="22979817" w14:textId="77777777" w:rsidTr="00807351">
        <w:trPr>
          <w:trHeight w:val="20"/>
        </w:trPr>
        <w:tc>
          <w:tcPr>
            <w:tcW w:w="2788" w:type="dxa"/>
            <w:vMerge/>
            <w:shd w:val="clear" w:color="auto" w:fill="auto"/>
          </w:tcPr>
          <w:p w14:paraId="43F273FC"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2116554F"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Нормативные документы, регламентирующие проведение санитарно-микробиологических исследований. </w:t>
            </w:r>
            <w:r w:rsidRPr="00807351">
              <w:rPr>
                <w:rFonts w:ascii="Times New Roman" w:hAnsi="Times New Roman" w:cs="Times New Roman"/>
                <w:bCs/>
                <w:sz w:val="24"/>
                <w:szCs w:val="24"/>
              </w:rPr>
              <w:t>Отбор, транспортировка и подготовка проб воды, воздуха, почвы для исследования</w:t>
            </w:r>
          </w:p>
          <w:p w14:paraId="70D38639"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Соблюдение правил техники безопасности, охраны труда и инфекционной безопасности. </w:t>
            </w:r>
            <w:r w:rsidRPr="00807351">
              <w:rPr>
                <w:rFonts w:ascii="Times New Roman" w:hAnsi="Times New Roman" w:cs="Times New Roman"/>
                <w:bCs/>
                <w:sz w:val="24"/>
                <w:szCs w:val="24"/>
              </w:rPr>
              <w:t xml:space="preserve">Проведение санитарно-микробиологических исследований проб воздуха, </w:t>
            </w:r>
            <w:r w:rsidRPr="00807351">
              <w:rPr>
                <w:rFonts w:ascii="Times New Roman" w:hAnsi="Times New Roman" w:cs="Times New Roman"/>
                <w:sz w:val="24"/>
                <w:szCs w:val="24"/>
              </w:rPr>
              <w:t>санитарно-микробиологических исследований</w:t>
            </w:r>
            <w:r w:rsidRPr="00807351">
              <w:rPr>
                <w:rFonts w:ascii="Times New Roman" w:hAnsi="Times New Roman" w:cs="Times New Roman"/>
                <w:bCs/>
                <w:sz w:val="24"/>
                <w:szCs w:val="24"/>
              </w:rPr>
              <w:t xml:space="preserve"> почвы, воды в соответствии с действующими ГОСТами и др. нормативными документами. Оценка результата. </w:t>
            </w:r>
            <w:r w:rsidRPr="00807351">
              <w:rPr>
                <w:rFonts w:ascii="Times New Roman" w:hAnsi="Times New Roman" w:cs="Times New Roman"/>
                <w:sz w:val="24"/>
                <w:szCs w:val="24"/>
              </w:rPr>
              <w:t>Оформление учетно-отчетной документации.</w:t>
            </w:r>
          </w:p>
          <w:p w14:paraId="475853E7" w14:textId="7DD12054"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Микробиоциноз почвы, воды, воздуха. Роль почвы, воды, воздуха, пищевых продуктов в распространении возбудителей инфекционных болезней. </w:t>
            </w:r>
          </w:p>
        </w:tc>
      </w:tr>
      <w:tr w:rsidR="00807351" w:rsidRPr="00807351" w14:paraId="3A22434B" w14:textId="77777777" w:rsidTr="00807351">
        <w:trPr>
          <w:trHeight w:val="20"/>
        </w:trPr>
        <w:tc>
          <w:tcPr>
            <w:tcW w:w="2788" w:type="dxa"/>
            <w:vMerge/>
            <w:shd w:val="clear" w:color="auto" w:fill="auto"/>
          </w:tcPr>
          <w:p w14:paraId="54EDD309" w14:textId="77777777" w:rsidR="00807351" w:rsidRPr="00807351" w:rsidRDefault="00807351" w:rsidP="00807351">
            <w:pPr>
              <w:rPr>
                <w:rFonts w:ascii="Times New Roman" w:hAnsi="Times New Roman" w:cs="Times New Roman"/>
                <w:sz w:val="24"/>
                <w:szCs w:val="24"/>
              </w:rPr>
            </w:pPr>
          </w:p>
        </w:tc>
        <w:tc>
          <w:tcPr>
            <w:tcW w:w="7135" w:type="dxa"/>
          </w:tcPr>
          <w:p w14:paraId="42C5D251" w14:textId="480AB146"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5C64BF89" w14:textId="77777777" w:rsidTr="00807351">
        <w:trPr>
          <w:trHeight w:val="20"/>
        </w:trPr>
        <w:tc>
          <w:tcPr>
            <w:tcW w:w="2788" w:type="dxa"/>
            <w:vMerge/>
            <w:shd w:val="clear" w:color="auto" w:fill="auto"/>
          </w:tcPr>
          <w:p w14:paraId="6C3042BB"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1A66E910"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Проведение забора материала, условия его транспортировки. Прием и регистрация материала; подготовка материала к </w:t>
            </w:r>
            <w:r w:rsidRPr="00807351">
              <w:rPr>
                <w:rFonts w:ascii="Times New Roman" w:hAnsi="Times New Roman" w:cs="Times New Roman"/>
                <w:sz w:val="24"/>
                <w:szCs w:val="24"/>
              </w:rPr>
              <w:lastRenderedPageBreak/>
              <w:t xml:space="preserve">исследованию, питательных сред, диагностических препаратов. Первичный посев. </w:t>
            </w:r>
          </w:p>
          <w:p w14:paraId="7907CE52"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bCs/>
                <w:sz w:val="24"/>
                <w:szCs w:val="24"/>
              </w:rPr>
              <w:t>Проведение санитарно-микробиологических исследований воздуха.  Регистрация результатов проведенных исследований, в том числе в формате электронного документа.</w:t>
            </w:r>
            <w:r w:rsidRPr="00807351">
              <w:rPr>
                <w:rFonts w:ascii="Times New Roman" w:hAnsi="Times New Roman" w:cs="Times New Roman"/>
                <w:sz w:val="24"/>
                <w:szCs w:val="24"/>
              </w:rPr>
              <w:t xml:space="preserve"> Оформление результатов в журнале и формате электронного документа</w:t>
            </w:r>
          </w:p>
          <w:p w14:paraId="3B8312E1"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bCs/>
                <w:sz w:val="24"/>
                <w:szCs w:val="24"/>
              </w:rPr>
              <w:t>Проведение санитарно-микробиологических исследований смывов с предметов внутрибольничной среды и контроль стерильности в медицинских организациях.  Регистрация результатов проведенных исследований, в том числе в формате электронного документа. Пересылка информации по электронным средствам связи.</w:t>
            </w:r>
            <w:r w:rsidRPr="00807351">
              <w:rPr>
                <w:rFonts w:ascii="Times New Roman" w:hAnsi="Times New Roman" w:cs="Times New Roman"/>
                <w:sz w:val="24"/>
                <w:szCs w:val="24"/>
              </w:rPr>
              <w:t xml:space="preserve"> Оформление результатов в журнале и формате электронного документа</w:t>
            </w:r>
          </w:p>
          <w:p w14:paraId="2E781B94"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bCs/>
                <w:sz w:val="24"/>
                <w:szCs w:val="24"/>
              </w:rPr>
              <w:t>Проведение санитарно-микробиологических исследований воды.  Регистрация результатов проведенных исследований, в том числе в формате электронного документа.</w:t>
            </w:r>
            <w:r w:rsidRPr="00807351">
              <w:rPr>
                <w:rFonts w:ascii="Times New Roman" w:hAnsi="Times New Roman" w:cs="Times New Roman"/>
                <w:sz w:val="24"/>
                <w:szCs w:val="24"/>
              </w:rPr>
              <w:t xml:space="preserve"> Оформление результатов в журнале и формате электронного документа</w:t>
            </w:r>
          </w:p>
          <w:p w14:paraId="50C6CE70"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bCs/>
                <w:sz w:val="24"/>
                <w:szCs w:val="24"/>
              </w:rPr>
              <w:t>Проведение санитарно-микробиологических исследований почвы.  Регистрация результатов проведенных исследований, в том числе в формате электронного документа.</w:t>
            </w:r>
            <w:r w:rsidRPr="00807351">
              <w:rPr>
                <w:rFonts w:ascii="Times New Roman" w:hAnsi="Times New Roman" w:cs="Times New Roman"/>
                <w:sz w:val="24"/>
                <w:szCs w:val="24"/>
              </w:rPr>
              <w:t xml:space="preserve"> Оформление результатов в журнале и формате электронного документа</w:t>
            </w:r>
          </w:p>
          <w:p w14:paraId="75EA7813"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Классификация пищевых отравлений по этиологическому принципу. Пищевые отравления бактериальной этиологии. Нормативные документы. </w:t>
            </w:r>
          </w:p>
          <w:p w14:paraId="3F0D657E"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Общие принципы профилактики и лечения пищевых токсикоинфекций и интоксикаций.</w:t>
            </w:r>
          </w:p>
          <w:p w14:paraId="7FFB5E86"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Исследуемый материал при токсикоинфекциях и интоксикациях. Принципы лабораторной диагностики пищевых отравлений микробной природы: определение цели лабораторного исследования, обоснованность выбора методов микробиологического исследования.</w:t>
            </w:r>
          </w:p>
          <w:p w14:paraId="69662D05"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Проведение контроля качества аналитической деятельности. Оформление учетно-отчетной документации</w:t>
            </w:r>
          </w:p>
          <w:p w14:paraId="0FD9F9DA"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Проведение забора пищевых продуктов, условия его транспортировки. Прием и регистрация материала; подготовка материала к исследованию, питательных сред, диагностических препаратов. Первичный посев.</w:t>
            </w:r>
          </w:p>
          <w:p w14:paraId="127CE4DD" w14:textId="3852DC4A"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bCs/>
                <w:sz w:val="24"/>
                <w:szCs w:val="24"/>
              </w:rPr>
              <w:t>Проведение санитарно-микробиологических и</w:t>
            </w:r>
            <w:r w:rsidRPr="00807351">
              <w:rPr>
                <w:rFonts w:ascii="Times New Roman" w:hAnsi="Times New Roman" w:cs="Times New Roman"/>
                <w:sz w:val="24"/>
                <w:szCs w:val="24"/>
              </w:rPr>
              <w:t xml:space="preserve"> санитарно-паразитологических</w:t>
            </w:r>
            <w:r w:rsidRPr="00807351">
              <w:rPr>
                <w:rFonts w:ascii="Times New Roman" w:hAnsi="Times New Roman" w:cs="Times New Roman"/>
                <w:bCs/>
                <w:sz w:val="24"/>
                <w:szCs w:val="24"/>
              </w:rPr>
              <w:t xml:space="preserve"> исследований пищевых продуктов. Регистрация результатов проведенных исследований, в том числе в формате электронного документа. </w:t>
            </w:r>
            <w:r w:rsidRPr="00807351">
              <w:rPr>
                <w:rFonts w:ascii="Times New Roman" w:hAnsi="Times New Roman" w:cs="Times New Roman"/>
                <w:sz w:val="24"/>
                <w:szCs w:val="24"/>
              </w:rPr>
              <w:t>Оформление результатов в журнале и формате электронного документа</w:t>
            </w:r>
          </w:p>
        </w:tc>
      </w:tr>
      <w:tr w:rsidR="00807351" w:rsidRPr="00807351" w14:paraId="4A93C5CE" w14:textId="77777777" w:rsidTr="00807351">
        <w:trPr>
          <w:trHeight w:val="20"/>
        </w:trPr>
        <w:tc>
          <w:tcPr>
            <w:tcW w:w="2788" w:type="dxa"/>
            <w:vMerge/>
            <w:shd w:val="clear" w:color="auto" w:fill="auto"/>
          </w:tcPr>
          <w:p w14:paraId="54DE118E" w14:textId="77777777" w:rsidR="00807351" w:rsidRPr="00807351" w:rsidRDefault="00807351" w:rsidP="00807351">
            <w:pPr>
              <w:rPr>
                <w:rFonts w:ascii="Times New Roman" w:hAnsi="Times New Roman" w:cs="Times New Roman"/>
                <w:sz w:val="24"/>
                <w:szCs w:val="24"/>
              </w:rPr>
            </w:pPr>
          </w:p>
        </w:tc>
        <w:tc>
          <w:tcPr>
            <w:tcW w:w="7135" w:type="dxa"/>
            <w:vAlign w:val="bottom"/>
          </w:tcPr>
          <w:p w14:paraId="3BD6D7EA"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6654497A" w14:textId="3C25FB95" w:rsidR="00807351" w:rsidRPr="00807351" w:rsidRDefault="00807351" w:rsidP="00807351">
            <w:pPr>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3FD07580" w14:textId="77777777" w:rsidTr="00807351">
        <w:trPr>
          <w:trHeight w:val="20"/>
        </w:trPr>
        <w:tc>
          <w:tcPr>
            <w:tcW w:w="9923" w:type="dxa"/>
            <w:gridSpan w:val="2"/>
            <w:shd w:val="clear" w:color="auto" w:fill="auto"/>
          </w:tcPr>
          <w:p w14:paraId="49042A1D" w14:textId="589C9430"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МДК 03.02 Иммунология </w:t>
            </w:r>
            <w:r w:rsidR="00BB5ACF">
              <w:rPr>
                <w:rFonts w:ascii="Times New Roman" w:hAnsi="Times New Roman" w:cs="Times New Roman"/>
                <w:b/>
                <w:sz w:val="24"/>
                <w:szCs w:val="24"/>
              </w:rPr>
              <w:t>56 ак.ч</w:t>
            </w:r>
            <w:r w:rsidRPr="00807351">
              <w:rPr>
                <w:rFonts w:ascii="Times New Roman" w:hAnsi="Times New Roman" w:cs="Times New Roman"/>
                <w:b/>
                <w:sz w:val="24"/>
                <w:szCs w:val="24"/>
              </w:rPr>
              <w:t xml:space="preserve"> </w:t>
            </w:r>
          </w:p>
        </w:tc>
      </w:tr>
      <w:tr w:rsidR="00807351" w:rsidRPr="00807351" w14:paraId="002B009D" w14:textId="77777777" w:rsidTr="00807351">
        <w:trPr>
          <w:trHeight w:val="20"/>
        </w:trPr>
        <w:tc>
          <w:tcPr>
            <w:tcW w:w="9923" w:type="dxa"/>
            <w:gridSpan w:val="2"/>
            <w:shd w:val="clear" w:color="auto" w:fill="auto"/>
          </w:tcPr>
          <w:p w14:paraId="3B38769C" w14:textId="34BE9651"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Раздел 2. Иммунология  </w:t>
            </w:r>
          </w:p>
        </w:tc>
      </w:tr>
      <w:tr w:rsidR="00807351" w:rsidRPr="00807351" w14:paraId="3E0C2BDB" w14:textId="77777777" w:rsidTr="00807351">
        <w:trPr>
          <w:trHeight w:val="20"/>
        </w:trPr>
        <w:tc>
          <w:tcPr>
            <w:tcW w:w="2788" w:type="dxa"/>
            <w:vMerge w:val="restart"/>
            <w:shd w:val="clear" w:color="auto" w:fill="auto"/>
          </w:tcPr>
          <w:p w14:paraId="0CC33485"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Тема 2.1. Иммунитет, Иммунная система. Основные параметры </w:t>
            </w:r>
            <w:r w:rsidRPr="00807351">
              <w:rPr>
                <w:rFonts w:ascii="Times New Roman" w:hAnsi="Times New Roman" w:cs="Times New Roman"/>
                <w:b/>
                <w:bCs/>
                <w:sz w:val="24"/>
                <w:szCs w:val="24"/>
              </w:rPr>
              <w:lastRenderedPageBreak/>
              <w:t>иммунолога статуса и методы его оценки.</w:t>
            </w:r>
          </w:p>
        </w:tc>
        <w:tc>
          <w:tcPr>
            <w:tcW w:w="7135" w:type="dxa"/>
            <w:tcBorders>
              <w:bottom w:val="single" w:sz="4" w:space="0" w:color="auto"/>
            </w:tcBorders>
            <w:shd w:val="clear" w:color="auto" w:fill="auto"/>
          </w:tcPr>
          <w:p w14:paraId="37C28F9C"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lastRenderedPageBreak/>
              <w:t>Содержание</w:t>
            </w:r>
          </w:p>
        </w:tc>
      </w:tr>
      <w:tr w:rsidR="00807351" w:rsidRPr="00807351" w14:paraId="749EA109" w14:textId="77777777" w:rsidTr="00807351">
        <w:trPr>
          <w:trHeight w:val="20"/>
        </w:trPr>
        <w:tc>
          <w:tcPr>
            <w:tcW w:w="2788" w:type="dxa"/>
            <w:vMerge/>
            <w:shd w:val="clear" w:color="auto" w:fill="auto"/>
          </w:tcPr>
          <w:p w14:paraId="73FB3318"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5F663DD8"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Иммунная система человека. Тимус, костный мозг, лимфатические узлы, лимфа, лимфоидная ткань, селезенка, кровь, лимфоциты, фагоциты как органы и клетки иммунной системы.</w:t>
            </w:r>
          </w:p>
          <w:p w14:paraId="705F7BD4"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lastRenderedPageBreak/>
              <w:t xml:space="preserve">Антигены, их основные свойства. Антигены микроорганизмов. Методы получения микробных антигенов. </w:t>
            </w:r>
          </w:p>
          <w:p w14:paraId="1A1E7798"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Антитела, их образование в организме человека, строение, валентность, функция. Иммунологическая память, значение для человека.  Иммунологическая толерантность, значение для человека. </w:t>
            </w:r>
          </w:p>
          <w:p w14:paraId="1DDEB433"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sz w:val="24"/>
                <w:szCs w:val="24"/>
              </w:rPr>
              <w:t>Проведение контроля качества аналитической деятельности. Оформление учетно-отчетной документации, в том числе в электронной системе.</w:t>
            </w:r>
          </w:p>
          <w:p w14:paraId="06E404F3" w14:textId="03B3C1ED"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Гиперчувствительность немедленного и замедленного типов, анафилаксия, лекарственная и инфекционная аллергия, методы их диагностики.</w:t>
            </w:r>
          </w:p>
        </w:tc>
      </w:tr>
      <w:tr w:rsidR="00807351" w:rsidRPr="00807351" w14:paraId="40E61A84" w14:textId="77777777" w:rsidTr="00807351">
        <w:trPr>
          <w:trHeight w:val="20"/>
        </w:trPr>
        <w:tc>
          <w:tcPr>
            <w:tcW w:w="2788" w:type="dxa"/>
            <w:vMerge/>
            <w:shd w:val="clear" w:color="auto" w:fill="auto"/>
          </w:tcPr>
          <w:p w14:paraId="3D861E79" w14:textId="77777777" w:rsidR="00807351" w:rsidRPr="00807351" w:rsidRDefault="00807351" w:rsidP="00807351">
            <w:pPr>
              <w:rPr>
                <w:rFonts w:ascii="Times New Roman" w:hAnsi="Times New Roman" w:cs="Times New Roman"/>
                <w:sz w:val="24"/>
                <w:szCs w:val="24"/>
              </w:rPr>
            </w:pPr>
          </w:p>
        </w:tc>
        <w:tc>
          <w:tcPr>
            <w:tcW w:w="7135" w:type="dxa"/>
          </w:tcPr>
          <w:p w14:paraId="5D4BD2E2" w14:textId="01482CD4"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24AB1B64" w14:textId="77777777" w:rsidTr="00807351">
        <w:trPr>
          <w:trHeight w:val="20"/>
        </w:trPr>
        <w:tc>
          <w:tcPr>
            <w:tcW w:w="2788" w:type="dxa"/>
            <w:vMerge/>
            <w:shd w:val="clear" w:color="auto" w:fill="auto"/>
          </w:tcPr>
          <w:p w14:paraId="7397CC7B"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456E9E30"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Подготовка лабораторного оборудования, ингредиентов и биологического материала для проведения серологических исследований, проведение исследований, учет результатов.</w:t>
            </w:r>
          </w:p>
          <w:p w14:paraId="3FB76956"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Клиническая иммунология. Проведение иммунологических исследований для диагностики неинфекционных заболеваний. Изучение фагоцитарной активности лейкоцитов крови. Оформление результатов в журнале и формате электронного документа</w:t>
            </w:r>
          </w:p>
          <w:p w14:paraId="7A50D02C"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sz w:val="24"/>
                <w:szCs w:val="24"/>
              </w:rPr>
              <w:t>Иммунный статус и методы его оценки. Определение лимфоцитов, иммуноглобулинов по Манчини. Оформление результатов в журнале и формате электронного документа</w:t>
            </w:r>
          </w:p>
          <w:p w14:paraId="094F1037"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Постановка реакции с участием меченых антигенов или антител: реакция иммунофлюоресценции (РИФ), радиоиммунный анализ (РИА).  Оформление результатов в журнале и формате электронного документа</w:t>
            </w:r>
          </w:p>
          <w:p w14:paraId="218C7682" w14:textId="392DB492"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Постановка реакции с участием меченых антигенов или антител: иммуноферментный анализ.  Оформление результатов в журнале и формате электронного документа</w:t>
            </w:r>
          </w:p>
        </w:tc>
      </w:tr>
      <w:tr w:rsidR="00807351" w:rsidRPr="00807351" w14:paraId="7A54C1F9" w14:textId="77777777" w:rsidTr="00807351">
        <w:trPr>
          <w:trHeight w:val="20"/>
        </w:trPr>
        <w:tc>
          <w:tcPr>
            <w:tcW w:w="2788" w:type="dxa"/>
            <w:vMerge/>
            <w:shd w:val="clear" w:color="auto" w:fill="auto"/>
          </w:tcPr>
          <w:p w14:paraId="24949EC1" w14:textId="77777777" w:rsidR="00807351" w:rsidRPr="00807351" w:rsidRDefault="00807351" w:rsidP="00807351">
            <w:pPr>
              <w:rPr>
                <w:rFonts w:ascii="Times New Roman" w:hAnsi="Times New Roman" w:cs="Times New Roman"/>
                <w:sz w:val="24"/>
                <w:szCs w:val="24"/>
              </w:rPr>
            </w:pPr>
          </w:p>
        </w:tc>
        <w:tc>
          <w:tcPr>
            <w:tcW w:w="7135" w:type="dxa"/>
            <w:vAlign w:val="bottom"/>
          </w:tcPr>
          <w:p w14:paraId="1C5261D6"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749B067C" w14:textId="1F800179" w:rsidR="00807351" w:rsidRPr="00807351" w:rsidRDefault="00807351" w:rsidP="00807351">
            <w:pPr>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695BE5D1" w14:textId="77777777" w:rsidTr="00807351">
        <w:trPr>
          <w:trHeight w:val="20"/>
        </w:trPr>
        <w:tc>
          <w:tcPr>
            <w:tcW w:w="2788" w:type="dxa"/>
            <w:vMerge w:val="restart"/>
            <w:shd w:val="clear" w:color="auto" w:fill="auto"/>
          </w:tcPr>
          <w:p w14:paraId="3AB678A6"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Тема 2.2. Основы вирусологии и методы исследования </w:t>
            </w:r>
          </w:p>
        </w:tc>
        <w:tc>
          <w:tcPr>
            <w:tcW w:w="7135" w:type="dxa"/>
            <w:shd w:val="clear" w:color="auto" w:fill="auto"/>
          </w:tcPr>
          <w:p w14:paraId="053F52E6"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Содержание </w:t>
            </w:r>
          </w:p>
        </w:tc>
      </w:tr>
      <w:tr w:rsidR="00807351" w:rsidRPr="00807351" w14:paraId="747BAB98" w14:textId="77777777" w:rsidTr="00807351">
        <w:trPr>
          <w:trHeight w:val="20"/>
        </w:trPr>
        <w:tc>
          <w:tcPr>
            <w:tcW w:w="2788" w:type="dxa"/>
            <w:vMerge/>
            <w:shd w:val="clear" w:color="auto" w:fill="auto"/>
          </w:tcPr>
          <w:p w14:paraId="058C7FD6"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7A10E059"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Классификация возбудителей вирусных инфекций. Возбудители вирусных инфекций: ультраструктура, биологические свойства вирусов. Эпидемиология, патогенез, основные клинические проявления. Специфическая профилактика вирусных инфекций.  </w:t>
            </w:r>
          </w:p>
        </w:tc>
      </w:tr>
      <w:tr w:rsidR="00807351" w:rsidRPr="00807351" w14:paraId="2EE1606F" w14:textId="77777777" w:rsidTr="00807351">
        <w:trPr>
          <w:trHeight w:val="20"/>
        </w:trPr>
        <w:tc>
          <w:tcPr>
            <w:tcW w:w="2788" w:type="dxa"/>
            <w:vMerge/>
            <w:shd w:val="clear" w:color="auto" w:fill="auto"/>
          </w:tcPr>
          <w:p w14:paraId="4772CA66"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19CB7F5A"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Возбудители респираторных вирусных инфекций. Общая характеристика. Патогенез. Лабораторная диагностика.</w:t>
            </w:r>
          </w:p>
        </w:tc>
      </w:tr>
      <w:tr w:rsidR="00807351" w:rsidRPr="00807351" w14:paraId="2E95AF5A" w14:textId="77777777" w:rsidTr="00807351">
        <w:trPr>
          <w:trHeight w:val="20"/>
        </w:trPr>
        <w:tc>
          <w:tcPr>
            <w:tcW w:w="2788" w:type="dxa"/>
            <w:vMerge/>
            <w:shd w:val="clear" w:color="auto" w:fill="auto"/>
          </w:tcPr>
          <w:p w14:paraId="173D59C5"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27A98D12"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Общая характеристика, классификация эпидемического полиомиелита. Патогенез. Лабораторная диагностика. </w:t>
            </w:r>
          </w:p>
        </w:tc>
      </w:tr>
      <w:tr w:rsidR="00807351" w:rsidRPr="00807351" w14:paraId="329CC2E2" w14:textId="77777777" w:rsidTr="00807351">
        <w:trPr>
          <w:trHeight w:val="20"/>
        </w:trPr>
        <w:tc>
          <w:tcPr>
            <w:tcW w:w="2788" w:type="dxa"/>
            <w:vMerge/>
            <w:shd w:val="clear" w:color="auto" w:fill="auto"/>
          </w:tcPr>
          <w:p w14:paraId="3F74D1EF"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7FA6872D" w14:textId="06C4414D"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Вирус гепатитов В, С, </w:t>
            </w:r>
            <w:r w:rsidRPr="00807351">
              <w:rPr>
                <w:rFonts w:ascii="Times New Roman" w:hAnsi="Times New Roman" w:cs="Times New Roman"/>
                <w:sz w:val="24"/>
                <w:szCs w:val="24"/>
                <w:lang w:val="en-US"/>
              </w:rPr>
              <w:t>D</w:t>
            </w:r>
            <w:r w:rsidRPr="00807351">
              <w:rPr>
                <w:rFonts w:ascii="Times New Roman" w:hAnsi="Times New Roman" w:cs="Times New Roman"/>
                <w:sz w:val="24"/>
                <w:szCs w:val="24"/>
              </w:rPr>
              <w:t xml:space="preserve">, Е и </w:t>
            </w:r>
            <w:r w:rsidRPr="00807351">
              <w:rPr>
                <w:rFonts w:ascii="Times New Roman" w:hAnsi="Times New Roman" w:cs="Times New Roman"/>
                <w:sz w:val="24"/>
                <w:szCs w:val="24"/>
                <w:lang w:val="en-US"/>
              </w:rPr>
              <w:t>G</w:t>
            </w:r>
            <w:r w:rsidRPr="00807351">
              <w:rPr>
                <w:rFonts w:ascii="Times New Roman" w:hAnsi="Times New Roman" w:cs="Times New Roman"/>
                <w:sz w:val="24"/>
                <w:szCs w:val="24"/>
              </w:rPr>
              <w:t>. Эпидемиология и профилактика. Онкогенные вирусы. Герпес-вирусы. Общая характеристика и классификация.</w:t>
            </w:r>
          </w:p>
        </w:tc>
      </w:tr>
      <w:tr w:rsidR="00807351" w:rsidRPr="00807351" w14:paraId="42EF4517" w14:textId="77777777" w:rsidTr="00807351">
        <w:trPr>
          <w:trHeight w:val="20"/>
        </w:trPr>
        <w:tc>
          <w:tcPr>
            <w:tcW w:w="2788" w:type="dxa"/>
            <w:vMerge/>
            <w:shd w:val="clear" w:color="auto" w:fill="auto"/>
          </w:tcPr>
          <w:p w14:paraId="42ED238E"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1E79D50E" w14:textId="77777777" w:rsidR="00807351" w:rsidRPr="00807351" w:rsidRDefault="00807351" w:rsidP="00807351">
            <w:pPr>
              <w:widowControl w:val="0"/>
              <w:autoSpaceDE w:val="0"/>
              <w:autoSpaceDN w:val="0"/>
              <w:adjustRightInd w:val="0"/>
              <w:jc w:val="both"/>
              <w:rPr>
                <w:rFonts w:ascii="Times New Roman" w:hAnsi="Times New Roman" w:cs="Times New Roman"/>
                <w:b/>
                <w:sz w:val="24"/>
                <w:szCs w:val="24"/>
              </w:rPr>
            </w:pPr>
            <w:r w:rsidRPr="00807351">
              <w:rPr>
                <w:rFonts w:ascii="Times New Roman" w:hAnsi="Times New Roman" w:cs="Times New Roman"/>
                <w:sz w:val="24"/>
                <w:szCs w:val="24"/>
              </w:rPr>
              <w:t xml:space="preserve">Вирус Вич-инфекции. Эпидемиология и профилактика. Лабораторная диагностика. </w:t>
            </w:r>
          </w:p>
        </w:tc>
      </w:tr>
      <w:tr w:rsidR="00807351" w:rsidRPr="00807351" w14:paraId="59BBFF28" w14:textId="77777777" w:rsidTr="00807351">
        <w:trPr>
          <w:trHeight w:val="20"/>
        </w:trPr>
        <w:tc>
          <w:tcPr>
            <w:tcW w:w="2788" w:type="dxa"/>
            <w:vMerge/>
            <w:shd w:val="clear" w:color="auto" w:fill="auto"/>
          </w:tcPr>
          <w:p w14:paraId="703A5660"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0910849C" w14:textId="77777777" w:rsidR="00807351" w:rsidRPr="00807351" w:rsidRDefault="00807351" w:rsidP="00807351">
            <w:pPr>
              <w:widowControl w:val="0"/>
              <w:autoSpaceDE w:val="0"/>
              <w:autoSpaceDN w:val="0"/>
              <w:adjustRightInd w:val="0"/>
              <w:jc w:val="both"/>
              <w:rPr>
                <w:rFonts w:ascii="Times New Roman" w:hAnsi="Times New Roman" w:cs="Times New Roman"/>
                <w:b/>
                <w:sz w:val="24"/>
                <w:szCs w:val="24"/>
              </w:rPr>
            </w:pPr>
            <w:r w:rsidRPr="00807351">
              <w:rPr>
                <w:rFonts w:ascii="Times New Roman" w:hAnsi="Times New Roman" w:cs="Times New Roman"/>
                <w:sz w:val="24"/>
                <w:szCs w:val="24"/>
              </w:rPr>
              <w:t>Методы идентификации вирусов, постановка реакций гемагглютинации, торможения гемагглютинации, нейтрализации</w:t>
            </w:r>
          </w:p>
        </w:tc>
      </w:tr>
      <w:tr w:rsidR="00807351" w:rsidRPr="00807351" w14:paraId="70C37C02" w14:textId="77777777" w:rsidTr="00807351">
        <w:trPr>
          <w:trHeight w:val="20"/>
        </w:trPr>
        <w:tc>
          <w:tcPr>
            <w:tcW w:w="2788" w:type="dxa"/>
            <w:vMerge/>
            <w:shd w:val="clear" w:color="auto" w:fill="auto"/>
          </w:tcPr>
          <w:p w14:paraId="1C387B00" w14:textId="77777777" w:rsidR="00807351" w:rsidRPr="00807351" w:rsidRDefault="00807351" w:rsidP="00807351">
            <w:pPr>
              <w:rPr>
                <w:rFonts w:ascii="Times New Roman" w:hAnsi="Times New Roman" w:cs="Times New Roman"/>
                <w:sz w:val="24"/>
                <w:szCs w:val="24"/>
              </w:rPr>
            </w:pPr>
          </w:p>
        </w:tc>
        <w:tc>
          <w:tcPr>
            <w:tcW w:w="7135" w:type="dxa"/>
          </w:tcPr>
          <w:p w14:paraId="3DD35DD5" w14:textId="0ACBE0CB"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477FDD8D" w14:textId="77777777" w:rsidTr="00807351">
        <w:trPr>
          <w:trHeight w:val="20"/>
        </w:trPr>
        <w:tc>
          <w:tcPr>
            <w:tcW w:w="2788" w:type="dxa"/>
            <w:vMerge/>
            <w:shd w:val="clear" w:color="auto" w:fill="auto"/>
          </w:tcPr>
          <w:p w14:paraId="24CDEDA5"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2D0E0286"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Вирусологический и иммунологический методы исследования. Использование нормативных документов при проведении индикации и идентификации вирусов. Подготовка лабораторного оборудования и посуды для проведения вирусологических и иммунологических исследований. Учет результатов идентификации вирусов, применение в практике. Ускоренные методы диагностики. Проведение контроля качества. Соблюдение правил техники безопасности, охраны труда и инфекционной безопасности. Оформление учетно-отчетной документации, использование информационных технологий в профессиональной деятельности.</w:t>
            </w:r>
          </w:p>
          <w:p w14:paraId="0D83ABF8"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Постановка реакции с участием меченых антигенов или антител: молекулярно-генетические методы диагностики (ПЦР). Оформление результатов в журнале и формате электронного документа</w:t>
            </w:r>
          </w:p>
          <w:p w14:paraId="0F69020B"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Идентификация возбудителей вирусных респираторных инфекций (ОРЗ, грипп, корь, эпидемический паротит, краснуха, натуральная оспа).  Оформление результатов в журнале и формате электронного документа</w:t>
            </w:r>
          </w:p>
          <w:p w14:paraId="4A801545"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sz w:val="24"/>
                <w:szCs w:val="24"/>
              </w:rPr>
              <w:t>Идентификация возбудителей вирусных кишечных инфекций (полиомиелит, Коксаки, ЕСНО, гепатиты А и Е). Ротавирусы</w:t>
            </w:r>
          </w:p>
          <w:p w14:paraId="0B228CCA" w14:textId="2EBCD78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Идентификация возбудителей вирусных кровяных инфекций (ВИЧ, гепатиты, арбовирусы). Микробиологическая идентификация возбудителей вирусных инфекций наружных покровов (бешенство, простой герпес, цитомегалия, ящур). Оформление результатов в журнале и формате электронного документа</w:t>
            </w:r>
          </w:p>
        </w:tc>
      </w:tr>
      <w:tr w:rsidR="00807351" w:rsidRPr="00807351" w14:paraId="236C537D" w14:textId="77777777" w:rsidTr="00807351">
        <w:trPr>
          <w:trHeight w:val="20"/>
        </w:trPr>
        <w:tc>
          <w:tcPr>
            <w:tcW w:w="2788" w:type="dxa"/>
            <w:vMerge/>
            <w:shd w:val="clear" w:color="auto" w:fill="auto"/>
          </w:tcPr>
          <w:p w14:paraId="230F1DC8" w14:textId="77777777" w:rsidR="00807351" w:rsidRPr="00807351" w:rsidRDefault="00807351" w:rsidP="00807351">
            <w:pPr>
              <w:rPr>
                <w:rFonts w:ascii="Times New Roman" w:hAnsi="Times New Roman" w:cs="Times New Roman"/>
                <w:sz w:val="24"/>
                <w:szCs w:val="24"/>
              </w:rPr>
            </w:pPr>
          </w:p>
        </w:tc>
        <w:tc>
          <w:tcPr>
            <w:tcW w:w="7135" w:type="dxa"/>
            <w:vAlign w:val="bottom"/>
          </w:tcPr>
          <w:p w14:paraId="4BA7D248"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15F642C6" w14:textId="003B01A1"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323A2B1B" w14:textId="77777777" w:rsidTr="00807351">
        <w:trPr>
          <w:trHeight w:val="20"/>
        </w:trPr>
        <w:tc>
          <w:tcPr>
            <w:tcW w:w="9923" w:type="dxa"/>
            <w:gridSpan w:val="2"/>
            <w:shd w:val="clear" w:color="auto" w:fill="auto"/>
          </w:tcPr>
          <w:p w14:paraId="5E27A6E3" w14:textId="2B128850"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МДК 03.03 Паразитология </w:t>
            </w:r>
            <w:r w:rsidR="00331A34">
              <w:rPr>
                <w:rFonts w:ascii="Times New Roman" w:hAnsi="Times New Roman" w:cs="Times New Roman"/>
                <w:b/>
                <w:sz w:val="24"/>
                <w:szCs w:val="24"/>
              </w:rPr>
              <w:t>36</w:t>
            </w:r>
            <w:r w:rsidR="00BB5ACF">
              <w:rPr>
                <w:rFonts w:ascii="Times New Roman" w:hAnsi="Times New Roman" w:cs="Times New Roman"/>
                <w:b/>
                <w:sz w:val="24"/>
                <w:szCs w:val="24"/>
              </w:rPr>
              <w:t xml:space="preserve"> ак.ч</w:t>
            </w:r>
            <w:r w:rsidRPr="00807351">
              <w:rPr>
                <w:rFonts w:ascii="Times New Roman" w:hAnsi="Times New Roman" w:cs="Times New Roman"/>
                <w:b/>
                <w:sz w:val="24"/>
                <w:szCs w:val="24"/>
              </w:rPr>
              <w:t xml:space="preserve">  </w:t>
            </w:r>
          </w:p>
        </w:tc>
      </w:tr>
      <w:tr w:rsidR="00807351" w:rsidRPr="00807351" w14:paraId="68024DDD" w14:textId="77777777" w:rsidTr="00807351">
        <w:trPr>
          <w:trHeight w:val="20"/>
        </w:trPr>
        <w:tc>
          <w:tcPr>
            <w:tcW w:w="9923" w:type="dxa"/>
            <w:gridSpan w:val="2"/>
            <w:shd w:val="clear" w:color="auto" w:fill="auto"/>
          </w:tcPr>
          <w:p w14:paraId="7C948013" w14:textId="25BFAB48"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Раздел 3. Паразитология  </w:t>
            </w:r>
          </w:p>
        </w:tc>
      </w:tr>
      <w:tr w:rsidR="00807351" w:rsidRPr="00807351" w14:paraId="35B8579F" w14:textId="77777777" w:rsidTr="00807351">
        <w:trPr>
          <w:trHeight w:val="20"/>
        </w:trPr>
        <w:tc>
          <w:tcPr>
            <w:tcW w:w="2788" w:type="dxa"/>
            <w:vMerge w:val="restart"/>
            <w:shd w:val="clear" w:color="auto" w:fill="auto"/>
          </w:tcPr>
          <w:p w14:paraId="3B7205F4"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Тема 3.1 Введение. Предмет и задачи медицинской </w:t>
            </w:r>
          </w:p>
          <w:p w14:paraId="205B4659"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Тип плоские черви. </w:t>
            </w:r>
          </w:p>
          <w:p w14:paraId="68A67C9A"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Класс сосальщики</w:t>
            </w:r>
          </w:p>
          <w:p w14:paraId="56070998"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6707EA67"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
                <w:sz w:val="24"/>
                <w:szCs w:val="24"/>
              </w:rPr>
              <w:t>Содержание</w:t>
            </w:r>
          </w:p>
        </w:tc>
      </w:tr>
      <w:tr w:rsidR="00807351" w:rsidRPr="00807351" w14:paraId="1D27F57F" w14:textId="77777777" w:rsidTr="00807351">
        <w:trPr>
          <w:trHeight w:val="20"/>
        </w:trPr>
        <w:tc>
          <w:tcPr>
            <w:tcW w:w="2788" w:type="dxa"/>
            <w:vMerge/>
            <w:shd w:val="clear" w:color="auto" w:fill="auto"/>
          </w:tcPr>
          <w:p w14:paraId="7C063F4E"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206C2BC2"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строения плоских червей. Класс трематод (сосальщиков). Общая характеристика класса.</w:t>
            </w:r>
          </w:p>
          <w:p w14:paraId="70D768EC"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особенности морфологии, биологии и экологии представителей класса – описторха, фасциолы, дикроцелия, клонорха, метагонима, парагонима, нанофиета, шистосом.</w:t>
            </w:r>
          </w:p>
          <w:p w14:paraId="12E10F76"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морфологии яиц гельминтов.</w:t>
            </w:r>
          </w:p>
          <w:p w14:paraId="16B79DA8" w14:textId="5F1AE0BB"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эпидемиологии, патогенеза, клиники, и профилактики трематодозов.</w:t>
            </w:r>
          </w:p>
        </w:tc>
      </w:tr>
      <w:tr w:rsidR="00807351" w:rsidRPr="00807351" w14:paraId="4998DA0E" w14:textId="77777777" w:rsidTr="00807351">
        <w:trPr>
          <w:trHeight w:val="20"/>
        </w:trPr>
        <w:tc>
          <w:tcPr>
            <w:tcW w:w="2788" w:type="dxa"/>
            <w:vMerge/>
            <w:shd w:val="clear" w:color="auto" w:fill="auto"/>
          </w:tcPr>
          <w:p w14:paraId="47F01824" w14:textId="77777777" w:rsidR="00807351" w:rsidRPr="00807351" w:rsidRDefault="00807351" w:rsidP="00807351">
            <w:pPr>
              <w:rPr>
                <w:rFonts w:ascii="Times New Roman" w:hAnsi="Times New Roman" w:cs="Times New Roman"/>
                <w:sz w:val="24"/>
                <w:szCs w:val="24"/>
              </w:rPr>
            </w:pPr>
          </w:p>
        </w:tc>
        <w:tc>
          <w:tcPr>
            <w:tcW w:w="7135" w:type="dxa"/>
          </w:tcPr>
          <w:p w14:paraId="60DAEBE7" w14:textId="35307D11"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5C98A7FC" w14:textId="77777777" w:rsidTr="00807351">
        <w:trPr>
          <w:trHeight w:val="20"/>
        </w:trPr>
        <w:tc>
          <w:tcPr>
            <w:tcW w:w="2788" w:type="dxa"/>
            <w:vMerge/>
            <w:shd w:val="clear" w:color="auto" w:fill="auto"/>
          </w:tcPr>
          <w:p w14:paraId="4168B551"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5FBCE976"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основных понятия медицинской паразитологии; проблемы и задачи; понятие о паразитизме и его формы; классификация гельминтов; пути заражения и факторы передачи гельминтозов.</w:t>
            </w:r>
          </w:p>
          <w:p w14:paraId="77BBCAF1" w14:textId="14658B62"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Изучение организации лаборатории по паразитологическому обследованию больных и населения. </w:t>
            </w:r>
          </w:p>
          <w:p w14:paraId="7A656992"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Ознакомление с основными этапами проведения паразитологического исследования: преаналитическим, аналитическим и постаналитическим.</w:t>
            </w:r>
          </w:p>
          <w:p w14:paraId="1F900725"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lastRenderedPageBreak/>
              <w:t>Устройство, организация работы лаборатории, осуществляющая паразитологические исследования. Требования к производственным помещениям и оборудованию.</w:t>
            </w:r>
          </w:p>
          <w:p w14:paraId="736EC8B7"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Особенности подготовки пациента для проведения паразитологического исследования.</w:t>
            </w:r>
          </w:p>
          <w:p w14:paraId="7C17101C" w14:textId="77777777" w:rsidR="00807351" w:rsidRPr="00807351" w:rsidRDefault="00807351" w:rsidP="00807351">
            <w:pPr>
              <w:widowControl w:val="0"/>
              <w:numPr>
                <w:ilvl w:val="0"/>
                <w:numId w:val="26"/>
              </w:numPr>
              <w:autoSpaceDE w:val="0"/>
              <w:autoSpaceDN w:val="0"/>
              <w:adjustRightInd w:val="0"/>
              <w:ind w:left="0"/>
              <w:jc w:val="both"/>
              <w:rPr>
                <w:rFonts w:ascii="Times New Roman" w:hAnsi="Times New Roman" w:cs="Times New Roman"/>
                <w:sz w:val="24"/>
                <w:szCs w:val="24"/>
              </w:rPr>
            </w:pPr>
            <w:r w:rsidRPr="00807351">
              <w:rPr>
                <w:rFonts w:ascii="Times New Roman" w:hAnsi="Times New Roman" w:cs="Times New Roman"/>
                <w:sz w:val="24"/>
                <w:szCs w:val="24"/>
              </w:rPr>
              <w:t xml:space="preserve">Правила маркировки, регистрации, отбраковки проб, доставки и хранения биологического </w:t>
            </w:r>
          </w:p>
          <w:p w14:paraId="1BD1F74A" w14:textId="77777777" w:rsidR="00807351" w:rsidRPr="00807351" w:rsidRDefault="00807351" w:rsidP="00807351">
            <w:pPr>
              <w:rPr>
                <w:rFonts w:ascii="Times New Roman" w:hAnsi="Times New Roman" w:cs="Times New Roman"/>
                <w:bCs/>
                <w:sz w:val="24"/>
                <w:szCs w:val="24"/>
              </w:rPr>
            </w:pPr>
            <w:r w:rsidRPr="00807351">
              <w:rPr>
                <w:rFonts w:ascii="Times New Roman" w:hAnsi="Times New Roman" w:cs="Times New Roman"/>
                <w:sz w:val="24"/>
                <w:szCs w:val="24"/>
              </w:rPr>
              <w:t>материала для проведения паразитологических исследований.</w:t>
            </w:r>
          </w:p>
          <w:p w14:paraId="610881C3"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Cs/>
                <w:sz w:val="24"/>
                <w:szCs w:val="24"/>
              </w:rPr>
              <w:t xml:space="preserve">Изучение методов обнаружения яиц гельминтов в фекалиях: приготовление нативного </w:t>
            </w:r>
          </w:p>
          <w:p w14:paraId="1E66F24E"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Cs/>
                <w:sz w:val="24"/>
                <w:szCs w:val="24"/>
              </w:rPr>
              <w:t xml:space="preserve">препарата кала с 50% раствором глицерина и толстого мазка по Като. Методы обогащения и специальные методы при паразитологических анализа кала. </w:t>
            </w:r>
          </w:p>
          <w:p w14:paraId="6900BE7D" w14:textId="6E6A535B"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мероприятий по соблюдению санитарно-эпидемиологического режима. Проведение утилизации отработанного материала, дезинфекции и стерилизации использованной лабораторной посуды, инструментария, средств защиты.</w:t>
            </w:r>
          </w:p>
        </w:tc>
      </w:tr>
      <w:tr w:rsidR="00807351" w:rsidRPr="00807351" w14:paraId="282A5775" w14:textId="77777777" w:rsidTr="00807351">
        <w:trPr>
          <w:trHeight w:val="20"/>
        </w:trPr>
        <w:tc>
          <w:tcPr>
            <w:tcW w:w="2788" w:type="dxa"/>
            <w:vMerge/>
            <w:shd w:val="clear" w:color="auto" w:fill="auto"/>
          </w:tcPr>
          <w:p w14:paraId="2AB722D2" w14:textId="77777777" w:rsidR="00807351" w:rsidRPr="00807351" w:rsidRDefault="00807351" w:rsidP="00807351">
            <w:pPr>
              <w:rPr>
                <w:rFonts w:ascii="Times New Roman" w:hAnsi="Times New Roman" w:cs="Times New Roman"/>
                <w:sz w:val="24"/>
                <w:szCs w:val="24"/>
              </w:rPr>
            </w:pPr>
          </w:p>
        </w:tc>
        <w:tc>
          <w:tcPr>
            <w:tcW w:w="7135" w:type="dxa"/>
            <w:vAlign w:val="bottom"/>
          </w:tcPr>
          <w:p w14:paraId="08C283CF"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4EBF9E57" w14:textId="29474FE7"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06EDE455" w14:textId="77777777" w:rsidTr="00807351">
        <w:trPr>
          <w:trHeight w:val="20"/>
        </w:trPr>
        <w:tc>
          <w:tcPr>
            <w:tcW w:w="2788" w:type="dxa"/>
            <w:vMerge w:val="restart"/>
            <w:shd w:val="clear" w:color="auto" w:fill="auto"/>
          </w:tcPr>
          <w:p w14:paraId="1D3989B5"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Тема 3.2. Тип плоские черви.</w:t>
            </w:r>
          </w:p>
          <w:p w14:paraId="4364B2AE"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Класс ленточные черви</w:t>
            </w:r>
          </w:p>
          <w:p w14:paraId="09279375"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
                <w:bCs/>
                <w:sz w:val="24"/>
                <w:szCs w:val="24"/>
              </w:rPr>
              <w:t>Тип круглые черви. Класс собственно круглые черви</w:t>
            </w:r>
          </w:p>
        </w:tc>
        <w:tc>
          <w:tcPr>
            <w:tcW w:w="7135" w:type="dxa"/>
            <w:shd w:val="clear" w:color="auto" w:fill="auto"/>
          </w:tcPr>
          <w:p w14:paraId="4E50A59A"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
                <w:sz w:val="24"/>
                <w:szCs w:val="24"/>
              </w:rPr>
              <w:t>Содержание</w:t>
            </w:r>
          </w:p>
        </w:tc>
      </w:tr>
      <w:tr w:rsidR="00807351" w:rsidRPr="00807351" w14:paraId="4E99CC9B" w14:textId="77777777" w:rsidTr="00807351">
        <w:trPr>
          <w:trHeight w:val="20"/>
        </w:trPr>
        <w:tc>
          <w:tcPr>
            <w:tcW w:w="2788" w:type="dxa"/>
            <w:vMerge/>
            <w:shd w:val="clear" w:color="auto" w:fill="auto"/>
          </w:tcPr>
          <w:p w14:paraId="6F5D4D1E"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29117B44"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строения плоских червей. Класс трематод (сосальщиков). Общая характеристика класса.</w:t>
            </w:r>
          </w:p>
          <w:p w14:paraId="1EB29761"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особенности морфологии, биологии и экологии представителей класса – описторха, фасциолы, дикроцелия, клонорха, метагонима, парагонима, нанофиета, шистосом.</w:t>
            </w:r>
          </w:p>
          <w:p w14:paraId="44661624"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строения круглых червей. Общая характеристика класса нематод, строение и развитие; особенности морфологии, биологии и экологии представителей класса: острицы, аскариды, власоглава, трихинеллы, анкилостомы, некатора, кишечной угрицы, токсокары; особенности строения яиц и личинок.</w:t>
            </w:r>
          </w:p>
          <w:p w14:paraId="1B6C3BDF"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sz w:val="24"/>
                <w:szCs w:val="24"/>
              </w:rPr>
              <w:t>Изучение эпидемиологии, патогенеза, клиники и профилактики энтеробиоза, аскаридоза, трихоцефалеза, трихинеллеза, анкилостомидозов, стронгилоидоза, токсокароза.</w:t>
            </w:r>
          </w:p>
          <w:p w14:paraId="69647999" w14:textId="224196DB"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Изучение строения круглых червей. Общая характеристика класса нематод, строение и развитие; особенности морфологии, биологии и экологии представителей класса: острицы, аскариды, власоглава, трихинеллы, анкилостомы, некатора, кишечной угрицы, токсокары; особенности строения яиц и личинок.</w:t>
            </w:r>
          </w:p>
        </w:tc>
      </w:tr>
      <w:tr w:rsidR="00807351" w:rsidRPr="00807351" w14:paraId="4E716B54" w14:textId="77777777" w:rsidTr="00807351">
        <w:trPr>
          <w:trHeight w:val="20"/>
        </w:trPr>
        <w:tc>
          <w:tcPr>
            <w:tcW w:w="2788" w:type="dxa"/>
            <w:vMerge/>
            <w:shd w:val="clear" w:color="auto" w:fill="auto"/>
          </w:tcPr>
          <w:p w14:paraId="3946D6CA" w14:textId="77777777" w:rsidR="00807351" w:rsidRPr="00807351" w:rsidRDefault="00807351" w:rsidP="00807351">
            <w:pPr>
              <w:rPr>
                <w:rFonts w:ascii="Times New Roman" w:hAnsi="Times New Roman" w:cs="Times New Roman"/>
                <w:sz w:val="24"/>
                <w:szCs w:val="24"/>
              </w:rPr>
            </w:pPr>
          </w:p>
        </w:tc>
        <w:tc>
          <w:tcPr>
            <w:tcW w:w="7135" w:type="dxa"/>
          </w:tcPr>
          <w:p w14:paraId="6DAAD9C6" w14:textId="10C5EA20" w:rsidR="00807351" w:rsidRPr="00807351" w:rsidRDefault="00807351" w:rsidP="00807351">
            <w:pPr>
              <w:rPr>
                <w:rFonts w:ascii="Times New Roman" w:hAnsi="Times New Roman" w:cs="Times New Roman"/>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0D896150" w14:textId="77777777" w:rsidTr="00807351">
        <w:trPr>
          <w:trHeight w:val="20"/>
        </w:trPr>
        <w:tc>
          <w:tcPr>
            <w:tcW w:w="2788" w:type="dxa"/>
            <w:vMerge/>
            <w:shd w:val="clear" w:color="auto" w:fill="auto"/>
          </w:tcPr>
          <w:p w14:paraId="326458D2"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4EB03F7D"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Изучение методов забора проб и исследования объектов внешней среды Смывы с предметов </w:t>
            </w:r>
          </w:p>
          <w:p w14:paraId="273197C1"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 рук. Исследование мух в очагах гельминтозов. Основные методы определения жизнеспособности яиц и личинок гельминтов.</w:t>
            </w:r>
          </w:p>
          <w:p w14:paraId="34979AF6" w14:textId="77777777"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 xml:space="preserve">Основные методы обнаружения и обогащения; идентификация и дифференциация яиц </w:t>
            </w:r>
          </w:p>
          <w:p w14:paraId="37208CA9"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sz w:val="24"/>
                <w:szCs w:val="24"/>
              </w:rPr>
              <w:t xml:space="preserve">нематод. Количественные методы в диагностике гельминтозов. </w:t>
            </w:r>
          </w:p>
          <w:p w14:paraId="5A807806" w14:textId="76C0F932" w:rsidR="00807351" w:rsidRPr="00807351" w:rsidRDefault="00807351" w:rsidP="00807351">
            <w:pPr>
              <w:jc w:val="both"/>
              <w:rPr>
                <w:rFonts w:ascii="Times New Roman" w:hAnsi="Times New Roman" w:cs="Times New Roman"/>
                <w:sz w:val="24"/>
                <w:szCs w:val="24"/>
              </w:rPr>
            </w:pPr>
            <w:r w:rsidRPr="00807351">
              <w:rPr>
                <w:rFonts w:ascii="Times New Roman" w:hAnsi="Times New Roman" w:cs="Times New Roman"/>
                <w:sz w:val="24"/>
                <w:szCs w:val="24"/>
              </w:rPr>
              <w:t>Приготовление окрашенных препаратов гельминтов</w:t>
            </w:r>
          </w:p>
        </w:tc>
      </w:tr>
      <w:tr w:rsidR="00807351" w:rsidRPr="00807351" w14:paraId="318DE1D5" w14:textId="77777777" w:rsidTr="00807351">
        <w:trPr>
          <w:trHeight w:val="20"/>
        </w:trPr>
        <w:tc>
          <w:tcPr>
            <w:tcW w:w="2788" w:type="dxa"/>
            <w:vMerge/>
            <w:shd w:val="clear" w:color="auto" w:fill="auto"/>
          </w:tcPr>
          <w:p w14:paraId="19AFF3DF" w14:textId="77777777" w:rsidR="00807351" w:rsidRPr="00807351" w:rsidRDefault="00807351" w:rsidP="00807351">
            <w:pPr>
              <w:rPr>
                <w:rFonts w:ascii="Times New Roman" w:hAnsi="Times New Roman" w:cs="Times New Roman"/>
                <w:sz w:val="24"/>
                <w:szCs w:val="24"/>
              </w:rPr>
            </w:pPr>
          </w:p>
        </w:tc>
        <w:tc>
          <w:tcPr>
            <w:tcW w:w="7135" w:type="dxa"/>
            <w:vAlign w:val="bottom"/>
          </w:tcPr>
          <w:p w14:paraId="3130C6E0"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0E2B6351" w14:textId="374A486E" w:rsidR="00807351" w:rsidRPr="00807351" w:rsidRDefault="00807351" w:rsidP="00807351">
            <w:pPr>
              <w:jc w:val="both"/>
              <w:rPr>
                <w:rFonts w:ascii="Times New Roman" w:hAnsi="Times New Roman" w:cs="Times New Roman"/>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7F0B98D8" w14:textId="77777777" w:rsidTr="00807351">
        <w:trPr>
          <w:trHeight w:val="20"/>
        </w:trPr>
        <w:tc>
          <w:tcPr>
            <w:tcW w:w="2788" w:type="dxa"/>
            <w:vMerge w:val="restart"/>
            <w:shd w:val="clear" w:color="auto" w:fill="auto"/>
          </w:tcPr>
          <w:p w14:paraId="556E865F"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lastRenderedPageBreak/>
              <w:t>Тема 3.3. Паразитические простейшие. Методы обнаружения и исследования простейших</w:t>
            </w:r>
          </w:p>
          <w:p w14:paraId="0C25BBF6"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Класс Саркодовые</w:t>
            </w:r>
          </w:p>
          <w:p w14:paraId="1EA890DB"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Тип Жгутиковых </w:t>
            </w:r>
          </w:p>
          <w:p w14:paraId="43C9D5C9"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
                <w:sz w:val="24"/>
                <w:szCs w:val="24"/>
              </w:rPr>
              <w:t>Тип Споровики</w:t>
            </w:r>
          </w:p>
        </w:tc>
        <w:tc>
          <w:tcPr>
            <w:tcW w:w="7135" w:type="dxa"/>
            <w:shd w:val="clear" w:color="auto" w:fill="auto"/>
          </w:tcPr>
          <w:p w14:paraId="311B4AA6" w14:textId="77777777" w:rsidR="00807351" w:rsidRPr="00807351" w:rsidRDefault="00807351" w:rsidP="00807351">
            <w:pPr>
              <w:rPr>
                <w:rFonts w:ascii="Times New Roman" w:hAnsi="Times New Roman" w:cs="Times New Roman"/>
                <w:b/>
                <w:sz w:val="24"/>
                <w:szCs w:val="24"/>
              </w:rPr>
            </w:pPr>
            <w:r w:rsidRPr="00807351">
              <w:rPr>
                <w:rFonts w:ascii="Times New Roman" w:hAnsi="Times New Roman" w:cs="Times New Roman"/>
                <w:b/>
                <w:sz w:val="24"/>
                <w:szCs w:val="24"/>
              </w:rPr>
              <w:t xml:space="preserve">Содержание </w:t>
            </w:r>
          </w:p>
        </w:tc>
      </w:tr>
      <w:tr w:rsidR="00807351" w:rsidRPr="00807351" w14:paraId="40CB2738" w14:textId="77777777" w:rsidTr="00807351">
        <w:trPr>
          <w:trHeight w:val="20"/>
        </w:trPr>
        <w:tc>
          <w:tcPr>
            <w:tcW w:w="2788" w:type="dxa"/>
            <w:vMerge/>
            <w:shd w:val="clear" w:color="auto" w:fill="auto"/>
          </w:tcPr>
          <w:p w14:paraId="7AF38ECD"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61B7FF11"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Изучение классификации простейших </w:t>
            </w:r>
          </w:p>
          <w:p w14:paraId="6AC11873"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sz w:val="24"/>
                <w:szCs w:val="24"/>
              </w:rPr>
              <w:t xml:space="preserve">Изучение морфологических особенностей биологии и экологии представителей класса </w:t>
            </w:r>
          </w:p>
          <w:p w14:paraId="6CBA43E2" w14:textId="0CD3D57D"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саркодовых – амеб, лейшманий, трипаносоза, , лямблиоза, трихомоноза, токсоплазмоза</w:t>
            </w:r>
            <w:r w:rsidRPr="00807351">
              <w:rPr>
                <w:rFonts w:ascii="Times New Roman" w:hAnsi="Times New Roman" w:cs="Times New Roman"/>
                <w:sz w:val="24"/>
                <w:szCs w:val="24"/>
              </w:rPr>
              <w:br/>
              <w:t>Изучение видов малярийных плазмодиев. Цикл развития малярийных плазмодиев в организме человека и переносчика – комара. Морфологические особенности каждой стадии развития четырех видов плазмодиев, определяемых в тонком мазке крови. Изменение эритроцитов при эритроцитарной шизогонии. Изучение эпидемиологии малярии.</w:t>
            </w:r>
            <w:r w:rsidRPr="00807351">
              <w:rPr>
                <w:rFonts w:ascii="Times New Roman" w:hAnsi="Times New Roman" w:cs="Times New Roman"/>
                <w:sz w:val="24"/>
                <w:szCs w:val="24"/>
              </w:rPr>
              <w:br/>
              <w:t>Особенности течения каждого вида малярии, значение лабораторной диагностики.</w:t>
            </w:r>
          </w:p>
        </w:tc>
      </w:tr>
      <w:tr w:rsidR="00807351" w:rsidRPr="00807351" w14:paraId="60A06190" w14:textId="77777777" w:rsidTr="00807351">
        <w:trPr>
          <w:trHeight w:val="20"/>
        </w:trPr>
        <w:tc>
          <w:tcPr>
            <w:tcW w:w="2788" w:type="dxa"/>
            <w:vMerge/>
          </w:tcPr>
          <w:p w14:paraId="792D4B2C" w14:textId="77777777" w:rsidR="00807351" w:rsidRPr="00807351" w:rsidRDefault="00807351" w:rsidP="00807351">
            <w:pPr>
              <w:rPr>
                <w:rFonts w:ascii="Times New Roman" w:hAnsi="Times New Roman" w:cs="Times New Roman"/>
                <w:sz w:val="24"/>
                <w:szCs w:val="24"/>
              </w:rPr>
            </w:pPr>
          </w:p>
        </w:tc>
        <w:tc>
          <w:tcPr>
            <w:tcW w:w="7135" w:type="dxa"/>
          </w:tcPr>
          <w:p w14:paraId="59A9C2BB" w14:textId="0CAD18FA" w:rsidR="00807351" w:rsidRPr="00807351" w:rsidRDefault="00807351" w:rsidP="00807351">
            <w:pPr>
              <w:rPr>
                <w:rFonts w:ascii="Times New Roman" w:eastAsia="Calibri" w:hAnsi="Times New Roman" w:cs="Times New Roman"/>
                <w:bCs/>
                <w:sz w:val="24"/>
                <w:szCs w:val="24"/>
              </w:rPr>
            </w:pPr>
            <w:r w:rsidRPr="008073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807351" w:rsidRPr="00807351" w14:paraId="50B8BCA5" w14:textId="77777777" w:rsidTr="00807351">
        <w:trPr>
          <w:trHeight w:val="20"/>
        </w:trPr>
        <w:tc>
          <w:tcPr>
            <w:tcW w:w="2788" w:type="dxa"/>
            <w:vMerge/>
            <w:shd w:val="clear" w:color="auto" w:fill="auto"/>
          </w:tcPr>
          <w:p w14:paraId="6473C1B8" w14:textId="77777777" w:rsidR="00807351" w:rsidRPr="00807351" w:rsidRDefault="00807351" w:rsidP="00807351">
            <w:pPr>
              <w:rPr>
                <w:rFonts w:ascii="Times New Roman" w:hAnsi="Times New Roman" w:cs="Times New Roman"/>
                <w:sz w:val="24"/>
                <w:szCs w:val="24"/>
              </w:rPr>
            </w:pPr>
          </w:p>
        </w:tc>
        <w:tc>
          <w:tcPr>
            <w:tcW w:w="7135" w:type="dxa"/>
            <w:shd w:val="clear" w:color="auto" w:fill="auto"/>
          </w:tcPr>
          <w:p w14:paraId="16D9D0D3" w14:textId="77777777" w:rsidR="00807351" w:rsidRPr="00807351" w:rsidRDefault="00807351" w:rsidP="00807351">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Calibri" w:hAnsi="Times New Roman" w:cs="Times New Roman"/>
                <w:bCs/>
                <w:sz w:val="24"/>
                <w:szCs w:val="24"/>
              </w:rPr>
              <w:t>Изучение основных методов исследования простейших. Исследование испражнений: сбор и хранение биоматериала; приготовление нативного мазка и окрашенного раствором Люголя. Методы обогащения или накопления цист простейших - методы осаждения, всплывания, метод формалин-эфирного обогащения. Методы консервации простейших.</w:t>
            </w:r>
          </w:p>
          <w:p w14:paraId="3D2CDBFC" w14:textId="77777777" w:rsidR="00807351" w:rsidRPr="00807351" w:rsidRDefault="00807351" w:rsidP="00807351">
            <w:pPr>
              <w:widowControl w:val="0"/>
              <w:autoSpaceDE w:val="0"/>
              <w:autoSpaceDN w:val="0"/>
              <w:adjustRightInd w:val="0"/>
              <w:jc w:val="both"/>
              <w:rPr>
                <w:rFonts w:ascii="Times New Roman" w:hAnsi="Times New Roman" w:cs="Times New Roman"/>
                <w:sz w:val="24"/>
                <w:szCs w:val="24"/>
              </w:rPr>
            </w:pPr>
            <w:r w:rsidRPr="00807351">
              <w:rPr>
                <w:rFonts w:ascii="Times New Roman" w:hAnsi="Times New Roman" w:cs="Times New Roman"/>
                <w:bCs/>
                <w:sz w:val="24"/>
                <w:szCs w:val="24"/>
              </w:rPr>
              <w:t xml:space="preserve">Исследование других биологических материалов (крови, материала из кожных поражений, </w:t>
            </w:r>
          </w:p>
          <w:p w14:paraId="47DBA794" w14:textId="7D002843" w:rsidR="00807351" w:rsidRPr="00807351" w:rsidRDefault="00807351" w:rsidP="00807351">
            <w:pPr>
              <w:rPr>
                <w:rFonts w:ascii="Times New Roman" w:eastAsia="Calibri" w:hAnsi="Times New Roman" w:cs="Times New Roman"/>
                <w:bCs/>
                <w:sz w:val="24"/>
                <w:szCs w:val="24"/>
              </w:rPr>
            </w:pPr>
            <w:r w:rsidRPr="00807351">
              <w:rPr>
                <w:rFonts w:ascii="Times New Roman" w:hAnsi="Times New Roman" w:cs="Times New Roman"/>
                <w:bCs/>
                <w:sz w:val="24"/>
                <w:szCs w:val="24"/>
              </w:rPr>
              <w:t>пунктата лимфатических узлов, костного мозга, выделений мочеполовых путей, желчи, спиномозговой жидкости, гноя, мокроты, материала биопсии и аутопсии). Метод посева и биологической пробы. Серологические методы. Внутрикожная аллергическая проба</w:t>
            </w:r>
          </w:p>
        </w:tc>
      </w:tr>
      <w:tr w:rsidR="00807351" w:rsidRPr="00807351" w14:paraId="6A121070" w14:textId="77777777" w:rsidTr="00807351">
        <w:trPr>
          <w:trHeight w:val="20"/>
        </w:trPr>
        <w:tc>
          <w:tcPr>
            <w:tcW w:w="2788" w:type="dxa"/>
            <w:vMerge/>
            <w:shd w:val="clear" w:color="auto" w:fill="auto"/>
          </w:tcPr>
          <w:p w14:paraId="46EC8545" w14:textId="77777777" w:rsidR="00807351" w:rsidRPr="00807351" w:rsidRDefault="00807351" w:rsidP="00807351">
            <w:pPr>
              <w:rPr>
                <w:rFonts w:ascii="Times New Roman" w:hAnsi="Times New Roman" w:cs="Times New Roman"/>
                <w:sz w:val="24"/>
                <w:szCs w:val="24"/>
              </w:rPr>
            </w:pPr>
          </w:p>
        </w:tc>
        <w:tc>
          <w:tcPr>
            <w:tcW w:w="7135" w:type="dxa"/>
            <w:vAlign w:val="bottom"/>
          </w:tcPr>
          <w:p w14:paraId="6D38B1CF" w14:textId="77777777" w:rsidR="00807351" w:rsidRPr="00807351" w:rsidRDefault="00807351" w:rsidP="00807351">
            <w:pPr>
              <w:rPr>
                <w:rFonts w:ascii="Times New Roman" w:eastAsia="Times New Roman" w:hAnsi="Times New Roman" w:cs="Times New Roman"/>
                <w:b/>
                <w:bCs/>
                <w:sz w:val="24"/>
                <w:szCs w:val="24"/>
                <w:lang w:eastAsia="ru-RU"/>
              </w:rPr>
            </w:pPr>
            <w:r w:rsidRPr="00807351">
              <w:rPr>
                <w:rFonts w:ascii="Times New Roman" w:eastAsia="Times New Roman" w:hAnsi="Times New Roman" w:cs="Times New Roman"/>
                <w:b/>
                <w:bCs/>
                <w:sz w:val="24"/>
                <w:szCs w:val="24"/>
                <w:lang w:eastAsia="ru-RU"/>
              </w:rPr>
              <w:t>В том числе самостоятельная работа обучающихся</w:t>
            </w:r>
          </w:p>
          <w:p w14:paraId="7AC170D2" w14:textId="330A40F2" w:rsidR="00807351" w:rsidRPr="00807351" w:rsidRDefault="00807351" w:rsidP="00807351">
            <w:pPr>
              <w:widowControl w:val="0"/>
              <w:autoSpaceDE w:val="0"/>
              <w:autoSpaceDN w:val="0"/>
              <w:adjustRightInd w:val="0"/>
              <w:jc w:val="both"/>
              <w:rPr>
                <w:rFonts w:ascii="Times New Roman" w:eastAsia="Calibri" w:hAnsi="Times New Roman" w:cs="Times New Roman"/>
                <w:bCs/>
                <w:sz w:val="24"/>
                <w:szCs w:val="24"/>
              </w:rPr>
            </w:pPr>
            <w:r w:rsidRPr="00807351">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07351" w:rsidRPr="00807351" w14:paraId="107B42AD" w14:textId="77777777" w:rsidTr="00807351">
        <w:trPr>
          <w:trHeight w:val="20"/>
        </w:trPr>
        <w:tc>
          <w:tcPr>
            <w:tcW w:w="9923" w:type="dxa"/>
            <w:gridSpan w:val="2"/>
            <w:shd w:val="clear" w:color="auto" w:fill="auto"/>
          </w:tcPr>
          <w:p w14:paraId="616427F6" w14:textId="2F698559"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b/>
                <w:bCs/>
                <w:sz w:val="24"/>
                <w:szCs w:val="24"/>
              </w:rPr>
              <w:t xml:space="preserve">Учебная практика </w:t>
            </w:r>
          </w:p>
          <w:p w14:paraId="5A5DFE14" w14:textId="7E2D649F"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Виды работ: </w:t>
            </w:r>
          </w:p>
          <w:p w14:paraId="62E92CD1"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Регистрация поступающего в лабораторию материала. Ведение журналов учета движения культур, учета заразного материала, книги учета выделяемых культур. Регистрация и анализ данных с помощью компьютерных программ.</w:t>
            </w:r>
          </w:p>
          <w:p w14:paraId="266928D1"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 xml:space="preserve">Соблюдение техника безопасности при работе с инфицированным материалом. </w:t>
            </w:r>
          </w:p>
          <w:p w14:paraId="2B4F9A11"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Подготовка питательных сред для первичного посева инфицированного, биологического материала на накопительные и пластинчатые среды для выделения и идентификации представителей семейства Enterobacteriaceae</w:t>
            </w:r>
          </w:p>
          <w:p w14:paraId="27D6443C" w14:textId="2E7A17EE"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поэтапного бактериологического исследования с последовательной идентификацией выделенных культур до вида или варианта в соответствии с современной классификацией семейства Enterobacteriaceae .</w:t>
            </w:r>
          </w:p>
          <w:p w14:paraId="7BD621EE"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 xml:space="preserve">Проведение исследования чувствительности к антибиотикам представителей семейства Enterobacteriaceae </w:t>
            </w:r>
          </w:p>
          <w:p w14:paraId="2611308F"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 xml:space="preserve">Подготовка питательных сред для первичного посева инфицированного, биологического материала на накопительные и пластинчатые среды для выделения и идентификации возбудителей воздушно-капельных инфекций </w:t>
            </w:r>
          </w:p>
          <w:p w14:paraId="1A9CE7F4" w14:textId="09FE3BD3"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поэтапного бактериологического исследования с последовательной идентификацией выделенных культур до вида возбудителей воздушно-капельных инфекций.</w:t>
            </w:r>
          </w:p>
        </w:tc>
      </w:tr>
      <w:tr w:rsidR="00807351" w:rsidRPr="00807351" w14:paraId="3107C266" w14:textId="77777777" w:rsidTr="00807351">
        <w:trPr>
          <w:trHeight w:val="20"/>
        </w:trPr>
        <w:tc>
          <w:tcPr>
            <w:tcW w:w="9923" w:type="dxa"/>
            <w:gridSpan w:val="2"/>
            <w:shd w:val="clear" w:color="auto" w:fill="auto"/>
          </w:tcPr>
          <w:p w14:paraId="7949D4C2" w14:textId="77777777"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Производственная практика   </w:t>
            </w:r>
          </w:p>
          <w:p w14:paraId="207415C6" w14:textId="0ED5CA8E"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t xml:space="preserve">Виды работ: </w:t>
            </w:r>
          </w:p>
          <w:p w14:paraId="20740880" w14:textId="4ED1BFED"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lastRenderedPageBreak/>
              <w:t xml:space="preserve">Использование микротест-систем для идентификации микроорганизмов. </w:t>
            </w:r>
          </w:p>
          <w:p w14:paraId="1E76D97D" w14:textId="5FBCD1B8"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исследования чувствительности к антибиотикам возбудителей воздушно-капельных инфекций.</w:t>
            </w:r>
          </w:p>
          <w:p w14:paraId="508252B9" w14:textId="69C66BE3"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Применение микротест-систем для оценки антибиотикочувствительности.</w:t>
            </w:r>
          </w:p>
          <w:p w14:paraId="32AC5388" w14:textId="7C25E0D1"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Постановка серологических реакций с последующей оценкой результата с целью серодиагностики и сероидентификации.</w:t>
            </w:r>
          </w:p>
          <w:p w14:paraId="180D5775" w14:textId="4E79F45B"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микроскопического и микробиологического исследования диагностики возбудителей инфекций, передающихся половым путем.</w:t>
            </w:r>
          </w:p>
          <w:p w14:paraId="52E0EF2E" w14:textId="1DCAD54B"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серологического исследования (РСК, микропреципитации с плазмой сыворотки, флоккуляции на стекле, РИБТ, ИФА, РНГА и др.)</w:t>
            </w:r>
          </w:p>
          <w:p w14:paraId="1A44A316" w14:textId="09655E3D"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Проведение микроскопического и микологического исследования при диагностике микозов.</w:t>
            </w:r>
          </w:p>
          <w:p w14:paraId="563141A2" w14:textId="10DD0249"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Взятие проб воздуха и смывов в медицинских организациях.</w:t>
            </w:r>
          </w:p>
          <w:p w14:paraId="3AAFB7FF"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 xml:space="preserve">Проведение санитарно-микробиологических исследований внутрибольничной среды и контроль стерильности в медицинских организациях.  </w:t>
            </w:r>
          </w:p>
          <w:p w14:paraId="02328ACE" w14:textId="77777777"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 xml:space="preserve">Регистрация результатов проведенных исследований, в том числе в формате электронного документа. Пересылка информации по электронным средствам связи. </w:t>
            </w:r>
          </w:p>
          <w:p w14:paraId="09A599BE" w14:textId="15A10FAC" w:rsidR="00807351" w:rsidRPr="00807351" w:rsidRDefault="00807351" w:rsidP="00807351">
            <w:pPr>
              <w:rPr>
                <w:rFonts w:ascii="Times New Roman" w:hAnsi="Times New Roman" w:cs="Times New Roman"/>
                <w:sz w:val="24"/>
                <w:szCs w:val="24"/>
              </w:rPr>
            </w:pPr>
            <w:r w:rsidRPr="00807351">
              <w:rPr>
                <w:rFonts w:ascii="Times New Roman" w:hAnsi="Times New Roman" w:cs="Times New Roman"/>
                <w:sz w:val="24"/>
                <w:szCs w:val="24"/>
              </w:rPr>
              <w:t>Использование микротест-систем для идентификации</w:t>
            </w:r>
            <w:r w:rsidR="00963E4D">
              <w:rPr>
                <w:rFonts w:ascii="Times New Roman" w:hAnsi="Times New Roman" w:cs="Times New Roman"/>
                <w:sz w:val="24"/>
                <w:szCs w:val="24"/>
              </w:rPr>
              <w:t>и</w:t>
            </w:r>
            <w:r w:rsidRPr="00807351">
              <w:rPr>
                <w:rFonts w:ascii="Times New Roman" w:hAnsi="Times New Roman" w:cs="Times New Roman"/>
                <w:sz w:val="24"/>
                <w:szCs w:val="24"/>
              </w:rPr>
              <w:t xml:space="preserve">. </w:t>
            </w:r>
          </w:p>
        </w:tc>
      </w:tr>
      <w:tr w:rsidR="00807351" w:rsidRPr="00807351" w14:paraId="08A22A03" w14:textId="77777777" w:rsidTr="00807351">
        <w:trPr>
          <w:trHeight w:val="20"/>
        </w:trPr>
        <w:tc>
          <w:tcPr>
            <w:tcW w:w="9923" w:type="dxa"/>
            <w:gridSpan w:val="2"/>
            <w:shd w:val="clear" w:color="auto" w:fill="auto"/>
          </w:tcPr>
          <w:p w14:paraId="5831C6BD" w14:textId="706B3ADE" w:rsidR="00807351" w:rsidRPr="00807351" w:rsidRDefault="00807351" w:rsidP="00807351">
            <w:pPr>
              <w:rPr>
                <w:rFonts w:ascii="Times New Roman" w:hAnsi="Times New Roman" w:cs="Times New Roman"/>
                <w:b/>
                <w:bCs/>
                <w:sz w:val="24"/>
                <w:szCs w:val="24"/>
              </w:rPr>
            </w:pPr>
            <w:r w:rsidRPr="00807351">
              <w:rPr>
                <w:rFonts w:ascii="Times New Roman" w:hAnsi="Times New Roman" w:cs="Times New Roman"/>
                <w:b/>
                <w:bCs/>
                <w:sz w:val="24"/>
                <w:szCs w:val="24"/>
              </w:rPr>
              <w:lastRenderedPageBreak/>
              <w:t>Промежуточная аттестация</w:t>
            </w:r>
            <w:r w:rsidR="00BB5ACF">
              <w:rPr>
                <w:rFonts w:ascii="Times New Roman" w:hAnsi="Times New Roman" w:cs="Times New Roman"/>
                <w:b/>
                <w:bCs/>
                <w:sz w:val="24"/>
                <w:szCs w:val="24"/>
              </w:rPr>
              <w:t xml:space="preserve"> </w:t>
            </w:r>
            <w:r w:rsidR="00331A34">
              <w:rPr>
                <w:rFonts w:ascii="Times New Roman" w:hAnsi="Times New Roman" w:cs="Times New Roman"/>
                <w:b/>
                <w:sz w:val="24"/>
                <w:szCs w:val="24"/>
              </w:rPr>
              <w:t>16</w:t>
            </w:r>
            <w:r w:rsidR="00BB5ACF">
              <w:rPr>
                <w:rFonts w:ascii="Times New Roman" w:hAnsi="Times New Roman" w:cs="Times New Roman"/>
                <w:b/>
                <w:sz w:val="24"/>
                <w:szCs w:val="24"/>
              </w:rPr>
              <w:t xml:space="preserve"> ак.ч.</w:t>
            </w:r>
          </w:p>
        </w:tc>
      </w:tr>
      <w:tr w:rsidR="00807351" w:rsidRPr="00807351" w14:paraId="6381A6E4" w14:textId="77777777" w:rsidTr="00807351">
        <w:trPr>
          <w:trHeight w:val="20"/>
        </w:trPr>
        <w:tc>
          <w:tcPr>
            <w:tcW w:w="9923" w:type="dxa"/>
            <w:gridSpan w:val="2"/>
            <w:shd w:val="clear" w:color="auto" w:fill="auto"/>
          </w:tcPr>
          <w:p w14:paraId="63B9A1D0" w14:textId="31408865" w:rsidR="00807351" w:rsidRPr="00807351" w:rsidRDefault="00807351" w:rsidP="00807351">
            <w:pPr>
              <w:widowControl w:val="0"/>
              <w:autoSpaceDE w:val="0"/>
              <w:autoSpaceDN w:val="0"/>
              <w:adjustRightInd w:val="0"/>
              <w:jc w:val="both"/>
              <w:rPr>
                <w:rFonts w:ascii="Times New Roman" w:hAnsi="Times New Roman" w:cs="Times New Roman"/>
                <w:b/>
                <w:sz w:val="24"/>
                <w:szCs w:val="24"/>
              </w:rPr>
            </w:pPr>
            <w:r w:rsidRPr="00807351">
              <w:rPr>
                <w:rFonts w:ascii="Times New Roman" w:hAnsi="Times New Roman" w:cs="Times New Roman"/>
                <w:b/>
                <w:sz w:val="24"/>
                <w:szCs w:val="24"/>
              </w:rPr>
              <w:t xml:space="preserve">Всего: 236 </w:t>
            </w:r>
            <w:r w:rsidR="00BB5ACF">
              <w:rPr>
                <w:rFonts w:ascii="Times New Roman" w:hAnsi="Times New Roman" w:cs="Times New Roman"/>
                <w:b/>
                <w:sz w:val="24"/>
                <w:szCs w:val="24"/>
              </w:rPr>
              <w:t>ак.ч</w:t>
            </w:r>
            <w:r w:rsidRPr="00807351">
              <w:rPr>
                <w:rFonts w:ascii="Times New Roman" w:hAnsi="Times New Roman" w:cs="Times New Roman"/>
                <w:b/>
                <w:sz w:val="24"/>
                <w:szCs w:val="24"/>
              </w:rPr>
              <w:t xml:space="preserve">.                                                                                                                           </w:t>
            </w:r>
          </w:p>
        </w:tc>
      </w:tr>
    </w:tbl>
    <w:p w14:paraId="53AA3DFC" w14:textId="77777777" w:rsidR="006D0083" w:rsidRDefault="006D0083" w:rsidP="00807351">
      <w:pPr>
        <w:pStyle w:val="1f"/>
        <w:jc w:val="left"/>
        <w:rPr>
          <w:rFonts w:ascii="Times New Roman" w:hAnsi="Times New Roman"/>
        </w:rPr>
      </w:pPr>
    </w:p>
    <w:p w14:paraId="4518CA22" w14:textId="77777777" w:rsidR="006D0083" w:rsidRPr="00E11160" w:rsidRDefault="006D0083" w:rsidP="006D008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0F4F2B" w14:textId="77777777" w:rsidR="006D0083" w:rsidRPr="00E11160" w:rsidRDefault="006D0083" w:rsidP="006D0083">
      <w:pPr>
        <w:pStyle w:val="114"/>
        <w:rPr>
          <w:rFonts w:ascii="Times New Roman" w:hAnsi="Times New Roman"/>
        </w:rPr>
      </w:pPr>
      <w:r w:rsidRPr="00E11160">
        <w:rPr>
          <w:rFonts w:ascii="Times New Roman" w:hAnsi="Times New Roman"/>
        </w:rPr>
        <w:t>3.1. Материально-техническое обеспечение</w:t>
      </w:r>
    </w:p>
    <w:p w14:paraId="373077BF" w14:textId="77777777" w:rsidR="00807351" w:rsidRPr="00FA680C" w:rsidRDefault="00807351" w:rsidP="00807351">
      <w:pPr>
        <w:suppressAutoHyphens/>
        <w:ind w:firstLine="709"/>
        <w:jc w:val="both"/>
        <w:rPr>
          <w:rFonts w:ascii="Times New Roman" w:hAnsi="Times New Roman" w:cs="Times New Roman"/>
          <w:bCs/>
          <w:sz w:val="24"/>
          <w:szCs w:val="24"/>
        </w:rPr>
      </w:pPr>
      <w:bookmarkStart w:id="73" w:name="_Hlk176272044"/>
      <w:r>
        <w:rPr>
          <w:rFonts w:ascii="Times New Roman" w:hAnsi="Times New Roman"/>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bookmarkEnd w:id="73"/>
    <w:p w14:paraId="57271DAC" w14:textId="0BE8FC79" w:rsidR="006D0083" w:rsidRPr="00FA680C" w:rsidRDefault="006D0083" w:rsidP="006D0083">
      <w:pPr>
        <w:suppressAutoHyphens/>
        <w:ind w:firstLine="709"/>
        <w:jc w:val="both"/>
        <w:rPr>
          <w:rFonts w:ascii="Times New Roman" w:hAnsi="Times New Roman" w:cs="Times New Roman"/>
          <w:bCs/>
          <w:i/>
          <w:sz w:val="24"/>
          <w:szCs w:val="24"/>
        </w:rPr>
      </w:pPr>
      <w:r w:rsidRPr="007D7CBE">
        <w:rPr>
          <w:rFonts w:ascii="Times New Roman" w:eastAsia="Times New Roman" w:hAnsi="Times New Roman" w:cs="Times New Roman"/>
          <w:bCs/>
          <w:sz w:val="24"/>
          <w:szCs w:val="24"/>
          <w:lang w:eastAsia="ru-RU"/>
        </w:rPr>
        <w:t xml:space="preserve">Лаборатория </w:t>
      </w:r>
      <w:r w:rsidR="00792377" w:rsidRPr="004740BE">
        <w:rPr>
          <w:rFonts w:ascii="Times New Roman" w:hAnsi="Times New Roman"/>
          <w:sz w:val="24"/>
          <w:szCs w:val="24"/>
        </w:rPr>
        <w:t>«</w:t>
      </w:r>
      <w:r w:rsidR="00792377">
        <w:rPr>
          <w:rFonts w:ascii="Times New Roman" w:hAnsi="Times New Roman"/>
          <w:sz w:val="24"/>
          <w:szCs w:val="24"/>
        </w:rPr>
        <w:t>Лабораторных микробиологических методов исследования</w:t>
      </w:r>
      <w:r w:rsidR="00792377" w:rsidRPr="004740BE">
        <w:rPr>
          <w:rFonts w:ascii="Times New Roman" w:hAnsi="Times New Roman"/>
          <w:sz w:val="24"/>
          <w:szCs w:val="24"/>
        </w:rPr>
        <w:t>»</w:t>
      </w:r>
      <w:r w:rsidR="00792377">
        <w:rPr>
          <w:rFonts w:ascii="Times New Roman" w:hAnsi="Times New Roman"/>
          <w:sz w:val="24"/>
          <w:szCs w:val="24"/>
        </w:rPr>
        <w:t xml:space="preserve">, </w:t>
      </w:r>
      <w:r w:rsidRPr="007D7CBE">
        <w:rPr>
          <w:rFonts w:ascii="Times New Roman" w:eastAsia="Times New Roman" w:hAnsi="Times New Roman" w:cs="Times New Roman"/>
          <w:bCs/>
          <w:sz w:val="24"/>
          <w:szCs w:val="24"/>
          <w:lang w:eastAsia="ru-RU"/>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8120C75" w14:textId="77777777" w:rsidR="00807351" w:rsidRDefault="006D0083" w:rsidP="00807351">
      <w:pPr>
        <w:suppressAutoHyphens/>
        <w:ind w:firstLine="709"/>
        <w:jc w:val="both"/>
        <w:rPr>
          <w:rFonts w:ascii="Times New Roman" w:hAnsi="Times New Roman" w:cs="Times New Roman"/>
          <w:bCs/>
          <w:i/>
          <w:iCs/>
          <w:sz w:val="24"/>
          <w:szCs w:val="24"/>
        </w:rPr>
      </w:pPr>
      <w:r w:rsidRPr="007D7CBE">
        <w:rPr>
          <w:rFonts w:ascii="Times New Roman" w:eastAsia="Times New Roman" w:hAnsi="Times New Roman" w:cs="Times New Roman"/>
          <w:bCs/>
          <w:sz w:val="24"/>
          <w:szCs w:val="24"/>
          <w:lang w:eastAsia="ru-RU"/>
        </w:rPr>
        <w:t>Мастерская «Лабораторный медицинский анализ»,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bookmarkStart w:id="74" w:name="_Hlk176272054"/>
    </w:p>
    <w:p w14:paraId="5FC0C6AE" w14:textId="336B46F1" w:rsidR="006D0083" w:rsidRDefault="00807351" w:rsidP="00807351">
      <w:pPr>
        <w:suppressAutoHyphens/>
        <w:ind w:firstLine="709"/>
        <w:jc w:val="both"/>
        <w:rPr>
          <w:rFonts w:ascii="Times New Roman" w:hAnsi="Times New Roman" w:cs="Times New Roman"/>
          <w:bCs/>
          <w:i/>
          <w:iCs/>
          <w:sz w:val="24"/>
          <w:szCs w:val="24"/>
        </w:rPr>
      </w:pPr>
      <w:r w:rsidRPr="00807351">
        <w:rPr>
          <w:rFonts w:ascii="Times New Roman" w:hAnsi="Times New Roman" w:cs="Times New Roman"/>
          <w:bCs/>
          <w:sz w:val="24"/>
          <w:szCs w:val="24"/>
        </w:rPr>
        <w:t xml:space="preserve">Базы практики, оснащенные в соответствии с </w:t>
      </w:r>
      <w:r w:rsidRPr="00807351">
        <w:rPr>
          <w:rFonts w:ascii="Times New Roman" w:hAnsi="Times New Roman" w:cs="Times New Roman"/>
          <w:bCs/>
          <w:iCs/>
          <w:sz w:val="24"/>
          <w:szCs w:val="24"/>
        </w:rPr>
        <w:t>приложением 3 ПОП-П</w:t>
      </w:r>
      <w:r w:rsidRPr="00807351">
        <w:rPr>
          <w:rFonts w:ascii="Times New Roman" w:hAnsi="Times New Roman" w:cs="Times New Roman"/>
          <w:bCs/>
          <w:i/>
          <w:iCs/>
          <w:sz w:val="24"/>
          <w:szCs w:val="24"/>
        </w:rPr>
        <w:t>.</w:t>
      </w:r>
      <w:bookmarkEnd w:id="74"/>
    </w:p>
    <w:p w14:paraId="358D6265" w14:textId="77777777" w:rsidR="00807351" w:rsidRPr="00807351" w:rsidRDefault="00807351" w:rsidP="00807351">
      <w:pPr>
        <w:suppressAutoHyphens/>
        <w:ind w:firstLine="709"/>
        <w:jc w:val="both"/>
        <w:rPr>
          <w:rFonts w:ascii="Times New Roman" w:hAnsi="Times New Roman" w:cs="Times New Roman"/>
          <w:bCs/>
          <w:i/>
          <w:iCs/>
          <w:sz w:val="24"/>
          <w:szCs w:val="24"/>
        </w:rPr>
      </w:pPr>
    </w:p>
    <w:p w14:paraId="0192F295" w14:textId="77777777" w:rsidR="006D0083" w:rsidRPr="00E11160" w:rsidRDefault="006D0083" w:rsidP="006D008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70EAC8" w14:textId="77777777" w:rsidR="006D0083" w:rsidRDefault="006D0083" w:rsidP="006D0083">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EC04BF" w14:textId="77777777" w:rsidR="006D0083" w:rsidRDefault="006D0083" w:rsidP="006D0083">
      <w:pPr>
        <w:pStyle w:val="a5"/>
        <w:spacing w:line="276" w:lineRule="auto"/>
        <w:ind w:left="0" w:firstLine="709"/>
        <w:jc w:val="both"/>
        <w:rPr>
          <w:rFonts w:ascii="Times New Roman" w:hAnsi="Times New Roman"/>
          <w:bCs/>
          <w:sz w:val="24"/>
          <w:szCs w:val="24"/>
        </w:rPr>
      </w:pPr>
    </w:p>
    <w:p w14:paraId="4C7F1623" w14:textId="77777777" w:rsidR="006D0083" w:rsidRPr="00E11160" w:rsidRDefault="006D0083" w:rsidP="006D0083">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811535" w14:textId="0CD3BF32" w:rsidR="006D0083" w:rsidRPr="001B7B8B" w:rsidRDefault="006D0083" w:rsidP="006D0083">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 xml:space="preserve">1. </w:t>
      </w:r>
      <w:r w:rsidR="00792377" w:rsidRPr="00792377">
        <w:rPr>
          <w:rFonts w:ascii="Times New Roman" w:hAnsi="Times New Roman" w:cs="Times New Roman"/>
          <w:sz w:val="24"/>
          <w:szCs w:val="24"/>
        </w:rPr>
        <w:t>Емцев, В. Т. Микробиология : учебник для среднего профессионального образования / В. Т. Емцев, Е. Н. Мишустин. — 8-е изд., испр. и доп. — Москва : Издательство Юрайт, 2023. — 428 с. — (Профессиональное образование). — ISBN 978-5-534-09738-2. — Текст : электронный // Образовательная платформа Юрайт [сайт]. — URL: https://urait.ru/bcode/513917</w:t>
      </w:r>
      <w:r w:rsidRPr="001B7B8B">
        <w:rPr>
          <w:rFonts w:ascii="Times New Roman" w:hAnsi="Times New Roman" w:cs="Times New Roman"/>
          <w:bCs/>
          <w:sz w:val="24"/>
          <w:szCs w:val="24"/>
        </w:rPr>
        <w:t>.</w:t>
      </w:r>
    </w:p>
    <w:p w14:paraId="6D175995" w14:textId="12535FD7" w:rsidR="006D0083" w:rsidRDefault="006D0083" w:rsidP="006D0083">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w:t>
      </w:r>
      <w:r w:rsidR="00BC75C3">
        <w:rPr>
          <w:rFonts w:ascii="Times New Roman" w:hAnsi="Times New Roman" w:cs="Times New Roman"/>
          <w:sz w:val="24"/>
          <w:szCs w:val="24"/>
        </w:rPr>
        <w:t>Л</w:t>
      </w:r>
      <w:r w:rsidR="00792377" w:rsidRPr="00792377">
        <w:rPr>
          <w:rFonts w:ascii="Times New Roman" w:hAnsi="Times New Roman" w:cs="Times New Roman"/>
          <w:sz w:val="24"/>
          <w:szCs w:val="24"/>
        </w:rPr>
        <w:t xml:space="preserve">абинская А. С. Общая и санитарная микробиология с техникой микробиологических исследований : учебное пособие для спо / А. С. Лабинская, Л. П. Блинкова, А. С. Ещина [и др.]. — 6-е изд., испр. — Санкт-Петербург : Лань, 2022. — 588 с. — </w:t>
      </w:r>
      <w:r w:rsidR="00792377" w:rsidRPr="00792377">
        <w:rPr>
          <w:rFonts w:ascii="Times New Roman" w:hAnsi="Times New Roman" w:cs="Times New Roman"/>
          <w:sz w:val="24"/>
          <w:szCs w:val="24"/>
        </w:rPr>
        <w:lastRenderedPageBreak/>
        <w:t xml:space="preserve">ISBN 978-5-8114-9883-3. — Текст : электронный // Лань : электронно-библиотечная система. — URL: </w:t>
      </w:r>
      <w:hyperlink r:id="rId15" w:history="1">
        <w:r w:rsidR="00792377" w:rsidRPr="00EE3CBF">
          <w:rPr>
            <w:rStyle w:val="af1"/>
            <w:rFonts w:ascii="Times New Roman" w:hAnsi="Times New Roman" w:cs="Times New Roman"/>
            <w:sz w:val="24"/>
            <w:szCs w:val="24"/>
          </w:rPr>
          <w:t>https://e.lanbook.com/book/201605</w:t>
        </w:r>
      </w:hyperlink>
      <w:r w:rsidRPr="001B7B8B">
        <w:rPr>
          <w:rFonts w:ascii="Times New Roman" w:hAnsi="Times New Roman" w:cs="Times New Roman"/>
          <w:sz w:val="24"/>
          <w:szCs w:val="24"/>
        </w:rPr>
        <w:t>.</w:t>
      </w:r>
    </w:p>
    <w:p w14:paraId="33D4A656" w14:textId="5C66156D" w:rsidR="006D0083" w:rsidRPr="00807351" w:rsidRDefault="006D0083" w:rsidP="00807351">
      <w:pPr>
        <w:rPr>
          <w:rFonts w:ascii="Times New Roman" w:hAnsi="Times New Roman" w:cs="Times New Roman"/>
          <w:sz w:val="24"/>
          <w:szCs w:val="24"/>
        </w:rPr>
      </w:pPr>
    </w:p>
    <w:p w14:paraId="7FFDF8CC" w14:textId="77777777" w:rsidR="006D0083" w:rsidRPr="00FA680C" w:rsidRDefault="006D0083" w:rsidP="006D008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94"/>
        <w:gridCol w:w="2709"/>
      </w:tblGrid>
      <w:tr w:rsidR="00792377" w:rsidRPr="00CC7EE1" w14:paraId="7EF719EF" w14:textId="77777777" w:rsidTr="00807351">
        <w:trPr>
          <w:trHeight w:val="20"/>
        </w:trPr>
        <w:tc>
          <w:tcPr>
            <w:tcW w:w="2549" w:type="dxa"/>
            <w:shd w:val="clear" w:color="auto" w:fill="auto"/>
          </w:tcPr>
          <w:p w14:paraId="10E6A5C3" w14:textId="77777777" w:rsidR="00792377" w:rsidRPr="00CC7EE1" w:rsidRDefault="00792377" w:rsidP="00535995">
            <w:pPr>
              <w:ind w:left="-108"/>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694" w:type="dxa"/>
            <w:shd w:val="clear" w:color="auto" w:fill="auto"/>
            <w:vAlign w:val="center"/>
          </w:tcPr>
          <w:p w14:paraId="7B71E601" w14:textId="77777777" w:rsidR="00792377" w:rsidRPr="00CC7EE1" w:rsidRDefault="00792377" w:rsidP="00535995">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09" w:type="dxa"/>
            <w:shd w:val="clear" w:color="auto" w:fill="auto"/>
          </w:tcPr>
          <w:p w14:paraId="5B91AF18" w14:textId="5350D42F" w:rsidR="00792377" w:rsidRPr="00CC7EE1" w:rsidRDefault="00792377" w:rsidP="00535995">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92377" w:rsidRPr="00CC7EE1" w14:paraId="6F09B798" w14:textId="77777777" w:rsidTr="00807351">
        <w:trPr>
          <w:trHeight w:val="20"/>
        </w:trPr>
        <w:tc>
          <w:tcPr>
            <w:tcW w:w="2549" w:type="dxa"/>
            <w:shd w:val="clear" w:color="auto" w:fill="auto"/>
          </w:tcPr>
          <w:p w14:paraId="68AAED71" w14:textId="77777777" w:rsidR="00792377" w:rsidRPr="00CC7EE1" w:rsidRDefault="00792377" w:rsidP="00535995">
            <w:pPr>
              <w:tabs>
                <w:tab w:val="left" w:pos="2835"/>
              </w:tabs>
              <w:rPr>
                <w:rFonts w:ascii="Times New Roman" w:hAnsi="Times New Roman"/>
                <w:color w:val="000000"/>
                <w:sz w:val="24"/>
                <w:szCs w:val="24"/>
              </w:rPr>
            </w:pPr>
            <w:r w:rsidRPr="00CC7EE1">
              <w:rPr>
                <w:rFonts w:ascii="Times New Roman" w:hAnsi="Times New Roman"/>
                <w:color w:val="000000"/>
                <w:sz w:val="24"/>
                <w:szCs w:val="24"/>
              </w:rPr>
              <w:t>ПК 3.1. Выполнять процедуры преаналитического</w:t>
            </w:r>
            <w:r>
              <w:rPr>
                <w:rFonts w:ascii="Times New Roman" w:hAnsi="Times New Roman"/>
                <w:color w:val="000000"/>
                <w:sz w:val="24"/>
                <w:szCs w:val="24"/>
              </w:rPr>
              <w:t xml:space="preserve"> (лабораторного)</w:t>
            </w:r>
            <w:r w:rsidRPr="00CC7EE1">
              <w:rPr>
                <w:rFonts w:ascii="Times New Roman" w:hAnsi="Times New Roman"/>
                <w:color w:val="000000"/>
                <w:sz w:val="24"/>
                <w:szCs w:val="24"/>
              </w:rPr>
              <w:t xml:space="preserve"> этапа микробиологических</w:t>
            </w:r>
            <w:r>
              <w:rPr>
                <w:rFonts w:ascii="Times New Roman" w:hAnsi="Times New Roman"/>
                <w:color w:val="000000"/>
                <w:sz w:val="24"/>
                <w:szCs w:val="24"/>
              </w:rPr>
              <w:t xml:space="preserve"> исследований первой и второй категории сложности </w:t>
            </w:r>
          </w:p>
        </w:tc>
        <w:tc>
          <w:tcPr>
            <w:tcW w:w="4694" w:type="dxa"/>
            <w:shd w:val="clear" w:color="auto" w:fill="auto"/>
          </w:tcPr>
          <w:p w14:paraId="0063FF91" w14:textId="0834900A" w:rsidR="00792377" w:rsidRPr="00CC7EE1" w:rsidRDefault="00792377" w:rsidP="00535995">
            <w:pPr>
              <w:rPr>
                <w:rFonts w:ascii="Times New Roman" w:hAnsi="Times New Roman"/>
                <w:sz w:val="24"/>
                <w:szCs w:val="24"/>
              </w:rPr>
            </w:pPr>
            <w:r w:rsidRPr="00CC7EE1">
              <w:rPr>
                <w:rFonts w:ascii="Times New Roman" w:hAnsi="Times New Roman"/>
                <w:sz w:val="24"/>
                <w:szCs w:val="24"/>
              </w:rPr>
              <w:t>Соблюд</w:t>
            </w:r>
            <w:r>
              <w:rPr>
                <w:rFonts w:ascii="Times New Roman" w:hAnsi="Times New Roman"/>
                <w:sz w:val="24"/>
                <w:szCs w:val="24"/>
              </w:rPr>
              <w:t>а</w:t>
            </w:r>
            <w:r w:rsidR="00504CF3">
              <w:rPr>
                <w:rFonts w:ascii="Times New Roman" w:hAnsi="Times New Roman"/>
                <w:sz w:val="24"/>
                <w:szCs w:val="24"/>
              </w:rPr>
              <w:t>е</w:t>
            </w:r>
            <w:r>
              <w:rPr>
                <w:rFonts w:ascii="Times New Roman" w:hAnsi="Times New Roman"/>
                <w:sz w:val="24"/>
                <w:szCs w:val="24"/>
              </w:rPr>
              <w:t>т</w:t>
            </w:r>
            <w:r w:rsidRPr="00CC7EE1">
              <w:rPr>
                <w:rFonts w:ascii="Times New Roman" w:hAnsi="Times New Roman"/>
                <w:sz w:val="24"/>
                <w:szCs w:val="24"/>
              </w:rPr>
              <w:t xml:space="preserve"> алгоритм подготовки рабочего места с учетом соблюдения правил работы и техники безопасности, требований санэпидрежима </w:t>
            </w:r>
            <w:r w:rsidRPr="00CC7EE1">
              <w:rPr>
                <w:rFonts w:ascii="Times New Roman" w:hAnsi="Times New Roman"/>
                <w:color w:val="000000"/>
                <w:sz w:val="24"/>
                <w:szCs w:val="24"/>
              </w:rPr>
              <w:t>преаналитического этапа микробиологических, иммунологических, вирусологических, и паразитологических</w:t>
            </w:r>
          </w:p>
          <w:p w14:paraId="1750064A" w14:textId="4B4C0AC3" w:rsidR="00792377" w:rsidRPr="00CC7EE1" w:rsidRDefault="00792377" w:rsidP="00535995">
            <w:pPr>
              <w:pStyle w:val="Style15"/>
              <w:widowControl/>
              <w:tabs>
                <w:tab w:val="left" w:pos="442"/>
              </w:tabs>
              <w:spacing w:line="240" w:lineRule="auto"/>
              <w:ind w:left="30" w:firstLine="0"/>
              <w:rPr>
                <w:color w:val="000000"/>
              </w:rPr>
            </w:pPr>
            <w:r w:rsidRPr="00CC7EE1">
              <w:rPr>
                <w:rStyle w:val="FontStyle64"/>
              </w:rPr>
              <w:t>Пров</w:t>
            </w:r>
            <w:r w:rsidR="00504CF3">
              <w:rPr>
                <w:rStyle w:val="FontStyle64"/>
              </w:rPr>
              <w:t>одит</w:t>
            </w:r>
            <w:r w:rsidRPr="00CC7EE1">
              <w:rPr>
                <w:rStyle w:val="FontStyle64"/>
              </w:rPr>
              <w:t xml:space="preserve"> подготовки проб для </w:t>
            </w:r>
            <w:r w:rsidRPr="00CC7EE1">
              <w:rPr>
                <w:color w:val="000000"/>
              </w:rPr>
              <w:t>химико-микроскопического и гематологического исследования.</w:t>
            </w:r>
          </w:p>
        </w:tc>
        <w:tc>
          <w:tcPr>
            <w:tcW w:w="2709" w:type="dxa"/>
            <w:vMerge w:val="restart"/>
            <w:shd w:val="clear" w:color="auto" w:fill="auto"/>
          </w:tcPr>
          <w:p w14:paraId="740E0997"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Контроль по каждой теме:</w:t>
            </w:r>
          </w:p>
          <w:p w14:paraId="5992E3B7" w14:textId="7DB2FCA2"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результатов работы на практических занятиях;</w:t>
            </w:r>
          </w:p>
          <w:p w14:paraId="7336CB41" w14:textId="5A10ADE6"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результатов выполнения домашних заданий;</w:t>
            </w:r>
          </w:p>
          <w:p w14:paraId="18206C69" w14:textId="1F00207D"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результатов тестирования;</w:t>
            </w:r>
          </w:p>
          <w:p w14:paraId="2EEBABEC" w14:textId="6E92CD0A"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результатов решения проблемно-ситуационных задач.</w:t>
            </w:r>
          </w:p>
          <w:p w14:paraId="222F43EB" w14:textId="58E87115"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 xml:space="preserve"> Экспертная оценка освоения профессиональных компетенций в ходе проведения учебной и производственной практики. </w:t>
            </w:r>
          </w:p>
          <w:p w14:paraId="0A4D5748"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Контроль по каждой теме:</w:t>
            </w:r>
          </w:p>
          <w:p w14:paraId="541A0E84"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экспертное наблюдение за алгоритмом, точностью и правильностью выполнения общеклинических лабораторных исследований</w:t>
            </w:r>
          </w:p>
          <w:p w14:paraId="06ABC1FC" w14:textId="77777777" w:rsidR="00792377" w:rsidRPr="00CC7EE1" w:rsidRDefault="00792377" w:rsidP="00535995">
            <w:pPr>
              <w:ind w:firstLine="287"/>
              <w:rPr>
                <w:rFonts w:ascii="Times New Roman" w:hAnsi="Times New Roman"/>
                <w:sz w:val="24"/>
                <w:szCs w:val="24"/>
              </w:rPr>
            </w:pPr>
          </w:p>
          <w:p w14:paraId="063DA6D5"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Итоговый контроль:</w:t>
            </w:r>
          </w:p>
          <w:p w14:paraId="0635FB65"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 результатов зачета по производственной практике (по профилю специальности и преддипломная);</w:t>
            </w:r>
          </w:p>
          <w:p w14:paraId="5FFA0624"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 xml:space="preserve"> - результатов промежуточной аттестации;</w:t>
            </w:r>
          </w:p>
          <w:p w14:paraId="15CA729D"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 xml:space="preserve">- результатов итоговой аттестации в форме </w:t>
            </w:r>
            <w:r w:rsidRPr="00CC7EE1">
              <w:rPr>
                <w:rFonts w:ascii="Times New Roman" w:hAnsi="Times New Roman"/>
                <w:sz w:val="24"/>
                <w:szCs w:val="24"/>
              </w:rPr>
              <w:lastRenderedPageBreak/>
              <w:t>квалификационного экзамена.</w:t>
            </w:r>
          </w:p>
          <w:p w14:paraId="129BBB38" w14:textId="58370D12"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 xml:space="preserve">Характеристики работодателя  </w:t>
            </w:r>
            <w:r w:rsidR="00DD4570">
              <w:rPr>
                <w:rFonts w:ascii="Times New Roman" w:hAnsi="Times New Roman"/>
                <w:sz w:val="24"/>
                <w:szCs w:val="24"/>
              </w:rPr>
              <w:br/>
            </w:r>
            <w:r w:rsidRPr="00CC7EE1">
              <w:rPr>
                <w:rFonts w:ascii="Times New Roman" w:hAnsi="Times New Roman"/>
                <w:sz w:val="24"/>
                <w:szCs w:val="24"/>
              </w:rPr>
              <w:t>по итогам производственной практики</w:t>
            </w:r>
          </w:p>
          <w:p w14:paraId="7B6A0013"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Комплексный экзамен по итогам модуля</w:t>
            </w:r>
          </w:p>
          <w:p w14:paraId="2C91C39A" w14:textId="77777777" w:rsidR="00792377" w:rsidRPr="00CC7EE1" w:rsidRDefault="00792377" w:rsidP="00535995">
            <w:pPr>
              <w:ind w:firstLine="287"/>
              <w:rPr>
                <w:rFonts w:ascii="Times New Roman" w:hAnsi="Times New Roman"/>
                <w:sz w:val="24"/>
                <w:szCs w:val="24"/>
              </w:rPr>
            </w:pPr>
            <w:r w:rsidRPr="00CC7EE1">
              <w:rPr>
                <w:rFonts w:ascii="Times New Roman" w:hAnsi="Times New Roman"/>
                <w:sz w:val="24"/>
                <w:szCs w:val="24"/>
              </w:rPr>
              <w:t>Оценка на итоговой государственной аттестации</w:t>
            </w:r>
          </w:p>
        </w:tc>
      </w:tr>
      <w:tr w:rsidR="00792377" w:rsidRPr="00CC7EE1" w14:paraId="591398A2" w14:textId="77777777" w:rsidTr="00807351">
        <w:trPr>
          <w:trHeight w:val="20"/>
        </w:trPr>
        <w:tc>
          <w:tcPr>
            <w:tcW w:w="2549" w:type="dxa"/>
            <w:shd w:val="clear" w:color="auto" w:fill="auto"/>
          </w:tcPr>
          <w:p w14:paraId="62D53B73" w14:textId="77777777" w:rsidR="00792377" w:rsidRPr="00CC7EE1" w:rsidRDefault="00792377" w:rsidP="00535995">
            <w:pPr>
              <w:tabs>
                <w:tab w:val="left" w:pos="2835"/>
              </w:tabs>
              <w:rPr>
                <w:rFonts w:ascii="Times New Roman" w:hAnsi="Times New Roman"/>
                <w:color w:val="000000"/>
                <w:sz w:val="24"/>
                <w:szCs w:val="24"/>
              </w:rPr>
            </w:pPr>
            <w:r w:rsidRPr="00CC7EE1">
              <w:rPr>
                <w:rFonts w:ascii="Times New Roman" w:hAnsi="Times New Roman"/>
                <w:color w:val="000000"/>
                <w:sz w:val="24"/>
                <w:szCs w:val="24"/>
              </w:rPr>
              <w:t xml:space="preserve">ПК </w:t>
            </w:r>
            <w:r w:rsidRPr="00003B90">
              <w:rPr>
                <w:rFonts w:ascii="Times New Roman" w:hAnsi="Times New Roman"/>
                <w:sz w:val="24"/>
                <w:szCs w:val="24"/>
              </w:rPr>
              <w:t>3.2. Выполнять процедуры аналитического этапа микробиологических исследований первой и второй категории сложности</w:t>
            </w:r>
          </w:p>
        </w:tc>
        <w:tc>
          <w:tcPr>
            <w:tcW w:w="4694" w:type="dxa"/>
            <w:shd w:val="clear" w:color="auto" w:fill="auto"/>
          </w:tcPr>
          <w:p w14:paraId="2956A716" w14:textId="0A164758" w:rsidR="00792377" w:rsidRPr="00CC7EE1" w:rsidRDefault="00504CF3" w:rsidP="00535995">
            <w:pPr>
              <w:rPr>
                <w:rFonts w:ascii="Times New Roman" w:hAnsi="Times New Roman"/>
                <w:sz w:val="24"/>
                <w:szCs w:val="24"/>
              </w:rPr>
            </w:pPr>
            <w:r w:rsidRPr="00CC7EE1">
              <w:rPr>
                <w:rStyle w:val="FontStyle64"/>
              </w:rPr>
              <w:t>Пров</w:t>
            </w:r>
            <w:r>
              <w:rPr>
                <w:rStyle w:val="FontStyle64"/>
              </w:rPr>
              <w:t>одит</w:t>
            </w:r>
            <w:r w:rsidRPr="00CC7EE1">
              <w:rPr>
                <w:rFonts w:ascii="Times New Roman" w:eastAsia="Calibri" w:hAnsi="Times New Roman"/>
                <w:bCs/>
                <w:sz w:val="24"/>
                <w:szCs w:val="24"/>
              </w:rPr>
              <w:t xml:space="preserve"> </w:t>
            </w:r>
            <w:r>
              <w:rPr>
                <w:rFonts w:ascii="Times New Roman" w:eastAsia="Calibri" w:hAnsi="Times New Roman"/>
                <w:bCs/>
                <w:sz w:val="24"/>
                <w:szCs w:val="24"/>
              </w:rPr>
              <w:t>д</w:t>
            </w:r>
            <w:r w:rsidR="00792377" w:rsidRPr="00CC7EE1">
              <w:rPr>
                <w:rFonts w:ascii="Times New Roman" w:eastAsia="Calibri" w:hAnsi="Times New Roman"/>
                <w:bCs/>
                <w:sz w:val="24"/>
                <w:szCs w:val="24"/>
              </w:rPr>
              <w:t>иагностические пробы, от пациента до лаборатории: соблюдение алгоритма и качественное проведение лабораторных микробиологического, иммунологического, паразитологического и вирусологического исследования</w:t>
            </w:r>
          </w:p>
        </w:tc>
        <w:tc>
          <w:tcPr>
            <w:tcW w:w="2709" w:type="dxa"/>
            <w:vMerge/>
            <w:shd w:val="clear" w:color="auto" w:fill="auto"/>
          </w:tcPr>
          <w:p w14:paraId="7C54B794" w14:textId="77777777" w:rsidR="00792377" w:rsidRPr="00CC7EE1" w:rsidRDefault="00792377" w:rsidP="00535995">
            <w:pPr>
              <w:rPr>
                <w:rFonts w:ascii="Times New Roman" w:hAnsi="Times New Roman"/>
                <w:sz w:val="24"/>
                <w:szCs w:val="24"/>
              </w:rPr>
            </w:pPr>
          </w:p>
        </w:tc>
      </w:tr>
      <w:tr w:rsidR="00792377" w:rsidRPr="00CC7EE1" w14:paraId="7BB1F2ED" w14:textId="77777777" w:rsidTr="00807351">
        <w:trPr>
          <w:trHeight w:val="20"/>
        </w:trPr>
        <w:tc>
          <w:tcPr>
            <w:tcW w:w="2549" w:type="dxa"/>
            <w:shd w:val="clear" w:color="auto" w:fill="auto"/>
          </w:tcPr>
          <w:p w14:paraId="5FD36008" w14:textId="77777777" w:rsidR="00792377" w:rsidRPr="00CC7EE1" w:rsidRDefault="00792377" w:rsidP="00535995">
            <w:pPr>
              <w:tabs>
                <w:tab w:val="left" w:pos="2835"/>
              </w:tabs>
              <w:rPr>
                <w:rFonts w:ascii="Times New Roman" w:hAnsi="Times New Roman"/>
                <w:color w:val="000000"/>
                <w:sz w:val="24"/>
                <w:szCs w:val="24"/>
              </w:rPr>
            </w:pPr>
            <w:r w:rsidRPr="00003B90">
              <w:rPr>
                <w:rFonts w:ascii="Times New Roman" w:hAnsi="Times New Roman"/>
                <w:sz w:val="24"/>
                <w:szCs w:val="24"/>
              </w:rPr>
              <w:t>ПК 3.3. Выполнять процедуры постаналитического этапа микробиологических исследований первой и второй категории сложности</w:t>
            </w:r>
          </w:p>
        </w:tc>
        <w:tc>
          <w:tcPr>
            <w:tcW w:w="4694" w:type="dxa"/>
            <w:shd w:val="clear" w:color="auto" w:fill="auto"/>
          </w:tcPr>
          <w:p w14:paraId="4B18034C" w14:textId="770AD370" w:rsidR="00792377" w:rsidRPr="00CC7EE1" w:rsidRDefault="00792377" w:rsidP="00535995">
            <w:pPr>
              <w:pStyle w:val="Style23"/>
              <w:widowControl/>
              <w:tabs>
                <w:tab w:val="left" w:pos="442"/>
              </w:tabs>
              <w:spacing w:line="240" w:lineRule="auto"/>
              <w:ind w:left="30" w:firstLine="0"/>
            </w:pPr>
            <w:r w:rsidRPr="00CC7EE1">
              <w:rPr>
                <w:rStyle w:val="FontStyle64"/>
              </w:rPr>
              <w:t>Интерпретир</w:t>
            </w:r>
            <w:r w:rsidR="00504CF3">
              <w:rPr>
                <w:rStyle w:val="FontStyle64"/>
              </w:rPr>
              <w:t>ует</w:t>
            </w:r>
            <w:r w:rsidRPr="00CC7EE1">
              <w:rPr>
                <w:rStyle w:val="FontStyle64"/>
              </w:rPr>
              <w:t xml:space="preserve"> полученный результат </w:t>
            </w:r>
            <w:r w:rsidRPr="00CC7EE1">
              <w:t>микробиологического, иммунологического, паразитологического и вирусологического</w:t>
            </w:r>
            <w:r w:rsidRPr="00CC7EE1">
              <w:rPr>
                <w:color w:val="000000"/>
              </w:rPr>
              <w:t xml:space="preserve"> исследования </w:t>
            </w:r>
          </w:p>
        </w:tc>
        <w:tc>
          <w:tcPr>
            <w:tcW w:w="2709" w:type="dxa"/>
            <w:vMerge/>
            <w:shd w:val="clear" w:color="auto" w:fill="auto"/>
          </w:tcPr>
          <w:p w14:paraId="73436621" w14:textId="77777777" w:rsidR="00792377" w:rsidRPr="00CC7EE1" w:rsidRDefault="00792377" w:rsidP="00535995">
            <w:pPr>
              <w:rPr>
                <w:rFonts w:ascii="Times New Roman" w:hAnsi="Times New Roman"/>
                <w:sz w:val="24"/>
                <w:szCs w:val="24"/>
              </w:rPr>
            </w:pPr>
          </w:p>
        </w:tc>
      </w:tr>
      <w:tr w:rsidR="00792377" w:rsidRPr="00CC7EE1" w14:paraId="4F15DD9F" w14:textId="77777777" w:rsidTr="00807351">
        <w:trPr>
          <w:trHeight w:val="20"/>
        </w:trPr>
        <w:tc>
          <w:tcPr>
            <w:tcW w:w="2549" w:type="dxa"/>
          </w:tcPr>
          <w:p w14:paraId="74C16083"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1. Выбирать способы решения задач профессиональной деятельности, применительно к различным контекстам</w:t>
            </w:r>
          </w:p>
        </w:tc>
        <w:tc>
          <w:tcPr>
            <w:tcW w:w="4694" w:type="dxa"/>
            <w:vAlign w:val="center"/>
          </w:tcPr>
          <w:p w14:paraId="39A06984" w14:textId="411F84FC"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Организ</w:t>
            </w:r>
            <w:r w:rsidR="00504CF3">
              <w:rPr>
                <w:rFonts w:ascii="Times New Roman" w:hAnsi="Times New Roman"/>
                <w:bCs/>
                <w:sz w:val="24"/>
                <w:szCs w:val="24"/>
              </w:rPr>
              <w:t>ует</w:t>
            </w:r>
            <w:r w:rsidRPr="00CC7EE1">
              <w:rPr>
                <w:rFonts w:ascii="Times New Roman" w:hAnsi="Times New Roman"/>
                <w:bCs/>
                <w:sz w:val="24"/>
                <w:szCs w:val="24"/>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59FCC465" w14:textId="5EE03896"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Оценива</w:t>
            </w:r>
            <w:r w:rsidR="00504CF3">
              <w:rPr>
                <w:rFonts w:ascii="Times New Roman" w:hAnsi="Times New Roman"/>
                <w:bCs/>
                <w:sz w:val="24"/>
                <w:szCs w:val="24"/>
              </w:rPr>
              <w:t>е</w:t>
            </w:r>
            <w:r w:rsidRPr="00CC7EE1">
              <w:rPr>
                <w:rFonts w:ascii="Times New Roman" w:hAnsi="Times New Roman"/>
                <w:bCs/>
                <w:sz w:val="24"/>
                <w:szCs w:val="24"/>
              </w:rPr>
              <w:t>т результат и последствия своих действий</w:t>
            </w:r>
          </w:p>
        </w:tc>
        <w:tc>
          <w:tcPr>
            <w:tcW w:w="2709" w:type="dxa"/>
            <w:vMerge w:val="restart"/>
          </w:tcPr>
          <w:p w14:paraId="51072F8E" w14:textId="790488DF"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 xml:space="preserve">Экспертное наблюдение и оценка деятельности студента в процессе освоения образовательной программы на практических занятиях, в ходе подготовки </w:t>
            </w:r>
            <w:r w:rsidR="000F7970" w:rsidRPr="00CC7EE1">
              <w:rPr>
                <w:rFonts w:ascii="Times New Roman" w:hAnsi="Times New Roman"/>
                <w:bCs/>
                <w:sz w:val="24"/>
                <w:szCs w:val="24"/>
              </w:rPr>
              <w:t>и при</w:t>
            </w:r>
            <w:r w:rsidRPr="00CC7EE1">
              <w:rPr>
                <w:rFonts w:ascii="Times New Roman" w:hAnsi="Times New Roman"/>
                <w:bCs/>
                <w:sz w:val="24"/>
                <w:szCs w:val="24"/>
              </w:rPr>
              <w:t xml:space="preserve"> выполнении индивидуальных домашних заданий, работ по учебной практике и практики  по профилю специальности.</w:t>
            </w:r>
          </w:p>
          <w:p w14:paraId="1BB844C3" w14:textId="77777777" w:rsidR="00792377" w:rsidRPr="00CC7EE1" w:rsidRDefault="00792377" w:rsidP="00535995">
            <w:pPr>
              <w:rPr>
                <w:rFonts w:ascii="Times New Roman" w:hAnsi="Times New Roman"/>
                <w:bCs/>
                <w:sz w:val="24"/>
                <w:szCs w:val="24"/>
              </w:rPr>
            </w:pPr>
          </w:p>
          <w:p w14:paraId="0732AF15"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3E735B9F" w14:textId="77777777" w:rsidR="00792377" w:rsidRPr="00CC7EE1" w:rsidRDefault="00792377" w:rsidP="00535995">
            <w:pPr>
              <w:rPr>
                <w:rFonts w:ascii="Times New Roman" w:hAnsi="Times New Roman"/>
                <w:bCs/>
                <w:sz w:val="24"/>
                <w:szCs w:val="24"/>
              </w:rPr>
            </w:pPr>
          </w:p>
          <w:p w14:paraId="6A8EB5EE" w14:textId="77777777" w:rsidR="00792377" w:rsidRPr="00CC7EE1" w:rsidRDefault="00792377" w:rsidP="00535995">
            <w:pPr>
              <w:rPr>
                <w:rFonts w:ascii="Times New Roman" w:hAnsi="Times New Roman"/>
                <w:bCs/>
                <w:sz w:val="24"/>
                <w:szCs w:val="24"/>
              </w:rPr>
            </w:pPr>
          </w:p>
          <w:p w14:paraId="7FE65D20"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 xml:space="preserve"> Экспертное наблюдение и оценка динамики достижений студента в учебной и общественной деятельности.</w:t>
            </w:r>
          </w:p>
          <w:p w14:paraId="438F8385" w14:textId="77777777" w:rsidR="00792377" w:rsidRPr="00CC7EE1" w:rsidRDefault="00792377" w:rsidP="00535995">
            <w:pPr>
              <w:rPr>
                <w:rFonts w:ascii="Times New Roman" w:hAnsi="Times New Roman"/>
                <w:bCs/>
                <w:sz w:val="24"/>
                <w:szCs w:val="24"/>
              </w:rPr>
            </w:pPr>
          </w:p>
          <w:p w14:paraId="73B5588F" w14:textId="77777777" w:rsidR="00792377" w:rsidRPr="00CC7EE1" w:rsidRDefault="00792377" w:rsidP="00535995">
            <w:pPr>
              <w:rPr>
                <w:rFonts w:ascii="Times New Roman" w:hAnsi="Times New Roman"/>
                <w:bCs/>
                <w:sz w:val="24"/>
                <w:szCs w:val="24"/>
              </w:rPr>
            </w:pPr>
          </w:p>
          <w:p w14:paraId="0F135E96" w14:textId="77777777" w:rsidR="00792377" w:rsidRPr="00CC7EE1" w:rsidRDefault="00792377" w:rsidP="00535995">
            <w:pPr>
              <w:rPr>
                <w:rFonts w:ascii="Times New Roman" w:hAnsi="Times New Roman"/>
                <w:bCs/>
                <w:sz w:val="24"/>
                <w:szCs w:val="24"/>
              </w:rPr>
            </w:pPr>
          </w:p>
          <w:p w14:paraId="7520650C" w14:textId="77777777" w:rsidR="00792377" w:rsidRPr="00CC7EE1" w:rsidRDefault="00792377" w:rsidP="00535995">
            <w:pPr>
              <w:rPr>
                <w:rFonts w:ascii="Times New Roman" w:hAnsi="Times New Roman"/>
                <w:bCs/>
                <w:sz w:val="24"/>
                <w:szCs w:val="24"/>
              </w:rPr>
            </w:pPr>
          </w:p>
          <w:p w14:paraId="76D18547" w14:textId="77777777" w:rsidR="00792377" w:rsidRPr="00CC7EE1" w:rsidRDefault="00792377" w:rsidP="00535995">
            <w:pPr>
              <w:rPr>
                <w:rFonts w:ascii="Times New Roman" w:hAnsi="Times New Roman"/>
                <w:bCs/>
                <w:sz w:val="24"/>
                <w:szCs w:val="24"/>
              </w:rPr>
            </w:pPr>
          </w:p>
          <w:p w14:paraId="5EF2E1D0"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26CDCD7E" w14:textId="77777777" w:rsidR="00792377" w:rsidRPr="00CC7EE1" w:rsidRDefault="00792377" w:rsidP="00535995">
            <w:pPr>
              <w:rPr>
                <w:rFonts w:ascii="Times New Roman" w:hAnsi="Times New Roman"/>
                <w:bCs/>
                <w:sz w:val="24"/>
                <w:szCs w:val="24"/>
              </w:rPr>
            </w:pPr>
          </w:p>
          <w:p w14:paraId="405127F3" w14:textId="77777777" w:rsidR="00792377" w:rsidRPr="00CC7EE1" w:rsidRDefault="00792377" w:rsidP="00535995">
            <w:pPr>
              <w:rPr>
                <w:rFonts w:ascii="Times New Roman" w:hAnsi="Times New Roman"/>
                <w:bCs/>
                <w:sz w:val="24"/>
                <w:szCs w:val="24"/>
              </w:rPr>
            </w:pPr>
          </w:p>
          <w:p w14:paraId="04767291" w14:textId="77777777" w:rsidR="00792377" w:rsidRPr="00CC7EE1" w:rsidRDefault="00792377" w:rsidP="00535995">
            <w:pPr>
              <w:rPr>
                <w:rFonts w:ascii="Times New Roman" w:hAnsi="Times New Roman"/>
                <w:bCs/>
                <w:sz w:val="24"/>
                <w:szCs w:val="24"/>
              </w:rPr>
            </w:pPr>
          </w:p>
        </w:tc>
      </w:tr>
      <w:tr w:rsidR="00792377" w:rsidRPr="00CC7EE1" w14:paraId="6A352431" w14:textId="77777777" w:rsidTr="00807351">
        <w:trPr>
          <w:trHeight w:val="20"/>
        </w:trPr>
        <w:tc>
          <w:tcPr>
            <w:tcW w:w="2549" w:type="dxa"/>
          </w:tcPr>
          <w:p w14:paraId="14E3F867"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94" w:type="dxa"/>
          </w:tcPr>
          <w:p w14:paraId="08BD4084" w14:textId="3F5D99AB"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Использ</w:t>
            </w:r>
            <w:r w:rsidR="00504CF3">
              <w:rPr>
                <w:rFonts w:ascii="Times New Roman" w:hAnsi="Times New Roman"/>
                <w:bCs/>
                <w:sz w:val="24"/>
                <w:szCs w:val="24"/>
              </w:rPr>
              <w:t>ует</w:t>
            </w:r>
            <w:r w:rsidRPr="00CC7EE1">
              <w:rPr>
                <w:rFonts w:ascii="Times New Roman" w:hAnsi="Times New Roman"/>
                <w:bCs/>
                <w:sz w:val="24"/>
                <w:szCs w:val="24"/>
              </w:rPr>
              <w:t xml:space="preserve"> различных источников информации, включая электронные</w:t>
            </w:r>
          </w:p>
          <w:p w14:paraId="5F60CB2A" w14:textId="2D54DEE8"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Работа</w:t>
            </w:r>
            <w:r w:rsidR="00504CF3">
              <w:rPr>
                <w:rFonts w:ascii="Times New Roman" w:hAnsi="Times New Roman"/>
                <w:bCs/>
                <w:sz w:val="24"/>
                <w:szCs w:val="24"/>
              </w:rPr>
              <w:t>е</w:t>
            </w:r>
            <w:r>
              <w:rPr>
                <w:rFonts w:ascii="Times New Roman" w:hAnsi="Times New Roman"/>
                <w:bCs/>
                <w:sz w:val="24"/>
                <w:szCs w:val="24"/>
              </w:rPr>
              <w:t>т</w:t>
            </w:r>
            <w:r w:rsidRPr="00CC7EE1">
              <w:rPr>
                <w:rFonts w:ascii="Times New Roman" w:hAnsi="Times New Roman"/>
                <w:bCs/>
                <w:sz w:val="24"/>
                <w:szCs w:val="24"/>
              </w:rPr>
              <w:t xml:space="preserve"> на высокотехнологическом лабораторном оборудовании </w:t>
            </w:r>
          </w:p>
          <w:p w14:paraId="1F5EE17A" w14:textId="6B520DD9"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Выделя</w:t>
            </w:r>
            <w:r w:rsidR="00504CF3">
              <w:rPr>
                <w:rFonts w:ascii="Times New Roman" w:hAnsi="Times New Roman"/>
                <w:bCs/>
                <w:sz w:val="24"/>
                <w:szCs w:val="24"/>
              </w:rPr>
              <w:t>е</w:t>
            </w:r>
            <w:r w:rsidRPr="00CC7EE1">
              <w:rPr>
                <w:rFonts w:ascii="Times New Roman" w:hAnsi="Times New Roman"/>
                <w:bCs/>
                <w:sz w:val="24"/>
                <w:szCs w:val="24"/>
              </w:rPr>
              <w:t>т наиболее значимое в перечне информации</w:t>
            </w:r>
          </w:p>
          <w:p w14:paraId="15FCC948" w14:textId="464F3189"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Оценива</w:t>
            </w:r>
            <w:r w:rsidR="00504CF3">
              <w:rPr>
                <w:rFonts w:ascii="Times New Roman" w:hAnsi="Times New Roman"/>
                <w:bCs/>
                <w:sz w:val="24"/>
                <w:szCs w:val="24"/>
              </w:rPr>
              <w:t>е</w:t>
            </w:r>
            <w:r w:rsidRPr="00CC7EE1">
              <w:rPr>
                <w:rFonts w:ascii="Times New Roman" w:hAnsi="Times New Roman"/>
                <w:bCs/>
                <w:sz w:val="24"/>
                <w:szCs w:val="24"/>
              </w:rPr>
              <w:t>т практическую значимость результатов поиска</w:t>
            </w:r>
          </w:p>
          <w:p w14:paraId="1DC29F55" w14:textId="74EBCB14"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Оформля</w:t>
            </w:r>
            <w:r w:rsidR="00504CF3">
              <w:rPr>
                <w:rFonts w:ascii="Times New Roman" w:hAnsi="Times New Roman"/>
                <w:bCs/>
                <w:sz w:val="24"/>
                <w:szCs w:val="24"/>
              </w:rPr>
              <w:t>е</w:t>
            </w:r>
            <w:r w:rsidRPr="00CC7EE1">
              <w:rPr>
                <w:rFonts w:ascii="Times New Roman" w:hAnsi="Times New Roman"/>
                <w:bCs/>
                <w:sz w:val="24"/>
                <w:szCs w:val="24"/>
              </w:rPr>
              <w:t>т</w:t>
            </w:r>
            <w:r w:rsidR="00504CF3">
              <w:rPr>
                <w:rFonts w:ascii="Times New Roman" w:hAnsi="Times New Roman"/>
                <w:bCs/>
                <w:sz w:val="24"/>
                <w:szCs w:val="24"/>
              </w:rPr>
              <w:t xml:space="preserve"> </w:t>
            </w:r>
            <w:r w:rsidRPr="00CC7EE1">
              <w:rPr>
                <w:rFonts w:ascii="Times New Roman" w:hAnsi="Times New Roman"/>
                <w:bCs/>
                <w:sz w:val="24"/>
                <w:szCs w:val="24"/>
              </w:rPr>
              <w:t>результаты поиска</w:t>
            </w:r>
          </w:p>
        </w:tc>
        <w:tc>
          <w:tcPr>
            <w:tcW w:w="2709" w:type="dxa"/>
            <w:vMerge/>
          </w:tcPr>
          <w:p w14:paraId="4E6740FE" w14:textId="77777777" w:rsidR="00792377" w:rsidRPr="00CC7EE1" w:rsidRDefault="00792377" w:rsidP="00535995">
            <w:pPr>
              <w:rPr>
                <w:rFonts w:ascii="Times New Roman" w:hAnsi="Times New Roman"/>
                <w:bCs/>
                <w:sz w:val="24"/>
                <w:szCs w:val="24"/>
              </w:rPr>
            </w:pPr>
          </w:p>
        </w:tc>
      </w:tr>
      <w:tr w:rsidR="00792377" w:rsidRPr="00CC7EE1" w14:paraId="2D2EB2A3" w14:textId="77777777" w:rsidTr="00807351">
        <w:trPr>
          <w:trHeight w:val="20"/>
        </w:trPr>
        <w:tc>
          <w:tcPr>
            <w:tcW w:w="2549" w:type="dxa"/>
          </w:tcPr>
          <w:p w14:paraId="13BA566D"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94" w:type="dxa"/>
            <w:vAlign w:val="center"/>
          </w:tcPr>
          <w:p w14:paraId="6E925947" w14:textId="23A4F78E" w:rsidR="00792377" w:rsidRPr="00CC7EE1" w:rsidRDefault="00792377" w:rsidP="00535995">
            <w:pPr>
              <w:rPr>
                <w:rFonts w:ascii="Times New Roman" w:hAnsi="Times New Roman"/>
                <w:bCs/>
                <w:sz w:val="24"/>
                <w:szCs w:val="24"/>
              </w:rPr>
            </w:pPr>
            <w:r>
              <w:rPr>
                <w:rFonts w:ascii="Times New Roman" w:hAnsi="Times New Roman"/>
                <w:bCs/>
                <w:sz w:val="24"/>
                <w:szCs w:val="24"/>
              </w:rPr>
              <w:t>Обеспечива</w:t>
            </w:r>
            <w:r w:rsidR="00504CF3">
              <w:rPr>
                <w:rFonts w:ascii="Times New Roman" w:hAnsi="Times New Roman"/>
                <w:bCs/>
                <w:sz w:val="24"/>
                <w:szCs w:val="24"/>
              </w:rPr>
              <w:t>е</w:t>
            </w:r>
            <w:r>
              <w:rPr>
                <w:rFonts w:ascii="Times New Roman" w:hAnsi="Times New Roman"/>
                <w:bCs/>
                <w:sz w:val="24"/>
                <w:szCs w:val="24"/>
              </w:rPr>
              <w:t>т п</w:t>
            </w:r>
            <w:r w:rsidRPr="00CC7EE1">
              <w:rPr>
                <w:rFonts w:ascii="Times New Roman" w:hAnsi="Times New Roman"/>
                <w:bCs/>
                <w:sz w:val="24"/>
                <w:szCs w:val="24"/>
              </w:rPr>
              <w:t>равильность и эффективность решения стандартных и нестандартных профессиональных задач в области проведении лабораторных исследований</w:t>
            </w:r>
          </w:p>
          <w:p w14:paraId="7F77F625" w14:textId="12F76510"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Определя</w:t>
            </w:r>
            <w:r w:rsidR="00504CF3">
              <w:rPr>
                <w:rFonts w:ascii="Times New Roman" w:hAnsi="Times New Roman"/>
                <w:bCs/>
                <w:sz w:val="24"/>
                <w:szCs w:val="24"/>
              </w:rPr>
              <w:t>е</w:t>
            </w:r>
            <w:r w:rsidRPr="00CC7EE1">
              <w:rPr>
                <w:rFonts w:ascii="Times New Roman" w:hAnsi="Times New Roman"/>
                <w:bCs/>
                <w:sz w:val="24"/>
                <w:szCs w:val="24"/>
              </w:rPr>
              <w:t>т актуальность нормативно-правовой документации в профессиональной деятельности</w:t>
            </w:r>
          </w:p>
          <w:p w14:paraId="382AE54C" w14:textId="141613AB"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Применя</w:t>
            </w:r>
            <w:r w:rsidR="00504CF3">
              <w:rPr>
                <w:rFonts w:ascii="Times New Roman" w:hAnsi="Times New Roman"/>
                <w:bCs/>
                <w:sz w:val="24"/>
                <w:szCs w:val="24"/>
              </w:rPr>
              <w:t>е</w:t>
            </w:r>
            <w:r w:rsidRPr="00CC7EE1">
              <w:rPr>
                <w:rFonts w:ascii="Times New Roman" w:hAnsi="Times New Roman"/>
                <w:bCs/>
                <w:sz w:val="24"/>
                <w:szCs w:val="24"/>
              </w:rPr>
              <w:t>т современную научную профессиональную терминологию</w:t>
            </w:r>
          </w:p>
        </w:tc>
        <w:tc>
          <w:tcPr>
            <w:tcW w:w="2709" w:type="dxa"/>
            <w:vMerge/>
          </w:tcPr>
          <w:p w14:paraId="60AB7830" w14:textId="77777777" w:rsidR="00792377" w:rsidRPr="00CC7EE1" w:rsidRDefault="00792377" w:rsidP="00535995">
            <w:pPr>
              <w:rPr>
                <w:rFonts w:ascii="Times New Roman" w:hAnsi="Times New Roman"/>
                <w:bCs/>
                <w:sz w:val="24"/>
                <w:szCs w:val="24"/>
              </w:rPr>
            </w:pPr>
          </w:p>
        </w:tc>
      </w:tr>
      <w:tr w:rsidR="00792377" w:rsidRPr="00CC7EE1" w14:paraId="4923A956" w14:textId="77777777" w:rsidTr="00807351">
        <w:trPr>
          <w:trHeight w:val="20"/>
        </w:trPr>
        <w:tc>
          <w:tcPr>
            <w:tcW w:w="2549" w:type="dxa"/>
          </w:tcPr>
          <w:p w14:paraId="7387F1F3"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4. Эффективно взаимодействовать и работать в коллективе и команде</w:t>
            </w:r>
          </w:p>
        </w:tc>
        <w:tc>
          <w:tcPr>
            <w:tcW w:w="4694" w:type="dxa"/>
          </w:tcPr>
          <w:p w14:paraId="4159F635" w14:textId="29D91EA9"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Анализ</w:t>
            </w:r>
            <w:r>
              <w:rPr>
                <w:rFonts w:ascii="Times New Roman" w:hAnsi="Times New Roman"/>
                <w:bCs/>
                <w:sz w:val="24"/>
                <w:szCs w:val="24"/>
              </w:rPr>
              <w:t>ир</w:t>
            </w:r>
            <w:r w:rsidR="00504CF3">
              <w:rPr>
                <w:rFonts w:ascii="Times New Roman" w:hAnsi="Times New Roman"/>
                <w:bCs/>
                <w:sz w:val="24"/>
                <w:szCs w:val="24"/>
              </w:rPr>
              <w:t>ует</w:t>
            </w:r>
            <w:r w:rsidRPr="00CC7EE1">
              <w:rPr>
                <w:rFonts w:ascii="Times New Roman" w:hAnsi="Times New Roman"/>
                <w:bCs/>
                <w:sz w:val="24"/>
                <w:szCs w:val="24"/>
              </w:rPr>
              <w:t xml:space="preserve"> эффективност</w:t>
            </w:r>
            <w:r w:rsidR="00504CF3">
              <w:rPr>
                <w:rFonts w:ascii="Times New Roman" w:hAnsi="Times New Roman"/>
                <w:bCs/>
                <w:sz w:val="24"/>
                <w:szCs w:val="24"/>
              </w:rPr>
              <w:t xml:space="preserve">ь </w:t>
            </w:r>
            <w:r w:rsidRPr="00CC7EE1">
              <w:rPr>
                <w:rFonts w:ascii="Times New Roman" w:hAnsi="Times New Roman"/>
                <w:bCs/>
                <w:sz w:val="24"/>
                <w:szCs w:val="24"/>
              </w:rPr>
              <w:t xml:space="preserve">взаимодействия с обучающимися, преподавателями, руководителями в ходе профессиональной деятельности </w:t>
            </w:r>
          </w:p>
          <w:p w14:paraId="33471DB4" w14:textId="294C8CF9"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Проявля</w:t>
            </w:r>
            <w:r w:rsidR="00504CF3">
              <w:rPr>
                <w:rFonts w:ascii="Times New Roman" w:hAnsi="Times New Roman"/>
                <w:bCs/>
                <w:sz w:val="24"/>
                <w:szCs w:val="24"/>
              </w:rPr>
              <w:t>е</w:t>
            </w:r>
            <w:r w:rsidRPr="00CC7EE1">
              <w:rPr>
                <w:rFonts w:ascii="Times New Roman" w:hAnsi="Times New Roman"/>
                <w:bCs/>
                <w:sz w:val="24"/>
                <w:szCs w:val="24"/>
              </w:rPr>
              <w:t>т толерантность в рабочем коллективе</w:t>
            </w:r>
          </w:p>
        </w:tc>
        <w:tc>
          <w:tcPr>
            <w:tcW w:w="2709" w:type="dxa"/>
            <w:vMerge/>
          </w:tcPr>
          <w:p w14:paraId="4A4B630C" w14:textId="77777777" w:rsidR="00792377" w:rsidRPr="00CC7EE1" w:rsidRDefault="00792377" w:rsidP="00535995">
            <w:pPr>
              <w:rPr>
                <w:rFonts w:ascii="Times New Roman" w:hAnsi="Times New Roman"/>
                <w:bCs/>
                <w:sz w:val="24"/>
                <w:szCs w:val="24"/>
              </w:rPr>
            </w:pPr>
          </w:p>
        </w:tc>
      </w:tr>
      <w:tr w:rsidR="00792377" w:rsidRPr="00CC7EE1" w14:paraId="75F3BB73" w14:textId="77777777" w:rsidTr="00807351">
        <w:trPr>
          <w:trHeight w:val="20"/>
        </w:trPr>
        <w:tc>
          <w:tcPr>
            <w:tcW w:w="2549" w:type="dxa"/>
          </w:tcPr>
          <w:p w14:paraId="78242A3F"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 xml:space="preserve">ОК 5. Осуществлять устную и письменную </w:t>
            </w:r>
            <w:r w:rsidRPr="00CC7EE1">
              <w:rPr>
                <w:rFonts w:ascii="Times New Roman" w:hAnsi="Times New Roman"/>
                <w:bCs/>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4694" w:type="dxa"/>
          </w:tcPr>
          <w:p w14:paraId="1E75A335" w14:textId="512BF87D"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lastRenderedPageBreak/>
              <w:t>Уме</w:t>
            </w:r>
            <w:r w:rsidR="00504CF3">
              <w:rPr>
                <w:rFonts w:ascii="Times New Roman" w:hAnsi="Times New Roman"/>
                <w:bCs/>
                <w:sz w:val="24"/>
                <w:szCs w:val="24"/>
              </w:rPr>
              <w:t>е</w:t>
            </w:r>
            <w:r>
              <w:rPr>
                <w:rFonts w:ascii="Times New Roman" w:hAnsi="Times New Roman"/>
                <w:bCs/>
                <w:sz w:val="24"/>
                <w:szCs w:val="24"/>
              </w:rPr>
              <w:t>т</w:t>
            </w:r>
            <w:r w:rsidRPr="00CC7EE1">
              <w:rPr>
                <w:rFonts w:ascii="Times New Roman" w:hAnsi="Times New Roman"/>
                <w:bCs/>
                <w:sz w:val="24"/>
                <w:szCs w:val="24"/>
              </w:rPr>
              <w:t xml:space="preserve"> пользоваться информацией с профильных интернет-сайтов и порталов</w:t>
            </w:r>
          </w:p>
          <w:p w14:paraId="2202E685" w14:textId="62CC1992"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lastRenderedPageBreak/>
              <w:t>Грамотно излага</w:t>
            </w:r>
            <w:r w:rsidR="00504CF3">
              <w:rPr>
                <w:rFonts w:ascii="Times New Roman" w:hAnsi="Times New Roman"/>
                <w:bCs/>
                <w:sz w:val="24"/>
                <w:szCs w:val="24"/>
              </w:rPr>
              <w:t>е</w:t>
            </w:r>
            <w:r w:rsidRPr="00CC7EE1">
              <w:rPr>
                <w:rFonts w:ascii="Times New Roman" w:hAnsi="Times New Roman"/>
                <w:bCs/>
                <w:sz w:val="24"/>
                <w:szCs w:val="24"/>
              </w:rPr>
              <w:t>т свои мысли и оформлять документы по профессиональной тематике на государственном языке</w:t>
            </w:r>
          </w:p>
          <w:p w14:paraId="645253FB" w14:textId="77777777" w:rsidR="00792377" w:rsidRPr="00CC7EE1" w:rsidRDefault="00792377" w:rsidP="00535995">
            <w:pPr>
              <w:rPr>
                <w:rFonts w:ascii="Times New Roman" w:hAnsi="Times New Roman"/>
                <w:bCs/>
                <w:sz w:val="24"/>
                <w:szCs w:val="24"/>
              </w:rPr>
            </w:pPr>
          </w:p>
        </w:tc>
        <w:tc>
          <w:tcPr>
            <w:tcW w:w="2709" w:type="dxa"/>
            <w:vMerge/>
          </w:tcPr>
          <w:p w14:paraId="456CB1F4" w14:textId="77777777" w:rsidR="00792377" w:rsidRPr="00CC7EE1" w:rsidRDefault="00792377" w:rsidP="00535995">
            <w:pPr>
              <w:rPr>
                <w:rFonts w:ascii="Times New Roman" w:hAnsi="Times New Roman"/>
                <w:bCs/>
                <w:sz w:val="24"/>
                <w:szCs w:val="24"/>
              </w:rPr>
            </w:pPr>
          </w:p>
        </w:tc>
      </w:tr>
      <w:tr w:rsidR="00792377" w:rsidRPr="00CC7EE1" w14:paraId="7BCD5B95" w14:textId="77777777" w:rsidTr="00807351">
        <w:trPr>
          <w:trHeight w:val="20"/>
        </w:trPr>
        <w:tc>
          <w:tcPr>
            <w:tcW w:w="2549" w:type="dxa"/>
          </w:tcPr>
          <w:p w14:paraId="226B1481"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694" w:type="dxa"/>
          </w:tcPr>
          <w:p w14:paraId="00FE57BB" w14:textId="08D45D1E"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Описыва</w:t>
            </w:r>
            <w:r w:rsidR="00504CF3">
              <w:rPr>
                <w:rFonts w:ascii="Times New Roman" w:hAnsi="Times New Roman"/>
                <w:bCs/>
                <w:sz w:val="24"/>
                <w:szCs w:val="24"/>
              </w:rPr>
              <w:t>е</w:t>
            </w:r>
            <w:r w:rsidRPr="00CC7EE1">
              <w:rPr>
                <w:rFonts w:ascii="Times New Roman" w:hAnsi="Times New Roman"/>
                <w:bCs/>
                <w:sz w:val="24"/>
                <w:szCs w:val="24"/>
              </w:rPr>
              <w:t xml:space="preserve">т значимость своей специальности </w:t>
            </w:r>
          </w:p>
          <w:p w14:paraId="3878639F" w14:textId="1820E411"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Применя</w:t>
            </w:r>
            <w:r w:rsidR="00504CF3">
              <w:rPr>
                <w:rFonts w:ascii="Times New Roman" w:hAnsi="Times New Roman"/>
                <w:bCs/>
                <w:sz w:val="24"/>
                <w:szCs w:val="24"/>
              </w:rPr>
              <w:t>е</w:t>
            </w:r>
            <w:r w:rsidRPr="00CC7EE1">
              <w:rPr>
                <w:rFonts w:ascii="Times New Roman" w:hAnsi="Times New Roman"/>
                <w:bCs/>
                <w:sz w:val="24"/>
                <w:szCs w:val="24"/>
              </w:rPr>
              <w:t xml:space="preserve">т стандарты антикоррупционного поведения в профессиональной деятельности медицинского лабораторного техника </w:t>
            </w:r>
          </w:p>
        </w:tc>
        <w:tc>
          <w:tcPr>
            <w:tcW w:w="2709" w:type="dxa"/>
            <w:vMerge/>
          </w:tcPr>
          <w:p w14:paraId="7D929790" w14:textId="77777777" w:rsidR="00792377" w:rsidRPr="00CC7EE1" w:rsidRDefault="00792377" w:rsidP="00535995">
            <w:pPr>
              <w:rPr>
                <w:rFonts w:ascii="Times New Roman" w:hAnsi="Times New Roman"/>
                <w:bCs/>
                <w:sz w:val="24"/>
                <w:szCs w:val="24"/>
              </w:rPr>
            </w:pPr>
          </w:p>
        </w:tc>
      </w:tr>
      <w:tr w:rsidR="00792377" w:rsidRPr="00CC7EE1" w14:paraId="77D4C4AA" w14:textId="77777777" w:rsidTr="00807351">
        <w:trPr>
          <w:trHeight w:val="20"/>
        </w:trPr>
        <w:tc>
          <w:tcPr>
            <w:tcW w:w="2549" w:type="dxa"/>
          </w:tcPr>
          <w:p w14:paraId="103F4F1B"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694" w:type="dxa"/>
          </w:tcPr>
          <w:p w14:paraId="67CA688B" w14:textId="0B97E3AB"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Соблюда</w:t>
            </w:r>
            <w:r w:rsidR="00504CF3">
              <w:rPr>
                <w:rFonts w:ascii="Times New Roman" w:hAnsi="Times New Roman"/>
                <w:bCs/>
                <w:sz w:val="24"/>
                <w:szCs w:val="24"/>
              </w:rPr>
              <w:t>е</w:t>
            </w:r>
            <w:r w:rsidRPr="00CC7EE1">
              <w:rPr>
                <w:rFonts w:ascii="Times New Roman" w:hAnsi="Times New Roman"/>
                <w:bCs/>
                <w:sz w:val="24"/>
                <w:szCs w:val="24"/>
              </w:rPr>
              <w:t>т нормы экологической безопасности</w:t>
            </w:r>
          </w:p>
          <w:p w14:paraId="5B197D01" w14:textId="423A2141"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Определя</w:t>
            </w:r>
            <w:r w:rsidR="00504CF3">
              <w:rPr>
                <w:rFonts w:ascii="Times New Roman" w:hAnsi="Times New Roman"/>
                <w:bCs/>
                <w:sz w:val="24"/>
                <w:szCs w:val="24"/>
              </w:rPr>
              <w:t>е</w:t>
            </w:r>
            <w:r w:rsidRPr="00CC7EE1">
              <w:rPr>
                <w:rFonts w:ascii="Times New Roman" w:hAnsi="Times New Roman"/>
                <w:bCs/>
                <w:sz w:val="24"/>
                <w:szCs w:val="24"/>
              </w:rPr>
              <w:t>т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2709" w:type="dxa"/>
            <w:vMerge/>
          </w:tcPr>
          <w:p w14:paraId="7BDD6767" w14:textId="77777777" w:rsidR="00792377" w:rsidRPr="00CC7EE1" w:rsidRDefault="00792377" w:rsidP="00535995">
            <w:pPr>
              <w:rPr>
                <w:rFonts w:ascii="Times New Roman" w:hAnsi="Times New Roman"/>
                <w:bCs/>
                <w:sz w:val="24"/>
                <w:szCs w:val="24"/>
              </w:rPr>
            </w:pPr>
          </w:p>
        </w:tc>
      </w:tr>
      <w:tr w:rsidR="00792377" w:rsidRPr="00CC7EE1" w14:paraId="488C898F" w14:textId="77777777" w:rsidTr="00807351">
        <w:trPr>
          <w:trHeight w:val="20"/>
        </w:trPr>
        <w:tc>
          <w:tcPr>
            <w:tcW w:w="2549" w:type="dxa"/>
          </w:tcPr>
          <w:p w14:paraId="38899D7A"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94" w:type="dxa"/>
          </w:tcPr>
          <w:p w14:paraId="126B2492" w14:textId="2D2A9E98"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Участ</w:t>
            </w:r>
            <w:r>
              <w:rPr>
                <w:rFonts w:ascii="Times New Roman" w:hAnsi="Times New Roman"/>
                <w:bCs/>
                <w:sz w:val="24"/>
                <w:szCs w:val="24"/>
              </w:rPr>
              <w:t>в</w:t>
            </w:r>
            <w:r w:rsidR="00504CF3">
              <w:rPr>
                <w:rFonts w:ascii="Times New Roman" w:hAnsi="Times New Roman"/>
                <w:bCs/>
                <w:sz w:val="24"/>
                <w:szCs w:val="24"/>
              </w:rPr>
              <w:t>ует</w:t>
            </w:r>
            <w:r w:rsidRPr="00CC7EE1">
              <w:rPr>
                <w:rFonts w:ascii="Times New Roman" w:hAnsi="Times New Roman"/>
                <w:bCs/>
                <w:sz w:val="24"/>
                <w:szCs w:val="24"/>
              </w:rPr>
              <w:t xml:space="preserve"> в спортивных мероприятиях, группе здоровья, кружках, секциях, отсутствие вредных привычек</w:t>
            </w:r>
          </w:p>
          <w:p w14:paraId="3366A0F3" w14:textId="0B203462" w:rsidR="00792377" w:rsidRPr="00CC7EE1" w:rsidRDefault="00792377" w:rsidP="00535995">
            <w:pPr>
              <w:rPr>
                <w:rFonts w:ascii="Times New Roman" w:hAnsi="Times New Roman"/>
                <w:bCs/>
                <w:sz w:val="24"/>
                <w:szCs w:val="24"/>
              </w:rPr>
            </w:pPr>
            <w:r>
              <w:rPr>
                <w:rFonts w:ascii="Times New Roman" w:hAnsi="Times New Roman"/>
                <w:bCs/>
                <w:sz w:val="24"/>
                <w:szCs w:val="24"/>
              </w:rPr>
              <w:t>Проводит</w:t>
            </w:r>
            <w:r w:rsidRPr="00CC7EE1">
              <w:rPr>
                <w:rFonts w:ascii="Times New Roman" w:hAnsi="Times New Roman"/>
                <w:bCs/>
                <w:sz w:val="24"/>
                <w:szCs w:val="24"/>
              </w:rPr>
              <w:t xml:space="preserve"> занятия физической культурой, разминк</w:t>
            </w:r>
            <w:r w:rsidR="00504CF3">
              <w:rPr>
                <w:rFonts w:ascii="Times New Roman" w:hAnsi="Times New Roman"/>
                <w:bCs/>
                <w:sz w:val="24"/>
                <w:szCs w:val="24"/>
              </w:rPr>
              <w:t>у</w:t>
            </w:r>
            <w:r w:rsidRPr="00CC7EE1">
              <w:rPr>
                <w:rFonts w:ascii="Times New Roman" w:hAnsi="Times New Roman"/>
                <w:bCs/>
                <w:sz w:val="24"/>
                <w:szCs w:val="24"/>
              </w:rPr>
              <w:t xml:space="preserve"> во время практических занятий для предотвращения профессиональных заболеваний</w:t>
            </w:r>
          </w:p>
        </w:tc>
        <w:tc>
          <w:tcPr>
            <w:tcW w:w="2709" w:type="dxa"/>
            <w:vMerge/>
          </w:tcPr>
          <w:p w14:paraId="03394EB1" w14:textId="77777777" w:rsidR="00792377" w:rsidRPr="00CC7EE1" w:rsidRDefault="00792377" w:rsidP="00535995">
            <w:pPr>
              <w:rPr>
                <w:rFonts w:ascii="Times New Roman" w:hAnsi="Times New Roman"/>
                <w:bCs/>
                <w:sz w:val="24"/>
                <w:szCs w:val="24"/>
              </w:rPr>
            </w:pPr>
          </w:p>
        </w:tc>
      </w:tr>
      <w:tr w:rsidR="00792377" w:rsidRPr="00CC7EE1" w14:paraId="47E9BC24" w14:textId="77777777" w:rsidTr="00807351">
        <w:trPr>
          <w:trHeight w:val="20"/>
        </w:trPr>
        <w:tc>
          <w:tcPr>
            <w:tcW w:w="2549" w:type="dxa"/>
          </w:tcPr>
          <w:p w14:paraId="528601B3" w14:textId="7777777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lastRenderedPageBreak/>
              <w:t>ОК 9. Пользоваться профессиональной документацией на государственном и иностранном языках</w:t>
            </w:r>
          </w:p>
        </w:tc>
        <w:tc>
          <w:tcPr>
            <w:tcW w:w="4694" w:type="dxa"/>
          </w:tcPr>
          <w:p w14:paraId="79FC1D32" w14:textId="48687F1A"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Анализ</w:t>
            </w:r>
            <w:r>
              <w:rPr>
                <w:rFonts w:ascii="Times New Roman" w:hAnsi="Times New Roman"/>
                <w:bCs/>
                <w:sz w:val="24"/>
                <w:szCs w:val="24"/>
              </w:rPr>
              <w:t>ир</w:t>
            </w:r>
            <w:r w:rsidR="00504CF3">
              <w:rPr>
                <w:rFonts w:ascii="Times New Roman" w:hAnsi="Times New Roman"/>
                <w:bCs/>
                <w:sz w:val="24"/>
                <w:szCs w:val="24"/>
              </w:rPr>
              <w:t>ует</w:t>
            </w:r>
            <w:r w:rsidRPr="00CC7EE1">
              <w:rPr>
                <w:rFonts w:ascii="Times New Roman" w:hAnsi="Times New Roman"/>
                <w:bCs/>
                <w:sz w:val="24"/>
                <w:szCs w:val="24"/>
              </w:rPr>
              <w:t xml:space="preserve"> исторического наследия и культурных традиций народа, уважение религиозных различий</w:t>
            </w:r>
          </w:p>
          <w:p w14:paraId="57F8F9F4" w14:textId="15D73A07"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Понима</w:t>
            </w:r>
            <w:r w:rsidR="00F62293">
              <w:rPr>
                <w:rFonts w:ascii="Times New Roman" w:hAnsi="Times New Roman"/>
                <w:bCs/>
                <w:sz w:val="24"/>
                <w:szCs w:val="24"/>
              </w:rPr>
              <w:t>е</w:t>
            </w:r>
            <w:r w:rsidRPr="00CC7EE1">
              <w:rPr>
                <w:rFonts w:ascii="Times New Roman" w:hAnsi="Times New Roman"/>
                <w:bCs/>
                <w:sz w:val="24"/>
                <w:szCs w:val="24"/>
              </w:rPr>
              <w:t>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99E9F9" w14:textId="05B734C0" w:rsidR="00792377" w:rsidRPr="00CC7EE1" w:rsidRDefault="00792377" w:rsidP="00535995">
            <w:pPr>
              <w:rPr>
                <w:rFonts w:ascii="Times New Roman" w:hAnsi="Times New Roman"/>
                <w:bCs/>
                <w:sz w:val="24"/>
                <w:szCs w:val="24"/>
              </w:rPr>
            </w:pPr>
            <w:r w:rsidRPr="00CC7EE1">
              <w:rPr>
                <w:rFonts w:ascii="Times New Roman" w:hAnsi="Times New Roman"/>
                <w:bCs/>
                <w:sz w:val="24"/>
                <w:szCs w:val="24"/>
              </w:rPr>
              <w:t>Участв</w:t>
            </w:r>
            <w:r w:rsidR="00F62293">
              <w:rPr>
                <w:rFonts w:ascii="Times New Roman" w:hAnsi="Times New Roman"/>
                <w:bCs/>
                <w:sz w:val="24"/>
                <w:szCs w:val="24"/>
              </w:rPr>
              <w:t>ует</w:t>
            </w:r>
            <w:r w:rsidRPr="00CC7EE1">
              <w:rPr>
                <w:rFonts w:ascii="Times New Roman" w:hAnsi="Times New Roman"/>
                <w:bCs/>
                <w:sz w:val="24"/>
                <w:szCs w:val="24"/>
              </w:rPr>
              <w:t xml:space="preserve"> в диалогах на знакомые общие и профессиональные темы</w:t>
            </w:r>
          </w:p>
        </w:tc>
        <w:tc>
          <w:tcPr>
            <w:tcW w:w="2709" w:type="dxa"/>
            <w:vMerge/>
          </w:tcPr>
          <w:p w14:paraId="7CB1B13F" w14:textId="77777777" w:rsidR="00792377" w:rsidRPr="00CC7EE1" w:rsidRDefault="00792377" w:rsidP="00535995">
            <w:pPr>
              <w:rPr>
                <w:rFonts w:ascii="Times New Roman" w:hAnsi="Times New Roman"/>
                <w:bCs/>
                <w:sz w:val="24"/>
                <w:szCs w:val="24"/>
              </w:rPr>
            </w:pPr>
          </w:p>
        </w:tc>
      </w:tr>
    </w:tbl>
    <w:p w14:paraId="6CE38D76" w14:textId="77777777" w:rsidR="00792377" w:rsidRPr="00CC7EE1" w:rsidRDefault="00792377" w:rsidP="00792377">
      <w:pPr>
        <w:rPr>
          <w:rFonts w:ascii="Times New Roman" w:hAnsi="Times New Roman"/>
          <w:bCs/>
          <w:sz w:val="24"/>
          <w:szCs w:val="24"/>
        </w:rPr>
      </w:pPr>
    </w:p>
    <w:p w14:paraId="70B6E6A5" w14:textId="77777777" w:rsidR="00792377" w:rsidRPr="00CC7EE1" w:rsidRDefault="00792377" w:rsidP="00792377">
      <w:pPr>
        <w:rPr>
          <w:rFonts w:ascii="Times New Roman" w:hAnsi="Times New Roman"/>
          <w:bCs/>
          <w:sz w:val="24"/>
          <w:szCs w:val="24"/>
        </w:rPr>
      </w:pPr>
    </w:p>
    <w:p w14:paraId="33BB2EAB" w14:textId="77777777" w:rsidR="00792377" w:rsidRPr="00CC7EE1" w:rsidRDefault="00792377" w:rsidP="00792377">
      <w:pPr>
        <w:rPr>
          <w:rFonts w:ascii="Times New Roman" w:hAnsi="Times New Roman"/>
          <w:bCs/>
          <w:sz w:val="24"/>
          <w:szCs w:val="24"/>
        </w:rPr>
      </w:pPr>
    </w:p>
    <w:p w14:paraId="2EFA3129" w14:textId="77777777" w:rsidR="00792377" w:rsidRPr="00CC7EE1" w:rsidRDefault="00792377" w:rsidP="00792377">
      <w:pPr>
        <w:rPr>
          <w:rFonts w:ascii="Times New Roman" w:hAnsi="Times New Roman"/>
          <w:sz w:val="24"/>
          <w:szCs w:val="24"/>
        </w:rPr>
      </w:pPr>
    </w:p>
    <w:p w14:paraId="539B0393" w14:textId="4F3CBFF8" w:rsidR="00BE434D" w:rsidRDefault="00792377" w:rsidP="00792377">
      <w:pPr>
        <w:tabs>
          <w:tab w:val="left" w:pos="1422"/>
        </w:tabs>
        <w:rPr>
          <w:rFonts w:ascii="Times New Roman" w:eastAsia="Times New Roman" w:hAnsi="Times New Roman" w:cs="Times New Roman"/>
          <w:sz w:val="24"/>
          <w:szCs w:val="24"/>
          <w:lang w:eastAsia="ru-RU"/>
        </w:rPr>
      </w:pPr>
      <w:r w:rsidRPr="00CC7EE1">
        <w:br w:type="page"/>
      </w:r>
    </w:p>
    <w:p w14:paraId="297D6573" w14:textId="3D3AB216" w:rsidR="00A26511" w:rsidRDefault="00A26511" w:rsidP="00A2651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AA9AA12" w14:textId="77777777" w:rsidR="00A26511" w:rsidRPr="00926761" w:rsidRDefault="00A26511" w:rsidP="00A26511">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69EE3E57" w14:textId="77777777" w:rsidR="00A26511" w:rsidRPr="00926761" w:rsidRDefault="00A26511" w:rsidP="00A26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73DA8C95" w14:textId="77777777" w:rsidR="00A26511" w:rsidRDefault="00A26511" w:rsidP="00A26511">
      <w:pPr>
        <w:jc w:val="right"/>
        <w:rPr>
          <w:rFonts w:ascii="Times New Roman" w:hAnsi="Times New Roman" w:cs="Times New Roman"/>
          <w:b/>
          <w:bCs/>
          <w:color w:val="0070C0"/>
          <w:sz w:val="24"/>
          <w:szCs w:val="24"/>
        </w:rPr>
      </w:pPr>
    </w:p>
    <w:p w14:paraId="22502F6F" w14:textId="77777777" w:rsidR="00A26511" w:rsidRDefault="00A26511" w:rsidP="00A26511">
      <w:pPr>
        <w:jc w:val="right"/>
        <w:rPr>
          <w:rFonts w:ascii="Times New Roman" w:hAnsi="Times New Roman" w:cs="Times New Roman"/>
          <w:b/>
          <w:bCs/>
          <w:color w:val="0070C0"/>
          <w:sz w:val="24"/>
          <w:szCs w:val="24"/>
        </w:rPr>
      </w:pPr>
    </w:p>
    <w:p w14:paraId="7938802D" w14:textId="77777777" w:rsidR="00A26511" w:rsidRDefault="00A26511" w:rsidP="00A26511">
      <w:pPr>
        <w:jc w:val="right"/>
        <w:rPr>
          <w:rFonts w:ascii="Times New Roman" w:hAnsi="Times New Roman" w:cs="Times New Roman"/>
          <w:b/>
          <w:bCs/>
          <w:color w:val="0070C0"/>
          <w:sz w:val="24"/>
          <w:szCs w:val="24"/>
        </w:rPr>
      </w:pPr>
    </w:p>
    <w:p w14:paraId="079A29CC" w14:textId="77777777" w:rsidR="00A26511" w:rsidRDefault="00A26511" w:rsidP="00A26511">
      <w:pPr>
        <w:jc w:val="right"/>
        <w:rPr>
          <w:rFonts w:ascii="Times New Roman" w:hAnsi="Times New Roman" w:cs="Times New Roman"/>
          <w:b/>
          <w:bCs/>
          <w:color w:val="0070C0"/>
          <w:sz w:val="24"/>
          <w:szCs w:val="24"/>
        </w:rPr>
      </w:pPr>
    </w:p>
    <w:p w14:paraId="40423CDE" w14:textId="77777777" w:rsidR="00A26511" w:rsidRDefault="00A26511" w:rsidP="00A26511">
      <w:pPr>
        <w:jc w:val="right"/>
        <w:rPr>
          <w:rFonts w:ascii="Times New Roman" w:hAnsi="Times New Roman" w:cs="Times New Roman"/>
          <w:b/>
          <w:bCs/>
          <w:color w:val="0070C0"/>
          <w:sz w:val="24"/>
          <w:szCs w:val="24"/>
        </w:rPr>
      </w:pPr>
    </w:p>
    <w:p w14:paraId="4825EE9C" w14:textId="77777777" w:rsidR="00A26511" w:rsidRDefault="00A26511" w:rsidP="00A26511">
      <w:pPr>
        <w:jc w:val="right"/>
        <w:rPr>
          <w:rFonts w:ascii="Times New Roman" w:hAnsi="Times New Roman" w:cs="Times New Roman"/>
          <w:b/>
          <w:bCs/>
          <w:color w:val="0070C0"/>
          <w:sz w:val="24"/>
          <w:szCs w:val="24"/>
        </w:rPr>
      </w:pPr>
    </w:p>
    <w:p w14:paraId="723FA7F7" w14:textId="77777777" w:rsidR="00A26511" w:rsidRDefault="00A26511" w:rsidP="00A26511">
      <w:pPr>
        <w:jc w:val="right"/>
        <w:rPr>
          <w:rFonts w:ascii="Times New Roman" w:hAnsi="Times New Roman" w:cs="Times New Roman"/>
          <w:b/>
          <w:bCs/>
          <w:color w:val="0070C0"/>
          <w:sz w:val="24"/>
          <w:szCs w:val="24"/>
        </w:rPr>
      </w:pPr>
    </w:p>
    <w:p w14:paraId="0F1BB202" w14:textId="77777777" w:rsidR="00A26511" w:rsidRDefault="00A26511" w:rsidP="00A26511">
      <w:pPr>
        <w:jc w:val="right"/>
        <w:rPr>
          <w:rFonts w:ascii="Times New Roman" w:hAnsi="Times New Roman" w:cs="Times New Roman"/>
          <w:b/>
          <w:bCs/>
          <w:color w:val="0070C0"/>
          <w:sz w:val="24"/>
          <w:szCs w:val="24"/>
        </w:rPr>
      </w:pPr>
    </w:p>
    <w:p w14:paraId="3488B332" w14:textId="77777777" w:rsidR="00A26511" w:rsidRDefault="00A26511" w:rsidP="00A26511">
      <w:pPr>
        <w:jc w:val="right"/>
        <w:rPr>
          <w:rFonts w:ascii="Times New Roman" w:hAnsi="Times New Roman" w:cs="Times New Roman"/>
          <w:b/>
          <w:bCs/>
          <w:color w:val="0070C0"/>
          <w:sz w:val="24"/>
          <w:szCs w:val="24"/>
        </w:rPr>
      </w:pPr>
    </w:p>
    <w:p w14:paraId="7B4F4F0A" w14:textId="77777777" w:rsidR="00A26511" w:rsidRDefault="00A26511" w:rsidP="00A26511">
      <w:pPr>
        <w:jc w:val="right"/>
        <w:rPr>
          <w:rFonts w:ascii="Times New Roman" w:hAnsi="Times New Roman" w:cs="Times New Roman"/>
          <w:b/>
          <w:bCs/>
          <w:color w:val="0070C0"/>
          <w:sz w:val="24"/>
          <w:szCs w:val="24"/>
        </w:rPr>
      </w:pPr>
    </w:p>
    <w:p w14:paraId="2C983695" w14:textId="77777777" w:rsidR="00A26511" w:rsidRPr="00502F97" w:rsidRDefault="00A26511" w:rsidP="00A26511">
      <w:pPr>
        <w:jc w:val="right"/>
        <w:rPr>
          <w:rFonts w:ascii="Times New Roman" w:hAnsi="Times New Roman" w:cs="Times New Roman"/>
          <w:b/>
          <w:bCs/>
          <w:color w:val="0070C0"/>
          <w:sz w:val="24"/>
          <w:szCs w:val="24"/>
        </w:rPr>
      </w:pPr>
    </w:p>
    <w:p w14:paraId="6672C705" w14:textId="77777777" w:rsidR="00A26511" w:rsidRPr="008F578C" w:rsidRDefault="00A26511" w:rsidP="00A2651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C4A034D" w14:textId="1041D6EC" w:rsidR="00A26511" w:rsidRDefault="00A26511" w:rsidP="00A26511">
      <w:pPr>
        <w:pStyle w:val="1"/>
      </w:pPr>
      <w:bookmarkStart w:id="75" w:name="_Toc176334316"/>
      <w:r w:rsidRPr="006E7FF4">
        <w:t>«</w:t>
      </w:r>
      <w:r w:rsidRPr="005B7E91">
        <w:t>ПМ.04 ВЫПОЛНЕНИЕ МОРФОЛОГИЧЕСКИХ ЛАБОРАТОРНЫХ ИССЛЕДОВАНИЙ ПЕРВОЙ И ВТОРОЙ КАТЕГОРИИ СЛОЖНОСТИ</w:t>
      </w:r>
      <w:r w:rsidRPr="006E7FF4">
        <w:t>»</w:t>
      </w:r>
      <w:bookmarkEnd w:id="75"/>
    </w:p>
    <w:p w14:paraId="1E6D7DD0" w14:textId="77777777" w:rsidR="00A26511" w:rsidRPr="00F53FDC" w:rsidRDefault="00A26511" w:rsidP="00A26511">
      <w:pPr>
        <w:spacing w:line="360" w:lineRule="auto"/>
        <w:jc w:val="center"/>
        <w:rPr>
          <w:rFonts w:ascii="Times New Roman" w:hAnsi="Times New Roman" w:cs="Times New Roman"/>
          <w:sz w:val="24"/>
          <w:szCs w:val="24"/>
        </w:rPr>
      </w:pPr>
    </w:p>
    <w:p w14:paraId="69804A0F" w14:textId="77777777" w:rsidR="00A26511" w:rsidRPr="00F53FDC" w:rsidRDefault="00A26511" w:rsidP="00A26511">
      <w:pPr>
        <w:spacing w:line="360" w:lineRule="auto"/>
        <w:jc w:val="center"/>
        <w:rPr>
          <w:rFonts w:ascii="Times New Roman" w:hAnsi="Times New Roman" w:cs="Times New Roman"/>
          <w:sz w:val="24"/>
          <w:szCs w:val="24"/>
        </w:rPr>
      </w:pPr>
    </w:p>
    <w:p w14:paraId="79A615CF" w14:textId="77777777" w:rsidR="00A26511" w:rsidRPr="00F53FDC" w:rsidRDefault="00A26511" w:rsidP="00A26511">
      <w:pPr>
        <w:spacing w:line="360" w:lineRule="auto"/>
        <w:jc w:val="center"/>
        <w:rPr>
          <w:rFonts w:ascii="Times New Roman" w:hAnsi="Times New Roman" w:cs="Times New Roman"/>
          <w:sz w:val="24"/>
          <w:szCs w:val="24"/>
        </w:rPr>
      </w:pPr>
    </w:p>
    <w:p w14:paraId="739FA9C5" w14:textId="77777777" w:rsidR="00A26511" w:rsidRPr="00F53FDC" w:rsidRDefault="00A26511" w:rsidP="00A26511">
      <w:pPr>
        <w:spacing w:line="360" w:lineRule="auto"/>
        <w:jc w:val="center"/>
        <w:rPr>
          <w:rFonts w:ascii="Times New Roman" w:hAnsi="Times New Roman" w:cs="Times New Roman"/>
          <w:sz w:val="24"/>
          <w:szCs w:val="24"/>
        </w:rPr>
      </w:pPr>
    </w:p>
    <w:p w14:paraId="4F40E945" w14:textId="77777777" w:rsidR="00A26511" w:rsidRPr="00F53FDC" w:rsidRDefault="00A26511" w:rsidP="00A26511">
      <w:pPr>
        <w:spacing w:line="360" w:lineRule="auto"/>
        <w:jc w:val="center"/>
        <w:rPr>
          <w:rFonts w:ascii="Times New Roman" w:hAnsi="Times New Roman" w:cs="Times New Roman"/>
          <w:sz w:val="24"/>
          <w:szCs w:val="24"/>
        </w:rPr>
      </w:pPr>
    </w:p>
    <w:p w14:paraId="0841DBE7" w14:textId="77777777" w:rsidR="00A26511" w:rsidRPr="00F53FDC" w:rsidRDefault="00A26511" w:rsidP="00A26511">
      <w:pPr>
        <w:spacing w:line="360" w:lineRule="auto"/>
        <w:jc w:val="center"/>
        <w:rPr>
          <w:rFonts w:ascii="Times New Roman" w:hAnsi="Times New Roman" w:cs="Times New Roman"/>
          <w:sz w:val="24"/>
          <w:szCs w:val="24"/>
        </w:rPr>
      </w:pPr>
    </w:p>
    <w:p w14:paraId="619DEC9B" w14:textId="77777777" w:rsidR="00A26511" w:rsidRPr="00F53FDC" w:rsidRDefault="00A26511" w:rsidP="00A26511">
      <w:pPr>
        <w:spacing w:line="360" w:lineRule="auto"/>
        <w:jc w:val="center"/>
        <w:rPr>
          <w:rFonts w:ascii="Times New Roman" w:hAnsi="Times New Roman" w:cs="Times New Roman"/>
          <w:sz w:val="24"/>
          <w:szCs w:val="24"/>
        </w:rPr>
      </w:pPr>
    </w:p>
    <w:p w14:paraId="028ADF4A" w14:textId="77777777" w:rsidR="00A26511" w:rsidRPr="00F53FDC" w:rsidRDefault="00A26511" w:rsidP="00A26511">
      <w:pPr>
        <w:spacing w:line="360" w:lineRule="auto"/>
        <w:jc w:val="center"/>
        <w:rPr>
          <w:rFonts w:ascii="Times New Roman" w:hAnsi="Times New Roman" w:cs="Times New Roman"/>
          <w:sz w:val="24"/>
          <w:szCs w:val="24"/>
        </w:rPr>
      </w:pPr>
    </w:p>
    <w:p w14:paraId="24A4B95B" w14:textId="77777777" w:rsidR="00A26511" w:rsidRPr="00F53FDC" w:rsidRDefault="00A26511" w:rsidP="00A26511">
      <w:pPr>
        <w:spacing w:line="360" w:lineRule="auto"/>
        <w:jc w:val="center"/>
        <w:rPr>
          <w:rFonts w:ascii="Times New Roman" w:hAnsi="Times New Roman" w:cs="Times New Roman"/>
          <w:sz w:val="24"/>
          <w:szCs w:val="24"/>
        </w:rPr>
      </w:pPr>
    </w:p>
    <w:p w14:paraId="5E6796A0" w14:textId="77777777" w:rsidR="00A26511" w:rsidRPr="00F53FDC" w:rsidRDefault="00A26511" w:rsidP="00A26511">
      <w:pPr>
        <w:spacing w:line="360" w:lineRule="auto"/>
        <w:jc w:val="center"/>
        <w:rPr>
          <w:rFonts w:ascii="Times New Roman" w:hAnsi="Times New Roman" w:cs="Times New Roman"/>
          <w:sz w:val="24"/>
          <w:szCs w:val="24"/>
        </w:rPr>
      </w:pPr>
    </w:p>
    <w:p w14:paraId="470A5C4E" w14:textId="77777777" w:rsidR="00A26511" w:rsidRPr="00F53FDC" w:rsidRDefault="00A26511" w:rsidP="00A26511">
      <w:pPr>
        <w:spacing w:line="360" w:lineRule="auto"/>
        <w:jc w:val="center"/>
        <w:rPr>
          <w:rFonts w:ascii="Times New Roman" w:hAnsi="Times New Roman" w:cs="Times New Roman"/>
          <w:sz w:val="24"/>
          <w:szCs w:val="24"/>
        </w:rPr>
      </w:pPr>
    </w:p>
    <w:p w14:paraId="7383F08D" w14:textId="77777777" w:rsidR="00A26511" w:rsidRPr="00F53FDC" w:rsidRDefault="00A26511" w:rsidP="00A26511">
      <w:pPr>
        <w:spacing w:line="360" w:lineRule="auto"/>
        <w:jc w:val="center"/>
        <w:rPr>
          <w:rFonts w:ascii="Times New Roman" w:hAnsi="Times New Roman" w:cs="Times New Roman"/>
          <w:sz w:val="24"/>
          <w:szCs w:val="24"/>
        </w:rPr>
      </w:pPr>
    </w:p>
    <w:p w14:paraId="27B057B9" w14:textId="77777777" w:rsidR="00A26511" w:rsidRPr="00F53FDC" w:rsidRDefault="00A26511" w:rsidP="00A26511">
      <w:pPr>
        <w:spacing w:line="360" w:lineRule="auto"/>
        <w:jc w:val="center"/>
        <w:rPr>
          <w:rFonts w:ascii="Times New Roman" w:hAnsi="Times New Roman" w:cs="Times New Roman"/>
          <w:sz w:val="24"/>
          <w:szCs w:val="24"/>
        </w:rPr>
      </w:pPr>
    </w:p>
    <w:p w14:paraId="3322097B" w14:textId="77777777" w:rsidR="00A26511" w:rsidRPr="00F53FDC" w:rsidRDefault="00A26511" w:rsidP="00A26511">
      <w:pPr>
        <w:spacing w:line="360" w:lineRule="auto"/>
        <w:jc w:val="center"/>
        <w:rPr>
          <w:rFonts w:ascii="Times New Roman" w:hAnsi="Times New Roman" w:cs="Times New Roman"/>
          <w:sz w:val="24"/>
          <w:szCs w:val="24"/>
        </w:rPr>
      </w:pPr>
    </w:p>
    <w:p w14:paraId="3BD29325" w14:textId="77777777" w:rsidR="00A26511" w:rsidRPr="00F53FDC" w:rsidRDefault="00A26511" w:rsidP="00A2651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863B5A8" w14:textId="77777777" w:rsidR="00A26511" w:rsidRDefault="00A26511" w:rsidP="00A26511">
      <w:pPr>
        <w:rPr>
          <w:rFonts w:ascii="Times New Roman" w:eastAsia="Times New Roman" w:hAnsi="Times New Roman" w:cs="Times New Roman"/>
          <w:b/>
          <w:bCs/>
          <w:kern w:val="36"/>
          <w:sz w:val="24"/>
          <w:szCs w:val="24"/>
          <w:lang w:eastAsia="ru-RU"/>
        </w:rPr>
      </w:pPr>
      <w:r>
        <w:br w:type="page"/>
      </w:r>
    </w:p>
    <w:p w14:paraId="443C9EE2" w14:textId="77777777" w:rsidR="00A26511" w:rsidRPr="00B766E1" w:rsidRDefault="00A26511" w:rsidP="00A2651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4A82E6C" w14:textId="77777777" w:rsidR="00A26511" w:rsidRDefault="00A26511" w:rsidP="00A26511"/>
    <w:p w14:paraId="2309DBC6" w14:textId="77777777" w:rsidR="00A26511" w:rsidRDefault="00A26511" w:rsidP="00A2651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4C40FC0B" w14:textId="2E089608" w:rsidR="00A26511" w:rsidRPr="00B766E1" w:rsidRDefault="006A2301" w:rsidP="00A26511">
      <w:pPr>
        <w:pStyle w:val="21"/>
        <w:rPr>
          <w:rFonts w:asciiTheme="minorHAnsi" w:eastAsiaTheme="minorEastAsia" w:hAnsiTheme="minorHAnsi" w:cstheme="minorBidi"/>
          <w:i w:val="0"/>
          <w:iCs w:val="0"/>
          <w:sz w:val="22"/>
          <w:szCs w:val="22"/>
        </w:rPr>
      </w:pPr>
      <w:hyperlink w:anchor="_Toc156820310" w:history="1">
        <w:r w:rsidR="00A26511" w:rsidRPr="00B766E1">
          <w:rPr>
            <w:rStyle w:val="af1"/>
            <w:i w:val="0"/>
            <w:iCs w:val="0"/>
          </w:rPr>
          <w:t>1.1. Цель и место профессионального модуля «</w:t>
        </w:r>
        <w:r w:rsidR="00A26511">
          <w:rPr>
            <w:rStyle w:val="af1"/>
            <w:i w:val="0"/>
            <w:iCs w:val="0"/>
          </w:rPr>
          <w:t>ПМ.</w:t>
        </w:r>
        <w:r w:rsidR="00807351">
          <w:rPr>
            <w:rStyle w:val="af1"/>
            <w:i w:val="0"/>
            <w:iCs w:val="0"/>
          </w:rPr>
          <w:t>0</w:t>
        </w:r>
        <w:r w:rsidR="00A26511">
          <w:rPr>
            <w:rStyle w:val="af1"/>
            <w:i w:val="0"/>
            <w:iCs w:val="0"/>
          </w:rPr>
          <w:t xml:space="preserve">4 </w:t>
        </w:r>
        <w:r w:rsidR="00A26511" w:rsidRPr="00A26511">
          <w:rPr>
            <w:i w:val="0"/>
            <w:iCs w:val="0"/>
          </w:rPr>
          <w:t>Выполнение морфологических лабораторных исследований первой и второй категории сложности</w:t>
        </w:r>
        <w:r w:rsidR="00A26511" w:rsidRPr="00B766E1">
          <w:rPr>
            <w:rStyle w:val="af1"/>
            <w:i w:val="0"/>
            <w:iCs w:val="0"/>
          </w:rPr>
          <w:t>»  в структуре образовательной программы</w:t>
        </w:r>
        <w:r w:rsidR="00A26511" w:rsidRPr="00B766E1">
          <w:rPr>
            <w:i w:val="0"/>
            <w:iCs w:val="0"/>
            <w:webHidden/>
          </w:rPr>
          <w:tab/>
        </w:r>
      </w:hyperlink>
    </w:p>
    <w:p w14:paraId="741205EA"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1" w:history="1">
        <w:r w:rsidR="00A26511" w:rsidRPr="00B766E1">
          <w:rPr>
            <w:rStyle w:val="af1"/>
            <w:i w:val="0"/>
            <w:iCs w:val="0"/>
          </w:rPr>
          <w:t>1.2. Планируемые результаты освоения профессионального модуля</w:t>
        </w:r>
        <w:r w:rsidR="00A26511" w:rsidRPr="00B766E1">
          <w:rPr>
            <w:i w:val="0"/>
            <w:iCs w:val="0"/>
            <w:webHidden/>
          </w:rPr>
          <w:tab/>
        </w:r>
      </w:hyperlink>
    </w:p>
    <w:p w14:paraId="7279CCA1" w14:textId="77777777" w:rsidR="00A26511" w:rsidRDefault="006A2301" w:rsidP="00A26511">
      <w:pPr>
        <w:pStyle w:val="14"/>
        <w:rPr>
          <w:rFonts w:asciiTheme="minorHAnsi" w:eastAsiaTheme="minorEastAsia" w:hAnsiTheme="minorHAnsi" w:cstheme="minorBidi"/>
          <w:b w:val="0"/>
          <w:bCs w:val="0"/>
          <w:lang w:eastAsia="ru-RU"/>
        </w:rPr>
      </w:pPr>
      <w:hyperlink w:anchor="_Toc156820312" w:history="1">
        <w:r w:rsidR="00A26511" w:rsidRPr="00A9619D">
          <w:rPr>
            <w:rStyle w:val="af1"/>
          </w:rPr>
          <w:t>2. Структура и содержание профессионального модуля</w:t>
        </w:r>
        <w:r w:rsidR="00A26511">
          <w:rPr>
            <w:webHidden/>
          </w:rPr>
          <w:tab/>
        </w:r>
      </w:hyperlink>
    </w:p>
    <w:p w14:paraId="45AC289C"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3" w:history="1">
        <w:r w:rsidR="00A26511" w:rsidRPr="00B766E1">
          <w:rPr>
            <w:rStyle w:val="af1"/>
            <w:i w:val="0"/>
            <w:iCs w:val="0"/>
          </w:rPr>
          <w:t>2.1. Трудоемкость освоения модуля</w:t>
        </w:r>
        <w:r w:rsidR="00A26511" w:rsidRPr="00B766E1">
          <w:rPr>
            <w:i w:val="0"/>
            <w:iCs w:val="0"/>
            <w:webHidden/>
          </w:rPr>
          <w:tab/>
        </w:r>
      </w:hyperlink>
    </w:p>
    <w:p w14:paraId="789EC6B4"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4" w:history="1">
        <w:r w:rsidR="00A26511" w:rsidRPr="00B766E1">
          <w:rPr>
            <w:rStyle w:val="af1"/>
            <w:i w:val="0"/>
            <w:iCs w:val="0"/>
          </w:rPr>
          <w:t>2.2. Структура профессионального модуля</w:t>
        </w:r>
        <w:r w:rsidR="00A26511" w:rsidRPr="00B766E1">
          <w:rPr>
            <w:i w:val="0"/>
            <w:iCs w:val="0"/>
            <w:webHidden/>
          </w:rPr>
          <w:tab/>
        </w:r>
      </w:hyperlink>
    </w:p>
    <w:p w14:paraId="7E39E604"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5" w:history="1">
        <w:r w:rsidR="00A26511" w:rsidRPr="00B766E1">
          <w:rPr>
            <w:rStyle w:val="af1"/>
            <w:i w:val="0"/>
            <w:iCs w:val="0"/>
          </w:rPr>
          <w:t>2.3. Примерное содержание профессионального модуля</w:t>
        </w:r>
        <w:r w:rsidR="00A26511" w:rsidRPr="00B766E1">
          <w:rPr>
            <w:i w:val="0"/>
            <w:iCs w:val="0"/>
            <w:webHidden/>
          </w:rPr>
          <w:tab/>
        </w:r>
      </w:hyperlink>
    </w:p>
    <w:p w14:paraId="0E3A26C2"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6" w:history="1">
        <w:r w:rsidR="00A26511" w:rsidRPr="00B766E1">
          <w:rPr>
            <w:rStyle w:val="af1"/>
            <w:i w:val="0"/>
            <w:iCs w:val="0"/>
          </w:rPr>
          <w:t>2.4. Курсовой проект (работа) (для специальностей СПО, если предусмотрено)</w:t>
        </w:r>
        <w:r w:rsidR="00A26511" w:rsidRPr="00B766E1">
          <w:rPr>
            <w:i w:val="0"/>
            <w:iCs w:val="0"/>
            <w:webHidden/>
          </w:rPr>
          <w:tab/>
        </w:r>
      </w:hyperlink>
    </w:p>
    <w:p w14:paraId="67EDAB54" w14:textId="77777777" w:rsidR="00A26511" w:rsidRDefault="006A2301" w:rsidP="00A26511">
      <w:pPr>
        <w:pStyle w:val="14"/>
        <w:rPr>
          <w:rFonts w:asciiTheme="minorHAnsi" w:eastAsiaTheme="minorEastAsia" w:hAnsiTheme="minorHAnsi" w:cstheme="minorBidi"/>
          <w:b w:val="0"/>
          <w:bCs w:val="0"/>
          <w:lang w:eastAsia="ru-RU"/>
        </w:rPr>
      </w:pPr>
      <w:hyperlink w:anchor="_Toc156820317" w:history="1">
        <w:r w:rsidR="00A26511" w:rsidRPr="00A9619D">
          <w:rPr>
            <w:rStyle w:val="af1"/>
          </w:rPr>
          <w:t>3. Условия реализации профессионального модуля</w:t>
        </w:r>
        <w:r w:rsidR="00A26511">
          <w:rPr>
            <w:webHidden/>
          </w:rPr>
          <w:tab/>
        </w:r>
      </w:hyperlink>
    </w:p>
    <w:p w14:paraId="23D2A0F7"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8" w:history="1">
        <w:r w:rsidR="00A26511" w:rsidRPr="00B766E1">
          <w:rPr>
            <w:rStyle w:val="af1"/>
            <w:i w:val="0"/>
            <w:iCs w:val="0"/>
          </w:rPr>
          <w:t>3.1. Материально-техническое обеспечение</w:t>
        </w:r>
        <w:r w:rsidR="00A26511" w:rsidRPr="00B766E1">
          <w:rPr>
            <w:i w:val="0"/>
            <w:iCs w:val="0"/>
            <w:webHidden/>
          </w:rPr>
          <w:tab/>
        </w:r>
      </w:hyperlink>
    </w:p>
    <w:p w14:paraId="6275E956" w14:textId="77777777" w:rsidR="00A26511" w:rsidRPr="00B766E1" w:rsidRDefault="006A2301" w:rsidP="00A26511">
      <w:pPr>
        <w:pStyle w:val="21"/>
        <w:rPr>
          <w:rFonts w:asciiTheme="minorHAnsi" w:eastAsiaTheme="minorEastAsia" w:hAnsiTheme="minorHAnsi" w:cstheme="minorBidi"/>
          <w:i w:val="0"/>
          <w:iCs w:val="0"/>
          <w:sz w:val="22"/>
          <w:szCs w:val="22"/>
        </w:rPr>
      </w:pPr>
      <w:hyperlink w:anchor="_Toc156820319" w:history="1">
        <w:r w:rsidR="00A26511" w:rsidRPr="00B766E1">
          <w:rPr>
            <w:rStyle w:val="af1"/>
            <w:i w:val="0"/>
            <w:iCs w:val="0"/>
          </w:rPr>
          <w:t>3.2. Учебно-методическое обеспечение</w:t>
        </w:r>
        <w:r w:rsidR="00A26511" w:rsidRPr="00B766E1">
          <w:rPr>
            <w:i w:val="0"/>
            <w:iCs w:val="0"/>
            <w:webHidden/>
          </w:rPr>
          <w:tab/>
        </w:r>
      </w:hyperlink>
    </w:p>
    <w:p w14:paraId="60857EA1" w14:textId="77777777" w:rsidR="00A26511" w:rsidRDefault="006A2301" w:rsidP="00A26511">
      <w:pPr>
        <w:pStyle w:val="14"/>
        <w:rPr>
          <w:rFonts w:asciiTheme="minorHAnsi" w:eastAsiaTheme="minorEastAsia" w:hAnsiTheme="minorHAnsi" w:cstheme="minorBidi"/>
          <w:b w:val="0"/>
          <w:bCs w:val="0"/>
          <w:lang w:eastAsia="ru-RU"/>
        </w:rPr>
      </w:pPr>
      <w:hyperlink w:anchor="_Toc156820320" w:history="1">
        <w:r w:rsidR="00A26511" w:rsidRPr="00A9619D">
          <w:rPr>
            <w:rStyle w:val="af1"/>
          </w:rPr>
          <w:t>4. Контроль и оценка результатов освоения  профессионального модуля</w:t>
        </w:r>
        <w:r w:rsidR="00A26511">
          <w:rPr>
            <w:webHidden/>
          </w:rPr>
          <w:tab/>
        </w:r>
      </w:hyperlink>
    </w:p>
    <w:p w14:paraId="7C57C006" w14:textId="77777777" w:rsidR="00A26511" w:rsidRPr="00B766E1" w:rsidRDefault="00A26511" w:rsidP="00A26511">
      <w:r>
        <w:fldChar w:fldCharType="end"/>
      </w:r>
    </w:p>
    <w:p w14:paraId="4D6EA8B4" w14:textId="77777777" w:rsidR="00A26511" w:rsidRDefault="00A26511" w:rsidP="00A26511">
      <w:pPr>
        <w:pStyle w:val="1"/>
      </w:pPr>
    </w:p>
    <w:p w14:paraId="294AEB6A" w14:textId="77777777" w:rsidR="00A26511" w:rsidRDefault="00A26511" w:rsidP="00A26511">
      <w:pPr>
        <w:pStyle w:val="1f"/>
        <w:jc w:val="left"/>
        <w:sectPr w:rsidR="00A26511" w:rsidSect="00502F97">
          <w:headerReference w:type="even" r:id="rId16"/>
          <w:headerReference w:type="default" r:id="rId17"/>
          <w:pgSz w:w="11906" w:h="16838"/>
          <w:pgMar w:top="1134" w:right="567" w:bottom="1134" w:left="1701" w:header="709" w:footer="709" w:gutter="0"/>
          <w:cols w:space="708"/>
          <w:docGrid w:linePitch="360"/>
        </w:sectPr>
      </w:pPr>
    </w:p>
    <w:p w14:paraId="3A361C2C" w14:textId="77777777" w:rsidR="00A26511" w:rsidRPr="00C13371" w:rsidRDefault="00A26511" w:rsidP="00A2651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E39595" w14:textId="439A497B" w:rsidR="00A26511" w:rsidRPr="00BC5F29" w:rsidRDefault="00A26511" w:rsidP="00A26511">
      <w:pPr>
        <w:autoSpaceDE w:val="0"/>
        <w:autoSpaceDN w:val="0"/>
        <w:adjustRightInd w:val="0"/>
        <w:jc w:val="center"/>
        <w:rPr>
          <w:rFonts w:ascii="Times New Roman" w:eastAsia="Times New Roman" w:hAnsi="Times New Roman" w:cs="Times New Roman"/>
          <w:b/>
          <w:color w:val="000000"/>
          <w:sz w:val="24"/>
          <w:szCs w:val="24"/>
        </w:rPr>
      </w:pPr>
      <w:r w:rsidRPr="00BC5F29">
        <w:rPr>
          <w:rFonts w:ascii="Times New Roman" w:eastAsia="Times New Roman" w:hAnsi="Times New Roman" w:cs="Times New Roman"/>
          <w:b/>
          <w:color w:val="000000"/>
          <w:sz w:val="24"/>
          <w:szCs w:val="24"/>
          <w:lang w:eastAsia="nl-NL"/>
        </w:rPr>
        <w:t>«</w:t>
      </w:r>
      <w:r w:rsidRPr="005B7E91">
        <w:rPr>
          <w:rFonts w:ascii="Times New Roman" w:hAnsi="Times New Roman"/>
          <w:b/>
          <w:sz w:val="24"/>
          <w:szCs w:val="24"/>
        </w:rPr>
        <w:t>ПМ.04 ВЫПОЛНЕНИЕ МОРФОЛОГИЧЕСКИХ ЛАБОРАТОРНЫХ ИССЛЕДОВАНИЙ ПЕРВОЙ И ВТОРОЙ КАТЕГОРИИ СЛОЖНОСТИ</w:t>
      </w:r>
      <w:r w:rsidRPr="00BC5F29">
        <w:rPr>
          <w:rFonts w:ascii="Times New Roman" w:eastAsia="Times New Roman" w:hAnsi="Times New Roman" w:cs="Times New Roman"/>
          <w:b/>
          <w:color w:val="000000"/>
          <w:sz w:val="24"/>
          <w:szCs w:val="24"/>
        </w:rPr>
        <w:t>»</w:t>
      </w:r>
    </w:p>
    <w:p w14:paraId="5DEE478C" w14:textId="77777777" w:rsidR="00A26511" w:rsidRPr="00BC5F29" w:rsidRDefault="00A26511" w:rsidP="00A26511">
      <w:pPr>
        <w:widowControl w:val="0"/>
        <w:ind w:firstLine="709"/>
        <w:jc w:val="center"/>
        <w:rPr>
          <w:rFonts w:ascii="Times New Roman" w:eastAsia="Times New Roman" w:hAnsi="Times New Roman" w:cs="Times New Roman"/>
          <w:b/>
          <w:sz w:val="24"/>
          <w:szCs w:val="24"/>
          <w:lang w:eastAsia="nl-NL"/>
        </w:rPr>
      </w:pPr>
    </w:p>
    <w:p w14:paraId="193BBE92" w14:textId="77777777" w:rsidR="00A26511" w:rsidRPr="00C13371" w:rsidRDefault="00A26511" w:rsidP="00A26511">
      <w:pPr>
        <w:pStyle w:val="1f"/>
        <w:rPr>
          <w:rFonts w:asciiTheme="minorHAnsi" w:hAnsiTheme="minorHAnsi"/>
          <w:lang w:val="ru-RU"/>
        </w:rPr>
      </w:pPr>
    </w:p>
    <w:p w14:paraId="240AB26B" w14:textId="77777777" w:rsidR="00A26511" w:rsidRPr="00EA6E1D" w:rsidRDefault="00A26511" w:rsidP="00A2651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6B825F" w14:textId="267DC253" w:rsidR="00A26511" w:rsidRPr="00926761" w:rsidRDefault="00A26511" w:rsidP="00807351">
      <w:pPr>
        <w:pStyle w:val="1d"/>
        <w:ind w:firstLine="709"/>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Pr="00A26511">
        <w:rPr>
          <w:lang w:val="ru-RU"/>
        </w:rPr>
        <w:t>Выполнение морфологических лабораторных исследований первой и второй категории сложности</w:t>
      </w:r>
      <w:r w:rsidRPr="00C13371">
        <w:rPr>
          <w:rFonts w:eastAsia="Segoe UI"/>
          <w:lang w:val="ru-RU"/>
        </w:rPr>
        <w:t>»</w:t>
      </w:r>
    </w:p>
    <w:p w14:paraId="3C7545A3" w14:textId="77777777" w:rsidR="00A26511" w:rsidRPr="00926761" w:rsidRDefault="00A26511" w:rsidP="00A2651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79FD50DC" w14:textId="77777777" w:rsidR="00A26511" w:rsidRDefault="00A26511" w:rsidP="00A26511">
      <w:pPr>
        <w:suppressAutoHyphens/>
        <w:spacing w:line="276" w:lineRule="auto"/>
        <w:ind w:firstLine="709"/>
        <w:jc w:val="both"/>
        <w:rPr>
          <w:rFonts w:ascii="Times New Roman" w:hAnsi="Times New Roman" w:cs="Times New Roman"/>
          <w:sz w:val="24"/>
          <w:szCs w:val="24"/>
        </w:rPr>
      </w:pPr>
    </w:p>
    <w:p w14:paraId="0613EF2D" w14:textId="77777777" w:rsidR="00A26511" w:rsidRPr="00EA6E1D" w:rsidRDefault="00A26511" w:rsidP="00A2651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5CB5083" w14:textId="77777777" w:rsidR="00A26511" w:rsidRDefault="00A26511" w:rsidP="00A2651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23DC9027" w14:textId="5A570A21" w:rsidR="00A26511" w:rsidRDefault="00A26511" w:rsidP="00A2651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807351">
        <w:rPr>
          <w:rFonts w:ascii="Times New Roman" w:hAnsi="Times New Roman" w:cs="Times New Roman"/>
          <w:bCs/>
          <w:sz w:val="24"/>
          <w:szCs w:val="24"/>
        </w:rPr>
        <w:t>н</w:t>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961"/>
        <w:gridCol w:w="2709"/>
      </w:tblGrid>
      <w:tr w:rsidR="00A26511" w:rsidRPr="000E591D" w14:paraId="0ADC48F3" w14:textId="77777777" w:rsidTr="000F7970">
        <w:tc>
          <w:tcPr>
            <w:tcW w:w="1129" w:type="dxa"/>
            <w:tcBorders>
              <w:top w:val="single" w:sz="4" w:space="0" w:color="auto"/>
              <w:left w:val="single" w:sz="4" w:space="0" w:color="auto"/>
              <w:right w:val="single" w:sz="4" w:space="0" w:color="auto"/>
            </w:tcBorders>
          </w:tcPr>
          <w:p w14:paraId="5F92E47C" w14:textId="77777777" w:rsidR="00A26511" w:rsidRPr="00C13371" w:rsidRDefault="00A26511" w:rsidP="00535995">
            <w:pPr>
              <w:rPr>
                <w:rStyle w:val="afc"/>
                <w:b/>
                <w:i w:val="0"/>
                <w:sz w:val="24"/>
                <w:szCs w:val="24"/>
              </w:rPr>
            </w:pPr>
            <w:r w:rsidRPr="00C13371">
              <w:rPr>
                <w:rStyle w:val="afc"/>
                <w:b/>
                <w:i w:val="0"/>
                <w:sz w:val="24"/>
                <w:szCs w:val="24"/>
              </w:rPr>
              <w:t xml:space="preserve">Код </w:t>
            </w:r>
            <w:r w:rsidRPr="00807351">
              <w:rPr>
                <w:rStyle w:val="afc"/>
                <w:b/>
                <w:i w:val="0"/>
                <w:iCs/>
                <w:sz w:val="24"/>
                <w:szCs w:val="24"/>
              </w:rPr>
              <w:t>ОК, ПК</w:t>
            </w:r>
          </w:p>
        </w:tc>
        <w:tc>
          <w:tcPr>
            <w:tcW w:w="2835" w:type="dxa"/>
            <w:tcBorders>
              <w:top w:val="single" w:sz="4" w:space="0" w:color="auto"/>
              <w:left w:val="single" w:sz="4" w:space="0" w:color="auto"/>
              <w:right w:val="single" w:sz="4" w:space="0" w:color="auto"/>
            </w:tcBorders>
          </w:tcPr>
          <w:p w14:paraId="21544B5B" w14:textId="77777777" w:rsidR="00A26511" w:rsidRPr="00C13371" w:rsidRDefault="00A26511" w:rsidP="0053599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1" w:type="dxa"/>
            <w:tcBorders>
              <w:top w:val="single" w:sz="4" w:space="0" w:color="auto"/>
              <w:left w:val="single" w:sz="4" w:space="0" w:color="auto"/>
              <w:bottom w:val="single" w:sz="4" w:space="0" w:color="auto"/>
              <w:right w:val="single" w:sz="4" w:space="0" w:color="auto"/>
            </w:tcBorders>
            <w:shd w:val="clear" w:color="auto" w:fill="auto"/>
          </w:tcPr>
          <w:p w14:paraId="39DBA186" w14:textId="77777777" w:rsidR="00A26511" w:rsidRPr="00C13371" w:rsidRDefault="00A26511" w:rsidP="0053599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39D065C0" w14:textId="1DB6F740" w:rsidR="00A26511" w:rsidRPr="00C13371" w:rsidRDefault="00807351" w:rsidP="0053599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26511" w:rsidRPr="000E591D" w14:paraId="410AB227" w14:textId="77777777" w:rsidTr="000F7970">
        <w:tc>
          <w:tcPr>
            <w:tcW w:w="1129" w:type="dxa"/>
            <w:tcBorders>
              <w:top w:val="single" w:sz="4" w:space="0" w:color="auto"/>
              <w:left w:val="single" w:sz="4" w:space="0" w:color="auto"/>
              <w:right w:val="single" w:sz="4" w:space="0" w:color="auto"/>
            </w:tcBorders>
          </w:tcPr>
          <w:p w14:paraId="3FE74FB8"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7EA1D96"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B7DD1DE"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04E90B57"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7B64CC56"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6500073C"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4D227CB6"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3F172BE2"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76FB47CD" w14:textId="77777777" w:rsidR="00A26511" w:rsidRDefault="00A26511"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0FE8759" w14:textId="5CD52217" w:rsidR="00A26511" w:rsidRPr="008A0C36" w:rsidRDefault="00A26511" w:rsidP="00535995">
            <w:pPr>
              <w:pStyle w:val="2"/>
              <w:spacing w:before="0" w:after="0" w:line="276" w:lineRule="auto"/>
              <w:rPr>
                <w:rStyle w:val="afc"/>
                <w:b w:val="0"/>
                <w:iCs w:val="0"/>
                <w:sz w:val="24"/>
                <w:szCs w:val="24"/>
              </w:rPr>
            </w:pPr>
            <w:bookmarkStart w:id="76" w:name="_Toc176334317"/>
            <w:r w:rsidRPr="008A0C36">
              <w:rPr>
                <w:rStyle w:val="afc"/>
                <w:b w:val="0"/>
                <w:iCs w:val="0"/>
                <w:sz w:val="24"/>
                <w:szCs w:val="24"/>
              </w:rPr>
              <w:t xml:space="preserve">ПК </w:t>
            </w:r>
            <w:r w:rsidR="007F4494">
              <w:rPr>
                <w:rStyle w:val="afc"/>
                <w:b w:val="0"/>
                <w:iCs w:val="0"/>
                <w:sz w:val="24"/>
                <w:szCs w:val="24"/>
                <w:lang w:val="ru-RU"/>
              </w:rPr>
              <w:t>4</w:t>
            </w:r>
            <w:r w:rsidRPr="008A0C36">
              <w:rPr>
                <w:rStyle w:val="afc"/>
                <w:b w:val="0"/>
                <w:iCs w:val="0"/>
                <w:sz w:val="24"/>
                <w:szCs w:val="24"/>
              </w:rPr>
              <w:t>.1.</w:t>
            </w:r>
            <w:bookmarkEnd w:id="76"/>
          </w:p>
          <w:p w14:paraId="5F9B2F2E" w14:textId="7976FE47" w:rsidR="00A26511" w:rsidRPr="008A0C36" w:rsidRDefault="00A26511" w:rsidP="00535995">
            <w:pPr>
              <w:pStyle w:val="2"/>
              <w:spacing w:before="0" w:after="0" w:line="276" w:lineRule="auto"/>
              <w:rPr>
                <w:rFonts w:ascii="Times New Roman" w:hAnsi="Times New Roman"/>
                <w:b w:val="0"/>
                <w:iCs w:val="0"/>
                <w:sz w:val="24"/>
                <w:szCs w:val="24"/>
              </w:rPr>
            </w:pPr>
            <w:bookmarkStart w:id="77" w:name="_Toc176334318"/>
            <w:r w:rsidRPr="008A0C36">
              <w:rPr>
                <w:rStyle w:val="afc"/>
                <w:b w:val="0"/>
                <w:iCs w:val="0"/>
                <w:sz w:val="24"/>
                <w:szCs w:val="24"/>
              </w:rPr>
              <w:t xml:space="preserve">ПК </w:t>
            </w:r>
            <w:r w:rsidR="007F4494">
              <w:rPr>
                <w:rStyle w:val="afc"/>
                <w:b w:val="0"/>
                <w:iCs w:val="0"/>
                <w:sz w:val="24"/>
                <w:szCs w:val="24"/>
                <w:lang w:val="ru-RU"/>
              </w:rPr>
              <w:t>4</w:t>
            </w:r>
            <w:r w:rsidRPr="008A0C36">
              <w:rPr>
                <w:rStyle w:val="afc"/>
                <w:b w:val="0"/>
                <w:iCs w:val="0"/>
                <w:sz w:val="24"/>
                <w:szCs w:val="24"/>
              </w:rPr>
              <w:t>.2.</w:t>
            </w:r>
            <w:bookmarkEnd w:id="77"/>
          </w:p>
          <w:p w14:paraId="17374FEB" w14:textId="774593F1" w:rsidR="00A26511" w:rsidRPr="00807351" w:rsidRDefault="00A26511" w:rsidP="00807351">
            <w:pPr>
              <w:pStyle w:val="2"/>
              <w:spacing w:before="0" w:after="0" w:line="276" w:lineRule="auto"/>
              <w:rPr>
                <w:rFonts w:ascii="Times New Roman" w:hAnsi="Times New Roman"/>
                <w:b w:val="0"/>
                <w:i w:val="0"/>
                <w:iCs w:val="0"/>
                <w:sz w:val="24"/>
                <w:szCs w:val="24"/>
              </w:rPr>
            </w:pPr>
            <w:bookmarkStart w:id="78" w:name="_Toc176334319"/>
            <w:r w:rsidRPr="008A0C36">
              <w:rPr>
                <w:rStyle w:val="afc"/>
                <w:b w:val="0"/>
                <w:iCs w:val="0"/>
                <w:sz w:val="24"/>
                <w:szCs w:val="24"/>
              </w:rPr>
              <w:t>ПК</w:t>
            </w:r>
            <w:r>
              <w:rPr>
                <w:rStyle w:val="afc"/>
                <w:b w:val="0"/>
                <w:iCs w:val="0"/>
                <w:sz w:val="24"/>
                <w:szCs w:val="24"/>
                <w:lang w:val="ru-RU"/>
              </w:rPr>
              <w:t xml:space="preserve"> </w:t>
            </w:r>
            <w:r w:rsidR="007F4494" w:rsidRPr="00807351">
              <w:rPr>
                <w:rStyle w:val="afc"/>
                <w:b w:val="0"/>
                <w:sz w:val="24"/>
                <w:szCs w:val="24"/>
                <w:lang w:val="ru-RU"/>
              </w:rPr>
              <w:t>4</w:t>
            </w:r>
            <w:r w:rsidRPr="00807351">
              <w:rPr>
                <w:rFonts w:ascii="Times New Roman" w:hAnsi="Times New Roman"/>
                <w:b w:val="0"/>
                <w:sz w:val="24"/>
                <w:szCs w:val="24"/>
              </w:rPr>
              <w:t>.</w:t>
            </w:r>
            <w:r w:rsidRPr="00807351">
              <w:rPr>
                <w:rFonts w:ascii="Times New Roman" w:hAnsi="Times New Roman"/>
                <w:b w:val="0"/>
                <w:i w:val="0"/>
                <w:sz w:val="24"/>
                <w:szCs w:val="24"/>
              </w:rPr>
              <w:t>3.</w:t>
            </w:r>
            <w:bookmarkEnd w:id="78"/>
          </w:p>
        </w:tc>
        <w:tc>
          <w:tcPr>
            <w:tcW w:w="2835" w:type="dxa"/>
            <w:tcBorders>
              <w:top w:val="single" w:sz="4" w:space="0" w:color="auto"/>
              <w:left w:val="single" w:sz="4" w:space="0" w:color="auto"/>
              <w:right w:val="single" w:sz="4" w:space="0" w:color="auto"/>
            </w:tcBorders>
            <w:hideMark/>
          </w:tcPr>
          <w:p w14:paraId="1B6E598D"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транспортировать биоматериал в соответствии с требованиями нормативных документов</w:t>
            </w:r>
          </w:p>
          <w:p w14:paraId="736E290F"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осуществлять подготовку биоматериала к исследованию</w:t>
            </w:r>
          </w:p>
          <w:p w14:paraId="642A1ACC"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регистрировать биоматериал в журнале и (или) в информационной системе</w:t>
            </w:r>
          </w:p>
          <w:p w14:paraId="3E52ED62"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отбраковывать биоматериал, не соответствующий утвержденным требованиям</w:t>
            </w:r>
          </w:p>
          <w:p w14:paraId="0E69AA50"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выполнять правила преаналитического этапа (взятие, хранение, подготовка, маркировка, транспортировка, регистрация биоматериала)</w:t>
            </w:r>
          </w:p>
          <w:p w14:paraId="06B76D26"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применять на практике санитарные нормы и правила</w:t>
            </w:r>
          </w:p>
          <w:p w14:paraId="45E2F31E"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lastRenderedPageBreak/>
              <w:t>дезинфицировать использованную лабораторную посуду, инструментарий, средства защиты</w:t>
            </w:r>
          </w:p>
          <w:p w14:paraId="48D66B2C" w14:textId="77777777" w:rsidR="00A2651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стерилизовать использованную лабораторную посуду, инструментарий, средства защиты</w:t>
            </w:r>
          </w:p>
          <w:p w14:paraId="46589DA6"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выполнять технику приготовления цитологических препаратов</w:t>
            </w:r>
          </w:p>
          <w:p w14:paraId="50A4B62E"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проводить оценку качества цитологических препаратов</w:t>
            </w:r>
          </w:p>
          <w:p w14:paraId="7A235DC0" w14:textId="77777777" w:rsid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проводить оценку цитологического препарата (фон препарата, наличие и характер 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включения, вакуолизация, наличие многоядерных клеток, фигур деления (атипичные митозы)</w:t>
            </w:r>
          </w:p>
          <w:p w14:paraId="4546A02A"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проведение контроля качества цитологических исследований;</w:t>
            </w:r>
          </w:p>
          <w:p w14:paraId="417B4612"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готовить материал, реактивы, лабораторную посуду и аппаратуру для гистологического исследования;</w:t>
            </w:r>
          </w:p>
          <w:p w14:paraId="313C0013"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проводить гистологическую обработку тканей;</w:t>
            </w:r>
          </w:p>
          <w:p w14:paraId="65DBA314"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готовить микропрепараты для гистологических исследований;</w:t>
            </w:r>
          </w:p>
          <w:p w14:paraId="360C2FBA"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lastRenderedPageBreak/>
              <w:t>оценивать качество приготовленных гистологических препаратов;</w:t>
            </w:r>
          </w:p>
          <w:p w14:paraId="0C8FB6E9" w14:textId="77777777" w:rsidR="00807351" w:rsidRPr="0080735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архивировать оставшийся от исследования материал;</w:t>
            </w:r>
          </w:p>
          <w:p w14:paraId="0D73DFF8" w14:textId="0068AEF0" w:rsidR="00807351" w:rsidRPr="00C13371" w:rsidRDefault="00807351" w:rsidP="00807351">
            <w:pPr>
              <w:ind w:firstLine="182"/>
              <w:rPr>
                <w:rFonts w:ascii="Times New Roman" w:hAnsi="Times New Roman" w:cs="Times New Roman"/>
                <w:bCs/>
                <w:sz w:val="24"/>
                <w:szCs w:val="24"/>
              </w:rPr>
            </w:pPr>
            <w:r w:rsidRPr="00807351">
              <w:rPr>
                <w:rFonts w:ascii="Times New Roman" w:hAnsi="Times New Roman" w:cs="Times New Roman"/>
                <w:bCs/>
                <w:sz w:val="24"/>
                <w:szCs w:val="24"/>
              </w:rPr>
              <w:t>заполнять и вести медицинскую документацию, в том числе в форме электронного документа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14:paraId="3244ED25"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lastRenderedPageBreak/>
              <w:t>правила и способы получения, консервирования, хранения, транспортировки и обработки биоматериала для лабораторных исследований;</w:t>
            </w:r>
          </w:p>
          <w:p w14:paraId="194A7870"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критерии отбраковки биоматериала</w:t>
            </w:r>
          </w:p>
          <w:p w14:paraId="7D00ED3D" w14:textId="77777777" w:rsidR="00A2651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санитарные нормы и правила для медицинских организаций</w:t>
            </w:r>
          </w:p>
          <w:p w14:paraId="42C83E97"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задачи, структуру, оборудование, правила работы и техники безопасности в цитологической лаборатории;</w:t>
            </w:r>
          </w:p>
          <w:p w14:paraId="171607E4"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правила взятия, обработки и архивирования материала для цитологического исследования;</w:t>
            </w:r>
          </w:p>
          <w:p w14:paraId="433971EC"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определение цитологии как науки, объекты исследования;</w:t>
            </w:r>
          </w:p>
          <w:p w14:paraId="0DD43824"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основные положения клеточной теории;</w:t>
            </w:r>
          </w:p>
          <w:p w14:paraId="217A628B"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lastRenderedPageBreak/>
              <w:t>содержание химических элементов в клетке;</w:t>
            </w:r>
          </w:p>
          <w:p w14:paraId="6F234170"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характер и способы получения цитологического материала;</w:t>
            </w:r>
          </w:p>
          <w:p w14:paraId="381AC0D4" w14:textId="77777777" w:rsid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особенности контроля качества цитологических исследований</w:t>
            </w:r>
          </w:p>
          <w:p w14:paraId="68D2A78B"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правила взятия, обработки и архивирования материала для гистологического исследования;</w:t>
            </w:r>
          </w:p>
          <w:p w14:paraId="74725BA8"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критерии качества гистологических препаратов;</w:t>
            </w:r>
          </w:p>
          <w:p w14:paraId="623325E7"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морфофункциональную характеристику органов и тканей</w:t>
            </w:r>
          </w:p>
          <w:p w14:paraId="5F420215"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правила работы в медицинских, лабораторных информационных системах</w:t>
            </w:r>
          </w:p>
          <w:p w14:paraId="0256C071" w14:textId="77777777"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правила оформления медицинской документации, в том числе в форме электронного документа</w:t>
            </w:r>
          </w:p>
          <w:p w14:paraId="5CFBAD64" w14:textId="5521563D" w:rsidR="00807351" w:rsidRPr="00807351" w:rsidRDefault="00807351" w:rsidP="00807351">
            <w:pPr>
              <w:ind w:firstLine="182"/>
              <w:rPr>
                <w:rFonts w:ascii="Times New Roman" w:hAnsi="Times New Roman" w:cs="Times New Roman"/>
                <w:bCs/>
                <w:iCs/>
                <w:sz w:val="24"/>
                <w:szCs w:val="24"/>
              </w:rPr>
            </w:pPr>
            <w:r w:rsidRPr="00807351">
              <w:rPr>
                <w:rFonts w:ascii="Times New Roman" w:hAnsi="Times New Roman" w:cs="Times New Roman"/>
                <w:bCs/>
                <w:iCs/>
                <w:sz w:val="24"/>
                <w:szCs w:val="24"/>
              </w:rPr>
              <w:t>принципы ведения документации, связанной с поступлением в лабораторию биоматериала</w:t>
            </w:r>
          </w:p>
        </w:tc>
        <w:tc>
          <w:tcPr>
            <w:tcW w:w="2709" w:type="dxa"/>
            <w:tcBorders>
              <w:top w:val="single" w:sz="4" w:space="0" w:color="auto"/>
              <w:left w:val="single" w:sz="4" w:space="0" w:color="auto"/>
              <w:bottom w:val="single" w:sz="4" w:space="0" w:color="auto"/>
              <w:right w:val="single" w:sz="4" w:space="0" w:color="auto"/>
            </w:tcBorders>
          </w:tcPr>
          <w:p w14:paraId="5999ABEE"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lastRenderedPageBreak/>
              <w:t>приеме биоматериала</w:t>
            </w:r>
          </w:p>
          <w:p w14:paraId="7765B26F"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регистрации биоматериала в журнале и (или) в информационной системе</w:t>
            </w:r>
          </w:p>
          <w:p w14:paraId="137B3886"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маркировке, транспортировке и хранению биоматериала</w:t>
            </w:r>
          </w:p>
          <w:p w14:paraId="79342B3E"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отбраковке биоматериала, не соответствующего установленным требованиям и оформление отбракованных проб</w:t>
            </w:r>
          </w:p>
          <w:p w14:paraId="0739481F" w14:textId="77777777" w:rsidR="00A26511" w:rsidRDefault="00807351" w:rsidP="00807351">
            <w:pPr>
              <w:pStyle w:val="Style23"/>
              <w:tabs>
                <w:tab w:val="left" w:pos="442"/>
              </w:tabs>
              <w:spacing w:line="276" w:lineRule="auto"/>
              <w:ind w:firstLine="182"/>
              <w:rPr>
                <w:bCs/>
                <w:color w:val="000000"/>
              </w:rPr>
            </w:pPr>
            <w:r w:rsidRPr="00807351">
              <w:rPr>
                <w:bCs/>
                <w:color w:val="000000"/>
              </w:rPr>
              <w:t>подготовке биоматериала к исследованию (пробоподготовка)</w:t>
            </w:r>
          </w:p>
          <w:p w14:paraId="7CE7E788"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 xml:space="preserve">проведении цитологического исследования (приготовление цитологических </w:t>
            </w:r>
            <w:r w:rsidRPr="00807351">
              <w:rPr>
                <w:bCs/>
                <w:color w:val="000000"/>
              </w:rPr>
              <w:lastRenderedPageBreak/>
              <w:t>препаратов, их окраска и микроскопическое исследование)</w:t>
            </w:r>
          </w:p>
          <w:p w14:paraId="3E850ED7" w14:textId="77777777" w:rsidR="00807351" w:rsidRDefault="00807351" w:rsidP="00807351">
            <w:pPr>
              <w:pStyle w:val="Style23"/>
              <w:tabs>
                <w:tab w:val="left" w:pos="442"/>
              </w:tabs>
              <w:spacing w:line="276" w:lineRule="auto"/>
              <w:ind w:firstLine="182"/>
              <w:rPr>
                <w:bCs/>
                <w:color w:val="000000"/>
              </w:rPr>
            </w:pPr>
            <w:r w:rsidRPr="00807351">
              <w:rPr>
                <w:bCs/>
                <w:color w:val="000000"/>
              </w:rPr>
              <w:t>проведении гистологического исследования (приготовление гистологических препаратов, их окраска и микроскопическое исследование)</w:t>
            </w:r>
          </w:p>
          <w:p w14:paraId="7095C5EC"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использовании медицинских, лабораторных информационных системах;</w:t>
            </w:r>
          </w:p>
          <w:p w14:paraId="3CD6D1B7" w14:textId="77777777" w:rsidR="00807351" w:rsidRPr="00807351" w:rsidRDefault="00807351" w:rsidP="00807351">
            <w:pPr>
              <w:pStyle w:val="Style23"/>
              <w:tabs>
                <w:tab w:val="left" w:pos="442"/>
              </w:tabs>
              <w:spacing w:line="276" w:lineRule="auto"/>
              <w:ind w:firstLine="182"/>
              <w:rPr>
                <w:bCs/>
                <w:color w:val="000000"/>
              </w:rPr>
            </w:pPr>
            <w:r w:rsidRPr="00807351">
              <w:rPr>
                <w:bCs/>
                <w:color w:val="000000"/>
              </w:rPr>
              <w:t>выполнении санитарных норм и правил при работе с потенциально опасным биоматериалом;</w:t>
            </w:r>
          </w:p>
          <w:p w14:paraId="78BE8BEB" w14:textId="18383160" w:rsidR="00807351" w:rsidRPr="00807351" w:rsidRDefault="00807351" w:rsidP="00807351">
            <w:pPr>
              <w:pStyle w:val="Style23"/>
              <w:tabs>
                <w:tab w:val="left" w:pos="442"/>
              </w:tabs>
              <w:spacing w:line="276" w:lineRule="auto"/>
              <w:ind w:firstLine="182"/>
              <w:rPr>
                <w:bCs/>
                <w:color w:val="000000"/>
              </w:rPr>
            </w:pPr>
            <w:r w:rsidRPr="00807351">
              <w:rPr>
                <w:bCs/>
                <w:color w:val="000000"/>
              </w:rPr>
              <w:t>выполнение правил санитарно-противоэпидемического и гигиенического режима в лаборатории</w:t>
            </w:r>
          </w:p>
        </w:tc>
      </w:tr>
    </w:tbl>
    <w:p w14:paraId="52615EB4" w14:textId="77777777" w:rsidR="00A26511" w:rsidRDefault="00A26511" w:rsidP="00A26511">
      <w:pPr>
        <w:ind w:firstLine="709"/>
        <w:rPr>
          <w:rFonts w:ascii="Times New Roman" w:eastAsia="Times New Roman" w:hAnsi="Times New Roman" w:cs="Times New Roman"/>
          <w:sz w:val="24"/>
          <w:szCs w:val="24"/>
          <w:lang w:eastAsia="ru-RU"/>
        </w:rPr>
      </w:pPr>
    </w:p>
    <w:p w14:paraId="43DBFD1F" w14:textId="73CB7BAF" w:rsidR="00A26511" w:rsidRDefault="00A26511" w:rsidP="00A14B00">
      <w:pPr>
        <w:rPr>
          <w:rFonts w:ascii="Times New Roman" w:eastAsia="Times New Roman" w:hAnsi="Times New Roman" w:cs="Times New Roman"/>
          <w:sz w:val="24"/>
          <w:szCs w:val="24"/>
          <w:lang w:eastAsia="ru-RU"/>
        </w:rPr>
      </w:pPr>
    </w:p>
    <w:p w14:paraId="16982883" w14:textId="77777777" w:rsidR="00A26511" w:rsidRPr="00E11160" w:rsidRDefault="00A26511" w:rsidP="00A2651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656DF03" w14:textId="77777777" w:rsidR="00A26511" w:rsidRPr="00E11160" w:rsidRDefault="00A26511" w:rsidP="00A2651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6511" w:rsidRPr="000E591D" w14:paraId="0F26802D" w14:textId="77777777" w:rsidTr="00535995">
        <w:trPr>
          <w:trHeight w:val="23"/>
        </w:trPr>
        <w:tc>
          <w:tcPr>
            <w:tcW w:w="2460" w:type="pct"/>
            <w:vAlign w:val="center"/>
          </w:tcPr>
          <w:p w14:paraId="2DB6637D" w14:textId="77777777" w:rsidR="00A26511" w:rsidRPr="00C13371" w:rsidRDefault="00A26511" w:rsidP="0053599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9136D61" w14:textId="77777777" w:rsidR="00A26511" w:rsidRPr="00C13371" w:rsidRDefault="00A26511" w:rsidP="0053599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957FA35" w14:textId="77777777" w:rsidR="00A26511" w:rsidRPr="00C13371" w:rsidRDefault="00A26511" w:rsidP="0053599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26511" w:rsidRPr="000E591D" w14:paraId="788A7ADB" w14:textId="77777777" w:rsidTr="00535995">
        <w:trPr>
          <w:trHeight w:val="23"/>
        </w:trPr>
        <w:tc>
          <w:tcPr>
            <w:tcW w:w="2460" w:type="pct"/>
            <w:vAlign w:val="center"/>
          </w:tcPr>
          <w:p w14:paraId="530FE54F"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Учебные занятия</w:t>
            </w:r>
          </w:p>
        </w:tc>
        <w:tc>
          <w:tcPr>
            <w:tcW w:w="1195" w:type="pct"/>
            <w:vAlign w:val="center"/>
          </w:tcPr>
          <w:p w14:paraId="23DCF2EC" w14:textId="29BB616B" w:rsidR="00A26511" w:rsidRPr="001C7929" w:rsidRDefault="006B1E2D" w:rsidP="0053599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6E601ECC" w14:textId="17869ED0" w:rsidR="00A26511" w:rsidRPr="001C7929" w:rsidRDefault="006B1E2D" w:rsidP="00535995">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A26511" w:rsidRPr="000E591D" w14:paraId="44BAEC85" w14:textId="77777777" w:rsidTr="00535995">
        <w:trPr>
          <w:trHeight w:val="23"/>
        </w:trPr>
        <w:tc>
          <w:tcPr>
            <w:tcW w:w="2460" w:type="pct"/>
            <w:vAlign w:val="center"/>
          </w:tcPr>
          <w:p w14:paraId="73982269"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Курсовая работа (проект)</w:t>
            </w:r>
          </w:p>
        </w:tc>
        <w:tc>
          <w:tcPr>
            <w:tcW w:w="1195" w:type="pct"/>
            <w:vAlign w:val="center"/>
          </w:tcPr>
          <w:p w14:paraId="2E6D03EA"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c>
          <w:tcPr>
            <w:tcW w:w="1345" w:type="pct"/>
            <w:vAlign w:val="center"/>
          </w:tcPr>
          <w:p w14:paraId="273C05E5"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A26511" w:rsidRPr="000E591D" w14:paraId="615523D8" w14:textId="77777777" w:rsidTr="00535995">
        <w:trPr>
          <w:trHeight w:val="23"/>
        </w:trPr>
        <w:tc>
          <w:tcPr>
            <w:tcW w:w="2460" w:type="pct"/>
            <w:vAlign w:val="center"/>
          </w:tcPr>
          <w:p w14:paraId="52108B59"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Самостоятельная работа</w:t>
            </w:r>
          </w:p>
        </w:tc>
        <w:tc>
          <w:tcPr>
            <w:tcW w:w="1195" w:type="pct"/>
            <w:vAlign w:val="center"/>
          </w:tcPr>
          <w:p w14:paraId="5FBEB7C9"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c>
          <w:tcPr>
            <w:tcW w:w="1345" w:type="pct"/>
            <w:vAlign w:val="center"/>
          </w:tcPr>
          <w:p w14:paraId="329D8DC9"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r>
      <w:tr w:rsidR="00A26511" w:rsidRPr="000E591D" w14:paraId="4FF4354E" w14:textId="77777777" w:rsidTr="00535995">
        <w:trPr>
          <w:trHeight w:val="23"/>
        </w:trPr>
        <w:tc>
          <w:tcPr>
            <w:tcW w:w="2460" w:type="pct"/>
            <w:vAlign w:val="center"/>
          </w:tcPr>
          <w:p w14:paraId="1A4D0EC8"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Практика, в т.ч.:</w:t>
            </w:r>
          </w:p>
        </w:tc>
        <w:tc>
          <w:tcPr>
            <w:tcW w:w="1195" w:type="pct"/>
            <w:vAlign w:val="center"/>
          </w:tcPr>
          <w:p w14:paraId="193CC50F"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c>
          <w:tcPr>
            <w:tcW w:w="1345" w:type="pct"/>
            <w:vAlign w:val="center"/>
          </w:tcPr>
          <w:p w14:paraId="4B607EFB"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r>
      <w:tr w:rsidR="00A26511" w:rsidRPr="000E591D" w14:paraId="3450E397" w14:textId="77777777" w:rsidTr="00535995">
        <w:trPr>
          <w:trHeight w:val="23"/>
        </w:trPr>
        <w:tc>
          <w:tcPr>
            <w:tcW w:w="2460" w:type="pct"/>
            <w:vAlign w:val="center"/>
          </w:tcPr>
          <w:p w14:paraId="66ADCE2C"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учебная</w:t>
            </w:r>
          </w:p>
        </w:tc>
        <w:tc>
          <w:tcPr>
            <w:tcW w:w="1195" w:type="pct"/>
            <w:vAlign w:val="center"/>
          </w:tcPr>
          <w:p w14:paraId="34CB49D9" w14:textId="77777777" w:rsidR="00A26511" w:rsidRPr="00A14B00" w:rsidRDefault="00A26511" w:rsidP="00535995">
            <w:pPr>
              <w:jc w:val="center"/>
              <w:rPr>
                <w:rFonts w:ascii="Times New Roman" w:hAnsi="Times New Roman" w:cs="Times New Roman"/>
                <w:bCs/>
                <w:sz w:val="24"/>
                <w:szCs w:val="24"/>
              </w:rPr>
            </w:pPr>
            <w:r w:rsidRPr="00A14B00">
              <w:rPr>
                <w:rFonts w:ascii="Times New Roman" w:hAnsi="Times New Roman" w:cs="Times New Roman"/>
                <w:bCs/>
                <w:sz w:val="24"/>
                <w:szCs w:val="24"/>
              </w:rPr>
              <w:t>36</w:t>
            </w:r>
          </w:p>
        </w:tc>
        <w:tc>
          <w:tcPr>
            <w:tcW w:w="1345" w:type="pct"/>
            <w:vAlign w:val="center"/>
          </w:tcPr>
          <w:p w14:paraId="75DCD7D4" w14:textId="77777777" w:rsidR="00A26511" w:rsidRPr="00A14B00" w:rsidRDefault="00A26511" w:rsidP="00535995">
            <w:pPr>
              <w:jc w:val="center"/>
              <w:rPr>
                <w:rFonts w:ascii="Times New Roman" w:hAnsi="Times New Roman" w:cs="Times New Roman"/>
                <w:bCs/>
                <w:sz w:val="24"/>
                <w:szCs w:val="24"/>
              </w:rPr>
            </w:pPr>
            <w:r w:rsidRPr="00A14B00">
              <w:rPr>
                <w:rFonts w:ascii="Times New Roman" w:hAnsi="Times New Roman" w:cs="Times New Roman"/>
                <w:bCs/>
                <w:sz w:val="24"/>
                <w:szCs w:val="24"/>
              </w:rPr>
              <w:t>36</w:t>
            </w:r>
          </w:p>
        </w:tc>
      </w:tr>
      <w:tr w:rsidR="00A26511" w:rsidRPr="000E591D" w14:paraId="6DD7C005" w14:textId="77777777" w:rsidTr="00535995">
        <w:trPr>
          <w:trHeight w:val="23"/>
        </w:trPr>
        <w:tc>
          <w:tcPr>
            <w:tcW w:w="2460" w:type="pct"/>
            <w:vAlign w:val="center"/>
          </w:tcPr>
          <w:p w14:paraId="1E37F033"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производственная</w:t>
            </w:r>
          </w:p>
        </w:tc>
        <w:tc>
          <w:tcPr>
            <w:tcW w:w="1195" w:type="pct"/>
            <w:vAlign w:val="center"/>
          </w:tcPr>
          <w:p w14:paraId="63068DEC" w14:textId="77777777" w:rsidR="00A26511" w:rsidRPr="00A14B00" w:rsidRDefault="00A26511" w:rsidP="00535995">
            <w:pPr>
              <w:jc w:val="center"/>
              <w:rPr>
                <w:rFonts w:ascii="Times New Roman" w:hAnsi="Times New Roman" w:cs="Times New Roman"/>
                <w:bCs/>
                <w:sz w:val="24"/>
                <w:szCs w:val="24"/>
              </w:rPr>
            </w:pPr>
            <w:r w:rsidRPr="00A14B00">
              <w:rPr>
                <w:rFonts w:ascii="Times New Roman" w:hAnsi="Times New Roman" w:cs="Times New Roman"/>
                <w:bCs/>
                <w:sz w:val="24"/>
                <w:szCs w:val="24"/>
              </w:rPr>
              <w:t>36</w:t>
            </w:r>
          </w:p>
        </w:tc>
        <w:tc>
          <w:tcPr>
            <w:tcW w:w="1345" w:type="pct"/>
            <w:vAlign w:val="center"/>
          </w:tcPr>
          <w:p w14:paraId="0D7F75D2" w14:textId="77777777" w:rsidR="00A26511" w:rsidRPr="00A14B00" w:rsidRDefault="00A26511" w:rsidP="00535995">
            <w:pPr>
              <w:jc w:val="center"/>
              <w:rPr>
                <w:rFonts w:ascii="Times New Roman" w:hAnsi="Times New Roman" w:cs="Times New Roman"/>
                <w:bCs/>
                <w:sz w:val="24"/>
                <w:szCs w:val="24"/>
              </w:rPr>
            </w:pPr>
            <w:r w:rsidRPr="00A14B00">
              <w:rPr>
                <w:rFonts w:ascii="Times New Roman" w:hAnsi="Times New Roman" w:cs="Times New Roman"/>
                <w:bCs/>
                <w:sz w:val="24"/>
                <w:szCs w:val="24"/>
              </w:rPr>
              <w:t>36</w:t>
            </w:r>
          </w:p>
        </w:tc>
      </w:tr>
      <w:tr w:rsidR="00A26511" w:rsidRPr="000E591D" w14:paraId="0429D671" w14:textId="77777777" w:rsidTr="00535995">
        <w:trPr>
          <w:trHeight w:val="23"/>
        </w:trPr>
        <w:tc>
          <w:tcPr>
            <w:tcW w:w="2460" w:type="pct"/>
            <w:vAlign w:val="center"/>
          </w:tcPr>
          <w:p w14:paraId="08EE6BA4"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 xml:space="preserve">Промежуточная аттестация </w:t>
            </w:r>
          </w:p>
        </w:tc>
        <w:tc>
          <w:tcPr>
            <w:tcW w:w="1195" w:type="pct"/>
            <w:vAlign w:val="center"/>
          </w:tcPr>
          <w:p w14:paraId="3DA434BE" w14:textId="4D2DCF81" w:rsidR="00A26511" w:rsidRPr="001C7929" w:rsidRDefault="006B1E2D" w:rsidP="0053599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F881F69" w14:textId="77777777" w:rsidR="00A26511" w:rsidRPr="001C7929" w:rsidRDefault="00A26511"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A26511" w:rsidRPr="00257255" w14:paraId="38EF3DE3" w14:textId="77777777" w:rsidTr="00535995">
        <w:trPr>
          <w:trHeight w:val="23"/>
        </w:trPr>
        <w:tc>
          <w:tcPr>
            <w:tcW w:w="2460" w:type="pct"/>
            <w:vAlign w:val="center"/>
          </w:tcPr>
          <w:p w14:paraId="5414519D" w14:textId="77777777" w:rsidR="00A26511" w:rsidRPr="001C7929" w:rsidRDefault="00A26511"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Всего</w:t>
            </w:r>
          </w:p>
        </w:tc>
        <w:tc>
          <w:tcPr>
            <w:tcW w:w="1195" w:type="pct"/>
            <w:vAlign w:val="center"/>
          </w:tcPr>
          <w:p w14:paraId="2A8BE674" w14:textId="0859D9C7" w:rsidR="00A26511" w:rsidRPr="001C7929" w:rsidRDefault="00A14B00" w:rsidP="00535995">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5414B1A1" w14:textId="585F9E63" w:rsidR="00A26511" w:rsidRPr="001C7929" w:rsidRDefault="007A44A8" w:rsidP="00535995">
            <w:pPr>
              <w:jc w:val="center"/>
              <w:rPr>
                <w:rFonts w:ascii="Times New Roman" w:hAnsi="Times New Roman" w:cs="Times New Roman"/>
                <w:b/>
                <w:sz w:val="24"/>
                <w:szCs w:val="24"/>
              </w:rPr>
            </w:pPr>
            <w:r>
              <w:rPr>
                <w:rFonts w:ascii="Times New Roman" w:hAnsi="Times New Roman" w:cs="Times New Roman"/>
                <w:b/>
                <w:sz w:val="24"/>
                <w:szCs w:val="24"/>
              </w:rPr>
              <w:t>1</w:t>
            </w:r>
            <w:r w:rsidR="006B1E2D">
              <w:rPr>
                <w:rFonts w:ascii="Times New Roman" w:hAnsi="Times New Roman" w:cs="Times New Roman"/>
                <w:b/>
                <w:sz w:val="24"/>
                <w:szCs w:val="24"/>
              </w:rPr>
              <w:t>52</w:t>
            </w:r>
          </w:p>
        </w:tc>
      </w:tr>
    </w:tbl>
    <w:p w14:paraId="7D3FC6B0" w14:textId="77777777" w:rsidR="00A26511" w:rsidRDefault="00A26511" w:rsidP="00A26511">
      <w:pPr>
        <w:rPr>
          <w:rFonts w:ascii="Times New Roman" w:hAnsi="Times New Roman" w:cs="Times New Roman"/>
          <w:i/>
          <w:sz w:val="24"/>
          <w:szCs w:val="24"/>
        </w:rPr>
      </w:pPr>
    </w:p>
    <w:p w14:paraId="12B655C9" w14:textId="77777777" w:rsidR="00A26511" w:rsidRPr="000156CF" w:rsidRDefault="00A26511" w:rsidP="00A2651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404"/>
        <w:gridCol w:w="992"/>
        <w:gridCol w:w="605"/>
        <w:gridCol w:w="635"/>
        <w:gridCol w:w="601"/>
        <w:gridCol w:w="383"/>
        <w:gridCol w:w="325"/>
        <w:gridCol w:w="572"/>
        <w:gridCol w:w="562"/>
      </w:tblGrid>
      <w:tr w:rsidR="00A26511" w:rsidRPr="00C63897" w14:paraId="216B4A62" w14:textId="77777777" w:rsidTr="00535995">
        <w:trPr>
          <w:cantSplit/>
          <w:trHeight w:val="3271"/>
        </w:trPr>
        <w:tc>
          <w:tcPr>
            <w:tcW w:w="929" w:type="pct"/>
            <w:tcBorders>
              <w:bottom w:val="single" w:sz="4" w:space="0" w:color="auto"/>
            </w:tcBorders>
          </w:tcPr>
          <w:p w14:paraId="7805BFA1" w14:textId="77777777" w:rsidR="00A26511" w:rsidRPr="00C13371" w:rsidRDefault="00A26511"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0F958BDC" w14:textId="77777777" w:rsidR="00A26511" w:rsidRPr="00C13371" w:rsidRDefault="00A26511"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772340E0" w14:textId="77777777" w:rsidR="00A26511" w:rsidRPr="00C13371" w:rsidRDefault="00A26511"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1E7CB5EE" w14:textId="77777777" w:rsidR="00A26511" w:rsidRPr="00C13371" w:rsidRDefault="00A26511"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15C3C4F" w14:textId="77777777" w:rsidR="00A26511" w:rsidRPr="00C13371" w:rsidRDefault="00A26511" w:rsidP="0053599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3" w:type="pct"/>
            <w:textDirection w:val="btLr"/>
            <w:vAlign w:val="center"/>
          </w:tcPr>
          <w:p w14:paraId="3A827C2A" w14:textId="77777777" w:rsidR="00A26511" w:rsidRPr="00C13371" w:rsidRDefault="00A26511" w:rsidP="0053599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93" w:type="pct"/>
            <w:textDirection w:val="btLr"/>
            <w:vAlign w:val="center"/>
          </w:tcPr>
          <w:p w14:paraId="3AE22C74" w14:textId="77777777" w:rsidR="00A26511" w:rsidRPr="00C63897" w:rsidRDefault="00A26511"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11D025C6" w14:textId="77777777" w:rsidR="00A26511" w:rsidRPr="00C63897" w:rsidRDefault="00A26511"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8" w:type="pct"/>
            <w:shd w:val="clear" w:color="auto" w:fill="D9D9D9" w:themeFill="background1" w:themeFillShade="D9"/>
            <w:textDirection w:val="btLr"/>
            <w:vAlign w:val="center"/>
          </w:tcPr>
          <w:p w14:paraId="7945E947" w14:textId="77777777" w:rsidR="00A26511" w:rsidRPr="00C63897" w:rsidRDefault="00A26511"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0A134C85" w14:textId="77777777" w:rsidR="00A26511" w:rsidRPr="00C63897" w:rsidRDefault="00A26511"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26511" w:rsidRPr="005643D7" w14:paraId="60473FBB" w14:textId="77777777" w:rsidTr="00535995">
        <w:trPr>
          <w:cantSplit/>
          <w:trHeight w:val="73"/>
        </w:trPr>
        <w:tc>
          <w:tcPr>
            <w:tcW w:w="929" w:type="pct"/>
            <w:tcBorders>
              <w:bottom w:val="single" w:sz="4" w:space="0" w:color="auto"/>
            </w:tcBorders>
            <w:vAlign w:val="center"/>
          </w:tcPr>
          <w:p w14:paraId="2C1150B1"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w:t>
            </w:r>
          </w:p>
        </w:tc>
        <w:tc>
          <w:tcPr>
            <w:tcW w:w="1715" w:type="pct"/>
            <w:tcBorders>
              <w:bottom w:val="single" w:sz="4" w:space="0" w:color="auto"/>
            </w:tcBorders>
            <w:vAlign w:val="center"/>
          </w:tcPr>
          <w:p w14:paraId="2F516DE5"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iCs/>
                <w:sz w:val="24"/>
                <w:szCs w:val="24"/>
                <w:lang w:eastAsia="ru-RU"/>
              </w:rPr>
              <w:t>2</w:t>
            </w:r>
          </w:p>
        </w:tc>
        <w:tc>
          <w:tcPr>
            <w:tcW w:w="500" w:type="pct"/>
            <w:tcBorders>
              <w:bottom w:val="single" w:sz="4" w:space="0" w:color="auto"/>
            </w:tcBorders>
            <w:vAlign w:val="center"/>
          </w:tcPr>
          <w:p w14:paraId="61F1AAA1" w14:textId="77777777" w:rsidR="00A26511" w:rsidRPr="001C7929" w:rsidRDefault="00A26511"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iCs/>
                <w:sz w:val="24"/>
                <w:szCs w:val="24"/>
                <w:lang w:eastAsia="ru-RU"/>
              </w:rPr>
              <w:t>3</w:t>
            </w:r>
          </w:p>
        </w:tc>
        <w:tc>
          <w:tcPr>
            <w:tcW w:w="305" w:type="pct"/>
            <w:tcBorders>
              <w:bottom w:val="single" w:sz="4" w:space="0" w:color="auto"/>
            </w:tcBorders>
            <w:vAlign w:val="center"/>
          </w:tcPr>
          <w:p w14:paraId="0F2BC46C" w14:textId="77777777" w:rsidR="00A26511" w:rsidRPr="001C7929" w:rsidRDefault="00A26511"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sz w:val="24"/>
                <w:szCs w:val="24"/>
                <w:lang w:eastAsia="ru-RU"/>
              </w:rPr>
              <w:t>4</w:t>
            </w:r>
          </w:p>
        </w:tc>
        <w:tc>
          <w:tcPr>
            <w:tcW w:w="320" w:type="pct"/>
            <w:shd w:val="clear" w:color="auto" w:fill="D9D9D9" w:themeFill="background1" w:themeFillShade="D9"/>
            <w:vAlign w:val="center"/>
          </w:tcPr>
          <w:p w14:paraId="1D1B2639"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5</w:t>
            </w:r>
          </w:p>
        </w:tc>
        <w:tc>
          <w:tcPr>
            <w:tcW w:w="303" w:type="pct"/>
            <w:vAlign w:val="center"/>
          </w:tcPr>
          <w:p w14:paraId="35961B05"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color w:val="000000"/>
                <w:sz w:val="24"/>
                <w:szCs w:val="24"/>
                <w:lang w:eastAsia="ru-RU"/>
              </w:rPr>
              <w:t>6</w:t>
            </w:r>
          </w:p>
        </w:tc>
        <w:tc>
          <w:tcPr>
            <w:tcW w:w="193" w:type="pct"/>
            <w:vAlign w:val="center"/>
          </w:tcPr>
          <w:p w14:paraId="5A975F23"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7</w:t>
            </w:r>
          </w:p>
        </w:tc>
        <w:tc>
          <w:tcPr>
            <w:tcW w:w="164" w:type="pct"/>
            <w:vAlign w:val="center"/>
          </w:tcPr>
          <w:p w14:paraId="7C29B720"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676338AA"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9</w:t>
            </w:r>
          </w:p>
        </w:tc>
        <w:tc>
          <w:tcPr>
            <w:tcW w:w="283" w:type="pct"/>
            <w:shd w:val="clear" w:color="auto" w:fill="D9D9D9" w:themeFill="background1" w:themeFillShade="D9"/>
          </w:tcPr>
          <w:p w14:paraId="6481BD47" w14:textId="77777777" w:rsidR="00A26511" w:rsidRPr="001C7929" w:rsidRDefault="00A26511"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10</w:t>
            </w:r>
          </w:p>
        </w:tc>
      </w:tr>
      <w:tr w:rsidR="00A26511" w:rsidRPr="00C63897" w14:paraId="7C2B8A2D" w14:textId="77777777" w:rsidTr="00535995">
        <w:tc>
          <w:tcPr>
            <w:tcW w:w="929" w:type="pct"/>
            <w:vMerge w:val="restart"/>
          </w:tcPr>
          <w:p w14:paraId="2864DB33" w14:textId="77777777" w:rsidR="00A26511" w:rsidRPr="001C7929" w:rsidRDefault="00A26511" w:rsidP="00535995">
            <w:pPr>
              <w:rPr>
                <w:rFonts w:ascii="Times New Roman" w:hAnsi="Times New Roman" w:cs="Times New Roman"/>
                <w:bCs/>
                <w:sz w:val="24"/>
                <w:szCs w:val="24"/>
              </w:rPr>
            </w:pPr>
            <w:r w:rsidRPr="001C7929">
              <w:rPr>
                <w:rFonts w:ascii="Times New Roman" w:hAnsi="Times New Roman" w:cs="Times New Roman"/>
                <w:bCs/>
                <w:sz w:val="24"/>
                <w:szCs w:val="24"/>
              </w:rPr>
              <w:t>ОК.01, ОК.02,</w:t>
            </w:r>
          </w:p>
          <w:p w14:paraId="403A0D71" w14:textId="77777777" w:rsidR="00A26511" w:rsidRPr="001C7929" w:rsidRDefault="00A26511" w:rsidP="00535995">
            <w:pPr>
              <w:rPr>
                <w:rFonts w:ascii="Times New Roman" w:hAnsi="Times New Roman" w:cs="Times New Roman"/>
                <w:bCs/>
                <w:sz w:val="24"/>
                <w:szCs w:val="24"/>
              </w:rPr>
            </w:pPr>
            <w:r w:rsidRPr="001C7929">
              <w:rPr>
                <w:rFonts w:ascii="Times New Roman" w:hAnsi="Times New Roman" w:cs="Times New Roman"/>
                <w:bCs/>
                <w:sz w:val="24"/>
                <w:szCs w:val="24"/>
              </w:rPr>
              <w:t>ОК.03, ОК.04,</w:t>
            </w:r>
          </w:p>
          <w:p w14:paraId="0E2280B2" w14:textId="77777777" w:rsidR="00A26511" w:rsidRPr="001C7929" w:rsidRDefault="00A26511" w:rsidP="00535995">
            <w:pPr>
              <w:rPr>
                <w:rFonts w:ascii="Times New Roman" w:hAnsi="Times New Roman" w:cs="Times New Roman"/>
                <w:bCs/>
                <w:sz w:val="24"/>
                <w:szCs w:val="24"/>
              </w:rPr>
            </w:pPr>
            <w:r w:rsidRPr="001C7929">
              <w:rPr>
                <w:rFonts w:ascii="Times New Roman" w:hAnsi="Times New Roman" w:cs="Times New Roman"/>
                <w:bCs/>
                <w:sz w:val="24"/>
                <w:szCs w:val="24"/>
              </w:rPr>
              <w:t>ОК.05, ОК.06,</w:t>
            </w:r>
          </w:p>
          <w:p w14:paraId="5CAFDB91" w14:textId="77777777" w:rsidR="00A26511" w:rsidRPr="001C7929" w:rsidRDefault="00A26511" w:rsidP="00535995">
            <w:pPr>
              <w:rPr>
                <w:rFonts w:ascii="Times New Roman" w:hAnsi="Times New Roman" w:cs="Times New Roman"/>
                <w:bCs/>
                <w:sz w:val="24"/>
                <w:szCs w:val="24"/>
              </w:rPr>
            </w:pPr>
            <w:r w:rsidRPr="001C7929">
              <w:rPr>
                <w:rFonts w:ascii="Times New Roman" w:hAnsi="Times New Roman" w:cs="Times New Roman"/>
                <w:bCs/>
                <w:sz w:val="24"/>
                <w:szCs w:val="24"/>
              </w:rPr>
              <w:t>ОК.07, ОК.08,</w:t>
            </w:r>
          </w:p>
          <w:p w14:paraId="61873EA3" w14:textId="780122A3" w:rsidR="00A26511" w:rsidRPr="001C7929" w:rsidRDefault="00A26511" w:rsidP="00535995">
            <w:pPr>
              <w:rPr>
                <w:rStyle w:val="afc"/>
                <w:bCs/>
                <w:i w:val="0"/>
                <w:sz w:val="24"/>
                <w:szCs w:val="24"/>
              </w:rPr>
            </w:pPr>
            <w:r w:rsidRPr="001C7929">
              <w:rPr>
                <w:rFonts w:ascii="Times New Roman" w:hAnsi="Times New Roman" w:cs="Times New Roman"/>
                <w:bCs/>
                <w:sz w:val="24"/>
                <w:szCs w:val="24"/>
              </w:rPr>
              <w:t xml:space="preserve">ОК.09, </w:t>
            </w:r>
            <w:r w:rsidRPr="00A14B00">
              <w:rPr>
                <w:rStyle w:val="afc"/>
                <w:i w:val="0"/>
                <w:iCs/>
                <w:sz w:val="24"/>
                <w:szCs w:val="24"/>
              </w:rPr>
              <w:t xml:space="preserve">ПК </w:t>
            </w:r>
            <w:r w:rsidR="007A44A8" w:rsidRPr="00A14B00">
              <w:rPr>
                <w:rStyle w:val="afc"/>
                <w:i w:val="0"/>
                <w:iCs/>
                <w:sz w:val="24"/>
                <w:szCs w:val="24"/>
              </w:rPr>
              <w:t>4</w:t>
            </w:r>
            <w:r w:rsidRPr="00A14B00">
              <w:rPr>
                <w:rStyle w:val="afc"/>
                <w:i w:val="0"/>
                <w:iCs/>
                <w:sz w:val="24"/>
                <w:szCs w:val="24"/>
              </w:rPr>
              <w:t>.1</w:t>
            </w:r>
            <w:r w:rsidRPr="001C7929">
              <w:rPr>
                <w:rStyle w:val="afc"/>
                <w:sz w:val="24"/>
                <w:szCs w:val="24"/>
              </w:rPr>
              <w:t>.</w:t>
            </w:r>
          </w:p>
          <w:p w14:paraId="1C7AE1D0" w14:textId="56D30F75" w:rsidR="00A26511" w:rsidRPr="001C7929" w:rsidRDefault="00A26511" w:rsidP="00535995">
            <w:pPr>
              <w:pStyle w:val="2"/>
              <w:spacing w:before="0" w:after="0" w:line="276" w:lineRule="auto"/>
              <w:rPr>
                <w:rStyle w:val="afc"/>
                <w:b w:val="0"/>
                <w:i/>
                <w:iCs w:val="0"/>
                <w:sz w:val="24"/>
                <w:szCs w:val="24"/>
              </w:rPr>
            </w:pPr>
            <w:bookmarkStart w:id="79" w:name="_Toc176334320"/>
            <w:r w:rsidRPr="001C7929">
              <w:rPr>
                <w:rStyle w:val="afc"/>
                <w:b w:val="0"/>
                <w:iCs w:val="0"/>
                <w:sz w:val="24"/>
                <w:szCs w:val="24"/>
              </w:rPr>
              <w:t xml:space="preserve">ПК </w:t>
            </w:r>
            <w:r w:rsidR="007A44A8">
              <w:rPr>
                <w:rStyle w:val="afc"/>
                <w:b w:val="0"/>
                <w:iCs w:val="0"/>
                <w:sz w:val="24"/>
                <w:szCs w:val="24"/>
                <w:lang w:val="ru-RU"/>
              </w:rPr>
              <w:t>4</w:t>
            </w:r>
            <w:r w:rsidRPr="001C7929">
              <w:rPr>
                <w:rStyle w:val="afc"/>
                <w:b w:val="0"/>
                <w:iCs w:val="0"/>
                <w:sz w:val="24"/>
                <w:szCs w:val="24"/>
              </w:rPr>
              <w:t>.2.</w:t>
            </w:r>
            <w:r w:rsidRPr="001C7929">
              <w:rPr>
                <w:rStyle w:val="afc"/>
                <w:b w:val="0"/>
                <w:iCs w:val="0"/>
                <w:sz w:val="24"/>
                <w:szCs w:val="24"/>
                <w:lang w:val="ru-RU"/>
              </w:rPr>
              <w:t xml:space="preserve"> </w:t>
            </w:r>
            <w:r w:rsidRPr="001C7929">
              <w:rPr>
                <w:rStyle w:val="afc"/>
                <w:b w:val="0"/>
                <w:iCs w:val="0"/>
                <w:sz w:val="24"/>
                <w:szCs w:val="24"/>
              </w:rPr>
              <w:t>ПК</w:t>
            </w:r>
            <w:r w:rsidRPr="001C7929">
              <w:rPr>
                <w:rStyle w:val="afc"/>
                <w:b w:val="0"/>
                <w:iCs w:val="0"/>
                <w:sz w:val="24"/>
                <w:szCs w:val="24"/>
                <w:lang w:val="ru-RU"/>
              </w:rPr>
              <w:t xml:space="preserve"> </w:t>
            </w:r>
            <w:r w:rsidR="007A44A8">
              <w:rPr>
                <w:rStyle w:val="afc"/>
                <w:b w:val="0"/>
                <w:iCs w:val="0"/>
                <w:sz w:val="24"/>
                <w:szCs w:val="24"/>
                <w:lang w:val="ru-RU"/>
              </w:rPr>
              <w:t>4</w:t>
            </w:r>
            <w:r w:rsidRPr="001C7929">
              <w:rPr>
                <w:rFonts w:ascii="Times New Roman" w:hAnsi="Times New Roman"/>
                <w:b w:val="0"/>
                <w:iCs w:val="0"/>
                <w:sz w:val="24"/>
                <w:szCs w:val="24"/>
              </w:rPr>
              <w:t>.</w:t>
            </w:r>
            <w:r w:rsidRPr="00A14B00">
              <w:rPr>
                <w:rFonts w:ascii="Times New Roman" w:hAnsi="Times New Roman"/>
                <w:b w:val="0"/>
                <w:i w:val="0"/>
                <w:sz w:val="24"/>
                <w:szCs w:val="24"/>
              </w:rPr>
              <w:t>3.</w:t>
            </w:r>
            <w:bookmarkEnd w:id="79"/>
          </w:p>
          <w:p w14:paraId="31359FF0" w14:textId="77777777" w:rsidR="00A26511" w:rsidRPr="001C7929" w:rsidRDefault="00A26511" w:rsidP="00535995">
            <w:pPr>
              <w:rPr>
                <w:rFonts w:ascii="Times New Roman" w:eastAsia="Times New Roman" w:hAnsi="Times New Roman" w:cs="Times New Roman"/>
                <w:bCs/>
                <w:sz w:val="24"/>
                <w:szCs w:val="24"/>
                <w:lang w:eastAsia="ru-RU"/>
              </w:rPr>
            </w:pPr>
          </w:p>
        </w:tc>
        <w:tc>
          <w:tcPr>
            <w:tcW w:w="1715" w:type="pct"/>
          </w:tcPr>
          <w:p w14:paraId="71457694" w14:textId="5CD70EB4" w:rsidR="00A26511" w:rsidRPr="001C7929" w:rsidRDefault="00A26511" w:rsidP="00535995">
            <w:pPr>
              <w:rPr>
                <w:rFonts w:ascii="Times New Roman" w:eastAsia="Times New Roman" w:hAnsi="Times New Roman" w:cs="Times New Roman"/>
                <w:sz w:val="24"/>
                <w:szCs w:val="24"/>
                <w:lang w:eastAsia="ru-RU"/>
              </w:rPr>
            </w:pPr>
            <w:r w:rsidRPr="001C7929">
              <w:rPr>
                <w:rFonts w:ascii="Times New Roman" w:eastAsia="Times New Roman" w:hAnsi="Times New Roman" w:cs="Times New Roman"/>
                <w:bCs/>
                <w:sz w:val="24"/>
                <w:szCs w:val="24"/>
                <w:lang w:eastAsia="ru-RU"/>
              </w:rPr>
              <w:t xml:space="preserve">Раздел 1. </w:t>
            </w:r>
            <w:r w:rsidR="007A44A8" w:rsidRPr="009F737E">
              <w:rPr>
                <w:rFonts w:ascii="Times New Roman" w:hAnsi="Times New Roman"/>
                <w:sz w:val="24"/>
                <w:szCs w:val="24"/>
              </w:rPr>
              <w:t>Основы гистологии и цитологии</w:t>
            </w:r>
          </w:p>
        </w:tc>
        <w:tc>
          <w:tcPr>
            <w:tcW w:w="500" w:type="pct"/>
            <w:vAlign w:val="center"/>
          </w:tcPr>
          <w:p w14:paraId="10E2F50B" w14:textId="604D315A" w:rsidR="00A26511" w:rsidRPr="00A14B00" w:rsidRDefault="006B1E2D"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84</w:t>
            </w:r>
          </w:p>
        </w:tc>
        <w:tc>
          <w:tcPr>
            <w:tcW w:w="305" w:type="pct"/>
            <w:vAlign w:val="center"/>
          </w:tcPr>
          <w:p w14:paraId="6DDF6269" w14:textId="513C903E" w:rsidR="00A26511" w:rsidRPr="00A14B00" w:rsidRDefault="006B1E2D"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80</w:t>
            </w:r>
          </w:p>
        </w:tc>
        <w:tc>
          <w:tcPr>
            <w:tcW w:w="320" w:type="pct"/>
            <w:shd w:val="clear" w:color="auto" w:fill="D9D9D9" w:themeFill="background1" w:themeFillShade="D9"/>
            <w:vAlign w:val="center"/>
          </w:tcPr>
          <w:p w14:paraId="2DCF57EC" w14:textId="2E433874" w:rsidR="00A26511" w:rsidRPr="00A14B00" w:rsidRDefault="006B1E2D" w:rsidP="0053599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p>
        </w:tc>
        <w:tc>
          <w:tcPr>
            <w:tcW w:w="303" w:type="pct"/>
            <w:vAlign w:val="center"/>
          </w:tcPr>
          <w:p w14:paraId="066CC34B" w14:textId="5033048A" w:rsidR="00A26511" w:rsidRPr="00A14B00" w:rsidRDefault="006B1E2D"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84</w:t>
            </w:r>
          </w:p>
        </w:tc>
        <w:tc>
          <w:tcPr>
            <w:tcW w:w="193" w:type="pct"/>
          </w:tcPr>
          <w:p w14:paraId="158CBD76"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eastAsia="Times New Roman" w:hAnsi="Times New Roman" w:cs="Times New Roman"/>
                <w:sz w:val="24"/>
                <w:szCs w:val="24"/>
                <w:lang w:eastAsia="ru-RU"/>
              </w:rPr>
              <w:t>х</w:t>
            </w:r>
          </w:p>
        </w:tc>
        <w:tc>
          <w:tcPr>
            <w:tcW w:w="164" w:type="pct"/>
          </w:tcPr>
          <w:p w14:paraId="534D0798"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eastAsia="Times New Roman" w:hAnsi="Times New Roman" w:cs="Times New Roman"/>
                <w:sz w:val="24"/>
                <w:szCs w:val="24"/>
                <w:lang w:eastAsia="ru-RU"/>
              </w:rPr>
              <w:t>-</w:t>
            </w:r>
          </w:p>
        </w:tc>
        <w:tc>
          <w:tcPr>
            <w:tcW w:w="288" w:type="pct"/>
            <w:shd w:val="clear" w:color="auto" w:fill="D9D9D9" w:themeFill="background1" w:themeFillShade="D9"/>
          </w:tcPr>
          <w:p w14:paraId="4D29471B"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4399BE6F" w14:textId="77777777" w:rsidR="00A26511" w:rsidRPr="00A14B00" w:rsidRDefault="00A26511" w:rsidP="00535995">
            <w:pPr>
              <w:jc w:val="center"/>
              <w:rPr>
                <w:rFonts w:ascii="Times New Roman" w:eastAsia="Times New Roman" w:hAnsi="Times New Roman" w:cs="Times New Roman"/>
                <w:sz w:val="24"/>
                <w:szCs w:val="24"/>
                <w:lang w:eastAsia="ru-RU"/>
              </w:rPr>
            </w:pPr>
          </w:p>
        </w:tc>
      </w:tr>
      <w:tr w:rsidR="00A26511" w:rsidRPr="00C63897" w14:paraId="4C45AE0F" w14:textId="77777777" w:rsidTr="00535995">
        <w:trPr>
          <w:trHeight w:val="314"/>
        </w:trPr>
        <w:tc>
          <w:tcPr>
            <w:tcW w:w="929" w:type="pct"/>
            <w:vMerge/>
          </w:tcPr>
          <w:p w14:paraId="1A68415D" w14:textId="77777777" w:rsidR="00A26511" w:rsidRPr="001C7929" w:rsidRDefault="00A26511" w:rsidP="00535995">
            <w:pPr>
              <w:rPr>
                <w:rFonts w:ascii="Times New Roman" w:eastAsia="Times New Roman" w:hAnsi="Times New Roman" w:cs="Times New Roman"/>
                <w:bCs/>
                <w:sz w:val="24"/>
                <w:szCs w:val="24"/>
                <w:lang w:eastAsia="ru-RU"/>
              </w:rPr>
            </w:pPr>
          </w:p>
        </w:tc>
        <w:tc>
          <w:tcPr>
            <w:tcW w:w="1715" w:type="pct"/>
          </w:tcPr>
          <w:p w14:paraId="2CA044FC" w14:textId="77777777" w:rsidR="00A26511" w:rsidRPr="001C7929" w:rsidRDefault="00A26511" w:rsidP="00535995">
            <w:pPr>
              <w:rPr>
                <w:rFonts w:ascii="Times New Roman" w:eastAsia="Times New Roman" w:hAnsi="Times New Roman" w:cs="Times New Roman"/>
                <w:bCs/>
                <w:sz w:val="24"/>
                <w:szCs w:val="24"/>
                <w:lang w:eastAsia="ru-RU"/>
              </w:rPr>
            </w:pPr>
            <w:r w:rsidRPr="001C7929">
              <w:rPr>
                <w:rFonts w:ascii="Times New Roman" w:eastAsia="Times New Roman" w:hAnsi="Times New Roman" w:cs="Times New Roman"/>
                <w:bCs/>
                <w:sz w:val="24"/>
                <w:szCs w:val="24"/>
                <w:lang w:eastAsia="ru-RU"/>
              </w:rPr>
              <w:t>Учебная практика</w:t>
            </w:r>
          </w:p>
        </w:tc>
        <w:tc>
          <w:tcPr>
            <w:tcW w:w="500" w:type="pct"/>
            <w:vAlign w:val="center"/>
          </w:tcPr>
          <w:p w14:paraId="1B8333DE"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hAnsi="Times New Roman" w:cs="Times New Roman"/>
                <w:sz w:val="24"/>
                <w:szCs w:val="24"/>
              </w:rPr>
              <w:t>36</w:t>
            </w:r>
          </w:p>
        </w:tc>
        <w:tc>
          <w:tcPr>
            <w:tcW w:w="305" w:type="pct"/>
            <w:vAlign w:val="center"/>
          </w:tcPr>
          <w:p w14:paraId="13698798"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hAnsi="Times New Roman" w:cs="Times New Roman"/>
                <w:sz w:val="24"/>
                <w:szCs w:val="24"/>
              </w:rPr>
              <w:t>36</w:t>
            </w:r>
          </w:p>
        </w:tc>
        <w:tc>
          <w:tcPr>
            <w:tcW w:w="320" w:type="pct"/>
            <w:shd w:val="clear" w:color="auto" w:fill="D9D9D9" w:themeFill="background1" w:themeFillShade="D9"/>
          </w:tcPr>
          <w:p w14:paraId="528391AF"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1C78BAA5"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E9D1E23"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eastAsia="Times New Roman" w:hAnsi="Times New Roman" w:cs="Times New Roman"/>
                <w:sz w:val="24"/>
                <w:szCs w:val="24"/>
                <w:lang w:eastAsia="ru-RU"/>
              </w:rPr>
              <w:t>36</w:t>
            </w:r>
          </w:p>
        </w:tc>
        <w:tc>
          <w:tcPr>
            <w:tcW w:w="283" w:type="pct"/>
            <w:shd w:val="clear" w:color="auto" w:fill="D9D9D9" w:themeFill="background1" w:themeFillShade="D9"/>
          </w:tcPr>
          <w:p w14:paraId="4C9A0885" w14:textId="77777777" w:rsidR="00A26511" w:rsidRPr="00A14B00" w:rsidRDefault="00A26511" w:rsidP="00535995">
            <w:pPr>
              <w:jc w:val="center"/>
              <w:rPr>
                <w:rFonts w:ascii="Times New Roman" w:eastAsia="Times New Roman" w:hAnsi="Times New Roman" w:cs="Times New Roman"/>
                <w:sz w:val="24"/>
                <w:szCs w:val="24"/>
                <w:lang w:eastAsia="ru-RU"/>
              </w:rPr>
            </w:pPr>
          </w:p>
        </w:tc>
      </w:tr>
      <w:tr w:rsidR="00A26511" w:rsidRPr="00C63897" w14:paraId="7F0B9243" w14:textId="77777777" w:rsidTr="00535995">
        <w:trPr>
          <w:trHeight w:val="314"/>
        </w:trPr>
        <w:tc>
          <w:tcPr>
            <w:tcW w:w="929" w:type="pct"/>
            <w:vMerge/>
          </w:tcPr>
          <w:p w14:paraId="283343D3" w14:textId="77777777" w:rsidR="00A26511" w:rsidRPr="001C7929" w:rsidRDefault="00A26511" w:rsidP="00535995">
            <w:pPr>
              <w:rPr>
                <w:rFonts w:ascii="Times New Roman" w:eastAsia="Times New Roman" w:hAnsi="Times New Roman" w:cs="Times New Roman"/>
                <w:sz w:val="24"/>
                <w:szCs w:val="24"/>
                <w:lang w:eastAsia="ru-RU"/>
              </w:rPr>
            </w:pPr>
          </w:p>
        </w:tc>
        <w:tc>
          <w:tcPr>
            <w:tcW w:w="1715" w:type="pct"/>
          </w:tcPr>
          <w:p w14:paraId="51BDCF57" w14:textId="77777777" w:rsidR="00A26511" w:rsidRPr="001C7929" w:rsidRDefault="00A26511" w:rsidP="00535995">
            <w:pPr>
              <w:rPr>
                <w:rFonts w:ascii="Times New Roman" w:eastAsia="Times New Roman" w:hAnsi="Times New Roman" w:cs="Times New Roman"/>
                <w:b/>
                <w:bCs/>
                <w:sz w:val="24"/>
                <w:szCs w:val="24"/>
                <w:u w:val="single"/>
                <w:lang w:eastAsia="ru-RU"/>
              </w:rPr>
            </w:pPr>
            <w:r w:rsidRPr="001C7929">
              <w:rPr>
                <w:rFonts w:ascii="Times New Roman" w:eastAsia="Times New Roman" w:hAnsi="Times New Roman" w:cs="Times New Roman"/>
                <w:sz w:val="24"/>
                <w:szCs w:val="24"/>
                <w:lang w:eastAsia="ru-RU"/>
              </w:rPr>
              <w:t>Производственная практика</w:t>
            </w:r>
          </w:p>
        </w:tc>
        <w:tc>
          <w:tcPr>
            <w:tcW w:w="500" w:type="pct"/>
            <w:vAlign w:val="center"/>
          </w:tcPr>
          <w:p w14:paraId="79C826B3"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hAnsi="Times New Roman" w:cs="Times New Roman"/>
                <w:sz w:val="24"/>
                <w:szCs w:val="24"/>
              </w:rPr>
              <w:t>36</w:t>
            </w:r>
          </w:p>
        </w:tc>
        <w:tc>
          <w:tcPr>
            <w:tcW w:w="305" w:type="pct"/>
            <w:vAlign w:val="center"/>
          </w:tcPr>
          <w:p w14:paraId="0E81A907"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hAnsi="Times New Roman" w:cs="Times New Roman"/>
                <w:sz w:val="24"/>
                <w:szCs w:val="24"/>
              </w:rPr>
              <w:t>36</w:t>
            </w:r>
          </w:p>
        </w:tc>
        <w:tc>
          <w:tcPr>
            <w:tcW w:w="320" w:type="pct"/>
            <w:shd w:val="clear" w:color="auto" w:fill="D9D9D9" w:themeFill="background1" w:themeFillShade="D9"/>
          </w:tcPr>
          <w:p w14:paraId="1F3E18BC"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2C4797B3"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19378BB" w14:textId="77777777" w:rsidR="00A26511" w:rsidRPr="00A14B00" w:rsidRDefault="00A26511" w:rsidP="00535995">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218B7B72" w14:textId="77777777" w:rsidR="00A26511" w:rsidRPr="00A14B00" w:rsidRDefault="00A26511" w:rsidP="00535995">
            <w:pPr>
              <w:jc w:val="center"/>
              <w:rPr>
                <w:rFonts w:ascii="Times New Roman" w:eastAsia="Times New Roman" w:hAnsi="Times New Roman" w:cs="Times New Roman"/>
                <w:sz w:val="24"/>
                <w:szCs w:val="24"/>
                <w:lang w:eastAsia="ru-RU"/>
              </w:rPr>
            </w:pPr>
            <w:r w:rsidRPr="00A14B00">
              <w:rPr>
                <w:rFonts w:ascii="Times New Roman" w:eastAsia="Times New Roman" w:hAnsi="Times New Roman" w:cs="Times New Roman"/>
                <w:sz w:val="24"/>
                <w:szCs w:val="24"/>
                <w:lang w:eastAsia="ru-RU"/>
              </w:rPr>
              <w:t>36</w:t>
            </w:r>
          </w:p>
        </w:tc>
      </w:tr>
      <w:tr w:rsidR="00A26511" w:rsidRPr="00C63897" w14:paraId="3B20805A" w14:textId="77777777" w:rsidTr="00535995">
        <w:tc>
          <w:tcPr>
            <w:tcW w:w="929" w:type="pct"/>
          </w:tcPr>
          <w:p w14:paraId="79F709F9" w14:textId="77777777" w:rsidR="00A26511" w:rsidRPr="001C7929" w:rsidRDefault="00A26511" w:rsidP="00535995">
            <w:pPr>
              <w:suppressAutoHyphens/>
              <w:rPr>
                <w:rFonts w:ascii="Times New Roman" w:eastAsia="Times New Roman" w:hAnsi="Times New Roman" w:cs="Times New Roman"/>
                <w:sz w:val="24"/>
                <w:szCs w:val="24"/>
                <w:lang w:eastAsia="ru-RU"/>
              </w:rPr>
            </w:pPr>
          </w:p>
        </w:tc>
        <w:tc>
          <w:tcPr>
            <w:tcW w:w="1715" w:type="pct"/>
          </w:tcPr>
          <w:p w14:paraId="15469C8E" w14:textId="77777777" w:rsidR="00A26511" w:rsidRPr="001C7929" w:rsidRDefault="00A26511" w:rsidP="00535995">
            <w:pPr>
              <w:suppressAutoHyphens/>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Промежуточная аттестация</w:t>
            </w:r>
          </w:p>
        </w:tc>
        <w:tc>
          <w:tcPr>
            <w:tcW w:w="500" w:type="pct"/>
          </w:tcPr>
          <w:p w14:paraId="50F0BA3E" w14:textId="77777777" w:rsidR="00A26511" w:rsidRPr="007A44A8" w:rsidRDefault="00A26511" w:rsidP="00535995">
            <w:pPr>
              <w:suppressAutoHyphens/>
              <w:jc w:val="cente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Х</w:t>
            </w:r>
          </w:p>
        </w:tc>
        <w:tc>
          <w:tcPr>
            <w:tcW w:w="305" w:type="pct"/>
            <w:shd w:val="clear" w:color="auto" w:fill="auto"/>
          </w:tcPr>
          <w:p w14:paraId="3E25C161" w14:textId="77777777" w:rsidR="00A26511" w:rsidRPr="007A44A8" w:rsidRDefault="00A26511" w:rsidP="00535995">
            <w:pPr>
              <w:jc w:val="center"/>
              <w:rPr>
                <w:rFonts w:ascii="Times New Roman" w:eastAsia="Times New Roman" w:hAnsi="Times New Roman" w:cs="Times New Roman"/>
                <w:b/>
                <w:bCs/>
                <w:sz w:val="24"/>
                <w:szCs w:val="24"/>
                <w:lang w:eastAsia="ru-RU"/>
              </w:rPr>
            </w:pPr>
          </w:p>
        </w:tc>
        <w:tc>
          <w:tcPr>
            <w:tcW w:w="320" w:type="pct"/>
            <w:shd w:val="clear" w:color="auto" w:fill="D9D9D9" w:themeFill="background1" w:themeFillShade="D9"/>
          </w:tcPr>
          <w:p w14:paraId="49786C72" w14:textId="77777777" w:rsidR="00A26511" w:rsidRPr="001C7929" w:rsidRDefault="00A26511" w:rsidP="00535995">
            <w:pPr>
              <w:jc w:val="center"/>
              <w:rPr>
                <w:rFonts w:ascii="Times New Roman" w:eastAsia="Times New Roman" w:hAnsi="Times New Roman" w:cs="Times New Roman"/>
                <w:i/>
                <w:sz w:val="24"/>
                <w:szCs w:val="24"/>
                <w:lang w:eastAsia="ru-RU"/>
              </w:rPr>
            </w:pPr>
          </w:p>
        </w:tc>
        <w:tc>
          <w:tcPr>
            <w:tcW w:w="660" w:type="pct"/>
            <w:gridSpan w:val="3"/>
            <w:shd w:val="clear" w:color="auto" w:fill="auto"/>
          </w:tcPr>
          <w:p w14:paraId="2BE532D3" w14:textId="77777777" w:rsidR="00A26511" w:rsidRPr="001C7929" w:rsidRDefault="00A26511" w:rsidP="00535995">
            <w:pPr>
              <w:jc w:val="center"/>
              <w:rPr>
                <w:rFonts w:ascii="Times New Roman" w:eastAsia="Times New Roman" w:hAnsi="Times New Roman" w:cs="Times New Roman"/>
                <w:i/>
                <w:sz w:val="24"/>
                <w:szCs w:val="24"/>
                <w:lang w:eastAsia="ru-RU"/>
              </w:rPr>
            </w:pPr>
          </w:p>
        </w:tc>
        <w:tc>
          <w:tcPr>
            <w:tcW w:w="288" w:type="pct"/>
            <w:shd w:val="clear" w:color="auto" w:fill="D9D9D9" w:themeFill="background1" w:themeFillShade="D9"/>
          </w:tcPr>
          <w:p w14:paraId="12DB813A" w14:textId="77777777" w:rsidR="00A26511" w:rsidRPr="001C7929" w:rsidRDefault="00A26511" w:rsidP="00535995">
            <w:pPr>
              <w:jc w:val="center"/>
              <w:rPr>
                <w:rFonts w:ascii="Times New Roman" w:eastAsia="Times New Roman" w:hAnsi="Times New Roman" w:cs="Times New Roman"/>
                <w:i/>
                <w:sz w:val="24"/>
                <w:szCs w:val="24"/>
                <w:lang w:eastAsia="ru-RU"/>
              </w:rPr>
            </w:pPr>
          </w:p>
        </w:tc>
        <w:tc>
          <w:tcPr>
            <w:tcW w:w="283" w:type="pct"/>
            <w:shd w:val="clear" w:color="auto" w:fill="D9D9D9" w:themeFill="background1" w:themeFillShade="D9"/>
          </w:tcPr>
          <w:p w14:paraId="09F946DF" w14:textId="77777777" w:rsidR="00A26511" w:rsidRPr="001C7929" w:rsidRDefault="00A26511" w:rsidP="00535995">
            <w:pPr>
              <w:jc w:val="center"/>
              <w:rPr>
                <w:rFonts w:ascii="Times New Roman" w:eastAsia="Times New Roman" w:hAnsi="Times New Roman" w:cs="Times New Roman"/>
                <w:i/>
                <w:sz w:val="24"/>
                <w:szCs w:val="24"/>
                <w:lang w:eastAsia="ru-RU"/>
              </w:rPr>
            </w:pPr>
          </w:p>
        </w:tc>
      </w:tr>
      <w:tr w:rsidR="00A26511" w:rsidRPr="00A14B00" w14:paraId="7D2A371A" w14:textId="77777777" w:rsidTr="00535995">
        <w:trPr>
          <w:trHeight w:val="217"/>
        </w:trPr>
        <w:tc>
          <w:tcPr>
            <w:tcW w:w="929" w:type="pct"/>
          </w:tcPr>
          <w:p w14:paraId="68E8BE08" w14:textId="77777777" w:rsidR="00A26511" w:rsidRPr="001C7929" w:rsidRDefault="00A26511" w:rsidP="00535995">
            <w:pPr>
              <w:rPr>
                <w:rFonts w:ascii="Times New Roman" w:eastAsia="Times New Roman" w:hAnsi="Times New Roman" w:cs="Times New Roman"/>
                <w:b/>
                <w:i/>
                <w:sz w:val="24"/>
                <w:szCs w:val="24"/>
                <w:lang w:eastAsia="ru-RU"/>
              </w:rPr>
            </w:pPr>
          </w:p>
        </w:tc>
        <w:tc>
          <w:tcPr>
            <w:tcW w:w="1715" w:type="pct"/>
          </w:tcPr>
          <w:p w14:paraId="43CF21BB" w14:textId="77777777" w:rsidR="00A26511" w:rsidRPr="001C7929" w:rsidRDefault="00A26511" w:rsidP="00535995">
            <w:pP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 xml:space="preserve">Всего: </w:t>
            </w:r>
          </w:p>
        </w:tc>
        <w:tc>
          <w:tcPr>
            <w:tcW w:w="500" w:type="pct"/>
          </w:tcPr>
          <w:p w14:paraId="7C4DE131" w14:textId="51A0BEA5" w:rsidR="00A26511" w:rsidRPr="007A44A8" w:rsidRDefault="00A14B00" w:rsidP="0053599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180</w:t>
            </w:r>
          </w:p>
        </w:tc>
        <w:tc>
          <w:tcPr>
            <w:tcW w:w="305" w:type="pct"/>
          </w:tcPr>
          <w:p w14:paraId="52C501F8" w14:textId="59789993" w:rsidR="00A26511" w:rsidRPr="007A44A8" w:rsidRDefault="007A44A8" w:rsidP="007A44A8">
            <w:pP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1</w:t>
            </w:r>
            <w:r w:rsidR="006B1E2D">
              <w:rPr>
                <w:rFonts w:ascii="Times New Roman" w:eastAsia="Times New Roman" w:hAnsi="Times New Roman" w:cs="Times New Roman"/>
                <w:b/>
                <w:bCs/>
                <w:sz w:val="24"/>
                <w:szCs w:val="24"/>
                <w:lang w:eastAsia="ru-RU"/>
              </w:rPr>
              <w:t>52</w:t>
            </w:r>
          </w:p>
        </w:tc>
        <w:tc>
          <w:tcPr>
            <w:tcW w:w="320" w:type="pct"/>
            <w:shd w:val="clear" w:color="auto" w:fill="D9D9D9" w:themeFill="background1" w:themeFillShade="D9"/>
          </w:tcPr>
          <w:p w14:paraId="6AE979F5" w14:textId="2ACA2FFB" w:rsidR="00A26511" w:rsidRPr="001C7929" w:rsidRDefault="006B1E2D"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84</w:t>
            </w:r>
          </w:p>
        </w:tc>
        <w:tc>
          <w:tcPr>
            <w:tcW w:w="303" w:type="pct"/>
          </w:tcPr>
          <w:p w14:paraId="19F8974E" w14:textId="7C242854" w:rsidR="00A26511" w:rsidRPr="001C7929" w:rsidRDefault="006B1E2D"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84</w:t>
            </w:r>
          </w:p>
        </w:tc>
        <w:tc>
          <w:tcPr>
            <w:tcW w:w="193" w:type="pct"/>
          </w:tcPr>
          <w:p w14:paraId="70D14301" w14:textId="77777777" w:rsidR="00A26511" w:rsidRPr="001C7929" w:rsidRDefault="00A26511" w:rsidP="0053599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164" w:type="pct"/>
          </w:tcPr>
          <w:p w14:paraId="27047BFE" w14:textId="77777777" w:rsidR="00A26511" w:rsidRPr="001C7929" w:rsidRDefault="00A26511" w:rsidP="0053599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288" w:type="pct"/>
            <w:shd w:val="clear" w:color="auto" w:fill="D9D9D9" w:themeFill="background1" w:themeFillShade="D9"/>
          </w:tcPr>
          <w:p w14:paraId="72159836" w14:textId="77777777" w:rsidR="00A26511" w:rsidRPr="00A14B00" w:rsidRDefault="00A26511" w:rsidP="00535995">
            <w:pPr>
              <w:jc w:val="center"/>
              <w:rPr>
                <w:rFonts w:ascii="Times New Roman" w:eastAsia="Times New Roman" w:hAnsi="Times New Roman" w:cs="Times New Roman"/>
                <w:b/>
                <w:bCs/>
                <w:sz w:val="24"/>
                <w:szCs w:val="24"/>
                <w:lang w:eastAsia="ru-RU"/>
              </w:rPr>
            </w:pPr>
            <w:r w:rsidRPr="00A14B00">
              <w:rPr>
                <w:rFonts w:ascii="Times New Roman" w:eastAsia="Times New Roman" w:hAnsi="Times New Roman" w:cs="Times New Roman"/>
                <w:b/>
                <w:bCs/>
                <w:sz w:val="24"/>
                <w:szCs w:val="24"/>
                <w:lang w:eastAsia="ru-RU"/>
              </w:rPr>
              <w:t>36</w:t>
            </w:r>
          </w:p>
        </w:tc>
        <w:tc>
          <w:tcPr>
            <w:tcW w:w="283" w:type="pct"/>
            <w:shd w:val="clear" w:color="auto" w:fill="D9D9D9" w:themeFill="background1" w:themeFillShade="D9"/>
          </w:tcPr>
          <w:p w14:paraId="417D40C2" w14:textId="77777777" w:rsidR="00A26511" w:rsidRPr="00A14B00" w:rsidRDefault="00A26511" w:rsidP="00535995">
            <w:pPr>
              <w:jc w:val="center"/>
              <w:rPr>
                <w:rFonts w:ascii="Times New Roman" w:eastAsia="Times New Roman" w:hAnsi="Times New Roman" w:cs="Times New Roman"/>
                <w:b/>
                <w:bCs/>
                <w:sz w:val="24"/>
                <w:szCs w:val="24"/>
                <w:lang w:eastAsia="ru-RU"/>
              </w:rPr>
            </w:pPr>
            <w:r w:rsidRPr="00A14B00">
              <w:rPr>
                <w:rFonts w:ascii="Times New Roman" w:eastAsia="Times New Roman" w:hAnsi="Times New Roman" w:cs="Times New Roman"/>
                <w:b/>
                <w:bCs/>
                <w:sz w:val="24"/>
                <w:szCs w:val="24"/>
                <w:lang w:eastAsia="ru-RU"/>
              </w:rPr>
              <w:t>36</w:t>
            </w:r>
          </w:p>
        </w:tc>
      </w:tr>
    </w:tbl>
    <w:p w14:paraId="5790DE79" w14:textId="77777777" w:rsidR="00A26511" w:rsidRDefault="00A26511" w:rsidP="00A26511">
      <w:pPr>
        <w:spacing w:after="200" w:line="276" w:lineRule="auto"/>
        <w:rPr>
          <w:rFonts w:ascii="Times New Roman" w:eastAsia="Times New Roman" w:hAnsi="Times New Roman" w:cs="Times New Roman"/>
          <w:b/>
          <w:i/>
          <w:color w:val="0070C0"/>
          <w:sz w:val="24"/>
          <w:szCs w:val="24"/>
          <w:lang w:eastAsia="ru-RU"/>
        </w:rPr>
      </w:pPr>
    </w:p>
    <w:p w14:paraId="6BB3B5E0" w14:textId="77777777" w:rsidR="00A26511" w:rsidRPr="00782EFC" w:rsidRDefault="00A26511" w:rsidP="00A2651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7260"/>
      </w:tblGrid>
      <w:tr w:rsidR="00586929" w:rsidRPr="000F7970" w14:paraId="0AFCD1A1" w14:textId="77777777" w:rsidTr="000F7970">
        <w:trPr>
          <w:trHeight w:val="20"/>
        </w:trPr>
        <w:tc>
          <w:tcPr>
            <w:tcW w:w="1342" w:type="pct"/>
            <w:vAlign w:val="center"/>
          </w:tcPr>
          <w:p w14:paraId="0F934550" w14:textId="77777777" w:rsidR="00586929" w:rsidRPr="000F7970" w:rsidRDefault="00586929" w:rsidP="00535995">
            <w:pPr>
              <w:widowControl w:val="0"/>
              <w:jc w:val="center"/>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Наименование разделов и тем</w:t>
            </w:r>
          </w:p>
        </w:tc>
        <w:tc>
          <w:tcPr>
            <w:tcW w:w="3658" w:type="pct"/>
            <w:vAlign w:val="center"/>
          </w:tcPr>
          <w:p w14:paraId="1FD6B57A" w14:textId="451DD9D9" w:rsidR="00586929" w:rsidRPr="000F7970" w:rsidRDefault="00586929" w:rsidP="00535995">
            <w:pPr>
              <w:widowControl w:val="0"/>
              <w:suppressAutoHyphens/>
              <w:jc w:val="center"/>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A14B00" w:rsidRPr="000F7970">
              <w:rPr>
                <w:rFonts w:ascii="Times New Roman" w:eastAsia="Times New Roman" w:hAnsi="Times New Roman" w:cs="Times New Roman"/>
                <w:b/>
                <w:bCs/>
                <w:sz w:val="24"/>
                <w:szCs w:val="24"/>
                <w:lang w:eastAsia="ru-RU"/>
              </w:rPr>
              <w:t>й</w:t>
            </w:r>
          </w:p>
        </w:tc>
      </w:tr>
      <w:tr w:rsidR="00586929" w:rsidRPr="000F7970" w14:paraId="265262A7" w14:textId="77777777" w:rsidTr="000F7970">
        <w:trPr>
          <w:trHeight w:val="20"/>
        </w:trPr>
        <w:tc>
          <w:tcPr>
            <w:tcW w:w="5000" w:type="pct"/>
            <w:gridSpan w:val="2"/>
          </w:tcPr>
          <w:p w14:paraId="2002CBD5" w14:textId="0B3ECA33" w:rsidR="00586929" w:rsidRPr="000F7970" w:rsidRDefault="00586929" w:rsidP="00535995">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МДК 04.01</w:t>
            </w:r>
            <w:r w:rsidRPr="000F7970">
              <w:rPr>
                <w:rFonts w:ascii="Times New Roman" w:eastAsia="Calibri" w:hAnsi="Times New Roman" w:cs="Times New Roman"/>
                <w:b/>
                <w:bCs/>
                <w:color w:val="000000"/>
                <w:sz w:val="24"/>
                <w:szCs w:val="24"/>
              </w:rPr>
              <w:t xml:space="preserve"> </w:t>
            </w:r>
            <w:r w:rsidRPr="000F7970">
              <w:rPr>
                <w:rFonts w:ascii="Times New Roman" w:hAnsi="Times New Roman" w:cs="Times New Roman"/>
                <w:b/>
                <w:color w:val="000000"/>
                <w:sz w:val="24"/>
                <w:szCs w:val="24"/>
              </w:rPr>
              <w:t xml:space="preserve">Основы цитологии и гистологии </w:t>
            </w:r>
          </w:p>
        </w:tc>
      </w:tr>
      <w:tr w:rsidR="00586929" w:rsidRPr="000F7970" w14:paraId="1ACA65D4" w14:textId="77777777" w:rsidTr="000F7970">
        <w:trPr>
          <w:trHeight w:val="20"/>
        </w:trPr>
        <w:tc>
          <w:tcPr>
            <w:tcW w:w="5000" w:type="pct"/>
            <w:gridSpan w:val="2"/>
          </w:tcPr>
          <w:p w14:paraId="419F63F4" w14:textId="0ED805F2" w:rsidR="00586929" w:rsidRPr="000F7970" w:rsidRDefault="00586929" w:rsidP="00535995">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Раздел 1. Основы цитологии и гистологии </w:t>
            </w:r>
            <w:r w:rsidR="006B1E2D">
              <w:rPr>
                <w:rFonts w:ascii="Times New Roman" w:hAnsi="Times New Roman" w:cs="Times New Roman"/>
                <w:b/>
                <w:bCs/>
                <w:color w:val="000000"/>
                <w:sz w:val="24"/>
                <w:szCs w:val="24"/>
              </w:rPr>
              <w:t>84 ак.ч.</w:t>
            </w:r>
          </w:p>
        </w:tc>
      </w:tr>
      <w:tr w:rsidR="00A14B00" w:rsidRPr="000F7970" w14:paraId="62172C84" w14:textId="77777777" w:rsidTr="000F7970">
        <w:trPr>
          <w:trHeight w:val="20"/>
        </w:trPr>
        <w:tc>
          <w:tcPr>
            <w:tcW w:w="1342" w:type="pct"/>
            <w:vMerge w:val="restart"/>
          </w:tcPr>
          <w:p w14:paraId="61B135DA" w14:textId="77777777" w:rsidR="00A14B00" w:rsidRPr="000F7970" w:rsidRDefault="00A14B00" w:rsidP="00535995">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Тема 1.1. Введение. Учение о тканях. Эпителиальные ткани</w:t>
            </w:r>
          </w:p>
          <w:p w14:paraId="666BE31B" w14:textId="77777777" w:rsidR="00A14B00" w:rsidRPr="000F7970" w:rsidRDefault="00A14B00" w:rsidP="00535995">
            <w:pPr>
              <w:widowControl w:val="0"/>
              <w:rPr>
                <w:rFonts w:ascii="Times New Roman" w:hAnsi="Times New Roman" w:cs="Times New Roman"/>
                <w:b/>
                <w:color w:val="000000"/>
                <w:sz w:val="24"/>
                <w:szCs w:val="24"/>
              </w:rPr>
            </w:pPr>
          </w:p>
        </w:tc>
        <w:tc>
          <w:tcPr>
            <w:tcW w:w="3658" w:type="pct"/>
          </w:tcPr>
          <w:p w14:paraId="53F466C3" w14:textId="77777777" w:rsidR="00A14B00" w:rsidRPr="000F7970" w:rsidRDefault="00A14B00" w:rsidP="00535995">
            <w:pPr>
              <w:widowControl w:val="0"/>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 xml:space="preserve">Содержание </w:t>
            </w:r>
          </w:p>
        </w:tc>
      </w:tr>
      <w:tr w:rsidR="00A14B00" w:rsidRPr="000F7970" w14:paraId="72AC4F08" w14:textId="77777777" w:rsidTr="000F7970">
        <w:trPr>
          <w:trHeight w:val="20"/>
        </w:trPr>
        <w:tc>
          <w:tcPr>
            <w:tcW w:w="1342" w:type="pct"/>
            <w:vMerge/>
          </w:tcPr>
          <w:p w14:paraId="2E13B073" w14:textId="77777777" w:rsidR="00A14B00" w:rsidRPr="000F7970" w:rsidRDefault="00A14B00" w:rsidP="00535995">
            <w:pPr>
              <w:widowControl w:val="0"/>
              <w:rPr>
                <w:rFonts w:ascii="Times New Roman" w:hAnsi="Times New Roman" w:cs="Times New Roman"/>
                <w:b/>
                <w:color w:val="000000"/>
                <w:sz w:val="24"/>
                <w:szCs w:val="24"/>
              </w:rPr>
            </w:pPr>
          </w:p>
        </w:tc>
        <w:tc>
          <w:tcPr>
            <w:tcW w:w="3658" w:type="pct"/>
          </w:tcPr>
          <w:p w14:paraId="7A0068C2" w14:textId="77777777" w:rsidR="00A14B00" w:rsidRPr="000F7970" w:rsidRDefault="00A14B00" w:rsidP="00535995">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Предмет и задачи гистологии. Развитие гистологии как науки. Роль отечественных и зарубежных ученых в становлении гистологии. Значение гистологии для подготовки медицинских лабораторных техников и технологов. Связь гистологии с медико-биологическими и медицинскими дисциплинами. Современные методы исследования в гистологии, их значение для медицинской практики. </w:t>
            </w:r>
          </w:p>
          <w:p w14:paraId="7CBFDD73" w14:textId="77777777" w:rsidR="00A14B00" w:rsidRPr="000F7970" w:rsidRDefault="00A14B00" w:rsidP="00535995">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Учение о тканях: определение понятия «ткань», классификация и развитие тканей. Морфофункциональная характеристика покровных однослойных эпителиев: однослойного плоского, кубического, цилиндрического, многорядного (мерцательного).</w:t>
            </w:r>
          </w:p>
          <w:p w14:paraId="44650637" w14:textId="679F7218" w:rsidR="00A14B00" w:rsidRPr="000F7970" w:rsidRDefault="00A14B00" w:rsidP="00535995">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Морфофункциональная характеристика покровных многослойных эпителиев: многослойного ороговевающего, неороговевающего, переходного. Морфофункциональная характеристика железистого эпителия. Типы секреции железистого эпителия: апокриновая, мерокриновая и голокриновая. </w:t>
            </w:r>
          </w:p>
        </w:tc>
      </w:tr>
      <w:tr w:rsidR="004C4048" w:rsidRPr="000F7970" w14:paraId="217AA805" w14:textId="77777777" w:rsidTr="000F7970">
        <w:trPr>
          <w:trHeight w:val="20"/>
        </w:trPr>
        <w:tc>
          <w:tcPr>
            <w:tcW w:w="1342" w:type="pct"/>
            <w:vMerge/>
          </w:tcPr>
          <w:p w14:paraId="4F91CDD2" w14:textId="77777777" w:rsidR="004C4048" w:rsidRPr="000F7970" w:rsidRDefault="004C4048" w:rsidP="004C4048">
            <w:pPr>
              <w:widowControl w:val="0"/>
              <w:rPr>
                <w:rFonts w:ascii="Times New Roman" w:hAnsi="Times New Roman" w:cs="Times New Roman"/>
                <w:b/>
                <w:color w:val="000000"/>
                <w:sz w:val="24"/>
                <w:szCs w:val="24"/>
              </w:rPr>
            </w:pPr>
          </w:p>
        </w:tc>
        <w:tc>
          <w:tcPr>
            <w:tcW w:w="3658" w:type="pct"/>
          </w:tcPr>
          <w:p w14:paraId="2791DA91" w14:textId="76842C5C" w:rsidR="004C4048" w:rsidRPr="000F7970" w:rsidRDefault="004C4048" w:rsidP="004C4048">
            <w:pPr>
              <w:widowControl w:val="0"/>
              <w:suppressAutoHyphens/>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7922B9CD" w14:textId="77777777" w:rsidTr="000F7970">
        <w:trPr>
          <w:trHeight w:val="20"/>
        </w:trPr>
        <w:tc>
          <w:tcPr>
            <w:tcW w:w="1342" w:type="pct"/>
            <w:vMerge/>
          </w:tcPr>
          <w:p w14:paraId="798C9C42" w14:textId="77777777" w:rsidR="00A14B00" w:rsidRPr="000F7970" w:rsidRDefault="00A14B00" w:rsidP="00535995">
            <w:pPr>
              <w:widowControl w:val="0"/>
              <w:rPr>
                <w:rFonts w:ascii="Times New Roman" w:hAnsi="Times New Roman" w:cs="Times New Roman"/>
                <w:b/>
                <w:color w:val="000000"/>
                <w:sz w:val="24"/>
                <w:szCs w:val="24"/>
              </w:rPr>
            </w:pPr>
          </w:p>
        </w:tc>
        <w:tc>
          <w:tcPr>
            <w:tcW w:w="3658" w:type="pct"/>
          </w:tcPr>
          <w:p w14:paraId="22538504" w14:textId="7C2F61AA" w:rsidR="00A14B00" w:rsidRPr="000F7970" w:rsidRDefault="00A14B00" w:rsidP="00535995">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Изучение морфологии эпителиальной ткани. Дифференциальная диагностика видов эпителия</w:t>
            </w:r>
          </w:p>
        </w:tc>
      </w:tr>
      <w:tr w:rsidR="00A14B00" w:rsidRPr="000F7970" w14:paraId="331F9BE0" w14:textId="77777777" w:rsidTr="000F7970">
        <w:trPr>
          <w:trHeight w:val="20"/>
        </w:trPr>
        <w:tc>
          <w:tcPr>
            <w:tcW w:w="1342" w:type="pct"/>
            <w:vMerge/>
          </w:tcPr>
          <w:p w14:paraId="7C5D0B23" w14:textId="77777777" w:rsidR="00A14B00" w:rsidRPr="000F7970" w:rsidRDefault="00A14B00" w:rsidP="00A14B00">
            <w:pPr>
              <w:widowControl w:val="0"/>
              <w:rPr>
                <w:rFonts w:ascii="Times New Roman" w:hAnsi="Times New Roman" w:cs="Times New Roman"/>
                <w:b/>
                <w:color w:val="000000"/>
                <w:sz w:val="24"/>
                <w:szCs w:val="24"/>
              </w:rPr>
            </w:pPr>
          </w:p>
        </w:tc>
        <w:tc>
          <w:tcPr>
            <w:tcW w:w="3658" w:type="pct"/>
            <w:vAlign w:val="bottom"/>
          </w:tcPr>
          <w:p w14:paraId="738DC110"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18814ACF" w14:textId="203482F1"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5D508C6B" w14:textId="77777777" w:rsidTr="000F7970">
        <w:trPr>
          <w:trHeight w:val="20"/>
        </w:trPr>
        <w:tc>
          <w:tcPr>
            <w:tcW w:w="1342" w:type="pct"/>
            <w:vMerge w:val="restart"/>
          </w:tcPr>
          <w:p w14:paraId="443ED506" w14:textId="77777777" w:rsidR="00A14B00" w:rsidRPr="000F7970" w:rsidRDefault="00A14B00" w:rsidP="00A14B00">
            <w:pPr>
              <w:widowControl w:val="0"/>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Тема 1.2.</w:t>
            </w:r>
            <w:r w:rsidRPr="000F7970">
              <w:rPr>
                <w:rFonts w:ascii="Times New Roman" w:eastAsia="Calibri" w:hAnsi="Times New Roman" w:cs="Times New Roman"/>
                <w:b/>
                <w:color w:val="000000"/>
                <w:sz w:val="24"/>
                <w:szCs w:val="24"/>
              </w:rPr>
              <w:t xml:space="preserve"> Кровь и лимфа</w:t>
            </w:r>
          </w:p>
        </w:tc>
        <w:tc>
          <w:tcPr>
            <w:tcW w:w="3658" w:type="pct"/>
          </w:tcPr>
          <w:p w14:paraId="397F2238" w14:textId="77777777" w:rsidR="00A14B00" w:rsidRPr="000F7970" w:rsidRDefault="00A14B00" w:rsidP="00A14B00">
            <w:pPr>
              <w:widowControl w:val="0"/>
              <w:suppressAutoHyphens/>
              <w:jc w:val="both"/>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 xml:space="preserve">Содержание </w:t>
            </w:r>
          </w:p>
        </w:tc>
      </w:tr>
      <w:tr w:rsidR="00A14B00" w:rsidRPr="000F7970" w14:paraId="3C94BCAF" w14:textId="77777777" w:rsidTr="000F7970">
        <w:trPr>
          <w:trHeight w:val="20"/>
        </w:trPr>
        <w:tc>
          <w:tcPr>
            <w:tcW w:w="1342" w:type="pct"/>
            <w:vMerge/>
          </w:tcPr>
          <w:p w14:paraId="7627C90C"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40A4F6D7"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Общая морфофункциональная характеристика крови. Плазма крови.</w:t>
            </w:r>
          </w:p>
          <w:p w14:paraId="6F58CBF1" w14:textId="139E76B1"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Форменные элементы крови: эритроциты, лейкоциты, тромбоциты. Лимфа.</w:t>
            </w:r>
          </w:p>
        </w:tc>
      </w:tr>
      <w:tr w:rsidR="004C4048" w:rsidRPr="000F7970" w14:paraId="07B367F9" w14:textId="77777777" w:rsidTr="000F7970">
        <w:trPr>
          <w:trHeight w:val="20"/>
        </w:trPr>
        <w:tc>
          <w:tcPr>
            <w:tcW w:w="1342" w:type="pct"/>
            <w:vMerge/>
          </w:tcPr>
          <w:p w14:paraId="79B26D89" w14:textId="77777777" w:rsidR="004C4048" w:rsidRPr="000F7970" w:rsidRDefault="004C4048" w:rsidP="004C4048">
            <w:pPr>
              <w:widowControl w:val="0"/>
              <w:rPr>
                <w:rFonts w:ascii="Times New Roman" w:hAnsi="Times New Roman" w:cs="Times New Roman"/>
                <w:bCs/>
                <w:color w:val="000000"/>
                <w:sz w:val="24"/>
                <w:szCs w:val="24"/>
              </w:rPr>
            </w:pPr>
          </w:p>
        </w:tc>
        <w:tc>
          <w:tcPr>
            <w:tcW w:w="3658" w:type="pct"/>
          </w:tcPr>
          <w:p w14:paraId="4D210B18" w14:textId="0516E197" w:rsidR="004C4048" w:rsidRPr="000F7970" w:rsidRDefault="004C4048" w:rsidP="004C4048">
            <w:pPr>
              <w:widowControl w:val="0"/>
              <w:suppressAutoHyphens/>
              <w:jc w:val="both"/>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541B1170" w14:textId="77777777" w:rsidTr="000F7970">
        <w:trPr>
          <w:trHeight w:val="20"/>
        </w:trPr>
        <w:tc>
          <w:tcPr>
            <w:tcW w:w="1342" w:type="pct"/>
            <w:vMerge/>
          </w:tcPr>
          <w:p w14:paraId="08A85D2E"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3E0B5726" w14:textId="072057C7" w:rsidR="00A14B00" w:rsidRPr="000F7970" w:rsidRDefault="00A14B00" w:rsidP="00A14B00">
            <w:pPr>
              <w:widowControl w:val="0"/>
              <w:tabs>
                <w:tab w:val="left" w:pos="349"/>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Изучение мазка крови человека. Дифференцирование клеток крови на уровне норма – патология. </w:t>
            </w:r>
          </w:p>
        </w:tc>
      </w:tr>
      <w:tr w:rsidR="00A14B00" w:rsidRPr="000F7970" w14:paraId="366076A2" w14:textId="77777777" w:rsidTr="000F7970">
        <w:trPr>
          <w:trHeight w:val="20"/>
        </w:trPr>
        <w:tc>
          <w:tcPr>
            <w:tcW w:w="1342" w:type="pct"/>
            <w:vMerge/>
          </w:tcPr>
          <w:p w14:paraId="5AC5DA6A"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vAlign w:val="bottom"/>
          </w:tcPr>
          <w:p w14:paraId="55658265"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358F29D" w14:textId="324838EE" w:rsidR="00A14B00" w:rsidRPr="000F7970" w:rsidRDefault="00A14B00" w:rsidP="00A14B00">
            <w:pPr>
              <w:widowControl w:val="0"/>
              <w:tabs>
                <w:tab w:val="left" w:pos="349"/>
              </w:tabs>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21883B71" w14:textId="77777777" w:rsidTr="000F7970">
        <w:trPr>
          <w:trHeight w:val="20"/>
        </w:trPr>
        <w:tc>
          <w:tcPr>
            <w:tcW w:w="1342" w:type="pct"/>
            <w:vMerge w:val="restart"/>
          </w:tcPr>
          <w:p w14:paraId="2D78DE37" w14:textId="77777777" w:rsidR="00A14B00" w:rsidRPr="000F7970" w:rsidRDefault="00A14B00" w:rsidP="00A14B00">
            <w:pPr>
              <w:widowControl w:val="0"/>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Тема 1.3.</w:t>
            </w:r>
            <w:r w:rsidRPr="000F7970">
              <w:rPr>
                <w:rFonts w:ascii="Times New Roman" w:eastAsia="Calibri" w:hAnsi="Times New Roman" w:cs="Times New Roman"/>
                <w:b/>
                <w:color w:val="000000"/>
                <w:sz w:val="24"/>
                <w:szCs w:val="24"/>
              </w:rPr>
              <w:t xml:space="preserve"> Собственно соединительные ткани и скелетные соединительные ткани</w:t>
            </w:r>
          </w:p>
        </w:tc>
        <w:tc>
          <w:tcPr>
            <w:tcW w:w="3658" w:type="pct"/>
          </w:tcPr>
          <w:p w14:paraId="10F1A65F" w14:textId="77777777"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Содержание</w:t>
            </w:r>
          </w:p>
        </w:tc>
      </w:tr>
      <w:tr w:rsidR="000F7970" w:rsidRPr="000F7970" w14:paraId="71A872A6" w14:textId="77777777" w:rsidTr="000F7970">
        <w:trPr>
          <w:trHeight w:val="20"/>
        </w:trPr>
        <w:tc>
          <w:tcPr>
            <w:tcW w:w="1342" w:type="pct"/>
            <w:vMerge/>
          </w:tcPr>
          <w:p w14:paraId="025D28FC" w14:textId="77777777" w:rsidR="000F7970" w:rsidRPr="000F7970" w:rsidRDefault="000F7970" w:rsidP="00A14B00">
            <w:pPr>
              <w:widowControl w:val="0"/>
              <w:rPr>
                <w:rFonts w:ascii="Times New Roman" w:hAnsi="Times New Roman" w:cs="Times New Roman"/>
                <w:b/>
                <w:color w:val="000000"/>
                <w:sz w:val="24"/>
                <w:szCs w:val="24"/>
              </w:rPr>
            </w:pPr>
          </w:p>
        </w:tc>
        <w:tc>
          <w:tcPr>
            <w:tcW w:w="3658" w:type="pct"/>
          </w:tcPr>
          <w:p w14:paraId="67B0DCAF" w14:textId="77777777"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Морфофункциональная характеристика собственно-соединительных тканей: рыхлой волокнистой неоформленной, плотной волокнистой оформленной и неоформленной. </w:t>
            </w:r>
          </w:p>
          <w:p w14:paraId="070F1153" w14:textId="77777777"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Морфофункциональная характеристика собственно-соединительных тканей со специальными свойствами. </w:t>
            </w:r>
          </w:p>
          <w:p w14:paraId="4AF9F13C" w14:textId="68185845"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скелетных соединительных тканей: хрящевой и костной.</w:t>
            </w:r>
          </w:p>
        </w:tc>
      </w:tr>
      <w:tr w:rsidR="004C4048" w:rsidRPr="000F7970" w14:paraId="2A54F0EB" w14:textId="77777777" w:rsidTr="000F7970">
        <w:trPr>
          <w:trHeight w:val="20"/>
        </w:trPr>
        <w:tc>
          <w:tcPr>
            <w:tcW w:w="1342" w:type="pct"/>
            <w:vMerge/>
          </w:tcPr>
          <w:p w14:paraId="7EA47BD0" w14:textId="77777777" w:rsidR="004C4048" w:rsidRPr="000F7970" w:rsidRDefault="004C4048" w:rsidP="004C4048">
            <w:pPr>
              <w:widowControl w:val="0"/>
              <w:rPr>
                <w:rFonts w:ascii="Times New Roman" w:hAnsi="Times New Roman" w:cs="Times New Roman"/>
                <w:b/>
                <w:color w:val="000000"/>
                <w:sz w:val="24"/>
                <w:szCs w:val="24"/>
              </w:rPr>
            </w:pPr>
          </w:p>
        </w:tc>
        <w:tc>
          <w:tcPr>
            <w:tcW w:w="3658" w:type="pct"/>
          </w:tcPr>
          <w:p w14:paraId="072ED2AD" w14:textId="5D25A970"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298B3911" w14:textId="77777777" w:rsidTr="000F7970">
        <w:trPr>
          <w:trHeight w:val="20"/>
        </w:trPr>
        <w:tc>
          <w:tcPr>
            <w:tcW w:w="1342" w:type="pct"/>
            <w:vMerge/>
          </w:tcPr>
          <w:p w14:paraId="17AB3872" w14:textId="77777777" w:rsidR="00A14B00" w:rsidRPr="000F7970" w:rsidRDefault="00A14B00" w:rsidP="00A14B00">
            <w:pPr>
              <w:widowControl w:val="0"/>
              <w:rPr>
                <w:rFonts w:ascii="Times New Roman" w:hAnsi="Times New Roman" w:cs="Times New Roman"/>
                <w:b/>
                <w:color w:val="000000"/>
                <w:sz w:val="24"/>
                <w:szCs w:val="24"/>
              </w:rPr>
            </w:pPr>
          </w:p>
        </w:tc>
        <w:tc>
          <w:tcPr>
            <w:tcW w:w="3658" w:type="pct"/>
          </w:tcPr>
          <w:p w14:paraId="1EA1356C" w14:textId="62DFC335"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Изучение морфологии соединительных тканей. Дифференциальная </w:t>
            </w:r>
            <w:r w:rsidRPr="000F7970">
              <w:rPr>
                <w:rFonts w:ascii="Times New Roman" w:hAnsi="Times New Roman" w:cs="Times New Roman"/>
                <w:color w:val="000000"/>
                <w:sz w:val="24"/>
                <w:szCs w:val="24"/>
              </w:rPr>
              <w:lastRenderedPageBreak/>
              <w:t>диагностика видов соединительных тканей</w:t>
            </w:r>
          </w:p>
        </w:tc>
      </w:tr>
      <w:tr w:rsidR="00A14B00" w:rsidRPr="000F7970" w14:paraId="611C46B0" w14:textId="77777777" w:rsidTr="000F7970">
        <w:trPr>
          <w:trHeight w:val="20"/>
        </w:trPr>
        <w:tc>
          <w:tcPr>
            <w:tcW w:w="1342" w:type="pct"/>
            <w:vMerge/>
          </w:tcPr>
          <w:p w14:paraId="3CA6FB6A" w14:textId="77777777" w:rsidR="00A14B00" w:rsidRPr="000F7970" w:rsidRDefault="00A14B00" w:rsidP="00A14B00">
            <w:pPr>
              <w:widowControl w:val="0"/>
              <w:rPr>
                <w:rFonts w:ascii="Times New Roman" w:hAnsi="Times New Roman" w:cs="Times New Roman"/>
                <w:b/>
                <w:color w:val="000000"/>
                <w:sz w:val="24"/>
                <w:szCs w:val="24"/>
              </w:rPr>
            </w:pPr>
          </w:p>
        </w:tc>
        <w:tc>
          <w:tcPr>
            <w:tcW w:w="3658" w:type="pct"/>
            <w:vAlign w:val="bottom"/>
          </w:tcPr>
          <w:p w14:paraId="095904C9"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6D07D8FD" w14:textId="37195BB3"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7CC267F1" w14:textId="77777777" w:rsidTr="000F7970">
        <w:trPr>
          <w:trHeight w:val="20"/>
        </w:trPr>
        <w:tc>
          <w:tcPr>
            <w:tcW w:w="1342" w:type="pct"/>
            <w:vMerge w:val="restart"/>
          </w:tcPr>
          <w:p w14:paraId="5D1909EE" w14:textId="77777777" w:rsidR="00A14B00" w:rsidRPr="000F7970" w:rsidRDefault="00A14B00" w:rsidP="00A14B00">
            <w:pPr>
              <w:widowControl w:val="0"/>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Тема 1.4 Мышечные ткани Нервная ткань</w:t>
            </w:r>
          </w:p>
        </w:tc>
        <w:tc>
          <w:tcPr>
            <w:tcW w:w="3658" w:type="pct"/>
          </w:tcPr>
          <w:p w14:paraId="249ED79D" w14:textId="77777777"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Содержание</w:t>
            </w:r>
          </w:p>
        </w:tc>
      </w:tr>
      <w:tr w:rsidR="00A14B00" w:rsidRPr="000F7970" w14:paraId="6315510A" w14:textId="77777777" w:rsidTr="000F7970">
        <w:trPr>
          <w:trHeight w:val="20"/>
        </w:trPr>
        <w:tc>
          <w:tcPr>
            <w:tcW w:w="1342" w:type="pct"/>
            <w:vMerge/>
          </w:tcPr>
          <w:p w14:paraId="491A7473"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7A1C7649"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мышечных тканей: гладкой, поперечнополосатой, сердечной мышцы. Механизм мышечного сокращения.</w:t>
            </w:r>
          </w:p>
          <w:p w14:paraId="16F228D6" w14:textId="30F2B7B8"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нервной ткани. Нейрон, нейроглия. Нервные волокна и нервные окончания.</w:t>
            </w:r>
          </w:p>
        </w:tc>
      </w:tr>
      <w:tr w:rsidR="004C4048" w:rsidRPr="000F7970" w14:paraId="6ADF5AAA" w14:textId="77777777" w:rsidTr="000F7970">
        <w:trPr>
          <w:trHeight w:val="20"/>
        </w:trPr>
        <w:tc>
          <w:tcPr>
            <w:tcW w:w="1342" w:type="pct"/>
            <w:vMerge/>
          </w:tcPr>
          <w:p w14:paraId="6BD4C93C" w14:textId="77777777" w:rsidR="004C4048" w:rsidRPr="000F7970" w:rsidRDefault="004C4048" w:rsidP="004C4048">
            <w:pPr>
              <w:widowControl w:val="0"/>
              <w:rPr>
                <w:rFonts w:ascii="Times New Roman" w:hAnsi="Times New Roman" w:cs="Times New Roman"/>
                <w:bCs/>
                <w:color w:val="000000"/>
                <w:sz w:val="24"/>
                <w:szCs w:val="24"/>
              </w:rPr>
            </w:pPr>
          </w:p>
        </w:tc>
        <w:tc>
          <w:tcPr>
            <w:tcW w:w="3658" w:type="pct"/>
          </w:tcPr>
          <w:p w14:paraId="5D38E613" w14:textId="6A6BF67A" w:rsidR="004C4048" w:rsidRPr="000F7970" w:rsidRDefault="004C4048" w:rsidP="004C4048">
            <w:pPr>
              <w:widowControl w:val="0"/>
              <w:jc w:val="both"/>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10DC5579" w14:textId="77777777" w:rsidTr="000F7970">
        <w:trPr>
          <w:trHeight w:val="20"/>
        </w:trPr>
        <w:tc>
          <w:tcPr>
            <w:tcW w:w="1342" w:type="pct"/>
            <w:vMerge/>
          </w:tcPr>
          <w:p w14:paraId="15A61DF4"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0EF15FD7" w14:textId="2B844D15" w:rsidR="00A14B00" w:rsidRPr="00A50C72"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Изучение морфологии мышечных тканей. Дифференциация видов мышечных тканей</w:t>
            </w:r>
            <w:r w:rsidR="00A50C72">
              <w:rPr>
                <w:rFonts w:ascii="Times New Roman" w:hAnsi="Times New Roman" w:cs="Times New Roman"/>
                <w:color w:val="000000"/>
                <w:sz w:val="24"/>
                <w:szCs w:val="24"/>
              </w:rPr>
              <w:t>.</w:t>
            </w:r>
          </w:p>
          <w:p w14:paraId="20D7C63A" w14:textId="5CF66870"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Изучение морфологии нервной ткани</w:t>
            </w:r>
          </w:p>
        </w:tc>
      </w:tr>
      <w:tr w:rsidR="00A14B00" w:rsidRPr="000F7970" w14:paraId="3FCCA855" w14:textId="77777777" w:rsidTr="000F7970">
        <w:trPr>
          <w:trHeight w:val="20"/>
        </w:trPr>
        <w:tc>
          <w:tcPr>
            <w:tcW w:w="1342" w:type="pct"/>
            <w:vMerge/>
          </w:tcPr>
          <w:p w14:paraId="21A06CF5"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vAlign w:val="bottom"/>
          </w:tcPr>
          <w:p w14:paraId="48FB6006"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2280BC83" w14:textId="6E9F97A0"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4B13D096" w14:textId="77777777" w:rsidTr="000F7970">
        <w:trPr>
          <w:trHeight w:val="20"/>
        </w:trPr>
        <w:tc>
          <w:tcPr>
            <w:tcW w:w="1342" w:type="pct"/>
            <w:vMerge w:val="restart"/>
          </w:tcPr>
          <w:p w14:paraId="436AD663"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 xml:space="preserve">Тема 1.5 Сердечно сосудистая система </w:t>
            </w:r>
          </w:p>
          <w:p w14:paraId="74AF61F6"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Дыхательная система</w:t>
            </w:r>
          </w:p>
          <w:p w14:paraId="074E1DF2" w14:textId="77777777" w:rsidR="00A14B00" w:rsidRPr="000F7970" w:rsidRDefault="00A14B00" w:rsidP="00A14B00">
            <w:pPr>
              <w:widowControl w:val="0"/>
              <w:rPr>
                <w:rFonts w:ascii="Times New Roman" w:eastAsia="Calibri" w:hAnsi="Times New Roman" w:cs="Times New Roman"/>
                <w:bCs/>
                <w:color w:val="000000"/>
                <w:sz w:val="24"/>
                <w:szCs w:val="24"/>
              </w:rPr>
            </w:pPr>
            <w:r w:rsidRPr="000F7970">
              <w:rPr>
                <w:rFonts w:ascii="Times New Roman" w:eastAsia="Calibri" w:hAnsi="Times New Roman" w:cs="Times New Roman"/>
                <w:b/>
                <w:color w:val="000000"/>
                <w:sz w:val="24"/>
                <w:szCs w:val="24"/>
              </w:rPr>
              <w:t>Органы кроветворения и иммунологической защиты</w:t>
            </w:r>
          </w:p>
        </w:tc>
        <w:tc>
          <w:tcPr>
            <w:tcW w:w="3658" w:type="pct"/>
          </w:tcPr>
          <w:p w14:paraId="5ADF7EE4"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b/>
                <w:color w:val="000000"/>
                <w:sz w:val="24"/>
                <w:szCs w:val="24"/>
              </w:rPr>
              <w:t>Содержание</w:t>
            </w:r>
          </w:p>
        </w:tc>
      </w:tr>
      <w:tr w:rsidR="00A14B00" w:rsidRPr="000F7970" w14:paraId="576388F5" w14:textId="77777777" w:rsidTr="000F7970">
        <w:trPr>
          <w:trHeight w:val="20"/>
        </w:trPr>
        <w:tc>
          <w:tcPr>
            <w:tcW w:w="1342" w:type="pct"/>
            <w:vMerge/>
          </w:tcPr>
          <w:p w14:paraId="5235E993"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55E7E35E"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сердечно-сосудистой системы. Строение сердца.</w:t>
            </w:r>
          </w:p>
          <w:p w14:paraId="3C0A83E9"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Кровеносные сосуды: артерии, вены, капилляры, особенности гемодинамики в сосудах.</w:t>
            </w:r>
          </w:p>
          <w:p w14:paraId="7A7357A9"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Морфофункциональная характеристика воздухоносных путей: полсть носа, гортань, трахея, бронхи. </w:t>
            </w:r>
          </w:p>
          <w:p w14:paraId="35F6DC51" w14:textId="77777777" w:rsidR="00A14B00" w:rsidRPr="000F7970" w:rsidRDefault="00A14B00" w:rsidP="00A14B00">
            <w:pPr>
              <w:pStyle w:val="222"/>
              <w:rPr>
                <w:color w:val="000000"/>
              </w:rPr>
            </w:pPr>
            <w:r w:rsidRPr="000F7970">
              <w:rPr>
                <w:color w:val="000000"/>
              </w:rPr>
              <w:t>Морфофункциональная характеристика респираторных отделов легких.</w:t>
            </w:r>
          </w:p>
          <w:p w14:paraId="5A6ED4E2"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Общая и морфофункциональная характеристика органов кроветворения и иммунологической защиты. </w:t>
            </w:r>
          </w:p>
          <w:p w14:paraId="68E9CA8D"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Центральные органы: красный костный мозг, тимус.</w:t>
            </w:r>
          </w:p>
          <w:p w14:paraId="794E997F" w14:textId="6C0C6500"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Периферические органы: лимфатические узлы, селезенка, лимфоидные образования. </w:t>
            </w:r>
          </w:p>
        </w:tc>
      </w:tr>
      <w:tr w:rsidR="004C4048" w:rsidRPr="000F7970" w14:paraId="7B0CF9B4" w14:textId="77777777" w:rsidTr="000F7970">
        <w:trPr>
          <w:trHeight w:val="20"/>
        </w:trPr>
        <w:tc>
          <w:tcPr>
            <w:tcW w:w="1342" w:type="pct"/>
            <w:vMerge/>
          </w:tcPr>
          <w:p w14:paraId="6C30B1D0" w14:textId="77777777" w:rsidR="004C4048" w:rsidRPr="000F7970" w:rsidRDefault="004C4048" w:rsidP="004C4048">
            <w:pPr>
              <w:widowControl w:val="0"/>
              <w:rPr>
                <w:rFonts w:ascii="Times New Roman" w:hAnsi="Times New Roman" w:cs="Times New Roman"/>
                <w:bCs/>
                <w:color w:val="000000"/>
                <w:sz w:val="24"/>
                <w:szCs w:val="24"/>
              </w:rPr>
            </w:pPr>
          </w:p>
        </w:tc>
        <w:tc>
          <w:tcPr>
            <w:tcW w:w="3658" w:type="pct"/>
          </w:tcPr>
          <w:p w14:paraId="23226F1A" w14:textId="33C192B8"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38219C43" w14:textId="77777777" w:rsidTr="000F7970">
        <w:trPr>
          <w:trHeight w:val="20"/>
        </w:trPr>
        <w:tc>
          <w:tcPr>
            <w:tcW w:w="1342" w:type="pct"/>
            <w:vMerge/>
          </w:tcPr>
          <w:p w14:paraId="3BD4769C"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3A8F9DC1"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color w:val="000000"/>
                <w:sz w:val="24"/>
                <w:szCs w:val="24"/>
              </w:rPr>
              <w:t>Изучение морфологии органов сердечно-сосудистой системы. Оформление полученного гистологического заключения.</w:t>
            </w:r>
          </w:p>
          <w:p w14:paraId="32A3BBEC"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Изучение морфологии воздухоносных путей и респираторных отделов легких. Оформление полученного гистологического заключения.</w:t>
            </w:r>
          </w:p>
          <w:p w14:paraId="60D72133" w14:textId="4E6D1929"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color w:val="000000"/>
                <w:sz w:val="24"/>
                <w:szCs w:val="24"/>
              </w:rPr>
              <w:t>Изучение морфологии органов кроветворения и иммунологической системы: красный костный мозг, тимус, лимфатические узлы, селезенка, лимфоидные образования.</w:t>
            </w:r>
          </w:p>
        </w:tc>
      </w:tr>
      <w:tr w:rsidR="00A14B00" w:rsidRPr="000F7970" w14:paraId="22AFE0F5" w14:textId="77777777" w:rsidTr="000F7970">
        <w:trPr>
          <w:trHeight w:val="20"/>
        </w:trPr>
        <w:tc>
          <w:tcPr>
            <w:tcW w:w="1342" w:type="pct"/>
            <w:vMerge/>
          </w:tcPr>
          <w:p w14:paraId="535F5AA9"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vAlign w:val="bottom"/>
          </w:tcPr>
          <w:p w14:paraId="143DBDA2"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0C25D6D8" w14:textId="1FA0A162"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7F60446B" w14:textId="77777777" w:rsidTr="000F7970">
        <w:trPr>
          <w:trHeight w:val="20"/>
        </w:trPr>
        <w:tc>
          <w:tcPr>
            <w:tcW w:w="1342" w:type="pct"/>
            <w:vMerge w:val="restart"/>
          </w:tcPr>
          <w:p w14:paraId="3EA2D75C"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Тема 1.6 Выделительная система</w:t>
            </w:r>
          </w:p>
          <w:p w14:paraId="082CBBDE"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Половая система</w:t>
            </w:r>
          </w:p>
          <w:p w14:paraId="372FE627" w14:textId="0A4BD424" w:rsidR="00A14B00" w:rsidRPr="000F7970" w:rsidRDefault="00A14B00" w:rsidP="00A14B00">
            <w:pPr>
              <w:widowControl w:val="0"/>
              <w:rPr>
                <w:rFonts w:ascii="Times New Roman" w:eastAsia="Calibri" w:hAnsi="Times New Roman" w:cs="Times New Roman"/>
                <w:bCs/>
                <w:color w:val="000000"/>
                <w:sz w:val="24"/>
                <w:szCs w:val="24"/>
              </w:rPr>
            </w:pPr>
            <w:r w:rsidRPr="000F7970">
              <w:rPr>
                <w:rFonts w:ascii="Times New Roman" w:eastAsia="Calibri" w:hAnsi="Times New Roman" w:cs="Times New Roman"/>
                <w:b/>
                <w:color w:val="000000"/>
                <w:sz w:val="24"/>
                <w:szCs w:val="24"/>
              </w:rPr>
              <w:t>Кожа и ее производные</w:t>
            </w:r>
          </w:p>
        </w:tc>
        <w:tc>
          <w:tcPr>
            <w:tcW w:w="3658" w:type="pct"/>
          </w:tcPr>
          <w:p w14:paraId="439D29FA"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b/>
                <w:color w:val="000000"/>
                <w:sz w:val="24"/>
                <w:szCs w:val="24"/>
              </w:rPr>
              <w:t>Содержание</w:t>
            </w:r>
          </w:p>
        </w:tc>
      </w:tr>
      <w:tr w:rsidR="00A14B00" w:rsidRPr="000F7970" w14:paraId="2D01E7B8" w14:textId="77777777" w:rsidTr="000F7970">
        <w:trPr>
          <w:trHeight w:val="20"/>
        </w:trPr>
        <w:tc>
          <w:tcPr>
            <w:tcW w:w="1342" w:type="pct"/>
            <w:vMerge/>
          </w:tcPr>
          <w:p w14:paraId="2B2DAC97"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2DF3901D"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органов выделительной системы. Почки и мочевыводящие пути.</w:t>
            </w:r>
          </w:p>
          <w:p w14:paraId="73EC76E8"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Морфофункциональная характеристика органов женской половой системы: яичники, матка, маточные трубы, влагалище, молочные железы, плацента.</w:t>
            </w:r>
          </w:p>
          <w:p w14:paraId="519AA255"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Морфофункциональная характеристика мужской половой системы; семенники, семявыносящие пути, семенные пузырьки, </w:t>
            </w:r>
            <w:r w:rsidRPr="000F7970">
              <w:rPr>
                <w:rFonts w:ascii="Times New Roman" w:hAnsi="Times New Roman" w:cs="Times New Roman"/>
                <w:color w:val="000000"/>
                <w:sz w:val="24"/>
                <w:szCs w:val="24"/>
              </w:rPr>
              <w:lastRenderedPageBreak/>
              <w:t>предстательная железа, наружные половые органы.</w:t>
            </w:r>
          </w:p>
          <w:p w14:paraId="3452810E" w14:textId="77777777" w:rsidR="00A14B00" w:rsidRPr="000F7970" w:rsidRDefault="00A14B00" w:rsidP="00A14B00">
            <w:pPr>
              <w:pStyle w:val="222"/>
              <w:rPr>
                <w:color w:val="000000"/>
              </w:rPr>
            </w:pPr>
            <w:r w:rsidRPr="000F7970">
              <w:rPr>
                <w:color w:val="000000"/>
              </w:rPr>
              <w:t>Морфофункциональная характеристика кожи.</w:t>
            </w:r>
          </w:p>
          <w:p w14:paraId="5C2DB852"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Железы кожи: потовые и сальные. </w:t>
            </w:r>
          </w:p>
          <w:p w14:paraId="1242F01B" w14:textId="61051181"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Производные кожи: волосы и ногти.</w:t>
            </w:r>
          </w:p>
        </w:tc>
      </w:tr>
      <w:tr w:rsidR="004C4048" w:rsidRPr="000F7970" w14:paraId="1963BA75" w14:textId="77777777" w:rsidTr="000F7970">
        <w:trPr>
          <w:trHeight w:val="20"/>
        </w:trPr>
        <w:tc>
          <w:tcPr>
            <w:tcW w:w="1342" w:type="pct"/>
            <w:vMerge/>
          </w:tcPr>
          <w:p w14:paraId="3F38A1FE" w14:textId="77777777" w:rsidR="004C4048" w:rsidRPr="000F7970" w:rsidRDefault="004C4048" w:rsidP="004C4048">
            <w:pPr>
              <w:widowControl w:val="0"/>
              <w:rPr>
                <w:rFonts w:ascii="Times New Roman" w:hAnsi="Times New Roman" w:cs="Times New Roman"/>
                <w:bCs/>
                <w:color w:val="000000"/>
                <w:sz w:val="24"/>
                <w:szCs w:val="24"/>
              </w:rPr>
            </w:pPr>
          </w:p>
        </w:tc>
        <w:tc>
          <w:tcPr>
            <w:tcW w:w="3658" w:type="pct"/>
          </w:tcPr>
          <w:p w14:paraId="7AAB5188" w14:textId="702824C3"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4E7AB1E2" w14:textId="77777777" w:rsidTr="000F7970">
        <w:trPr>
          <w:trHeight w:val="20"/>
        </w:trPr>
        <w:tc>
          <w:tcPr>
            <w:tcW w:w="1342" w:type="pct"/>
            <w:vMerge/>
          </w:tcPr>
          <w:p w14:paraId="21F4CB49"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tcPr>
          <w:p w14:paraId="11DFB0B1" w14:textId="77777777"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hAnsi="Times New Roman" w:cs="Times New Roman"/>
                <w:color w:val="000000"/>
                <w:sz w:val="24"/>
                <w:szCs w:val="24"/>
              </w:rPr>
              <w:t>Изучение морфологии органов выделительной системы: почка, мочевыводящие пути. Оформление полученного гистологического заключения.</w:t>
            </w:r>
          </w:p>
          <w:p w14:paraId="4D8A2B0D" w14:textId="77777777"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Calibri" w:hAnsi="Times New Roman" w:cs="Times New Roman"/>
                <w:bCs/>
                <w:color w:val="000000"/>
                <w:sz w:val="24"/>
                <w:szCs w:val="24"/>
              </w:rPr>
              <w:t>Изучение морфологии органов женской половой системы и органов мужской половой системы. Оформление полученного гистологического заключения.</w:t>
            </w:r>
          </w:p>
          <w:p w14:paraId="47276C83" w14:textId="48A266C4"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hAnsi="Times New Roman" w:cs="Times New Roman"/>
                <w:color w:val="000000"/>
                <w:sz w:val="24"/>
                <w:szCs w:val="24"/>
              </w:rPr>
              <w:t>Изучение морфологии кожи, желез кожи, производных кожи. Оформление полученного гистологического заключения.</w:t>
            </w:r>
          </w:p>
        </w:tc>
      </w:tr>
      <w:tr w:rsidR="00A14B00" w:rsidRPr="000F7970" w14:paraId="17B47F6D" w14:textId="77777777" w:rsidTr="000F7970">
        <w:trPr>
          <w:trHeight w:val="20"/>
        </w:trPr>
        <w:tc>
          <w:tcPr>
            <w:tcW w:w="1342" w:type="pct"/>
            <w:vMerge/>
          </w:tcPr>
          <w:p w14:paraId="57FF37A5" w14:textId="77777777" w:rsidR="00A14B00" w:rsidRPr="000F7970" w:rsidRDefault="00A14B00" w:rsidP="00A14B00">
            <w:pPr>
              <w:widowControl w:val="0"/>
              <w:rPr>
                <w:rFonts w:ascii="Times New Roman" w:hAnsi="Times New Roman" w:cs="Times New Roman"/>
                <w:bCs/>
                <w:color w:val="000000"/>
                <w:sz w:val="24"/>
                <w:szCs w:val="24"/>
              </w:rPr>
            </w:pPr>
          </w:p>
        </w:tc>
        <w:tc>
          <w:tcPr>
            <w:tcW w:w="3658" w:type="pct"/>
            <w:vAlign w:val="bottom"/>
          </w:tcPr>
          <w:p w14:paraId="520803BA"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5068F4D" w14:textId="1883D728"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1C1B0A48" w14:textId="77777777" w:rsidTr="000F7970">
        <w:trPr>
          <w:trHeight w:val="20"/>
        </w:trPr>
        <w:tc>
          <w:tcPr>
            <w:tcW w:w="1342" w:type="pct"/>
            <w:vMerge w:val="restart"/>
          </w:tcPr>
          <w:p w14:paraId="4B142F1F"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Тема 1.7 Пищеварительная система</w:t>
            </w:r>
          </w:p>
          <w:p w14:paraId="606083B6"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Эндокринная система</w:t>
            </w:r>
          </w:p>
        </w:tc>
        <w:tc>
          <w:tcPr>
            <w:tcW w:w="3658" w:type="pct"/>
          </w:tcPr>
          <w:p w14:paraId="71A9D9F2" w14:textId="65316CC1"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t>Содержание</w:t>
            </w:r>
          </w:p>
        </w:tc>
      </w:tr>
      <w:tr w:rsidR="004C4048" w:rsidRPr="000F7970" w14:paraId="585270C8" w14:textId="77777777" w:rsidTr="000F7970">
        <w:trPr>
          <w:trHeight w:val="20"/>
        </w:trPr>
        <w:tc>
          <w:tcPr>
            <w:tcW w:w="1342" w:type="pct"/>
            <w:vMerge/>
          </w:tcPr>
          <w:p w14:paraId="0A38236D" w14:textId="77777777" w:rsidR="004C4048" w:rsidRPr="000F7970" w:rsidRDefault="004C4048" w:rsidP="004C4048">
            <w:pPr>
              <w:widowControl w:val="0"/>
              <w:rPr>
                <w:rFonts w:ascii="Times New Roman" w:eastAsia="Calibri" w:hAnsi="Times New Roman" w:cs="Times New Roman"/>
                <w:b/>
                <w:color w:val="000000"/>
                <w:sz w:val="24"/>
                <w:szCs w:val="24"/>
              </w:rPr>
            </w:pPr>
          </w:p>
        </w:tc>
        <w:tc>
          <w:tcPr>
            <w:tcW w:w="3658" w:type="pct"/>
          </w:tcPr>
          <w:p w14:paraId="26B3BC7B" w14:textId="1E6B1C4F"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0B4E8AEF" w14:textId="77777777" w:rsidTr="000F7970">
        <w:trPr>
          <w:trHeight w:val="20"/>
        </w:trPr>
        <w:tc>
          <w:tcPr>
            <w:tcW w:w="1342" w:type="pct"/>
            <w:vMerge/>
          </w:tcPr>
          <w:p w14:paraId="54663F40" w14:textId="77777777" w:rsidR="00A14B00" w:rsidRPr="000F7970" w:rsidRDefault="00A14B00" w:rsidP="00A14B00">
            <w:pPr>
              <w:widowControl w:val="0"/>
              <w:jc w:val="both"/>
              <w:rPr>
                <w:rFonts w:ascii="Times New Roman" w:hAnsi="Times New Roman" w:cs="Times New Roman"/>
                <w:b/>
                <w:color w:val="000000"/>
                <w:sz w:val="24"/>
                <w:szCs w:val="24"/>
              </w:rPr>
            </w:pPr>
          </w:p>
        </w:tc>
        <w:tc>
          <w:tcPr>
            <w:tcW w:w="3658" w:type="pct"/>
          </w:tcPr>
          <w:p w14:paraId="704DBB50" w14:textId="77777777"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Calibri" w:hAnsi="Times New Roman" w:cs="Times New Roman"/>
                <w:bCs/>
                <w:color w:val="000000"/>
                <w:sz w:val="24"/>
                <w:szCs w:val="24"/>
              </w:rPr>
              <w:t>Практическое занятие «Изучение морфологии органов эндокринной системы: гипофиз, эпифиз, щитовидная железа, паращитовидная железа, надпочечник». Оформление полученного гистологического заключения.</w:t>
            </w:r>
          </w:p>
          <w:p w14:paraId="719564F2" w14:textId="7117E093"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Calibri" w:hAnsi="Times New Roman" w:cs="Times New Roman"/>
                <w:bCs/>
                <w:color w:val="000000"/>
                <w:sz w:val="24"/>
                <w:szCs w:val="24"/>
              </w:rPr>
              <w:t>Практическое занятие «</w:t>
            </w:r>
            <w:r w:rsidRPr="000F7970">
              <w:rPr>
                <w:rFonts w:ascii="Times New Roman" w:hAnsi="Times New Roman" w:cs="Times New Roman"/>
                <w:color w:val="000000"/>
                <w:sz w:val="24"/>
                <w:szCs w:val="24"/>
              </w:rPr>
              <w:t>Изучение морфологии органов переднего отдела пищеварительного тракта: полость рта, глотка, пищевод. Изучение морфологии органов среднего и заднего отделов пищеварительного тракта: желудок, тонкий и толстый кишечник, печень, поджелудочная железа». Оформление полученного гистологического заключения.</w:t>
            </w:r>
          </w:p>
        </w:tc>
      </w:tr>
      <w:tr w:rsidR="00A14B00" w:rsidRPr="000F7970" w14:paraId="64D65D10" w14:textId="77777777" w:rsidTr="000F7970">
        <w:trPr>
          <w:trHeight w:val="20"/>
        </w:trPr>
        <w:tc>
          <w:tcPr>
            <w:tcW w:w="1342" w:type="pct"/>
            <w:vMerge/>
          </w:tcPr>
          <w:p w14:paraId="06FB0ABF" w14:textId="77777777" w:rsidR="00A14B00" w:rsidRPr="000F7970" w:rsidRDefault="00A14B00" w:rsidP="00A14B00">
            <w:pPr>
              <w:widowControl w:val="0"/>
              <w:jc w:val="both"/>
              <w:rPr>
                <w:rFonts w:ascii="Times New Roman" w:hAnsi="Times New Roman" w:cs="Times New Roman"/>
                <w:b/>
                <w:color w:val="000000"/>
                <w:sz w:val="24"/>
                <w:szCs w:val="24"/>
              </w:rPr>
            </w:pPr>
          </w:p>
        </w:tc>
        <w:tc>
          <w:tcPr>
            <w:tcW w:w="3658" w:type="pct"/>
            <w:vAlign w:val="bottom"/>
          </w:tcPr>
          <w:p w14:paraId="6A5D0A91"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67D8021F" w14:textId="0E6B4774"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3D88371C" w14:textId="77777777" w:rsidTr="000F7970">
        <w:trPr>
          <w:trHeight w:val="20"/>
        </w:trPr>
        <w:tc>
          <w:tcPr>
            <w:tcW w:w="1342" w:type="pct"/>
            <w:vMerge w:val="restart"/>
          </w:tcPr>
          <w:p w14:paraId="522AD073" w14:textId="77777777" w:rsidR="00A14B00" w:rsidRPr="000F7970" w:rsidRDefault="00A14B00" w:rsidP="00A14B00">
            <w:pPr>
              <w:widowControl w:val="0"/>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Тема 1.8 Нервная система Органы чувств</w:t>
            </w:r>
          </w:p>
        </w:tc>
        <w:tc>
          <w:tcPr>
            <w:tcW w:w="3658" w:type="pct"/>
          </w:tcPr>
          <w:p w14:paraId="4F8BB414" w14:textId="69CEFB67" w:rsidR="00A14B00" w:rsidRPr="000F7970" w:rsidRDefault="00A14B00" w:rsidP="00A14B00">
            <w:pPr>
              <w:widowControl w:val="0"/>
              <w:jc w:val="both"/>
              <w:rPr>
                <w:rFonts w:ascii="Times New Roman" w:eastAsia="Calibri" w:hAnsi="Times New Roman" w:cs="Times New Roman"/>
                <w:b/>
                <w:bCs/>
                <w:color w:val="000000"/>
                <w:sz w:val="24"/>
                <w:szCs w:val="24"/>
              </w:rPr>
            </w:pPr>
            <w:r w:rsidRPr="000F7970">
              <w:rPr>
                <w:rFonts w:ascii="Times New Roman" w:hAnsi="Times New Roman" w:cs="Times New Roman"/>
                <w:b/>
                <w:bCs/>
                <w:color w:val="000000"/>
                <w:sz w:val="24"/>
                <w:szCs w:val="24"/>
              </w:rPr>
              <w:t>Содержание</w:t>
            </w:r>
          </w:p>
        </w:tc>
      </w:tr>
      <w:tr w:rsidR="004C4048" w:rsidRPr="000F7970" w14:paraId="669FF6BB" w14:textId="77777777" w:rsidTr="000F7970">
        <w:trPr>
          <w:trHeight w:val="20"/>
        </w:trPr>
        <w:tc>
          <w:tcPr>
            <w:tcW w:w="1342" w:type="pct"/>
            <w:vMerge/>
          </w:tcPr>
          <w:p w14:paraId="376A2DCD" w14:textId="77777777" w:rsidR="004C4048" w:rsidRPr="000F7970" w:rsidRDefault="004C4048" w:rsidP="004C4048">
            <w:pPr>
              <w:widowControl w:val="0"/>
              <w:rPr>
                <w:rFonts w:ascii="Times New Roman" w:eastAsia="Calibri" w:hAnsi="Times New Roman" w:cs="Times New Roman"/>
                <w:b/>
                <w:color w:val="000000"/>
                <w:sz w:val="24"/>
                <w:szCs w:val="24"/>
              </w:rPr>
            </w:pPr>
          </w:p>
        </w:tc>
        <w:tc>
          <w:tcPr>
            <w:tcW w:w="3658" w:type="pct"/>
          </w:tcPr>
          <w:p w14:paraId="7F6BD38E" w14:textId="67AFC547"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12FB74E9" w14:textId="77777777" w:rsidTr="000F7970">
        <w:trPr>
          <w:trHeight w:val="20"/>
        </w:trPr>
        <w:tc>
          <w:tcPr>
            <w:tcW w:w="1342" w:type="pct"/>
            <w:vMerge/>
          </w:tcPr>
          <w:p w14:paraId="2DB710D4"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7D20189E" w14:textId="77777777"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Calibri" w:hAnsi="Times New Roman" w:cs="Times New Roman"/>
                <w:bCs/>
                <w:color w:val="000000"/>
                <w:sz w:val="24"/>
                <w:szCs w:val="24"/>
              </w:rPr>
              <w:t>Практическое занятие «</w:t>
            </w:r>
            <w:r w:rsidRPr="000F7970">
              <w:rPr>
                <w:rFonts w:ascii="Times New Roman" w:hAnsi="Times New Roman" w:cs="Times New Roman"/>
                <w:color w:val="000000"/>
                <w:sz w:val="24"/>
                <w:szCs w:val="24"/>
              </w:rPr>
              <w:t>Изучение морфологии органов нервной системы: спинной мозг, головной мозг, мозжечок, мозговые оболочки». Оформление полученного гистологического заключения.</w:t>
            </w:r>
          </w:p>
          <w:p w14:paraId="630D5ED1" w14:textId="535D5E08"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Calibri" w:hAnsi="Times New Roman" w:cs="Times New Roman"/>
                <w:bCs/>
                <w:color w:val="000000"/>
                <w:sz w:val="24"/>
                <w:szCs w:val="24"/>
              </w:rPr>
              <w:t>Практическое занятие «</w:t>
            </w:r>
            <w:r w:rsidRPr="000F7970">
              <w:rPr>
                <w:rFonts w:ascii="Times New Roman" w:hAnsi="Times New Roman" w:cs="Times New Roman"/>
                <w:color w:val="000000"/>
                <w:sz w:val="24"/>
                <w:szCs w:val="24"/>
              </w:rPr>
              <w:t>Изучение морфологии органов чувств: орган зрения, орган слуха и равновесия, орган обоняния, орган осязания». Оформление полученного гистологического заключения.</w:t>
            </w:r>
          </w:p>
        </w:tc>
      </w:tr>
      <w:tr w:rsidR="00A14B00" w:rsidRPr="000F7970" w14:paraId="6DC83221" w14:textId="77777777" w:rsidTr="000F7970">
        <w:trPr>
          <w:trHeight w:val="20"/>
        </w:trPr>
        <w:tc>
          <w:tcPr>
            <w:tcW w:w="1342" w:type="pct"/>
            <w:vMerge/>
          </w:tcPr>
          <w:p w14:paraId="23A7BE59"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vAlign w:val="bottom"/>
          </w:tcPr>
          <w:p w14:paraId="21F14F61"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53E3019" w14:textId="417EFE53" w:rsidR="00A14B00" w:rsidRPr="000F7970" w:rsidRDefault="00A14B00" w:rsidP="00A14B00">
            <w:pPr>
              <w:widowControl w:val="0"/>
              <w:jc w:val="both"/>
              <w:rPr>
                <w:rFonts w:ascii="Times New Roman" w:eastAsia="Calibri" w:hAnsi="Times New Roman" w:cs="Times New Roman"/>
                <w:bCs/>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60A54CD3" w14:textId="77777777" w:rsidTr="000F7970">
        <w:trPr>
          <w:trHeight w:val="20"/>
        </w:trPr>
        <w:tc>
          <w:tcPr>
            <w:tcW w:w="1342" w:type="pct"/>
            <w:vMerge w:val="restart"/>
          </w:tcPr>
          <w:p w14:paraId="5C927BC5"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Тема 1.9 Организация, оснащение и документация патоморфологической лаборатории</w:t>
            </w:r>
          </w:p>
        </w:tc>
        <w:tc>
          <w:tcPr>
            <w:tcW w:w="3658" w:type="pct"/>
          </w:tcPr>
          <w:p w14:paraId="7AA32A93" w14:textId="77777777"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 xml:space="preserve">Содержание </w:t>
            </w:r>
          </w:p>
        </w:tc>
      </w:tr>
      <w:tr w:rsidR="00A14B00" w:rsidRPr="000F7970" w14:paraId="34081021" w14:textId="77777777" w:rsidTr="000F7970">
        <w:trPr>
          <w:trHeight w:val="20"/>
        </w:trPr>
        <w:tc>
          <w:tcPr>
            <w:tcW w:w="1342" w:type="pct"/>
            <w:vMerge/>
          </w:tcPr>
          <w:p w14:paraId="40812B92" w14:textId="77777777" w:rsidR="00A14B00" w:rsidRPr="000F7970" w:rsidRDefault="00A14B00" w:rsidP="00A14B00">
            <w:pPr>
              <w:widowControl w:val="0"/>
              <w:jc w:val="both"/>
              <w:rPr>
                <w:rFonts w:ascii="Times New Roman" w:hAnsi="Times New Roman" w:cs="Times New Roman"/>
                <w:b/>
                <w:bCs/>
                <w:color w:val="000000"/>
                <w:sz w:val="24"/>
                <w:szCs w:val="24"/>
              </w:rPr>
            </w:pPr>
          </w:p>
        </w:tc>
        <w:tc>
          <w:tcPr>
            <w:tcW w:w="3658" w:type="pct"/>
            <w:vAlign w:val="center"/>
          </w:tcPr>
          <w:p w14:paraId="2F029D4B"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Занятие в патоморфологической лаборатории. Организация и оснащение патогистологической лаборатории.</w:t>
            </w:r>
          </w:p>
          <w:p w14:paraId="12590890"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 xml:space="preserve">Правила техники безопасности лаборанта гистолога. </w:t>
            </w:r>
          </w:p>
          <w:p w14:paraId="7CAA34A8"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Документация патоморфологической лаборатории.</w:t>
            </w:r>
          </w:p>
          <w:p w14:paraId="28B301A6"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 xml:space="preserve">Изучение целей, принципов организации и оснащения патоморфологической лаборатории, правил техники безопасности и санитарно-эпидемического режима при работе в </w:t>
            </w:r>
            <w:r w:rsidRPr="000F7970">
              <w:rPr>
                <w:rFonts w:ascii="Times New Roman" w:hAnsi="Times New Roman" w:cs="Times New Roman"/>
                <w:sz w:val="24"/>
                <w:szCs w:val="24"/>
              </w:rPr>
              <w:lastRenderedPageBreak/>
              <w:t xml:space="preserve">патоморфологической лаборатории, правил оформления медицинской документации. </w:t>
            </w:r>
          </w:p>
          <w:p w14:paraId="36714F9D" w14:textId="76531771"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Санитарно-эпидемический режим в лаборатории.</w:t>
            </w:r>
          </w:p>
        </w:tc>
      </w:tr>
      <w:tr w:rsidR="004C4048" w:rsidRPr="000F7970" w14:paraId="6C28090D" w14:textId="77777777" w:rsidTr="000F7970">
        <w:trPr>
          <w:trHeight w:val="20"/>
        </w:trPr>
        <w:tc>
          <w:tcPr>
            <w:tcW w:w="1342" w:type="pct"/>
            <w:vMerge/>
          </w:tcPr>
          <w:p w14:paraId="69A9F6A0" w14:textId="77777777" w:rsidR="004C4048" w:rsidRPr="000F7970" w:rsidRDefault="004C4048" w:rsidP="004C4048">
            <w:pPr>
              <w:widowControl w:val="0"/>
              <w:jc w:val="both"/>
              <w:rPr>
                <w:rFonts w:ascii="Times New Roman" w:hAnsi="Times New Roman" w:cs="Times New Roman"/>
                <w:b/>
                <w:bCs/>
                <w:color w:val="000000"/>
                <w:sz w:val="24"/>
                <w:szCs w:val="24"/>
              </w:rPr>
            </w:pPr>
          </w:p>
        </w:tc>
        <w:tc>
          <w:tcPr>
            <w:tcW w:w="3658" w:type="pct"/>
          </w:tcPr>
          <w:p w14:paraId="386740A7" w14:textId="032C3E3B" w:rsidR="004C4048" w:rsidRPr="000F7970" w:rsidRDefault="004C4048" w:rsidP="004C4048">
            <w:pPr>
              <w:pStyle w:val="211"/>
              <w:ind w:left="0"/>
              <w:rPr>
                <w:rFonts w:ascii="Times New Roman" w:hAnsi="Times New Roman"/>
                <w:color w:val="000000"/>
                <w:szCs w:val="24"/>
              </w:rPr>
            </w:pPr>
            <w:r w:rsidRPr="000F7970">
              <w:rPr>
                <w:rFonts w:ascii="Times New Roman" w:hAnsi="Times New Roman"/>
                <w:b/>
                <w:bCs/>
                <w:szCs w:val="24"/>
              </w:rPr>
              <w:t>В том числе практических и лабораторных занятий</w:t>
            </w:r>
          </w:p>
        </w:tc>
      </w:tr>
      <w:tr w:rsidR="00A14B00" w:rsidRPr="000F7970" w14:paraId="27363E8C" w14:textId="77777777" w:rsidTr="000F7970">
        <w:trPr>
          <w:trHeight w:val="20"/>
        </w:trPr>
        <w:tc>
          <w:tcPr>
            <w:tcW w:w="1342" w:type="pct"/>
            <w:vMerge/>
          </w:tcPr>
          <w:p w14:paraId="56F03560" w14:textId="77777777" w:rsidR="00A14B00" w:rsidRPr="000F7970" w:rsidRDefault="00A14B00" w:rsidP="00A14B00">
            <w:pPr>
              <w:widowControl w:val="0"/>
              <w:jc w:val="both"/>
              <w:rPr>
                <w:rFonts w:ascii="Times New Roman" w:hAnsi="Times New Roman" w:cs="Times New Roman"/>
                <w:b/>
                <w:bCs/>
                <w:color w:val="000000"/>
                <w:sz w:val="24"/>
                <w:szCs w:val="24"/>
              </w:rPr>
            </w:pPr>
          </w:p>
        </w:tc>
        <w:tc>
          <w:tcPr>
            <w:tcW w:w="3658" w:type="pct"/>
          </w:tcPr>
          <w:p w14:paraId="583C953E" w14:textId="3BDE1A29"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Изучение целей, принципов организации и оснащения патоморфологической лаборатории, правил техники безопасности и санитарно-эпидемического режима при работе в патоморфологической лаборатории, правил оформления медицинской документации.</w:t>
            </w:r>
          </w:p>
        </w:tc>
      </w:tr>
      <w:tr w:rsidR="00A14B00" w:rsidRPr="000F7970" w14:paraId="3230DF07" w14:textId="77777777" w:rsidTr="000F7970">
        <w:trPr>
          <w:trHeight w:val="20"/>
        </w:trPr>
        <w:tc>
          <w:tcPr>
            <w:tcW w:w="1342" w:type="pct"/>
            <w:vMerge/>
          </w:tcPr>
          <w:p w14:paraId="0FAA9463" w14:textId="77777777" w:rsidR="00A14B00" w:rsidRPr="000F7970" w:rsidRDefault="00A14B00" w:rsidP="00A14B00">
            <w:pPr>
              <w:widowControl w:val="0"/>
              <w:jc w:val="both"/>
              <w:rPr>
                <w:rFonts w:ascii="Times New Roman" w:hAnsi="Times New Roman" w:cs="Times New Roman"/>
                <w:b/>
                <w:bCs/>
                <w:color w:val="000000"/>
                <w:sz w:val="24"/>
                <w:szCs w:val="24"/>
              </w:rPr>
            </w:pPr>
          </w:p>
        </w:tc>
        <w:tc>
          <w:tcPr>
            <w:tcW w:w="3658" w:type="pct"/>
            <w:vAlign w:val="bottom"/>
          </w:tcPr>
          <w:p w14:paraId="64A70FEE"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1E0B4A5F" w14:textId="781B11AC"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5BF3BBF7" w14:textId="77777777" w:rsidTr="000F7970">
        <w:trPr>
          <w:trHeight w:val="20"/>
        </w:trPr>
        <w:tc>
          <w:tcPr>
            <w:tcW w:w="1342" w:type="pct"/>
            <w:vMerge w:val="restart"/>
          </w:tcPr>
          <w:p w14:paraId="670A3E39"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Тема 1.10 Забор, вырезка и проводка материала для гистологического исследования</w:t>
            </w:r>
          </w:p>
        </w:tc>
        <w:tc>
          <w:tcPr>
            <w:tcW w:w="3658" w:type="pct"/>
          </w:tcPr>
          <w:p w14:paraId="0F0207D9" w14:textId="77777777"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 xml:space="preserve">Содержание </w:t>
            </w:r>
          </w:p>
        </w:tc>
      </w:tr>
      <w:tr w:rsidR="00A14B00" w:rsidRPr="000F7970" w14:paraId="7D6C1045" w14:textId="77777777" w:rsidTr="000F7970">
        <w:trPr>
          <w:trHeight w:val="20"/>
        </w:trPr>
        <w:tc>
          <w:tcPr>
            <w:tcW w:w="1342" w:type="pct"/>
            <w:vMerge/>
          </w:tcPr>
          <w:p w14:paraId="307ECC0C" w14:textId="77777777" w:rsidR="00A14B00" w:rsidRPr="000F7970" w:rsidRDefault="00A14B00" w:rsidP="00A14B00">
            <w:pPr>
              <w:widowControl w:val="0"/>
              <w:jc w:val="both"/>
              <w:rPr>
                <w:rFonts w:ascii="Times New Roman" w:hAnsi="Times New Roman" w:cs="Times New Roman"/>
                <w:color w:val="000000"/>
                <w:sz w:val="24"/>
                <w:szCs w:val="24"/>
              </w:rPr>
            </w:pPr>
          </w:p>
        </w:tc>
        <w:tc>
          <w:tcPr>
            <w:tcW w:w="3658" w:type="pct"/>
            <w:vAlign w:val="bottom"/>
          </w:tcPr>
          <w:p w14:paraId="7FE6AF6A"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Забор материала на гистологическое исследование</w:t>
            </w:r>
            <w:r w:rsidRPr="000F7970">
              <w:rPr>
                <w:rFonts w:ascii="Times New Roman" w:hAnsi="Times New Roman" w:cs="Times New Roman"/>
                <w:bCs/>
                <w:sz w:val="24"/>
                <w:szCs w:val="24"/>
              </w:rPr>
              <w:t>.</w:t>
            </w:r>
          </w:p>
          <w:p w14:paraId="4FE465D3"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Методы приготовления гистологических препаратов.</w:t>
            </w:r>
          </w:p>
          <w:p w14:paraId="08233449"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Фиксация. Приготовление фиксаторов. Простые и сложные фиксаторы. Приготовление забуференного 10% нейтрального формалина рН 7.2-7.4.</w:t>
            </w:r>
          </w:p>
          <w:p w14:paraId="499985D2"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Промывание и обезвоживание материала. Приготовление гистологической батареи.</w:t>
            </w:r>
          </w:p>
          <w:p w14:paraId="21AFB710" w14:textId="77777777"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Техника удаления остатков спирта и ксилола (хлороформа, толуола) из исследуемого материала.</w:t>
            </w:r>
          </w:p>
          <w:p w14:paraId="0B66AF9F" w14:textId="6D0E9842" w:rsidR="00A14B00" w:rsidRPr="000F7970" w:rsidRDefault="00A14B00" w:rsidP="00A14B00">
            <w:pPr>
              <w:jc w:val="both"/>
              <w:rPr>
                <w:rFonts w:ascii="Times New Roman" w:hAnsi="Times New Roman" w:cs="Times New Roman"/>
                <w:sz w:val="24"/>
                <w:szCs w:val="24"/>
              </w:rPr>
            </w:pPr>
            <w:r w:rsidRPr="000F7970">
              <w:rPr>
                <w:rFonts w:ascii="Times New Roman" w:hAnsi="Times New Roman" w:cs="Times New Roman"/>
                <w:sz w:val="24"/>
                <w:szCs w:val="24"/>
              </w:rPr>
              <w:t>Вырезка и проводка материала для гистологического исследования.</w:t>
            </w:r>
          </w:p>
        </w:tc>
      </w:tr>
      <w:tr w:rsidR="004C4048" w:rsidRPr="000F7970" w14:paraId="54631829" w14:textId="77777777" w:rsidTr="000F7970">
        <w:trPr>
          <w:trHeight w:val="20"/>
        </w:trPr>
        <w:tc>
          <w:tcPr>
            <w:tcW w:w="1342" w:type="pct"/>
            <w:vMerge/>
          </w:tcPr>
          <w:p w14:paraId="78226F28" w14:textId="77777777" w:rsidR="004C4048" w:rsidRPr="000F7970" w:rsidRDefault="004C4048" w:rsidP="004C4048">
            <w:pPr>
              <w:widowControl w:val="0"/>
              <w:jc w:val="both"/>
              <w:rPr>
                <w:rFonts w:ascii="Times New Roman" w:hAnsi="Times New Roman" w:cs="Times New Roman"/>
                <w:color w:val="000000"/>
                <w:sz w:val="24"/>
                <w:szCs w:val="24"/>
              </w:rPr>
            </w:pPr>
          </w:p>
        </w:tc>
        <w:tc>
          <w:tcPr>
            <w:tcW w:w="3658" w:type="pct"/>
          </w:tcPr>
          <w:p w14:paraId="5C0F5CAC" w14:textId="33044695"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733FD155" w14:textId="77777777" w:rsidTr="000F7970">
        <w:trPr>
          <w:trHeight w:val="20"/>
        </w:trPr>
        <w:tc>
          <w:tcPr>
            <w:tcW w:w="1342" w:type="pct"/>
            <w:vMerge/>
          </w:tcPr>
          <w:p w14:paraId="78A2C963"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1814DBC5" w14:textId="72B8258E"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«Забор, вырезка и проводка материала для гистологического исследования».</w:t>
            </w:r>
          </w:p>
        </w:tc>
      </w:tr>
      <w:tr w:rsidR="00A14B00" w:rsidRPr="000F7970" w14:paraId="5E87AEED" w14:textId="77777777" w:rsidTr="000F7970">
        <w:trPr>
          <w:trHeight w:val="20"/>
        </w:trPr>
        <w:tc>
          <w:tcPr>
            <w:tcW w:w="1342" w:type="pct"/>
            <w:vMerge/>
          </w:tcPr>
          <w:p w14:paraId="1D8A3D4F"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vAlign w:val="bottom"/>
          </w:tcPr>
          <w:p w14:paraId="40744733"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5B5ECA67" w14:textId="47DC3835"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68C254C6" w14:textId="77777777" w:rsidTr="000F7970">
        <w:trPr>
          <w:trHeight w:val="20"/>
        </w:trPr>
        <w:tc>
          <w:tcPr>
            <w:tcW w:w="1342" w:type="pct"/>
            <w:vMerge w:val="restart"/>
          </w:tcPr>
          <w:p w14:paraId="724E8FA1" w14:textId="77777777" w:rsidR="00A14B00" w:rsidRPr="000F7970" w:rsidRDefault="00A14B00" w:rsidP="00A14B00">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Тема 1.11. Пропитывание и заливка материала в парафин</w:t>
            </w:r>
          </w:p>
        </w:tc>
        <w:tc>
          <w:tcPr>
            <w:tcW w:w="3658" w:type="pct"/>
          </w:tcPr>
          <w:p w14:paraId="4AE9071A" w14:textId="79FD398E" w:rsidR="00A14B00" w:rsidRPr="000F7970" w:rsidRDefault="00A14B00" w:rsidP="00A14B00">
            <w:pPr>
              <w:pStyle w:val="211"/>
              <w:ind w:left="0"/>
              <w:rPr>
                <w:rFonts w:ascii="Times New Roman" w:hAnsi="Times New Roman"/>
                <w:color w:val="000000"/>
                <w:szCs w:val="24"/>
              </w:rPr>
            </w:pPr>
            <w:r w:rsidRPr="000F7970">
              <w:rPr>
                <w:rFonts w:ascii="Times New Roman" w:hAnsi="Times New Roman"/>
                <w:b/>
                <w:bCs/>
                <w:color w:val="000000"/>
                <w:szCs w:val="24"/>
              </w:rPr>
              <w:t>Содержание</w:t>
            </w:r>
          </w:p>
        </w:tc>
      </w:tr>
      <w:tr w:rsidR="004C4048" w:rsidRPr="000F7970" w14:paraId="724EDF73" w14:textId="77777777" w:rsidTr="000F7970">
        <w:trPr>
          <w:trHeight w:val="20"/>
        </w:trPr>
        <w:tc>
          <w:tcPr>
            <w:tcW w:w="1342" w:type="pct"/>
            <w:vMerge/>
          </w:tcPr>
          <w:p w14:paraId="1DB20412" w14:textId="77777777" w:rsidR="004C4048" w:rsidRPr="000F7970" w:rsidRDefault="004C4048" w:rsidP="004C4048">
            <w:pPr>
              <w:widowControl w:val="0"/>
              <w:rPr>
                <w:rFonts w:ascii="Times New Roman" w:hAnsi="Times New Roman" w:cs="Times New Roman"/>
                <w:b/>
                <w:bCs/>
                <w:color w:val="000000"/>
                <w:sz w:val="24"/>
                <w:szCs w:val="24"/>
              </w:rPr>
            </w:pPr>
          </w:p>
        </w:tc>
        <w:tc>
          <w:tcPr>
            <w:tcW w:w="3658" w:type="pct"/>
          </w:tcPr>
          <w:p w14:paraId="5152D8AA" w14:textId="18586259" w:rsidR="004C4048" w:rsidRPr="000F7970" w:rsidRDefault="004C4048" w:rsidP="004C4048">
            <w:pPr>
              <w:pStyle w:val="211"/>
              <w:ind w:left="0"/>
              <w:rPr>
                <w:rFonts w:ascii="Times New Roman" w:hAnsi="Times New Roman"/>
                <w:b/>
                <w:bCs/>
                <w:color w:val="000000"/>
                <w:szCs w:val="24"/>
              </w:rPr>
            </w:pPr>
            <w:r w:rsidRPr="000F7970">
              <w:rPr>
                <w:rFonts w:ascii="Times New Roman" w:hAnsi="Times New Roman"/>
                <w:b/>
                <w:bCs/>
                <w:szCs w:val="24"/>
              </w:rPr>
              <w:t>В том числе практических и лабораторных занятий</w:t>
            </w:r>
          </w:p>
        </w:tc>
      </w:tr>
      <w:tr w:rsidR="00A14B00" w:rsidRPr="000F7970" w14:paraId="1FE8936B" w14:textId="77777777" w:rsidTr="000F7970">
        <w:trPr>
          <w:trHeight w:val="20"/>
        </w:trPr>
        <w:tc>
          <w:tcPr>
            <w:tcW w:w="1342" w:type="pct"/>
            <w:vMerge/>
          </w:tcPr>
          <w:p w14:paraId="023B1217" w14:textId="77777777" w:rsidR="00A14B00" w:rsidRPr="000F7970" w:rsidRDefault="00A14B00" w:rsidP="00A14B00">
            <w:pPr>
              <w:widowControl w:val="0"/>
              <w:rPr>
                <w:rFonts w:ascii="Times New Roman" w:hAnsi="Times New Roman" w:cs="Times New Roman"/>
                <w:b/>
                <w:bCs/>
                <w:color w:val="000000"/>
                <w:sz w:val="24"/>
                <w:szCs w:val="24"/>
              </w:rPr>
            </w:pPr>
          </w:p>
        </w:tc>
        <w:tc>
          <w:tcPr>
            <w:tcW w:w="3658" w:type="pct"/>
          </w:tcPr>
          <w:p w14:paraId="2F31ADE2" w14:textId="3668F039"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hAnsi="Times New Roman" w:cs="Times New Roman"/>
                <w:color w:val="000000"/>
                <w:sz w:val="24"/>
                <w:szCs w:val="24"/>
              </w:rPr>
              <w:t>Лабораторная работа «Пропитывание и заливка материала в парафин. Нарезание и наклеивание парафиновых блоков».</w:t>
            </w:r>
          </w:p>
        </w:tc>
      </w:tr>
      <w:tr w:rsidR="00A14B00" w:rsidRPr="000F7970" w14:paraId="22970F75" w14:textId="77777777" w:rsidTr="000F7970">
        <w:trPr>
          <w:trHeight w:val="20"/>
        </w:trPr>
        <w:tc>
          <w:tcPr>
            <w:tcW w:w="1342" w:type="pct"/>
            <w:vMerge/>
          </w:tcPr>
          <w:p w14:paraId="44025C01" w14:textId="77777777" w:rsidR="00A14B00" w:rsidRPr="000F7970" w:rsidRDefault="00A14B00" w:rsidP="00A14B00">
            <w:pPr>
              <w:widowControl w:val="0"/>
              <w:rPr>
                <w:rFonts w:ascii="Times New Roman" w:hAnsi="Times New Roman" w:cs="Times New Roman"/>
                <w:b/>
                <w:bCs/>
                <w:color w:val="000000"/>
                <w:sz w:val="24"/>
                <w:szCs w:val="24"/>
              </w:rPr>
            </w:pPr>
          </w:p>
        </w:tc>
        <w:tc>
          <w:tcPr>
            <w:tcW w:w="3658" w:type="pct"/>
            <w:vAlign w:val="bottom"/>
          </w:tcPr>
          <w:p w14:paraId="4FF47E27"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29905EF1" w14:textId="71987994"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14DEAB6F" w14:textId="77777777" w:rsidTr="000F7970">
        <w:trPr>
          <w:trHeight w:val="20"/>
        </w:trPr>
        <w:tc>
          <w:tcPr>
            <w:tcW w:w="1342" w:type="pct"/>
            <w:vMerge w:val="restart"/>
          </w:tcPr>
          <w:p w14:paraId="386C31F5"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Тема 1.12 Микротом и работа с ним. Приготовление гистологических срезов. Метод замораживания тканей</w:t>
            </w:r>
          </w:p>
        </w:tc>
        <w:tc>
          <w:tcPr>
            <w:tcW w:w="3658" w:type="pct"/>
          </w:tcPr>
          <w:p w14:paraId="29C565C9" w14:textId="3D3DDA57" w:rsidR="00A14B00" w:rsidRPr="000F7970" w:rsidRDefault="00A14B00" w:rsidP="00A14B00">
            <w:pPr>
              <w:pStyle w:val="211"/>
              <w:ind w:left="0"/>
              <w:rPr>
                <w:rFonts w:ascii="Times New Roman" w:hAnsi="Times New Roman"/>
                <w:color w:val="000000"/>
                <w:szCs w:val="24"/>
              </w:rPr>
            </w:pPr>
            <w:r w:rsidRPr="000F7970">
              <w:rPr>
                <w:rFonts w:ascii="Times New Roman" w:hAnsi="Times New Roman"/>
                <w:b/>
                <w:bCs/>
                <w:color w:val="000000"/>
                <w:szCs w:val="24"/>
              </w:rPr>
              <w:t>Содержание</w:t>
            </w:r>
          </w:p>
        </w:tc>
      </w:tr>
      <w:tr w:rsidR="004C4048" w:rsidRPr="000F7970" w14:paraId="6FC35079" w14:textId="77777777" w:rsidTr="000F7970">
        <w:trPr>
          <w:trHeight w:val="20"/>
        </w:trPr>
        <w:tc>
          <w:tcPr>
            <w:tcW w:w="1342" w:type="pct"/>
            <w:vMerge/>
          </w:tcPr>
          <w:p w14:paraId="7F6D95C6" w14:textId="77777777" w:rsidR="004C4048" w:rsidRPr="000F7970" w:rsidRDefault="004C4048" w:rsidP="004C4048">
            <w:pPr>
              <w:widowControl w:val="0"/>
              <w:jc w:val="both"/>
              <w:rPr>
                <w:rFonts w:ascii="Times New Roman" w:hAnsi="Times New Roman" w:cs="Times New Roman"/>
                <w:b/>
                <w:bCs/>
                <w:color w:val="000000"/>
                <w:sz w:val="24"/>
                <w:szCs w:val="24"/>
              </w:rPr>
            </w:pPr>
          </w:p>
        </w:tc>
        <w:tc>
          <w:tcPr>
            <w:tcW w:w="3658" w:type="pct"/>
          </w:tcPr>
          <w:p w14:paraId="2A17D7EC" w14:textId="39CCBBA8" w:rsidR="004C4048" w:rsidRPr="000F7970" w:rsidRDefault="004C4048" w:rsidP="004C4048">
            <w:pPr>
              <w:pStyle w:val="211"/>
              <w:ind w:left="0"/>
              <w:rPr>
                <w:rFonts w:ascii="Times New Roman" w:hAnsi="Times New Roman"/>
                <w:b/>
                <w:bCs/>
                <w:color w:val="000000"/>
                <w:szCs w:val="24"/>
              </w:rPr>
            </w:pPr>
            <w:r w:rsidRPr="000F7970">
              <w:rPr>
                <w:rFonts w:ascii="Times New Roman" w:hAnsi="Times New Roman"/>
                <w:b/>
                <w:bCs/>
                <w:szCs w:val="24"/>
              </w:rPr>
              <w:t>В том числе практических и лабораторных занятий</w:t>
            </w:r>
          </w:p>
        </w:tc>
      </w:tr>
      <w:tr w:rsidR="00A14B00" w:rsidRPr="000F7970" w14:paraId="48D10128" w14:textId="77777777" w:rsidTr="000F7970">
        <w:trPr>
          <w:trHeight w:val="20"/>
        </w:trPr>
        <w:tc>
          <w:tcPr>
            <w:tcW w:w="1342" w:type="pct"/>
            <w:vMerge/>
          </w:tcPr>
          <w:p w14:paraId="3D638BE1" w14:textId="77777777" w:rsidR="00A14B00" w:rsidRPr="000F7970" w:rsidRDefault="00A14B00" w:rsidP="00A14B00">
            <w:pPr>
              <w:widowControl w:val="0"/>
              <w:jc w:val="both"/>
              <w:rPr>
                <w:rFonts w:ascii="Times New Roman" w:hAnsi="Times New Roman" w:cs="Times New Roman"/>
                <w:color w:val="000000"/>
                <w:sz w:val="24"/>
                <w:szCs w:val="24"/>
              </w:rPr>
            </w:pPr>
          </w:p>
        </w:tc>
        <w:tc>
          <w:tcPr>
            <w:tcW w:w="3658" w:type="pct"/>
          </w:tcPr>
          <w:p w14:paraId="2EFA0650" w14:textId="56D890C0"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Лабораторная работа «Приготовление гистологических срезов на санном и ротационном микротомах». </w:t>
            </w:r>
          </w:p>
        </w:tc>
      </w:tr>
      <w:tr w:rsidR="00A14B00" w:rsidRPr="000F7970" w14:paraId="479421F9" w14:textId="77777777" w:rsidTr="000F7970">
        <w:trPr>
          <w:trHeight w:val="20"/>
        </w:trPr>
        <w:tc>
          <w:tcPr>
            <w:tcW w:w="1342" w:type="pct"/>
            <w:vMerge/>
          </w:tcPr>
          <w:p w14:paraId="15262A0F" w14:textId="77777777" w:rsidR="00A14B00" w:rsidRPr="000F7970" w:rsidRDefault="00A14B00" w:rsidP="00A14B00">
            <w:pPr>
              <w:widowControl w:val="0"/>
              <w:jc w:val="both"/>
              <w:rPr>
                <w:rFonts w:ascii="Times New Roman" w:hAnsi="Times New Roman" w:cs="Times New Roman"/>
                <w:color w:val="000000"/>
                <w:sz w:val="24"/>
                <w:szCs w:val="24"/>
              </w:rPr>
            </w:pPr>
          </w:p>
        </w:tc>
        <w:tc>
          <w:tcPr>
            <w:tcW w:w="3658" w:type="pct"/>
          </w:tcPr>
          <w:p w14:paraId="742842B5" w14:textId="2CE13B3D"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«Приготовление гистологических срезов на замораживающем микротоме и криостате».</w:t>
            </w:r>
          </w:p>
        </w:tc>
      </w:tr>
      <w:tr w:rsidR="00A14B00" w:rsidRPr="000F7970" w14:paraId="0EBA7EDE" w14:textId="77777777" w:rsidTr="000F7970">
        <w:trPr>
          <w:trHeight w:val="20"/>
        </w:trPr>
        <w:tc>
          <w:tcPr>
            <w:tcW w:w="1342" w:type="pct"/>
            <w:vMerge/>
          </w:tcPr>
          <w:p w14:paraId="18E82FFE" w14:textId="77777777" w:rsidR="00A14B00" w:rsidRPr="000F7970" w:rsidRDefault="00A14B00" w:rsidP="00A14B00">
            <w:pPr>
              <w:widowControl w:val="0"/>
              <w:jc w:val="both"/>
              <w:rPr>
                <w:rFonts w:ascii="Times New Roman" w:hAnsi="Times New Roman" w:cs="Times New Roman"/>
                <w:color w:val="000000"/>
                <w:sz w:val="24"/>
                <w:szCs w:val="24"/>
              </w:rPr>
            </w:pPr>
          </w:p>
        </w:tc>
        <w:tc>
          <w:tcPr>
            <w:tcW w:w="3658" w:type="pct"/>
          </w:tcPr>
          <w:p w14:paraId="1E85D148" w14:textId="3F5853DB"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Лабораторная работа «Приготовление гистологических срезов на санном и ротационном микротомах». </w:t>
            </w:r>
          </w:p>
        </w:tc>
      </w:tr>
      <w:tr w:rsidR="00A14B00" w:rsidRPr="000F7970" w14:paraId="39227783" w14:textId="77777777" w:rsidTr="000F7970">
        <w:trPr>
          <w:trHeight w:val="20"/>
        </w:trPr>
        <w:tc>
          <w:tcPr>
            <w:tcW w:w="1342" w:type="pct"/>
            <w:vMerge/>
          </w:tcPr>
          <w:p w14:paraId="23A1B79C"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0E0D8E8D" w14:textId="1E7F1E35"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Монтирование гистологического среза на предметное стекло. Подсушивание гистологического среза.</w:t>
            </w:r>
          </w:p>
        </w:tc>
      </w:tr>
      <w:tr w:rsidR="00A14B00" w:rsidRPr="000F7970" w14:paraId="60B7BBC5" w14:textId="77777777" w:rsidTr="000F7970">
        <w:trPr>
          <w:trHeight w:val="20"/>
        </w:trPr>
        <w:tc>
          <w:tcPr>
            <w:tcW w:w="1342" w:type="pct"/>
            <w:vMerge/>
          </w:tcPr>
          <w:p w14:paraId="7A4FB095"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5E3635B8" w14:textId="2FD24FA6"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Показания к методу замораживания тканей. Работа с замораживающим микротомом и криостатом.</w:t>
            </w:r>
          </w:p>
        </w:tc>
      </w:tr>
      <w:tr w:rsidR="00A14B00" w:rsidRPr="000F7970" w14:paraId="78A93BFE" w14:textId="77777777" w:rsidTr="000F7970">
        <w:trPr>
          <w:trHeight w:val="20"/>
        </w:trPr>
        <w:tc>
          <w:tcPr>
            <w:tcW w:w="1342" w:type="pct"/>
            <w:vMerge/>
          </w:tcPr>
          <w:p w14:paraId="2BE4EFC1"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vAlign w:val="bottom"/>
          </w:tcPr>
          <w:p w14:paraId="3AB2E16C"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08CE97FB" w14:textId="7B7EBC8E"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00BC3E24" w14:textId="77777777" w:rsidTr="000F7970">
        <w:trPr>
          <w:trHeight w:val="20"/>
        </w:trPr>
        <w:tc>
          <w:tcPr>
            <w:tcW w:w="1342" w:type="pct"/>
            <w:vMerge w:val="restart"/>
          </w:tcPr>
          <w:p w14:paraId="03AB4BF0" w14:textId="77777777" w:rsidR="00A14B00" w:rsidRPr="000F7970" w:rsidRDefault="00A14B00" w:rsidP="00A14B00">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lastRenderedPageBreak/>
              <w:t>Тема 1.13. Изучение структурных компонентов животной клетки</w:t>
            </w:r>
          </w:p>
        </w:tc>
        <w:tc>
          <w:tcPr>
            <w:tcW w:w="3658" w:type="pct"/>
          </w:tcPr>
          <w:p w14:paraId="5D8CE1B8" w14:textId="77777777" w:rsidR="00A14B00" w:rsidRPr="000F7970" w:rsidRDefault="00A14B00" w:rsidP="00A14B00">
            <w:pPr>
              <w:pStyle w:val="211"/>
              <w:ind w:left="0"/>
              <w:rPr>
                <w:rFonts w:ascii="Times New Roman" w:hAnsi="Times New Roman"/>
                <w:b/>
                <w:color w:val="000000"/>
                <w:szCs w:val="24"/>
              </w:rPr>
            </w:pPr>
            <w:r w:rsidRPr="000F7970">
              <w:rPr>
                <w:rFonts w:ascii="Times New Roman" w:hAnsi="Times New Roman"/>
                <w:b/>
                <w:color w:val="000000"/>
                <w:szCs w:val="24"/>
              </w:rPr>
              <w:t xml:space="preserve">Содержание </w:t>
            </w:r>
          </w:p>
        </w:tc>
      </w:tr>
      <w:tr w:rsidR="00A14B00" w:rsidRPr="000F7970" w14:paraId="6E0956D6" w14:textId="77777777" w:rsidTr="000F7970">
        <w:trPr>
          <w:trHeight w:val="20"/>
        </w:trPr>
        <w:tc>
          <w:tcPr>
            <w:tcW w:w="1342" w:type="pct"/>
            <w:vMerge/>
          </w:tcPr>
          <w:p w14:paraId="50A8ACF0" w14:textId="77777777" w:rsidR="00A14B00" w:rsidRPr="000F7970" w:rsidRDefault="00A14B00" w:rsidP="00A14B00">
            <w:pPr>
              <w:widowControl w:val="0"/>
              <w:jc w:val="both"/>
              <w:rPr>
                <w:rFonts w:ascii="Times New Roman" w:hAnsi="Times New Roman" w:cs="Times New Roman"/>
                <w:b/>
                <w:bCs/>
                <w:color w:val="000000"/>
                <w:sz w:val="24"/>
                <w:szCs w:val="24"/>
              </w:rPr>
            </w:pPr>
          </w:p>
        </w:tc>
        <w:tc>
          <w:tcPr>
            <w:tcW w:w="3658" w:type="pct"/>
          </w:tcPr>
          <w:p w14:paraId="37E934FE" w14:textId="77777777" w:rsidR="00A14B00" w:rsidRPr="000F7970" w:rsidRDefault="00A14B00" w:rsidP="00A14B00">
            <w:pPr>
              <w:pStyle w:val="211"/>
              <w:ind w:left="0"/>
              <w:rPr>
                <w:rFonts w:ascii="Times New Roman" w:hAnsi="Times New Roman"/>
                <w:b/>
                <w:bCs/>
                <w:color w:val="000000"/>
                <w:szCs w:val="24"/>
              </w:rPr>
            </w:pPr>
            <w:r w:rsidRPr="000F7970">
              <w:rPr>
                <w:rFonts w:ascii="Times New Roman" w:hAnsi="Times New Roman"/>
                <w:color w:val="000000"/>
                <w:szCs w:val="24"/>
              </w:rPr>
              <w:t>Клеточный цикл.</w:t>
            </w:r>
          </w:p>
          <w:p w14:paraId="08A2D7EF" w14:textId="77777777" w:rsidR="00A14B00" w:rsidRPr="000F7970" w:rsidRDefault="00A14B00" w:rsidP="00A14B00">
            <w:pPr>
              <w:pStyle w:val="211"/>
              <w:ind w:left="0"/>
              <w:rPr>
                <w:rFonts w:ascii="Times New Roman" w:hAnsi="Times New Roman"/>
                <w:b/>
                <w:bCs/>
                <w:color w:val="000000"/>
                <w:szCs w:val="24"/>
              </w:rPr>
            </w:pPr>
            <w:r w:rsidRPr="000F7970">
              <w:rPr>
                <w:rFonts w:ascii="Times New Roman" w:hAnsi="Times New Roman"/>
                <w:color w:val="000000"/>
                <w:szCs w:val="24"/>
              </w:rPr>
              <w:t>Виды воспаления. Реакция клеток на воспаление.</w:t>
            </w:r>
          </w:p>
          <w:p w14:paraId="71FF666D" w14:textId="6A428F43" w:rsidR="00A14B00" w:rsidRPr="000F7970" w:rsidRDefault="00A14B00" w:rsidP="00A14B00">
            <w:pPr>
              <w:pStyle w:val="211"/>
              <w:ind w:left="0"/>
              <w:rPr>
                <w:rFonts w:ascii="Times New Roman" w:hAnsi="Times New Roman"/>
                <w:b/>
                <w:bCs/>
                <w:color w:val="000000"/>
                <w:szCs w:val="24"/>
              </w:rPr>
            </w:pPr>
            <w:r w:rsidRPr="000F7970">
              <w:rPr>
                <w:rFonts w:ascii="Times New Roman" w:hAnsi="Times New Roman"/>
                <w:color w:val="000000"/>
                <w:szCs w:val="24"/>
              </w:rPr>
              <w:t>Классификация эпителия.</w:t>
            </w:r>
          </w:p>
        </w:tc>
      </w:tr>
      <w:tr w:rsidR="004C4048" w:rsidRPr="000F7970" w14:paraId="7FD9D232" w14:textId="77777777" w:rsidTr="000F7970">
        <w:trPr>
          <w:trHeight w:val="20"/>
        </w:trPr>
        <w:tc>
          <w:tcPr>
            <w:tcW w:w="1342" w:type="pct"/>
            <w:vMerge/>
          </w:tcPr>
          <w:p w14:paraId="0D9A5F1D" w14:textId="77777777" w:rsidR="004C4048" w:rsidRPr="000F7970" w:rsidRDefault="004C4048" w:rsidP="004C4048">
            <w:pPr>
              <w:widowControl w:val="0"/>
              <w:jc w:val="both"/>
              <w:rPr>
                <w:rFonts w:ascii="Times New Roman" w:hAnsi="Times New Roman" w:cs="Times New Roman"/>
                <w:b/>
                <w:bCs/>
                <w:color w:val="000000"/>
                <w:sz w:val="24"/>
                <w:szCs w:val="24"/>
              </w:rPr>
            </w:pPr>
          </w:p>
        </w:tc>
        <w:tc>
          <w:tcPr>
            <w:tcW w:w="3658" w:type="pct"/>
          </w:tcPr>
          <w:p w14:paraId="763F923B" w14:textId="034E047D" w:rsidR="004C4048" w:rsidRPr="000F7970" w:rsidRDefault="004C4048" w:rsidP="004C4048">
            <w:pPr>
              <w:pStyle w:val="211"/>
              <w:ind w:left="0"/>
              <w:rPr>
                <w:rFonts w:ascii="Times New Roman" w:hAnsi="Times New Roman"/>
                <w:b/>
                <w:bCs/>
                <w:color w:val="000000"/>
                <w:szCs w:val="24"/>
              </w:rPr>
            </w:pPr>
            <w:r w:rsidRPr="000F7970">
              <w:rPr>
                <w:rFonts w:ascii="Times New Roman" w:hAnsi="Times New Roman"/>
                <w:b/>
                <w:bCs/>
                <w:szCs w:val="24"/>
              </w:rPr>
              <w:t>В том числе практических и лабораторных занятий</w:t>
            </w:r>
          </w:p>
        </w:tc>
      </w:tr>
      <w:tr w:rsidR="00A14B00" w:rsidRPr="000F7970" w14:paraId="71EFBBC6" w14:textId="77777777" w:rsidTr="000F7970">
        <w:trPr>
          <w:trHeight w:val="20"/>
        </w:trPr>
        <w:tc>
          <w:tcPr>
            <w:tcW w:w="1342" w:type="pct"/>
            <w:vMerge/>
          </w:tcPr>
          <w:p w14:paraId="6261D69A" w14:textId="77777777" w:rsidR="00A14B00" w:rsidRPr="000F7970" w:rsidRDefault="00A14B00" w:rsidP="00A14B00">
            <w:pPr>
              <w:widowControl w:val="0"/>
              <w:rPr>
                <w:rFonts w:ascii="Times New Roman" w:hAnsi="Times New Roman" w:cs="Times New Roman"/>
                <w:b/>
                <w:bCs/>
                <w:color w:val="000000"/>
                <w:sz w:val="24"/>
                <w:szCs w:val="24"/>
              </w:rPr>
            </w:pPr>
          </w:p>
        </w:tc>
        <w:tc>
          <w:tcPr>
            <w:tcW w:w="3658" w:type="pct"/>
          </w:tcPr>
          <w:p w14:paraId="5E72B752" w14:textId="77E00D4F"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«Изучение структурных компонентов животной клетки. Изучение видов воспаления и реакции клеток на воспаление». Оформление полученного гистологического заключения.</w:t>
            </w:r>
          </w:p>
        </w:tc>
      </w:tr>
      <w:tr w:rsidR="00A14B00" w:rsidRPr="000F7970" w14:paraId="0E44A14F" w14:textId="77777777" w:rsidTr="000F7970">
        <w:trPr>
          <w:trHeight w:val="20"/>
        </w:trPr>
        <w:tc>
          <w:tcPr>
            <w:tcW w:w="1342" w:type="pct"/>
            <w:vMerge/>
          </w:tcPr>
          <w:p w14:paraId="4F79B2FC" w14:textId="77777777" w:rsidR="00A14B00" w:rsidRPr="000F7970" w:rsidRDefault="00A14B00" w:rsidP="00A14B00">
            <w:pPr>
              <w:widowControl w:val="0"/>
              <w:rPr>
                <w:rFonts w:ascii="Times New Roman" w:hAnsi="Times New Roman" w:cs="Times New Roman"/>
                <w:b/>
                <w:bCs/>
                <w:color w:val="000000"/>
                <w:sz w:val="24"/>
                <w:szCs w:val="24"/>
              </w:rPr>
            </w:pPr>
          </w:p>
        </w:tc>
        <w:tc>
          <w:tcPr>
            <w:tcW w:w="3658" w:type="pct"/>
            <w:vAlign w:val="bottom"/>
          </w:tcPr>
          <w:p w14:paraId="6C8D6AA7"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0AD4516E" w14:textId="08417ED5"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4B154392" w14:textId="77777777" w:rsidTr="000F7970">
        <w:trPr>
          <w:trHeight w:val="20"/>
        </w:trPr>
        <w:tc>
          <w:tcPr>
            <w:tcW w:w="1342" w:type="pct"/>
            <w:vMerge w:val="restart"/>
          </w:tcPr>
          <w:p w14:paraId="150385DB" w14:textId="77777777" w:rsidR="00A14B00" w:rsidRPr="000F7970" w:rsidRDefault="00A14B00" w:rsidP="00A14B00">
            <w:pPr>
              <w:widowControl w:val="0"/>
              <w:jc w:val="both"/>
              <w:rPr>
                <w:rFonts w:ascii="Times New Roman" w:eastAsia="Calibri" w:hAnsi="Times New Roman" w:cs="Times New Roman"/>
                <w:b/>
                <w:bCs/>
                <w:color w:val="000000"/>
                <w:sz w:val="24"/>
                <w:szCs w:val="24"/>
              </w:rPr>
            </w:pPr>
            <w:r w:rsidRPr="000F7970">
              <w:rPr>
                <w:rFonts w:ascii="Times New Roman" w:eastAsia="Calibri" w:hAnsi="Times New Roman" w:cs="Times New Roman"/>
                <w:b/>
                <w:bCs/>
                <w:color w:val="000000"/>
                <w:sz w:val="24"/>
                <w:szCs w:val="24"/>
              </w:rPr>
              <w:t xml:space="preserve">Тема 1.14. </w:t>
            </w:r>
            <w:r w:rsidRPr="000F7970">
              <w:rPr>
                <w:rFonts w:ascii="Times New Roman" w:hAnsi="Times New Roman" w:cs="Times New Roman"/>
                <w:b/>
                <w:bCs/>
                <w:color w:val="000000"/>
                <w:sz w:val="24"/>
                <w:szCs w:val="24"/>
              </w:rPr>
              <w:t>Основные способы получения клеточного материала для цитологического исследования. Особенности технических приемов. Способы фиксации, правила транспортировки и маркировки материала</w:t>
            </w:r>
          </w:p>
          <w:p w14:paraId="4332DDD4" w14:textId="77777777" w:rsidR="00A14B00" w:rsidRPr="000F7970" w:rsidRDefault="00A14B00" w:rsidP="00A14B00">
            <w:pPr>
              <w:widowControl w:val="0"/>
              <w:jc w:val="both"/>
              <w:rPr>
                <w:rFonts w:ascii="Times New Roman" w:hAnsi="Times New Roman" w:cs="Times New Roman"/>
                <w:b/>
                <w:bCs/>
                <w:color w:val="000000"/>
                <w:sz w:val="24"/>
                <w:szCs w:val="24"/>
              </w:rPr>
            </w:pPr>
          </w:p>
        </w:tc>
        <w:tc>
          <w:tcPr>
            <w:tcW w:w="3658" w:type="pct"/>
          </w:tcPr>
          <w:p w14:paraId="1174DB7F" w14:textId="77777777" w:rsidR="00A14B00" w:rsidRPr="000F7970" w:rsidRDefault="00A14B00" w:rsidP="00A14B00">
            <w:pPr>
              <w:widowControl w:val="0"/>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Содержание</w:t>
            </w:r>
          </w:p>
        </w:tc>
      </w:tr>
      <w:tr w:rsidR="00A14B00" w:rsidRPr="000F7970" w14:paraId="1543E59C" w14:textId="77777777" w:rsidTr="000F7970">
        <w:trPr>
          <w:trHeight w:val="20"/>
        </w:trPr>
        <w:tc>
          <w:tcPr>
            <w:tcW w:w="1342" w:type="pct"/>
            <w:vMerge/>
          </w:tcPr>
          <w:p w14:paraId="09CE06DE"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3FEA296C" w14:textId="73DE197C"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Способы получения материала для цитологического исследования (эксфолиативный, пункционный, эндоскопический, биопсийный и операционный).</w:t>
            </w:r>
          </w:p>
        </w:tc>
      </w:tr>
      <w:tr w:rsidR="00A14B00" w:rsidRPr="000F7970" w14:paraId="7B79530E" w14:textId="77777777" w:rsidTr="000F7970">
        <w:trPr>
          <w:trHeight w:val="20"/>
        </w:trPr>
        <w:tc>
          <w:tcPr>
            <w:tcW w:w="1342" w:type="pct"/>
            <w:vMerge/>
          </w:tcPr>
          <w:p w14:paraId="68CC4F30"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0106C327" w14:textId="3A625A9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Приготовление стекол для получения мазков. Фиксация полученного материала, сущность процесса и важность этапа для дальнейшего исследования.</w:t>
            </w:r>
          </w:p>
        </w:tc>
      </w:tr>
      <w:tr w:rsidR="00A14B00" w:rsidRPr="000F7970" w14:paraId="725592CE" w14:textId="77777777" w:rsidTr="000F7970">
        <w:trPr>
          <w:trHeight w:val="20"/>
        </w:trPr>
        <w:tc>
          <w:tcPr>
            <w:tcW w:w="1342" w:type="pct"/>
            <w:vMerge/>
          </w:tcPr>
          <w:p w14:paraId="78744083"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1EDBD3B5" w14:textId="1B39C55D"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Сопроводительные документы, бланки направления материала на цитологическое исследование.</w:t>
            </w:r>
          </w:p>
        </w:tc>
      </w:tr>
      <w:tr w:rsidR="00A14B00" w:rsidRPr="000F7970" w14:paraId="15C43901" w14:textId="77777777" w:rsidTr="000F7970">
        <w:trPr>
          <w:trHeight w:val="20"/>
        </w:trPr>
        <w:tc>
          <w:tcPr>
            <w:tcW w:w="1342" w:type="pct"/>
            <w:vMerge/>
          </w:tcPr>
          <w:p w14:paraId="57EDD0AF"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596BC07C" w14:textId="6AEDB28F" w:rsidR="00A14B00" w:rsidRPr="000F7970" w:rsidRDefault="00A14B00" w:rsidP="00A14B00">
            <w:pPr>
              <w:widowControl w:val="0"/>
              <w:jc w:val="both"/>
              <w:rPr>
                <w:rFonts w:ascii="Times New Roman" w:hAnsi="Times New Roman" w:cs="Times New Roman"/>
                <w:color w:val="000000"/>
                <w:sz w:val="24"/>
                <w:szCs w:val="24"/>
                <w:lang w:val="en-US"/>
              </w:rPr>
            </w:pPr>
            <w:r w:rsidRPr="000F7970">
              <w:rPr>
                <w:rFonts w:ascii="Times New Roman" w:hAnsi="Times New Roman" w:cs="Times New Roman"/>
                <w:color w:val="000000"/>
                <w:sz w:val="24"/>
                <w:szCs w:val="24"/>
              </w:rPr>
              <w:t>Правила транспортировки.</w:t>
            </w:r>
          </w:p>
        </w:tc>
      </w:tr>
      <w:tr w:rsidR="004C4048" w:rsidRPr="000F7970" w14:paraId="0DFAC969" w14:textId="77777777" w:rsidTr="000F7970">
        <w:trPr>
          <w:trHeight w:val="20"/>
        </w:trPr>
        <w:tc>
          <w:tcPr>
            <w:tcW w:w="1342" w:type="pct"/>
            <w:vMerge/>
          </w:tcPr>
          <w:p w14:paraId="23CB9AAE" w14:textId="77777777" w:rsidR="004C4048" w:rsidRPr="000F7970" w:rsidRDefault="004C4048" w:rsidP="004C4048">
            <w:pPr>
              <w:widowControl w:val="0"/>
              <w:jc w:val="both"/>
              <w:rPr>
                <w:rFonts w:ascii="Times New Roman" w:hAnsi="Times New Roman" w:cs="Times New Roman"/>
                <w:bCs/>
                <w:color w:val="000000"/>
                <w:sz w:val="24"/>
                <w:szCs w:val="24"/>
              </w:rPr>
            </w:pPr>
          </w:p>
        </w:tc>
        <w:tc>
          <w:tcPr>
            <w:tcW w:w="3658" w:type="pct"/>
          </w:tcPr>
          <w:p w14:paraId="54F9CB58" w14:textId="1683060E"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59F46144" w14:textId="77777777" w:rsidTr="000F7970">
        <w:trPr>
          <w:trHeight w:val="20"/>
        </w:trPr>
        <w:tc>
          <w:tcPr>
            <w:tcW w:w="1342" w:type="pct"/>
            <w:vMerge/>
          </w:tcPr>
          <w:p w14:paraId="690D7DD6"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45A15987" w14:textId="03254CA6" w:rsidR="00A14B00" w:rsidRPr="000F7970" w:rsidRDefault="00A14B00" w:rsidP="00A14B00">
            <w:pPr>
              <w:widowControl w:val="0"/>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Лабораторная работа «Изучение способов получения материала для цитологического исследования. Правила доставки и маркировки биологического материала в лабораторию». </w:t>
            </w:r>
          </w:p>
        </w:tc>
      </w:tr>
      <w:tr w:rsidR="00A14B00" w:rsidRPr="000F7970" w14:paraId="5FB26F6B" w14:textId="77777777" w:rsidTr="000F7970">
        <w:trPr>
          <w:trHeight w:val="20"/>
        </w:trPr>
        <w:tc>
          <w:tcPr>
            <w:tcW w:w="1342" w:type="pct"/>
            <w:vMerge/>
          </w:tcPr>
          <w:p w14:paraId="078D5248"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vAlign w:val="bottom"/>
          </w:tcPr>
          <w:p w14:paraId="210BB8B3" w14:textId="77777777" w:rsidR="00A14B00" w:rsidRPr="000F7970" w:rsidRDefault="00A14B00" w:rsidP="00A14B00">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539A40BD" w14:textId="59B97A9A" w:rsidR="00A14B00" w:rsidRPr="000F7970" w:rsidRDefault="00A14B00" w:rsidP="00A14B00">
            <w:pPr>
              <w:widowControl w:val="0"/>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14B00" w:rsidRPr="000F7970" w14:paraId="6CA9D5B2" w14:textId="77777777" w:rsidTr="000F7970">
        <w:trPr>
          <w:trHeight w:val="20"/>
        </w:trPr>
        <w:tc>
          <w:tcPr>
            <w:tcW w:w="1342" w:type="pct"/>
            <w:vMerge w:val="restart"/>
          </w:tcPr>
          <w:p w14:paraId="0F4443A6" w14:textId="77777777" w:rsidR="00A14B00" w:rsidRPr="000F7970" w:rsidRDefault="00A14B00" w:rsidP="00A14B00">
            <w:pPr>
              <w:widowControl w:val="0"/>
              <w:jc w:val="both"/>
              <w:rPr>
                <w:rFonts w:ascii="Times New Roman" w:hAnsi="Times New Roman" w:cs="Times New Roman"/>
                <w:b/>
                <w:color w:val="000000"/>
                <w:sz w:val="24"/>
                <w:szCs w:val="24"/>
              </w:rPr>
            </w:pPr>
            <w:r w:rsidRPr="000F7970">
              <w:rPr>
                <w:rFonts w:ascii="Times New Roman" w:eastAsia="Calibri" w:hAnsi="Times New Roman" w:cs="Times New Roman"/>
                <w:b/>
                <w:color w:val="000000"/>
                <w:sz w:val="24"/>
                <w:szCs w:val="24"/>
              </w:rPr>
              <w:t xml:space="preserve">Тема 1.15 </w:t>
            </w:r>
            <w:r w:rsidRPr="000F7970">
              <w:rPr>
                <w:rFonts w:ascii="Times New Roman" w:hAnsi="Times New Roman" w:cs="Times New Roman"/>
                <w:b/>
                <w:color w:val="000000"/>
                <w:sz w:val="24"/>
                <w:szCs w:val="24"/>
              </w:rPr>
              <w:t>Эксфолиативная цитология и ее биосубстраты. Пункционная цитология</w:t>
            </w:r>
          </w:p>
        </w:tc>
        <w:tc>
          <w:tcPr>
            <w:tcW w:w="3658" w:type="pct"/>
          </w:tcPr>
          <w:p w14:paraId="48E3F7E5" w14:textId="77777777" w:rsidR="00A14B00" w:rsidRPr="000F7970" w:rsidRDefault="00A14B00" w:rsidP="00A14B00">
            <w:pPr>
              <w:widowControl w:val="0"/>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Содержание</w:t>
            </w:r>
          </w:p>
        </w:tc>
      </w:tr>
      <w:tr w:rsidR="00A14B00" w:rsidRPr="000F7970" w14:paraId="5AD0AD8D" w14:textId="77777777" w:rsidTr="000F7970">
        <w:trPr>
          <w:trHeight w:val="20"/>
        </w:trPr>
        <w:tc>
          <w:tcPr>
            <w:tcW w:w="1342" w:type="pct"/>
            <w:vMerge/>
          </w:tcPr>
          <w:p w14:paraId="4A77EEC5" w14:textId="77777777" w:rsidR="00A14B00" w:rsidRPr="000F7970" w:rsidRDefault="00A14B00" w:rsidP="00A14B00">
            <w:pPr>
              <w:widowControl w:val="0"/>
              <w:jc w:val="both"/>
              <w:rPr>
                <w:rFonts w:ascii="Times New Roman" w:hAnsi="Times New Roman" w:cs="Times New Roman"/>
                <w:bCs/>
                <w:color w:val="000000"/>
                <w:sz w:val="24"/>
                <w:szCs w:val="24"/>
              </w:rPr>
            </w:pPr>
          </w:p>
        </w:tc>
        <w:tc>
          <w:tcPr>
            <w:tcW w:w="3658" w:type="pct"/>
          </w:tcPr>
          <w:p w14:paraId="2423E665"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Метод эксфолиативной цитологии или цитологии «слущивания», биологический материал, получаемый этим методом.</w:t>
            </w:r>
          </w:p>
          <w:p w14:paraId="104A68F7" w14:textId="77777777"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Техника приготовления мазков. </w:t>
            </w:r>
          </w:p>
          <w:p w14:paraId="2D94FED4" w14:textId="77777777" w:rsidR="00A14B00" w:rsidRPr="000F7970" w:rsidRDefault="00A14B00" w:rsidP="00A14B00">
            <w:pPr>
              <w:pStyle w:val="222"/>
              <w:rPr>
                <w:color w:val="000000"/>
              </w:rPr>
            </w:pPr>
            <w:r w:rsidRPr="000F7970">
              <w:rPr>
                <w:color w:val="000000"/>
              </w:rPr>
              <w:t xml:space="preserve">Метод пункционной (тонкоигловой) аспирационной биопсии, преимущество метода перед эксфолиативным. Область применения. Инструментарий. </w:t>
            </w:r>
          </w:p>
          <w:p w14:paraId="760FE4FD" w14:textId="3D756998" w:rsidR="00A14B00" w:rsidRPr="000F7970" w:rsidRDefault="00A14B00" w:rsidP="00A14B00">
            <w:pPr>
              <w:pStyle w:val="222"/>
              <w:rPr>
                <w:color w:val="000000"/>
              </w:rPr>
            </w:pPr>
            <w:r w:rsidRPr="000F7970">
              <w:rPr>
                <w:color w:val="000000"/>
              </w:rPr>
              <w:t>Пункция опухоли и приготовление мазка. Пункция полостей, этапы приготовления мазка. Оформление полученного гистологического заключения.</w:t>
            </w:r>
          </w:p>
        </w:tc>
      </w:tr>
      <w:tr w:rsidR="004C4048" w:rsidRPr="000F7970" w14:paraId="314BEA46" w14:textId="77777777" w:rsidTr="000F7970">
        <w:trPr>
          <w:trHeight w:val="20"/>
        </w:trPr>
        <w:tc>
          <w:tcPr>
            <w:tcW w:w="1342" w:type="pct"/>
            <w:vMerge/>
          </w:tcPr>
          <w:p w14:paraId="1828414B"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5B5D9C8E" w14:textId="784340D6"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4B00" w:rsidRPr="000F7970" w14:paraId="67C104CB" w14:textId="77777777" w:rsidTr="000F7970">
        <w:trPr>
          <w:trHeight w:val="20"/>
        </w:trPr>
        <w:tc>
          <w:tcPr>
            <w:tcW w:w="1342" w:type="pct"/>
            <w:vMerge/>
          </w:tcPr>
          <w:p w14:paraId="48674E7B" w14:textId="77777777" w:rsidR="00A14B00" w:rsidRPr="000F7970" w:rsidRDefault="00A14B00" w:rsidP="00A14B00">
            <w:pPr>
              <w:widowControl w:val="0"/>
              <w:jc w:val="both"/>
              <w:rPr>
                <w:rFonts w:ascii="Times New Roman" w:eastAsia="Calibri" w:hAnsi="Times New Roman" w:cs="Times New Roman"/>
                <w:bCs/>
                <w:color w:val="000000"/>
                <w:sz w:val="24"/>
                <w:szCs w:val="24"/>
              </w:rPr>
            </w:pPr>
          </w:p>
        </w:tc>
        <w:tc>
          <w:tcPr>
            <w:tcW w:w="3658" w:type="pct"/>
          </w:tcPr>
          <w:p w14:paraId="3E3A905D" w14:textId="3E0197F2" w:rsidR="00A14B00" w:rsidRPr="000F7970" w:rsidRDefault="00A14B0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«Правила приготовления препаратов для цитологического исследования из эксфолиативного и пункционного материала».</w:t>
            </w:r>
          </w:p>
        </w:tc>
      </w:tr>
      <w:tr w:rsidR="004C4048" w:rsidRPr="000F7970" w14:paraId="7AE38BCA" w14:textId="77777777" w:rsidTr="000F7970">
        <w:trPr>
          <w:trHeight w:val="20"/>
        </w:trPr>
        <w:tc>
          <w:tcPr>
            <w:tcW w:w="1342" w:type="pct"/>
            <w:vMerge w:val="restart"/>
          </w:tcPr>
          <w:p w14:paraId="674AB646" w14:textId="77777777" w:rsidR="004C4048" w:rsidRPr="000F7970" w:rsidRDefault="004C4048" w:rsidP="00A14B00">
            <w:pPr>
              <w:widowControl w:val="0"/>
              <w:jc w:val="both"/>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 xml:space="preserve">Тема 1.16. </w:t>
            </w:r>
            <w:r w:rsidRPr="000F7970">
              <w:rPr>
                <w:rFonts w:ascii="Times New Roman" w:hAnsi="Times New Roman" w:cs="Times New Roman"/>
                <w:b/>
                <w:color w:val="000000"/>
                <w:sz w:val="24"/>
                <w:szCs w:val="24"/>
              </w:rPr>
              <w:t>Цитологическое исследование эндоскопического материала. Получение мазков-отпечатков</w:t>
            </w:r>
          </w:p>
        </w:tc>
        <w:tc>
          <w:tcPr>
            <w:tcW w:w="3658" w:type="pct"/>
          </w:tcPr>
          <w:p w14:paraId="383F9929" w14:textId="25C61028" w:rsidR="004C4048" w:rsidRPr="000F7970" w:rsidRDefault="004C4048" w:rsidP="00A14B00">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t>Содержание</w:t>
            </w:r>
          </w:p>
        </w:tc>
      </w:tr>
      <w:tr w:rsidR="004C4048" w:rsidRPr="000F7970" w14:paraId="076EA3A8" w14:textId="77777777" w:rsidTr="000F7970">
        <w:trPr>
          <w:trHeight w:val="20"/>
        </w:trPr>
        <w:tc>
          <w:tcPr>
            <w:tcW w:w="1342" w:type="pct"/>
            <w:vMerge/>
          </w:tcPr>
          <w:p w14:paraId="7843F57C" w14:textId="77777777" w:rsidR="004C4048" w:rsidRPr="000F7970" w:rsidRDefault="004C4048" w:rsidP="004C4048">
            <w:pPr>
              <w:widowControl w:val="0"/>
              <w:jc w:val="both"/>
              <w:rPr>
                <w:rFonts w:ascii="Times New Roman" w:eastAsia="Calibri" w:hAnsi="Times New Roman" w:cs="Times New Roman"/>
                <w:b/>
                <w:color w:val="000000"/>
                <w:sz w:val="24"/>
                <w:szCs w:val="24"/>
              </w:rPr>
            </w:pPr>
          </w:p>
        </w:tc>
        <w:tc>
          <w:tcPr>
            <w:tcW w:w="3658" w:type="pct"/>
          </w:tcPr>
          <w:p w14:paraId="622D85B0" w14:textId="59869ED5"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7970" w:rsidRPr="000F7970" w14:paraId="3E64C8C7" w14:textId="77777777" w:rsidTr="000F7970">
        <w:trPr>
          <w:trHeight w:val="20"/>
        </w:trPr>
        <w:tc>
          <w:tcPr>
            <w:tcW w:w="1342" w:type="pct"/>
            <w:vMerge/>
          </w:tcPr>
          <w:p w14:paraId="0676B2AE" w14:textId="77777777" w:rsidR="000F7970" w:rsidRPr="000F7970" w:rsidRDefault="000F7970" w:rsidP="00A14B00">
            <w:pPr>
              <w:widowControl w:val="0"/>
              <w:rPr>
                <w:rFonts w:ascii="Times New Roman" w:eastAsia="Calibri" w:hAnsi="Times New Roman" w:cs="Times New Roman"/>
                <w:b/>
                <w:color w:val="000000"/>
                <w:sz w:val="24"/>
                <w:szCs w:val="24"/>
              </w:rPr>
            </w:pPr>
          </w:p>
        </w:tc>
        <w:tc>
          <w:tcPr>
            <w:tcW w:w="3658" w:type="pct"/>
          </w:tcPr>
          <w:p w14:paraId="3221219F" w14:textId="77777777"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Лабораторная работа «Правила приготовления препаратов для цитологического исследования из биопсийного и операционного материала». </w:t>
            </w:r>
          </w:p>
          <w:p w14:paraId="3C13AF52" w14:textId="77777777"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sz w:val="24"/>
                <w:szCs w:val="24"/>
              </w:rPr>
              <w:t>Суправитальное окрашивание тканей.</w:t>
            </w:r>
          </w:p>
          <w:p w14:paraId="12B17F13" w14:textId="5A39BF78" w:rsidR="000F7970" w:rsidRPr="000F7970" w:rsidRDefault="000F7970" w:rsidP="00A14B00">
            <w:pPr>
              <w:widowControl w:val="0"/>
              <w:jc w:val="both"/>
              <w:rPr>
                <w:rFonts w:ascii="Times New Roman" w:hAnsi="Times New Roman" w:cs="Times New Roman"/>
                <w:color w:val="000000"/>
                <w:sz w:val="24"/>
                <w:szCs w:val="24"/>
              </w:rPr>
            </w:pPr>
            <w:r w:rsidRPr="000F7970">
              <w:rPr>
                <w:rFonts w:ascii="Times New Roman" w:hAnsi="Times New Roman" w:cs="Times New Roman"/>
                <w:sz w:val="24"/>
                <w:szCs w:val="24"/>
              </w:rPr>
              <w:t>Приготовление гистологического препарата и оценка качества его приготовления.</w:t>
            </w:r>
          </w:p>
        </w:tc>
      </w:tr>
      <w:tr w:rsidR="004C4048" w:rsidRPr="000F7970" w14:paraId="3740DBE6" w14:textId="77777777" w:rsidTr="000F7970">
        <w:trPr>
          <w:trHeight w:val="20"/>
        </w:trPr>
        <w:tc>
          <w:tcPr>
            <w:tcW w:w="1342" w:type="pct"/>
            <w:vMerge/>
          </w:tcPr>
          <w:p w14:paraId="29D0D84C" w14:textId="77777777" w:rsidR="004C4048" w:rsidRPr="000F7970" w:rsidRDefault="004C4048" w:rsidP="004C4048">
            <w:pPr>
              <w:widowControl w:val="0"/>
              <w:rPr>
                <w:rFonts w:ascii="Times New Roman" w:eastAsia="Calibri" w:hAnsi="Times New Roman" w:cs="Times New Roman"/>
                <w:b/>
                <w:color w:val="000000"/>
                <w:sz w:val="24"/>
                <w:szCs w:val="24"/>
              </w:rPr>
            </w:pPr>
          </w:p>
        </w:tc>
        <w:tc>
          <w:tcPr>
            <w:tcW w:w="3658" w:type="pct"/>
            <w:vAlign w:val="bottom"/>
          </w:tcPr>
          <w:p w14:paraId="182B64A1" w14:textId="77777777" w:rsidR="004C4048" w:rsidRPr="000F7970" w:rsidRDefault="004C4048" w:rsidP="004C4048">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4C06ADA8" w14:textId="53C0203F" w:rsidR="004C4048" w:rsidRPr="000F7970" w:rsidRDefault="004C4048" w:rsidP="004C4048">
            <w:pPr>
              <w:widowControl w:val="0"/>
              <w:jc w:val="both"/>
              <w:rPr>
                <w:rFonts w:ascii="Times New Roman" w:hAnsi="Times New Roman" w:cs="Times New Roman"/>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C4048" w:rsidRPr="000F7970" w14:paraId="5AD7FE5D" w14:textId="77777777" w:rsidTr="000F7970">
        <w:trPr>
          <w:trHeight w:val="20"/>
        </w:trPr>
        <w:tc>
          <w:tcPr>
            <w:tcW w:w="1342" w:type="pct"/>
            <w:vMerge w:val="restart"/>
          </w:tcPr>
          <w:p w14:paraId="6313E9DB" w14:textId="77777777" w:rsidR="004C4048" w:rsidRPr="000F7970" w:rsidRDefault="004C4048" w:rsidP="004C4048">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Тема 1.17. Организация, оснащение, и документация цитологической лаборатории</w:t>
            </w:r>
          </w:p>
          <w:p w14:paraId="0DFF6ADA" w14:textId="77777777" w:rsidR="004C4048" w:rsidRPr="000F7970" w:rsidRDefault="004C4048" w:rsidP="004C4048">
            <w:pPr>
              <w:widowControl w:val="0"/>
              <w:jc w:val="both"/>
              <w:rPr>
                <w:rFonts w:ascii="Times New Roman" w:eastAsia="Calibri" w:hAnsi="Times New Roman" w:cs="Times New Roman"/>
                <w:b/>
                <w:color w:val="000000"/>
                <w:sz w:val="24"/>
                <w:szCs w:val="24"/>
              </w:rPr>
            </w:pPr>
          </w:p>
        </w:tc>
        <w:tc>
          <w:tcPr>
            <w:tcW w:w="3658" w:type="pct"/>
          </w:tcPr>
          <w:p w14:paraId="1AB2DD14" w14:textId="77777777" w:rsidR="004C4048" w:rsidRPr="000F7970" w:rsidRDefault="004C4048" w:rsidP="004C4048">
            <w:pPr>
              <w:pStyle w:val="222"/>
              <w:rPr>
                <w:b/>
                <w:color w:val="000000"/>
              </w:rPr>
            </w:pPr>
            <w:r w:rsidRPr="000F7970">
              <w:rPr>
                <w:b/>
                <w:color w:val="000000"/>
              </w:rPr>
              <w:t xml:space="preserve">Содержание </w:t>
            </w:r>
          </w:p>
        </w:tc>
      </w:tr>
      <w:tr w:rsidR="004C4048" w:rsidRPr="000F7970" w14:paraId="321A8D69" w14:textId="77777777" w:rsidTr="000F7970">
        <w:trPr>
          <w:trHeight w:val="20"/>
        </w:trPr>
        <w:tc>
          <w:tcPr>
            <w:tcW w:w="1342" w:type="pct"/>
            <w:vMerge/>
          </w:tcPr>
          <w:p w14:paraId="2B46152C"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290350D2" w14:textId="77777777" w:rsidR="004C4048" w:rsidRPr="000F7970" w:rsidRDefault="004C4048" w:rsidP="004C4048">
            <w:pPr>
              <w:widowControl w:val="0"/>
              <w:jc w:val="both"/>
              <w:outlineLvl w:val="0"/>
              <w:rPr>
                <w:rFonts w:ascii="Times New Roman" w:hAnsi="Times New Roman" w:cs="Times New Roman"/>
                <w:color w:val="000000"/>
                <w:sz w:val="24"/>
                <w:szCs w:val="24"/>
              </w:rPr>
            </w:pPr>
            <w:bookmarkStart w:id="80" w:name="_Toc135997618"/>
            <w:r w:rsidRPr="000F7970">
              <w:rPr>
                <w:rFonts w:ascii="Times New Roman" w:hAnsi="Times New Roman" w:cs="Times New Roman"/>
                <w:color w:val="000000"/>
                <w:sz w:val="24"/>
                <w:szCs w:val="24"/>
              </w:rPr>
              <w:t>Структура и организация работы цитологической лаборатории.</w:t>
            </w:r>
          </w:p>
          <w:p w14:paraId="7F404CD8" w14:textId="77777777" w:rsidR="004C4048" w:rsidRPr="000F7970" w:rsidRDefault="004C4048" w:rsidP="004C4048">
            <w:pPr>
              <w:widowControl w:val="0"/>
              <w:jc w:val="both"/>
              <w:outlineLvl w:val="0"/>
              <w:rPr>
                <w:rFonts w:ascii="Times New Roman" w:hAnsi="Times New Roman" w:cs="Times New Roman"/>
                <w:color w:val="000000"/>
                <w:sz w:val="24"/>
                <w:szCs w:val="24"/>
              </w:rPr>
            </w:pPr>
            <w:bookmarkStart w:id="81" w:name="_Toc135997619"/>
            <w:bookmarkEnd w:id="80"/>
            <w:r w:rsidRPr="000F7970">
              <w:rPr>
                <w:rFonts w:ascii="Times New Roman" w:hAnsi="Times New Roman" w:cs="Times New Roman"/>
                <w:color w:val="000000"/>
                <w:sz w:val="24"/>
                <w:szCs w:val="24"/>
              </w:rPr>
              <w:t>Функциональные обязанности медицинского лабораторного техника в цитологической лаборатории.</w:t>
            </w:r>
          </w:p>
          <w:p w14:paraId="60D10263" w14:textId="77777777" w:rsidR="004C4048" w:rsidRPr="000F7970" w:rsidRDefault="004C4048" w:rsidP="004C4048">
            <w:pPr>
              <w:widowControl w:val="0"/>
              <w:jc w:val="both"/>
              <w:outlineLvl w:val="0"/>
              <w:rPr>
                <w:rFonts w:ascii="Times New Roman" w:hAnsi="Times New Roman" w:cs="Times New Roman"/>
                <w:color w:val="000000"/>
                <w:sz w:val="24"/>
                <w:szCs w:val="24"/>
              </w:rPr>
            </w:pPr>
            <w:bookmarkStart w:id="82" w:name="_Toc135997620"/>
            <w:bookmarkEnd w:id="81"/>
            <w:r w:rsidRPr="000F7970">
              <w:rPr>
                <w:rFonts w:ascii="Times New Roman" w:hAnsi="Times New Roman" w:cs="Times New Roman"/>
                <w:color w:val="000000"/>
                <w:sz w:val="24"/>
                <w:szCs w:val="24"/>
              </w:rPr>
              <w:t>Виды документации в цитологической лаборатории.</w:t>
            </w:r>
          </w:p>
          <w:bookmarkEnd w:id="82"/>
          <w:p w14:paraId="4D557CFC" w14:textId="77777777" w:rsidR="004C4048" w:rsidRPr="000F7970" w:rsidRDefault="004C4048" w:rsidP="004C4048">
            <w:pPr>
              <w:pStyle w:val="222"/>
              <w:rPr>
                <w:color w:val="000000"/>
              </w:rPr>
            </w:pPr>
            <w:r w:rsidRPr="000F7970">
              <w:rPr>
                <w:color w:val="000000"/>
              </w:rPr>
              <w:t>Оборудование цитологической лаборатории.</w:t>
            </w:r>
          </w:p>
          <w:p w14:paraId="63A8B466"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Правила техники безопасности. </w:t>
            </w:r>
          </w:p>
          <w:p w14:paraId="5A1D99A0" w14:textId="77777777" w:rsidR="004C4048" w:rsidRPr="000F7970" w:rsidRDefault="004C4048" w:rsidP="004C4048">
            <w:pPr>
              <w:pStyle w:val="39"/>
              <w:spacing w:after="0"/>
              <w:rPr>
                <w:color w:val="000000"/>
                <w:sz w:val="24"/>
                <w:szCs w:val="24"/>
              </w:rPr>
            </w:pPr>
            <w:r w:rsidRPr="000F7970">
              <w:rPr>
                <w:color w:val="000000"/>
                <w:sz w:val="24"/>
                <w:szCs w:val="24"/>
              </w:rPr>
              <w:t xml:space="preserve">Основные физические и химические факторы, лежащие в основе окраски цитологических структур. </w:t>
            </w:r>
          </w:p>
          <w:p w14:paraId="3C9B7088" w14:textId="77777777" w:rsidR="004C4048" w:rsidRPr="000F7970" w:rsidRDefault="004C4048" w:rsidP="004C4048">
            <w:pPr>
              <w:pStyle w:val="39"/>
              <w:spacing w:after="0"/>
              <w:rPr>
                <w:color w:val="000000"/>
                <w:sz w:val="24"/>
                <w:szCs w:val="24"/>
              </w:rPr>
            </w:pPr>
            <w:r w:rsidRPr="000F7970">
              <w:rPr>
                <w:color w:val="000000"/>
                <w:sz w:val="24"/>
                <w:szCs w:val="24"/>
              </w:rPr>
              <w:t>Классификация красителей. Группа основных или ядерных красителей, понятие «базофилии». Кислые красители – цитоплазматические, понятие «ацидофилии». Нейтральные красители. Индифферентные красители.</w:t>
            </w:r>
          </w:p>
          <w:p w14:paraId="3238F057" w14:textId="77777777" w:rsidR="004C4048" w:rsidRPr="000F7970" w:rsidRDefault="004C4048" w:rsidP="004C4048">
            <w:pPr>
              <w:pStyle w:val="39"/>
              <w:spacing w:after="0"/>
              <w:rPr>
                <w:color w:val="000000"/>
                <w:sz w:val="24"/>
                <w:szCs w:val="24"/>
              </w:rPr>
            </w:pPr>
            <w:r w:rsidRPr="000F7970">
              <w:rPr>
                <w:color w:val="000000"/>
                <w:sz w:val="24"/>
                <w:szCs w:val="24"/>
              </w:rPr>
              <w:t>Оценка качества цитологического препарата. Артефакты, возможные причины возникновения, возможные действия по их устранению.</w:t>
            </w:r>
          </w:p>
          <w:p w14:paraId="4D6918C4" w14:textId="77777777" w:rsidR="004C4048" w:rsidRPr="000F7970" w:rsidRDefault="004C4048" w:rsidP="004C4048">
            <w:pPr>
              <w:pStyle w:val="39"/>
              <w:spacing w:after="0"/>
              <w:rPr>
                <w:color w:val="000000"/>
                <w:sz w:val="24"/>
                <w:szCs w:val="24"/>
              </w:rPr>
            </w:pPr>
            <w:r w:rsidRPr="000F7970">
              <w:rPr>
                <w:color w:val="000000"/>
                <w:sz w:val="24"/>
                <w:szCs w:val="24"/>
              </w:rPr>
              <w:t>Лабораторное оборудование для окраски больших партий мазков; лабораторная посуда, «батарея» для окраски малого количества препаратов.</w:t>
            </w:r>
          </w:p>
          <w:p w14:paraId="53E7E4E7" w14:textId="77777777" w:rsidR="004C4048" w:rsidRPr="000F7970" w:rsidRDefault="004C4048" w:rsidP="004C4048">
            <w:pPr>
              <w:pStyle w:val="39"/>
              <w:spacing w:after="0"/>
              <w:rPr>
                <w:color w:val="000000"/>
                <w:sz w:val="24"/>
                <w:szCs w:val="24"/>
              </w:rPr>
            </w:pPr>
            <w:r w:rsidRPr="000F7970">
              <w:rPr>
                <w:color w:val="000000"/>
                <w:sz w:val="24"/>
                <w:szCs w:val="24"/>
              </w:rPr>
              <w:t xml:space="preserve">Стандартная световая микроскопия фиксированных, окрашенных мазков. </w:t>
            </w:r>
          </w:p>
          <w:p w14:paraId="0245599F" w14:textId="77777777" w:rsidR="004C4048" w:rsidRPr="000F7970" w:rsidRDefault="004C4048" w:rsidP="004C4048">
            <w:pPr>
              <w:pStyle w:val="39"/>
              <w:spacing w:after="0"/>
              <w:rPr>
                <w:color w:val="000000"/>
                <w:sz w:val="24"/>
                <w:szCs w:val="24"/>
              </w:rPr>
            </w:pPr>
            <w:r w:rsidRPr="000F7970">
              <w:rPr>
                <w:color w:val="000000"/>
                <w:sz w:val="24"/>
                <w:szCs w:val="24"/>
              </w:rPr>
              <w:t xml:space="preserve">Микроскопия нативных нефиксированных и неокрашенных препаратов, цель исследования. </w:t>
            </w:r>
          </w:p>
          <w:p w14:paraId="398BEB39" w14:textId="77777777" w:rsidR="004C4048" w:rsidRPr="000F7970" w:rsidRDefault="004C4048" w:rsidP="004C4048">
            <w:pPr>
              <w:pStyle w:val="39"/>
              <w:spacing w:after="0"/>
              <w:rPr>
                <w:color w:val="000000"/>
                <w:sz w:val="24"/>
                <w:szCs w:val="24"/>
              </w:rPr>
            </w:pPr>
            <w:r w:rsidRPr="000F7970">
              <w:rPr>
                <w:color w:val="000000"/>
                <w:sz w:val="24"/>
                <w:szCs w:val="24"/>
              </w:rPr>
              <w:t>Фазово-контрастная микроскопия, люминесцентная микроскопия мазков.</w:t>
            </w:r>
          </w:p>
          <w:p w14:paraId="3AA6F53A" w14:textId="47CBC7F8" w:rsidR="004C4048" w:rsidRPr="000F7970" w:rsidRDefault="004C4048" w:rsidP="004C4048">
            <w:pPr>
              <w:pStyle w:val="39"/>
              <w:spacing w:after="0"/>
              <w:rPr>
                <w:color w:val="000000"/>
                <w:sz w:val="24"/>
                <w:szCs w:val="24"/>
              </w:rPr>
            </w:pPr>
            <w:r w:rsidRPr="000F7970">
              <w:rPr>
                <w:color w:val="000000"/>
                <w:sz w:val="24"/>
                <w:szCs w:val="24"/>
              </w:rPr>
              <w:t>Нормативные документы, регламентирующие правила хранения и работы с химическими реактивами и красителями. Оформление полученного гистологического заключения.</w:t>
            </w:r>
          </w:p>
        </w:tc>
      </w:tr>
      <w:tr w:rsidR="004C4048" w:rsidRPr="000F7970" w14:paraId="1812AF11" w14:textId="77777777" w:rsidTr="000F7970">
        <w:trPr>
          <w:trHeight w:val="20"/>
        </w:trPr>
        <w:tc>
          <w:tcPr>
            <w:tcW w:w="1342" w:type="pct"/>
            <w:vMerge/>
          </w:tcPr>
          <w:p w14:paraId="76974AA6"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2517AB48" w14:textId="47DC0598"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C4048" w:rsidRPr="000F7970" w14:paraId="35C3ECA5" w14:textId="77777777" w:rsidTr="000F7970">
        <w:trPr>
          <w:trHeight w:val="20"/>
        </w:trPr>
        <w:tc>
          <w:tcPr>
            <w:tcW w:w="1342" w:type="pct"/>
            <w:vMerge/>
          </w:tcPr>
          <w:p w14:paraId="1FD2E4B6"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6E6D4AA7"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«Занятие в цитологической лаборатории. Изучение целей принципов организации и оснащения цитологической лаборатории. Правила техники безопасности и санитарно- эпидемиологического режима при работе в цитологической лаборатории; правила оформления медицинской документации».</w:t>
            </w:r>
          </w:p>
          <w:p w14:paraId="789CE32B" w14:textId="71D5EE0A"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«Цитологические красители. Основные методы световой микроскопии».</w:t>
            </w:r>
          </w:p>
        </w:tc>
      </w:tr>
      <w:tr w:rsidR="004C4048" w:rsidRPr="000F7970" w14:paraId="2D1FF1F2" w14:textId="77777777" w:rsidTr="000F7970">
        <w:trPr>
          <w:trHeight w:val="20"/>
        </w:trPr>
        <w:tc>
          <w:tcPr>
            <w:tcW w:w="1342" w:type="pct"/>
            <w:vMerge/>
          </w:tcPr>
          <w:p w14:paraId="41B1EC51"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vAlign w:val="bottom"/>
          </w:tcPr>
          <w:p w14:paraId="197066CD" w14:textId="77777777" w:rsidR="004C4048" w:rsidRPr="000F7970" w:rsidRDefault="004C4048" w:rsidP="004C4048">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61C3BC69" w14:textId="08247695"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C4048" w:rsidRPr="000F7970" w14:paraId="59F0A74E" w14:textId="77777777" w:rsidTr="000F7970">
        <w:trPr>
          <w:trHeight w:val="20"/>
        </w:trPr>
        <w:tc>
          <w:tcPr>
            <w:tcW w:w="1342" w:type="pct"/>
            <w:vMerge w:val="restart"/>
          </w:tcPr>
          <w:p w14:paraId="7C75D041" w14:textId="77777777"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Тема 1.18. Распространенные методы окраски цитологических препаратов: окраска гематоксилин-эозиновыми; азур-эозиновыми красителями</w:t>
            </w:r>
          </w:p>
          <w:p w14:paraId="4EC3572E" w14:textId="77777777" w:rsidR="004C4048" w:rsidRPr="000F7970" w:rsidRDefault="004C4048" w:rsidP="004C4048">
            <w:pPr>
              <w:widowControl w:val="0"/>
              <w:jc w:val="both"/>
              <w:rPr>
                <w:rFonts w:ascii="Times New Roman" w:eastAsia="Calibri" w:hAnsi="Times New Roman" w:cs="Times New Roman"/>
                <w:b/>
                <w:bCs/>
                <w:color w:val="000000"/>
                <w:sz w:val="24"/>
                <w:szCs w:val="24"/>
              </w:rPr>
            </w:pPr>
          </w:p>
        </w:tc>
        <w:tc>
          <w:tcPr>
            <w:tcW w:w="3658" w:type="pct"/>
          </w:tcPr>
          <w:p w14:paraId="36F46C6F" w14:textId="1663FA9A"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lastRenderedPageBreak/>
              <w:t>Содержание</w:t>
            </w:r>
          </w:p>
        </w:tc>
      </w:tr>
      <w:tr w:rsidR="004C4048" w:rsidRPr="000F7970" w14:paraId="755A16B7" w14:textId="77777777" w:rsidTr="000F7970">
        <w:trPr>
          <w:trHeight w:val="20"/>
        </w:trPr>
        <w:tc>
          <w:tcPr>
            <w:tcW w:w="1342" w:type="pct"/>
            <w:vMerge/>
          </w:tcPr>
          <w:p w14:paraId="7F2263E0" w14:textId="77777777" w:rsidR="004C4048" w:rsidRPr="000F7970" w:rsidRDefault="004C4048" w:rsidP="004C4048">
            <w:pPr>
              <w:widowControl w:val="0"/>
              <w:jc w:val="both"/>
              <w:rPr>
                <w:rFonts w:ascii="Times New Roman" w:hAnsi="Times New Roman" w:cs="Times New Roman"/>
                <w:b/>
                <w:bCs/>
                <w:color w:val="000000"/>
                <w:sz w:val="24"/>
                <w:szCs w:val="24"/>
              </w:rPr>
            </w:pPr>
          </w:p>
        </w:tc>
        <w:tc>
          <w:tcPr>
            <w:tcW w:w="3658" w:type="pct"/>
          </w:tcPr>
          <w:p w14:paraId="655E7FCF" w14:textId="21FC2843"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C4048" w:rsidRPr="000F7970" w14:paraId="044D26CE" w14:textId="77777777" w:rsidTr="000F7970">
        <w:trPr>
          <w:trHeight w:val="20"/>
        </w:trPr>
        <w:tc>
          <w:tcPr>
            <w:tcW w:w="1342" w:type="pct"/>
            <w:vMerge/>
          </w:tcPr>
          <w:p w14:paraId="004F3208" w14:textId="77777777" w:rsidR="004C4048" w:rsidRPr="000F7970" w:rsidRDefault="004C4048" w:rsidP="004C4048">
            <w:pPr>
              <w:widowControl w:val="0"/>
              <w:jc w:val="both"/>
              <w:rPr>
                <w:rFonts w:ascii="Times New Roman" w:eastAsia="Calibri" w:hAnsi="Times New Roman" w:cs="Times New Roman"/>
                <w:b/>
                <w:bCs/>
                <w:color w:val="000000"/>
                <w:sz w:val="24"/>
                <w:szCs w:val="24"/>
              </w:rPr>
            </w:pPr>
          </w:p>
        </w:tc>
        <w:tc>
          <w:tcPr>
            <w:tcW w:w="3658" w:type="pct"/>
          </w:tcPr>
          <w:p w14:paraId="793F1673" w14:textId="2F6BE9B8"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Лабораторная работа «Окраска мазков гематоксилин-эозином. Окраска мазков по Романовскому – Гимзе».</w:t>
            </w:r>
          </w:p>
        </w:tc>
      </w:tr>
      <w:tr w:rsidR="004C4048" w:rsidRPr="000F7970" w14:paraId="64E15430" w14:textId="77777777" w:rsidTr="000F7970">
        <w:trPr>
          <w:trHeight w:val="20"/>
        </w:trPr>
        <w:tc>
          <w:tcPr>
            <w:tcW w:w="1342" w:type="pct"/>
            <w:vMerge/>
          </w:tcPr>
          <w:p w14:paraId="2B035C77" w14:textId="77777777" w:rsidR="004C4048" w:rsidRPr="000F7970" w:rsidRDefault="004C4048" w:rsidP="004C4048">
            <w:pPr>
              <w:widowControl w:val="0"/>
              <w:jc w:val="both"/>
              <w:rPr>
                <w:rFonts w:ascii="Times New Roman" w:eastAsia="Calibri" w:hAnsi="Times New Roman" w:cs="Times New Roman"/>
                <w:b/>
                <w:bCs/>
                <w:color w:val="000000"/>
                <w:sz w:val="24"/>
                <w:szCs w:val="24"/>
              </w:rPr>
            </w:pPr>
          </w:p>
        </w:tc>
        <w:tc>
          <w:tcPr>
            <w:tcW w:w="3658" w:type="pct"/>
            <w:vAlign w:val="bottom"/>
          </w:tcPr>
          <w:p w14:paraId="48493D0D" w14:textId="77777777" w:rsidR="004C4048" w:rsidRPr="000F7970" w:rsidRDefault="004C4048" w:rsidP="004C4048">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3AFF07F7" w14:textId="3CB8055F"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C4048" w:rsidRPr="000F7970" w14:paraId="7A38EB28" w14:textId="77777777" w:rsidTr="000F7970">
        <w:trPr>
          <w:trHeight w:val="20"/>
        </w:trPr>
        <w:tc>
          <w:tcPr>
            <w:tcW w:w="1342" w:type="pct"/>
            <w:vMerge w:val="restart"/>
          </w:tcPr>
          <w:p w14:paraId="1ED6536D" w14:textId="77777777" w:rsidR="004C4048" w:rsidRPr="000F7970" w:rsidRDefault="004C4048" w:rsidP="004C4048">
            <w:pPr>
              <w:pStyle w:val="affffff9"/>
              <w:ind w:firstLine="0"/>
              <w:rPr>
                <w:b/>
                <w:bCs/>
                <w:color w:val="000000"/>
                <w:sz w:val="24"/>
                <w:szCs w:val="24"/>
              </w:rPr>
            </w:pPr>
            <w:r w:rsidRPr="000F7970">
              <w:rPr>
                <w:b/>
                <w:bCs/>
                <w:color w:val="000000"/>
                <w:sz w:val="24"/>
                <w:szCs w:val="24"/>
              </w:rPr>
              <w:t xml:space="preserve">Тема </w:t>
            </w:r>
            <w:r w:rsidRPr="000F7970">
              <w:rPr>
                <w:b/>
                <w:bCs/>
                <w:color w:val="000000"/>
                <w:sz w:val="24"/>
                <w:szCs w:val="24"/>
                <w:lang w:val="ru-RU"/>
              </w:rPr>
              <w:t>1.19</w:t>
            </w:r>
            <w:r w:rsidRPr="000F7970">
              <w:rPr>
                <w:b/>
                <w:bCs/>
                <w:color w:val="000000"/>
                <w:sz w:val="24"/>
                <w:szCs w:val="24"/>
              </w:rPr>
              <w:t xml:space="preserve"> Основные методы цитохимических исследований,</w:t>
            </w:r>
          </w:p>
          <w:p w14:paraId="1F4B44FB" w14:textId="77777777" w:rsidR="004C4048" w:rsidRPr="000F7970" w:rsidRDefault="004C4048" w:rsidP="004C4048">
            <w:pPr>
              <w:pStyle w:val="affffff9"/>
              <w:rPr>
                <w:b/>
                <w:bCs/>
                <w:color w:val="000000"/>
                <w:sz w:val="24"/>
                <w:szCs w:val="24"/>
              </w:rPr>
            </w:pPr>
            <w:r w:rsidRPr="000F7970">
              <w:rPr>
                <w:b/>
                <w:bCs/>
                <w:color w:val="000000"/>
                <w:sz w:val="24"/>
                <w:szCs w:val="24"/>
              </w:rPr>
              <w:t>применяемых в практике. Выявление ДНК, РНК; гликогенов, жиров и слизи</w:t>
            </w:r>
          </w:p>
          <w:p w14:paraId="25A2167F" w14:textId="77777777" w:rsidR="004C4048" w:rsidRPr="000F7970" w:rsidRDefault="004C4048" w:rsidP="004C4048">
            <w:pPr>
              <w:pStyle w:val="affffff9"/>
              <w:rPr>
                <w:b/>
                <w:bCs/>
                <w:color w:val="000000"/>
                <w:sz w:val="24"/>
                <w:szCs w:val="24"/>
              </w:rPr>
            </w:pPr>
          </w:p>
          <w:p w14:paraId="5645BA49" w14:textId="77777777" w:rsidR="004C4048" w:rsidRPr="000F7970" w:rsidRDefault="004C4048" w:rsidP="004C4048">
            <w:pPr>
              <w:widowControl w:val="0"/>
              <w:jc w:val="both"/>
              <w:rPr>
                <w:rFonts w:ascii="Times New Roman" w:eastAsia="Calibri" w:hAnsi="Times New Roman" w:cs="Times New Roman"/>
                <w:b/>
                <w:bCs/>
                <w:color w:val="000000"/>
                <w:sz w:val="24"/>
                <w:szCs w:val="24"/>
              </w:rPr>
            </w:pPr>
          </w:p>
        </w:tc>
        <w:tc>
          <w:tcPr>
            <w:tcW w:w="3658" w:type="pct"/>
          </w:tcPr>
          <w:p w14:paraId="4C086C8B" w14:textId="7D1CC6B1"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t>Содержание</w:t>
            </w:r>
          </w:p>
        </w:tc>
      </w:tr>
      <w:tr w:rsidR="004C4048" w:rsidRPr="000F7970" w14:paraId="50293093" w14:textId="77777777" w:rsidTr="000F7970">
        <w:trPr>
          <w:trHeight w:val="20"/>
        </w:trPr>
        <w:tc>
          <w:tcPr>
            <w:tcW w:w="1342" w:type="pct"/>
            <w:vMerge/>
          </w:tcPr>
          <w:p w14:paraId="1B33A233" w14:textId="77777777" w:rsidR="004C4048" w:rsidRPr="000F7970" w:rsidRDefault="004C4048" w:rsidP="004C4048">
            <w:pPr>
              <w:pStyle w:val="affffff9"/>
              <w:ind w:firstLine="0"/>
              <w:rPr>
                <w:b/>
                <w:bCs/>
                <w:color w:val="000000"/>
                <w:sz w:val="24"/>
                <w:szCs w:val="24"/>
              </w:rPr>
            </w:pPr>
          </w:p>
        </w:tc>
        <w:tc>
          <w:tcPr>
            <w:tcW w:w="3658" w:type="pct"/>
          </w:tcPr>
          <w:p w14:paraId="26E23C1F" w14:textId="203009C9"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C4048" w:rsidRPr="000F7970" w14:paraId="01895176" w14:textId="77777777" w:rsidTr="000F7970">
        <w:trPr>
          <w:trHeight w:val="20"/>
        </w:trPr>
        <w:tc>
          <w:tcPr>
            <w:tcW w:w="1342" w:type="pct"/>
            <w:vMerge/>
          </w:tcPr>
          <w:p w14:paraId="74A2557D"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12B69546" w14:textId="45A292FD" w:rsidR="004C4048" w:rsidRPr="000F7970" w:rsidRDefault="004C4048" w:rsidP="004C4048">
            <w:pPr>
              <w:pStyle w:val="25"/>
              <w:widowControl w:val="0"/>
              <w:spacing w:after="0" w:line="240" w:lineRule="auto"/>
              <w:ind w:left="0"/>
              <w:jc w:val="both"/>
              <w:rPr>
                <w:color w:val="000000"/>
              </w:rPr>
            </w:pPr>
            <w:r w:rsidRPr="000F7970">
              <w:rPr>
                <w:color w:val="000000"/>
              </w:rPr>
              <w:t xml:space="preserve">Лабораторная работа «Обнаружение гликогена по методу Мак Мануса. Выявление слизи. Окрашивание жиров. Выявление в ткани железа методом Перлса». </w:t>
            </w:r>
          </w:p>
        </w:tc>
      </w:tr>
      <w:tr w:rsidR="004C4048" w:rsidRPr="000F7970" w14:paraId="1606A7C7" w14:textId="77777777" w:rsidTr="000F7970">
        <w:trPr>
          <w:trHeight w:val="20"/>
        </w:trPr>
        <w:tc>
          <w:tcPr>
            <w:tcW w:w="1342" w:type="pct"/>
            <w:vMerge/>
          </w:tcPr>
          <w:p w14:paraId="013A753C"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vAlign w:val="bottom"/>
          </w:tcPr>
          <w:p w14:paraId="4D456EDA" w14:textId="77777777" w:rsidR="004C4048" w:rsidRPr="000F7970" w:rsidRDefault="004C4048" w:rsidP="004C4048">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3AB03C50" w14:textId="7BBA860C" w:rsidR="004C4048" w:rsidRPr="000F7970" w:rsidRDefault="004C4048" w:rsidP="004C4048">
            <w:pPr>
              <w:pStyle w:val="25"/>
              <w:widowControl w:val="0"/>
              <w:spacing w:after="0" w:line="240" w:lineRule="auto"/>
              <w:ind w:left="0"/>
              <w:jc w:val="both"/>
              <w:rPr>
                <w:color w:val="000000"/>
              </w:rPr>
            </w:pPr>
            <w:r w:rsidRPr="000F7970">
              <w:rPr>
                <w:bCs/>
                <w:i/>
                <w:lang w:eastAsia="ru-RU"/>
              </w:rPr>
              <w:t>Необходимость и тематика определяются образовательной организацией</w:t>
            </w:r>
          </w:p>
        </w:tc>
      </w:tr>
      <w:tr w:rsidR="004C4048" w:rsidRPr="000F7970" w14:paraId="74473F6A" w14:textId="77777777" w:rsidTr="000F7970">
        <w:trPr>
          <w:trHeight w:val="20"/>
        </w:trPr>
        <w:tc>
          <w:tcPr>
            <w:tcW w:w="1342" w:type="pct"/>
            <w:vMerge w:val="restart"/>
          </w:tcPr>
          <w:p w14:paraId="0C06C3BC" w14:textId="77777777" w:rsidR="004C4048" w:rsidRPr="000F7970" w:rsidRDefault="004C4048" w:rsidP="004C4048">
            <w:pPr>
              <w:widowControl w:val="0"/>
              <w:jc w:val="both"/>
              <w:rPr>
                <w:rFonts w:ascii="Times New Roman" w:hAnsi="Times New Roman" w:cs="Times New Roman"/>
                <w:b/>
                <w:bCs/>
                <w:color w:val="000000"/>
                <w:sz w:val="24"/>
                <w:szCs w:val="24"/>
                <w:lang w:val="en-US"/>
              </w:rPr>
            </w:pPr>
            <w:r w:rsidRPr="000F7970">
              <w:rPr>
                <w:rFonts w:ascii="Times New Roman" w:hAnsi="Times New Roman" w:cs="Times New Roman"/>
                <w:b/>
                <w:bCs/>
                <w:color w:val="000000"/>
                <w:sz w:val="24"/>
                <w:szCs w:val="24"/>
              </w:rPr>
              <w:t>Тема 1.20. Утилизация отработанного материала. Дезинфекция лабораторной посуды, инструментария, средств защиты. Архивирование оставшегося после исследования материала</w:t>
            </w:r>
          </w:p>
        </w:tc>
        <w:tc>
          <w:tcPr>
            <w:tcW w:w="3658" w:type="pct"/>
          </w:tcPr>
          <w:p w14:paraId="7A8FA8AF" w14:textId="21E46AB4" w:rsidR="004C4048" w:rsidRPr="000F7970" w:rsidRDefault="004C4048" w:rsidP="004C4048">
            <w:pPr>
              <w:widowControl w:val="0"/>
              <w:jc w:val="both"/>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Содержание</w:t>
            </w:r>
          </w:p>
        </w:tc>
      </w:tr>
      <w:tr w:rsidR="004C4048" w:rsidRPr="000F7970" w14:paraId="6BAF7184" w14:textId="77777777" w:rsidTr="000F7970">
        <w:trPr>
          <w:trHeight w:val="20"/>
        </w:trPr>
        <w:tc>
          <w:tcPr>
            <w:tcW w:w="1342" w:type="pct"/>
            <w:vMerge/>
          </w:tcPr>
          <w:p w14:paraId="10388A34" w14:textId="77777777" w:rsidR="004C4048" w:rsidRPr="000F7970" w:rsidRDefault="004C4048" w:rsidP="004C4048">
            <w:pPr>
              <w:widowControl w:val="0"/>
              <w:jc w:val="both"/>
              <w:rPr>
                <w:rFonts w:ascii="Times New Roman" w:hAnsi="Times New Roman" w:cs="Times New Roman"/>
                <w:b/>
                <w:bCs/>
                <w:color w:val="000000"/>
                <w:sz w:val="24"/>
                <w:szCs w:val="24"/>
              </w:rPr>
            </w:pPr>
          </w:p>
        </w:tc>
        <w:tc>
          <w:tcPr>
            <w:tcW w:w="3658" w:type="pct"/>
          </w:tcPr>
          <w:p w14:paraId="641A9ABF" w14:textId="6953468A"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C4048" w:rsidRPr="000F7970" w14:paraId="613C32FD" w14:textId="77777777" w:rsidTr="000F7970">
        <w:trPr>
          <w:trHeight w:val="20"/>
        </w:trPr>
        <w:tc>
          <w:tcPr>
            <w:tcW w:w="1342" w:type="pct"/>
            <w:vMerge/>
          </w:tcPr>
          <w:p w14:paraId="6C58B513"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tcPr>
          <w:p w14:paraId="22278594" w14:textId="2A309874" w:rsidR="004C4048" w:rsidRPr="000F7970" w:rsidRDefault="004C4048" w:rsidP="004C4048">
            <w:pPr>
              <w:widowControl w:val="0"/>
              <w:jc w:val="both"/>
              <w:rPr>
                <w:rFonts w:ascii="Times New Roman" w:eastAsia="Calibri" w:hAnsi="Times New Roman" w:cs="Times New Roman"/>
                <w:bCs/>
                <w:color w:val="000000"/>
                <w:sz w:val="24"/>
                <w:szCs w:val="24"/>
              </w:rPr>
            </w:pPr>
            <w:r w:rsidRPr="000F7970">
              <w:rPr>
                <w:rFonts w:ascii="Times New Roman" w:hAnsi="Times New Roman" w:cs="Times New Roman"/>
                <w:color w:val="000000"/>
                <w:sz w:val="24"/>
                <w:szCs w:val="24"/>
              </w:rPr>
              <w:t>Лабораторная работа «</w:t>
            </w:r>
            <w:r w:rsidRPr="000F7970">
              <w:rPr>
                <w:rStyle w:val="FontStyle64"/>
                <w:sz w:val="24"/>
                <w:szCs w:val="24"/>
              </w:rPr>
              <w:t>Провести утилизацию отработанного материала, дезинфекцию и стерилизацию использованной</w:t>
            </w:r>
            <w:r w:rsidRPr="000F7970">
              <w:rPr>
                <w:rFonts w:ascii="Times New Roman" w:hAnsi="Times New Roman" w:cs="Times New Roman"/>
                <w:sz w:val="24"/>
                <w:szCs w:val="24"/>
              </w:rPr>
              <w:t xml:space="preserve"> </w:t>
            </w:r>
            <w:r w:rsidRPr="000F7970">
              <w:rPr>
                <w:rStyle w:val="FontStyle64"/>
                <w:sz w:val="24"/>
                <w:szCs w:val="24"/>
              </w:rPr>
              <w:t>лабораторной посуды, инструментария, средств защиты</w:t>
            </w:r>
            <w:r w:rsidRPr="000F7970">
              <w:rPr>
                <w:rFonts w:ascii="Times New Roman" w:eastAsia="Calibri" w:hAnsi="Times New Roman" w:cs="Times New Roman"/>
                <w:bCs/>
                <w:sz w:val="24"/>
                <w:szCs w:val="24"/>
              </w:rPr>
              <w:t>».</w:t>
            </w:r>
          </w:p>
        </w:tc>
      </w:tr>
      <w:tr w:rsidR="004C4048" w:rsidRPr="000F7970" w14:paraId="29B60A63" w14:textId="77777777" w:rsidTr="000F7970">
        <w:trPr>
          <w:trHeight w:val="20"/>
        </w:trPr>
        <w:tc>
          <w:tcPr>
            <w:tcW w:w="1342" w:type="pct"/>
            <w:vMerge/>
          </w:tcPr>
          <w:p w14:paraId="74C31AFD" w14:textId="77777777" w:rsidR="004C4048" w:rsidRPr="000F7970" w:rsidRDefault="004C4048" w:rsidP="004C4048">
            <w:pPr>
              <w:widowControl w:val="0"/>
              <w:jc w:val="both"/>
              <w:rPr>
                <w:rFonts w:ascii="Times New Roman" w:eastAsia="Calibri" w:hAnsi="Times New Roman" w:cs="Times New Roman"/>
                <w:bCs/>
                <w:color w:val="000000"/>
                <w:sz w:val="24"/>
                <w:szCs w:val="24"/>
              </w:rPr>
            </w:pPr>
          </w:p>
        </w:tc>
        <w:tc>
          <w:tcPr>
            <w:tcW w:w="3658" w:type="pct"/>
            <w:vAlign w:val="bottom"/>
          </w:tcPr>
          <w:p w14:paraId="5572E7B5" w14:textId="77777777" w:rsidR="004C4048" w:rsidRPr="000F7970" w:rsidRDefault="004C4048" w:rsidP="004C4048">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BEF6301" w14:textId="342FF2AE"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C4048" w:rsidRPr="000F7970" w14:paraId="2031E876" w14:textId="77777777" w:rsidTr="000F7970">
        <w:trPr>
          <w:trHeight w:val="20"/>
        </w:trPr>
        <w:tc>
          <w:tcPr>
            <w:tcW w:w="5000" w:type="pct"/>
            <w:gridSpan w:val="2"/>
          </w:tcPr>
          <w:p w14:paraId="43AB01F1" w14:textId="77777777" w:rsidR="004C4048" w:rsidRPr="000F7970" w:rsidRDefault="004C4048" w:rsidP="004C4048">
            <w:pPr>
              <w:widowControl w:val="0"/>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 xml:space="preserve">Учебная практика </w:t>
            </w:r>
          </w:p>
          <w:p w14:paraId="12765418" w14:textId="77777777" w:rsidR="004C4048" w:rsidRPr="000F7970" w:rsidRDefault="004C4048" w:rsidP="004C4048">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Виды работ: </w:t>
            </w:r>
          </w:p>
          <w:p w14:paraId="6084DDFB" w14:textId="77777777" w:rsidR="004C4048" w:rsidRPr="000F7970" w:rsidRDefault="004C4048" w:rsidP="004C4048">
            <w:pPr>
              <w:widowControl w:val="0"/>
              <w:jc w:val="both"/>
              <w:rPr>
                <w:rFonts w:ascii="Times New Roman" w:hAnsi="Times New Roman" w:cs="Times New Roman"/>
                <w:bCs/>
                <w:color w:val="000000"/>
                <w:sz w:val="24"/>
                <w:szCs w:val="24"/>
              </w:rPr>
            </w:pPr>
            <w:r w:rsidRPr="000F7970">
              <w:rPr>
                <w:rFonts w:ascii="Times New Roman" w:hAnsi="Times New Roman" w:cs="Times New Roman"/>
                <w:color w:val="000000"/>
                <w:sz w:val="24"/>
                <w:szCs w:val="24"/>
              </w:rPr>
              <w:t>1. Взятие биопсийного, операционного и трупного материала.</w:t>
            </w:r>
          </w:p>
          <w:p w14:paraId="6444C80A"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2. Этикетирование материала, маркировка стекол.</w:t>
            </w:r>
          </w:p>
          <w:p w14:paraId="3DBB0A04"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3. Фиксация материала.</w:t>
            </w:r>
          </w:p>
          <w:p w14:paraId="4B7C01E3"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4. Удаление фиксатора (промывание материала).</w:t>
            </w:r>
          </w:p>
          <w:p w14:paraId="6F613169"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5. Обезвоживание материала.</w:t>
            </w:r>
          </w:p>
          <w:p w14:paraId="7EB18213"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6. Уплотнение и заливка материала в парафин.</w:t>
            </w:r>
          </w:p>
          <w:p w14:paraId="7AD819B2"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7. Наклеивание срезов на предметные стекла.</w:t>
            </w:r>
          </w:p>
          <w:p w14:paraId="4F5EB92D"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8. Депарафинирование срезов.</w:t>
            </w:r>
          </w:p>
          <w:p w14:paraId="7FF2C265"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9. Окраска срезов обзорными методами (гематоксилин – эозином).</w:t>
            </w:r>
          </w:p>
          <w:p w14:paraId="1F188EBC"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10. Окраска срезов специальными методами.</w:t>
            </w:r>
          </w:p>
          <w:p w14:paraId="0C288776"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11. Заключение препаратов в оптически прозрачную среду.</w:t>
            </w:r>
          </w:p>
          <w:p w14:paraId="5D7D04E7" w14:textId="09E16016" w:rsidR="004C4048" w:rsidRPr="000F7970" w:rsidRDefault="004C4048" w:rsidP="004C4048">
            <w:pPr>
              <w:widowControl w:val="0"/>
              <w:jc w:val="both"/>
              <w:rPr>
                <w:rFonts w:ascii="Times New Roman" w:hAnsi="Times New Roman" w:cs="Times New Roman"/>
                <w:b/>
                <w:color w:val="000000"/>
                <w:sz w:val="24"/>
                <w:szCs w:val="24"/>
              </w:rPr>
            </w:pPr>
            <w:r w:rsidRPr="000F7970">
              <w:rPr>
                <w:rFonts w:ascii="Times New Roman" w:hAnsi="Times New Roman" w:cs="Times New Roman"/>
                <w:color w:val="000000"/>
                <w:sz w:val="24"/>
                <w:szCs w:val="24"/>
              </w:rPr>
              <w:t>12. Подготовка батареи для проводки материала, для окраски срезов.</w:t>
            </w:r>
          </w:p>
        </w:tc>
      </w:tr>
      <w:tr w:rsidR="004C4048" w:rsidRPr="000F7970" w14:paraId="541DEA63" w14:textId="77777777" w:rsidTr="000F7970">
        <w:trPr>
          <w:trHeight w:val="20"/>
        </w:trPr>
        <w:tc>
          <w:tcPr>
            <w:tcW w:w="5000" w:type="pct"/>
            <w:gridSpan w:val="2"/>
          </w:tcPr>
          <w:p w14:paraId="566EB408"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t xml:space="preserve">Производственная практика   </w:t>
            </w:r>
          </w:p>
          <w:p w14:paraId="6FFD6A26"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b/>
                <w:bCs/>
                <w:color w:val="000000"/>
                <w:sz w:val="24"/>
                <w:szCs w:val="24"/>
              </w:rPr>
              <w:t xml:space="preserve">Виды работ: </w:t>
            </w:r>
          </w:p>
          <w:p w14:paraId="67DE2C70"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1. Выполнение методов экспресс-окраски мазков по Н.Г. Алексееву, окраска по Папаникалау. Окраска по Папаникалау в модификации Л.К.Куницы. Оформление полученного гистологического заключения.</w:t>
            </w:r>
          </w:p>
          <w:p w14:paraId="515BAF9C"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2. Цитохимические методы исследования, цель, назначение. Механизм цитохимических реакций. Оформление полученного гистологического заключения.</w:t>
            </w:r>
          </w:p>
          <w:p w14:paraId="456CD53A"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3. Работа на микротоме. Приготовление срезов.</w:t>
            </w:r>
          </w:p>
          <w:p w14:paraId="7B3CFEF0"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4. Работа на замораживающем микротоме или криостате. Приготовление срезов.</w:t>
            </w:r>
          </w:p>
          <w:p w14:paraId="6E0D3A77"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5. Проведение гистохимических исследований.</w:t>
            </w:r>
          </w:p>
          <w:p w14:paraId="0C88DC0C"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6. Утилизация отработанного материала.</w:t>
            </w:r>
          </w:p>
          <w:p w14:paraId="796E72BA"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7. Дезинфекция использованной лабораторной посуды, инструментария, средств защиты.</w:t>
            </w:r>
          </w:p>
          <w:p w14:paraId="1D343685"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8. Архивирование материала. </w:t>
            </w:r>
          </w:p>
          <w:p w14:paraId="771C43FC"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9. Регистрация полученных результатов исследования.</w:t>
            </w:r>
          </w:p>
          <w:p w14:paraId="1269192E"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lastRenderedPageBreak/>
              <w:t>10. Обработка костной ткани.</w:t>
            </w:r>
          </w:p>
          <w:p w14:paraId="64F7AC49" w14:textId="77777777"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11. </w:t>
            </w:r>
            <w:r w:rsidRPr="000F7970">
              <w:rPr>
                <w:rStyle w:val="FontStyle64"/>
                <w:sz w:val="24"/>
                <w:szCs w:val="24"/>
              </w:rPr>
              <w:t>Провести утилизацию отработанного материала, дезинфекцию и стерилизацию использованной</w:t>
            </w:r>
            <w:r w:rsidRPr="000F7970">
              <w:rPr>
                <w:rFonts w:ascii="Times New Roman" w:hAnsi="Times New Roman" w:cs="Times New Roman"/>
                <w:sz w:val="24"/>
                <w:szCs w:val="24"/>
              </w:rPr>
              <w:t xml:space="preserve"> </w:t>
            </w:r>
            <w:r w:rsidRPr="000F7970">
              <w:rPr>
                <w:rStyle w:val="FontStyle64"/>
                <w:sz w:val="24"/>
                <w:szCs w:val="24"/>
              </w:rPr>
              <w:t>лабораторной посуды, инструментария, средств защиты</w:t>
            </w:r>
            <w:r w:rsidRPr="000F7970">
              <w:rPr>
                <w:rFonts w:ascii="Times New Roman" w:eastAsia="Calibri" w:hAnsi="Times New Roman" w:cs="Times New Roman"/>
                <w:bCs/>
                <w:sz w:val="24"/>
                <w:szCs w:val="24"/>
              </w:rPr>
              <w:t>.</w:t>
            </w:r>
          </w:p>
          <w:p w14:paraId="67C0377F" w14:textId="0C995DAA" w:rsidR="004C4048" w:rsidRPr="000F7970" w:rsidRDefault="004C4048" w:rsidP="004C4048">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12. Работа в лабораторной информационной системе. </w:t>
            </w:r>
          </w:p>
        </w:tc>
      </w:tr>
      <w:tr w:rsidR="004C4048" w:rsidRPr="000F7970" w14:paraId="3BAB6791" w14:textId="77777777" w:rsidTr="000F7970">
        <w:trPr>
          <w:trHeight w:val="20"/>
        </w:trPr>
        <w:tc>
          <w:tcPr>
            <w:tcW w:w="5000" w:type="pct"/>
            <w:gridSpan w:val="2"/>
          </w:tcPr>
          <w:p w14:paraId="23ACEA76" w14:textId="5DE27727"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lastRenderedPageBreak/>
              <w:t>Промежуточная аттестация</w:t>
            </w:r>
            <w:r w:rsidR="006B1E2D">
              <w:rPr>
                <w:rFonts w:ascii="Times New Roman" w:hAnsi="Times New Roman" w:cs="Times New Roman"/>
                <w:b/>
                <w:bCs/>
                <w:color w:val="000000"/>
                <w:sz w:val="24"/>
                <w:szCs w:val="24"/>
              </w:rPr>
              <w:t>24 ак.ч.</w:t>
            </w:r>
          </w:p>
        </w:tc>
      </w:tr>
      <w:tr w:rsidR="004C4048" w:rsidRPr="000F7970" w14:paraId="5FDDC1D3" w14:textId="77777777" w:rsidTr="000F7970">
        <w:trPr>
          <w:trHeight w:val="20"/>
        </w:trPr>
        <w:tc>
          <w:tcPr>
            <w:tcW w:w="5000" w:type="pct"/>
            <w:gridSpan w:val="2"/>
          </w:tcPr>
          <w:p w14:paraId="73D224E1" w14:textId="4EE9C502" w:rsidR="004C4048" w:rsidRPr="000F7970" w:rsidRDefault="004C4048" w:rsidP="004C4048">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Всего: 180 </w:t>
            </w:r>
            <w:r w:rsidR="006B1E2D">
              <w:rPr>
                <w:rFonts w:ascii="Times New Roman" w:hAnsi="Times New Roman" w:cs="Times New Roman"/>
                <w:b/>
                <w:bCs/>
                <w:color w:val="000000"/>
                <w:sz w:val="24"/>
                <w:szCs w:val="24"/>
              </w:rPr>
              <w:t>ак.ч.</w:t>
            </w:r>
            <w:r w:rsidRPr="000F7970">
              <w:rPr>
                <w:rFonts w:ascii="Times New Roman" w:hAnsi="Times New Roman" w:cs="Times New Roman"/>
                <w:b/>
                <w:bCs/>
                <w:color w:val="000000"/>
                <w:sz w:val="24"/>
                <w:szCs w:val="24"/>
              </w:rPr>
              <w:t xml:space="preserve">                                                                                                                     </w:t>
            </w:r>
          </w:p>
        </w:tc>
      </w:tr>
    </w:tbl>
    <w:p w14:paraId="29190513" w14:textId="1D39C12D" w:rsidR="00A26511" w:rsidRPr="0077141B" w:rsidRDefault="00A26511" w:rsidP="0077141B">
      <w:pPr>
        <w:rPr>
          <w:rFonts w:ascii="Times New Roman" w:hAnsi="Times New Roman" w:cs="Times New Roman"/>
          <w:sz w:val="24"/>
          <w:szCs w:val="24"/>
        </w:rPr>
      </w:pPr>
    </w:p>
    <w:p w14:paraId="3FE46386" w14:textId="77777777" w:rsidR="00A26511" w:rsidRPr="00E11160" w:rsidRDefault="00A26511" w:rsidP="00A2651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7CAD94E" w14:textId="77777777" w:rsidR="00A26511" w:rsidRPr="00E11160" w:rsidRDefault="00A26511" w:rsidP="00A26511">
      <w:pPr>
        <w:pStyle w:val="114"/>
        <w:rPr>
          <w:rFonts w:ascii="Times New Roman" w:hAnsi="Times New Roman"/>
        </w:rPr>
      </w:pPr>
      <w:r w:rsidRPr="00E11160">
        <w:rPr>
          <w:rFonts w:ascii="Times New Roman" w:hAnsi="Times New Roman"/>
        </w:rPr>
        <w:t>3.1. Материально-техническое обеспечение</w:t>
      </w:r>
    </w:p>
    <w:p w14:paraId="226E1AB9" w14:textId="77777777" w:rsidR="004C4048" w:rsidRPr="004C4048" w:rsidRDefault="004C4048" w:rsidP="004C4048">
      <w:pPr>
        <w:suppressAutoHyphens/>
        <w:ind w:firstLine="709"/>
        <w:jc w:val="both"/>
        <w:rPr>
          <w:rFonts w:ascii="Times New Roman" w:hAnsi="Times New Roman"/>
          <w:bCs/>
          <w:sz w:val="24"/>
          <w:szCs w:val="24"/>
        </w:rPr>
      </w:pPr>
      <w:r w:rsidRPr="004C4048">
        <w:rPr>
          <w:rFonts w:ascii="Times New Roman" w:hAnsi="Times New Roman"/>
          <w:sz w:val="24"/>
          <w:szCs w:val="24"/>
        </w:rPr>
        <w:t>Кабинет «Общепрофессиональных дисциплин и профессиональных модулей»</w:t>
      </w:r>
      <w:r w:rsidRPr="004C4048">
        <w:rPr>
          <w:rFonts w:ascii="Times New Roman" w:hAnsi="Times New Roman"/>
          <w:bCs/>
          <w:i/>
          <w:sz w:val="24"/>
          <w:szCs w:val="24"/>
        </w:rPr>
        <w:t xml:space="preserve">, </w:t>
      </w:r>
      <w:r w:rsidRPr="004C4048">
        <w:rPr>
          <w:rFonts w:ascii="Times New Roman" w:hAnsi="Times New Roman"/>
          <w:bCs/>
          <w:sz w:val="24"/>
          <w:szCs w:val="24"/>
        </w:rPr>
        <w:t xml:space="preserve">оснащенный </w:t>
      </w:r>
      <w:r w:rsidRPr="004C4048">
        <w:rPr>
          <w:rFonts w:ascii="Times New Roman" w:hAnsi="Times New Roman"/>
          <w:bCs/>
          <w:iCs/>
          <w:sz w:val="24"/>
          <w:szCs w:val="24"/>
        </w:rPr>
        <w:t>в соответствии с приложением 3 ПОП-П</w:t>
      </w:r>
      <w:r w:rsidRPr="004C4048">
        <w:rPr>
          <w:rFonts w:ascii="Times New Roman" w:hAnsi="Times New Roman"/>
          <w:bCs/>
          <w:sz w:val="24"/>
          <w:szCs w:val="24"/>
        </w:rPr>
        <w:t xml:space="preserve">. </w:t>
      </w:r>
    </w:p>
    <w:p w14:paraId="0FFB8720" w14:textId="42B5D3DF" w:rsidR="00A26511" w:rsidRPr="00FA680C" w:rsidRDefault="00A26511" w:rsidP="00A26511">
      <w:pPr>
        <w:suppressAutoHyphens/>
        <w:ind w:firstLine="709"/>
        <w:jc w:val="both"/>
        <w:rPr>
          <w:rFonts w:ascii="Times New Roman" w:hAnsi="Times New Roman" w:cs="Times New Roman"/>
          <w:bCs/>
          <w:i/>
          <w:sz w:val="24"/>
          <w:szCs w:val="24"/>
        </w:rPr>
      </w:pPr>
      <w:r w:rsidRPr="007D7CBE">
        <w:rPr>
          <w:rFonts w:ascii="Times New Roman" w:eastAsia="Times New Roman" w:hAnsi="Times New Roman" w:cs="Times New Roman"/>
          <w:bCs/>
          <w:sz w:val="24"/>
          <w:szCs w:val="24"/>
          <w:lang w:eastAsia="ru-RU"/>
        </w:rPr>
        <w:t xml:space="preserve">Лаборатория </w:t>
      </w:r>
      <w:r w:rsidRPr="004740BE">
        <w:rPr>
          <w:rFonts w:ascii="Times New Roman" w:hAnsi="Times New Roman"/>
          <w:sz w:val="24"/>
          <w:szCs w:val="24"/>
        </w:rPr>
        <w:t>«</w:t>
      </w:r>
      <w:r w:rsidR="00586929">
        <w:rPr>
          <w:rFonts w:ascii="Times New Roman" w:hAnsi="Times New Roman"/>
          <w:bCs/>
        </w:rPr>
        <w:t>Лабораторных морфологических методов исследования</w:t>
      </w:r>
      <w:r w:rsidRPr="004740BE">
        <w:rPr>
          <w:rFonts w:ascii="Times New Roman" w:hAnsi="Times New Roman"/>
          <w:sz w:val="24"/>
          <w:szCs w:val="24"/>
        </w:rPr>
        <w:t>»</w:t>
      </w:r>
      <w:r>
        <w:rPr>
          <w:rFonts w:ascii="Times New Roman" w:hAnsi="Times New Roman"/>
          <w:sz w:val="24"/>
          <w:szCs w:val="24"/>
        </w:rPr>
        <w:t xml:space="preserve">, </w:t>
      </w:r>
      <w:r w:rsidRPr="007D7CBE">
        <w:rPr>
          <w:rFonts w:ascii="Times New Roman" w:eastAsia="Times New Roman" w:hAnsi="Times New Roman" w:cs="Times New Roman"/>
          <w:bCs/>
          <w:sz w:val="24"/>
          <w:szCs w:val="24"/>
          <w:lang w:eastAsia="ru-RU"/>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F7B8E4C" w14:textId="77777777" w:rsidR="00A26511" w:rsidRPr="00FA680C" w:rsidRDefault="00A26511" w:rsidP="00A26511">
      <w:pPr>
        <w:suppressAutoHyphens/>
        <w:ind w:firstLine="709"/>
        <w:jc w:val="both"/>
        <w:rPr>
          <w:rFonts w:ascii="Times New Roman" w:hAnsi="Times New Roman" w:cs="Times New Roman"/>
          <w:bCs/>
          <w:i/>
          <w:iCs/>
          <w:sz w:val="24"/>
          <w:szCs w:val="24"/>
        </w:rPr>
      </w:pPr>
      <w:r w:rsidRPr="007D7CBE">
        <w:rPr>
          <w:rFonts w:ascii="Times New Roman" w:eastAsia="Times New Roman" w:hAnsi="Times New Roman" w:cs="Times New Roman"/>
          <w:bCs/>
          <w:sz w:val="24"/>
          <w:szCs w:val="24"/>
          <w:lang w:eastAsia="ru-RU"/>
        </w:rPr>
        <w:t>Мастерская «Лабораторный медицинский анализ»,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B9AC977" w14:textId="42DC9138" w:rsidR="00A26511" w:rsidRDefault="004C4048" w:rsidP="004C4048">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2BBE5DD" w14:textId="77777777" w:rsidR="004C4048" w:rsidRPr="004C4048" w:rsidRDefault="004C4048" w:rsidP="004C4048">
      <w:pPr>
        <w:suppressAutoHyphens/>
        <w:ind w:firstLine="709"/>
        <w:jc w:val="both"/>
        <w:rPr>
          <w:rFonts w:ascii="Times New Roman" w:hAnsi="Times New Roman" w:cs="Times New Roman"/>
          <w:bCs/>
          <w:i/>
          <w:iCs/>
          <w:sz w:val="24"/>
          <w:szCs w:val="24"/>
        </w:rPr>
      </w:pPr>
    </w:p>
    <w:p w14:paraId="5C2FB797" w14:textId="77777777" w:rsidR="00A26511" w:rsidRPr="00E11160" w:rsidRDefault="00A26511" w:rsidP="00A2651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A30222" w14:textId="77777777" w:rsidR="00A26511" w:rsidRDefault="00A26511" w:rsidP="00A26511">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95A9DE" w14:textId="77777777" w:rsidR="00A26511" w:rsidRDefault="00A26511" w:rsidP="00A26511">
      <w:pPr>
        <w:pStyle w:val="a5"/>
        <w:spacing w:line="276" w:lineRule="auto"/>
        <w:ind w:left="0" w:firstLine="709"/>
        <w:jc w:val="both"/>
        <w:rPr>
          <w:rFonts w:ascii="Times New Roman" w:hAnsi="Times New Roman"/>
          <w:bCs/>
          <w:sz w:val="24"/>
          <w:szCs w:val="24"/>
        </w:rPr>
      </w:pPr>
    </w:p>
    <w:p w14:paraId="45A2897B" w14:textId="77777777" w:rsidR="00A26511" w:rsidRPr="00E11160" w:rsidRDefault="00A26511" w:rsidP="00A26511">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8119BD" w14:textId="47A772F4" w:rsidR="00A26511" w:rsidRPr="001B7B8B" w:rsidRDefault="00A26511" w:rsidP="00A26511">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 xml:space="preserve">1. </w:t>
      </w:r>
      <w:r w:rsidR="00586929" w:rsidRPr="00586929">
        <w:rPr>
          <w:rFonts w:ascii="Times New Roman" w:hAnsi="Times New Roman" w:cs="Times New Roman"/>
          <w:sz w:val="24"/>
          <w:szCs w:val="24"/>
        </w:rPr>
        <w:t>Ахмадеев, А. В.  Гистология, эмбриология, цитология : учебное пособие для среднего профессионального образования / А. В. Ахмадеев, Л. Б. Калимуллина, А. М. Федорова. — 2-е изд., испр. и доп. — Москва : Издательство Юрайт, 2024. — 138 с. — (Профессиональное образование). — ISBN 978-5-534-13451-3. — Текст : электронный // Образовательная платформа Юрайт [сайт]. — URL: https://urait.ru/bcode/543330</w:t>
      </w:r>
      <w:r w:rsidRPr="001B7B8B">
        <w:rPr>
          <w:rFonts w:ascii="Times New Roman" w:hAnsi="Times New Roman" w:cs="Times New Roman"/>
          <w:bCs/>
          <w:sz w:val="24"/>
          <w:szCs w:val="24"/>
        </w:rPr>
        <w:t>.</w:t>
      </w:r>
    </w:p>
    <w:p w14:paraId="6CF38543" w14:textId="258B898B" w:rsidR="00A26511" w:rsidRDefault="00A26511" w:rsidP="004C4048">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w:t>
      </w:r>
      <w:r w:rsidR="00586929" w:rsidRPr="00586929">
        <w:rPr>
          <w:rFonts w:ascii="Times New Roman" w:hAnsi="Times New Roman" w:cs="Times New Roman"/>
          <w:sz w:val="24"/>
          <w:szCs w:val="24"/>
        </w:rPr>
        <w:t>Золотова, Т. Е.  Гистология : учебное пособие для среднего профессионального образования / Т. Е. Золотова, И. П. Аносов. — 2-е изд., испр. и доп. — Москва : Издательство Юрайт, 2024. — 278 с. — (Профессиональное образование). — ISBN 978-5-534-07773-5. — Текст : электронный // Образовательная платформа Юрайт [сайт]. — URL: https://urait.ru/bcode/53759</w:t>
      </w:r>
      <w:r w:rsidRPr="001B7B8B">
        <w:rPr>
          <w:rFonts w:ascii="Times New Roman" w:hAnsi="Times New Roman" w:cs="Times New Roman"/>
          <w:sz w:val="24"/>
          <w:szCs w:val="24"/>
        </w:rPr>
        <w:t>.</w:t>
      </w:r>
    </w:p>
    <w:p w14:paraId="694A6451" w14:textId="77777777" w:rsidR="00A26511" w:rsidRPr="004C4048" w:rsidRDefault="00A26511" w:rsidP="004C4048">
      <w:pPr>
        <w:spacing w:line="276" w:lineRule="auto"/>
        <w:jc w:val="both"/>
        <w:rPr>
          <w:rFonts w:ascii="Times New Roman" w:eastAsia="Times New Roman" w:hAnsi="Times New Roman" w:cs="Times New Roman"/>
          <w:sz w:val="24"/>
          <w:szCs w:val="24"/>
          <w:lang w:eastAsia="ru-RU"/>
        </w:rPr>
      </w:pPr>
    </w:p>
    <w:p w14:paraId="65F75BAE" w14:textId="77777777" w:rsidR="00A26511" w:rsidRPr="00FA680C" w:rsidRDefault="00A26511" w:rsidP="00A2651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176" w:tblpY="1"/>
        <w:tblOverlap w:val="nev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111"/>
        <w:gridCol w:w="3084"/>
        <w:gridCol w:w="35"/>
      </w:tblGrid>
      <w:tr w:rsidR="00586929" w:rsidRPr="00CC7EE1" w14:paraId="0B1F85DF" w14:textId="77777777" w:rsidTr="00535995">
        <w:trPr>
          <w:gridAfter w:val="1"/>
          <w:wAfter w:w="35" w:type="dxa"/>
          <w:trHeight w:val="20"/>
        </w:trPr>
        <w:tc>
          <w:tcPr>
            <w:tcW w:w="2552" w:type="dxa"/>
          </w:tcPr>
          <w:p w14:paraId="556F0185" w14:textId="77777777" w:rsidR="00586929" w:rsidRPr="004C4048" w:rsidRDefault="00586929" w:rsidP="00535995">
            <w:pPr>
              <w:widowControl w:val="0"/>
              <w:suppressAutoHyphens/>
              <w:jc w:val="center"/>
              <w:rPr>
                <w:rFonts w:ascii="Times New Roman" w:hAnsi="Times New Roman" w:cs="Times New Roman"/>
                <w:b/>
                <w:color w:val="000000"/>
                <w:sz w:val="24"/>
                <w:szCs w:val="24"/>
              </w:rPr>
            </w:pPr>
            <w:r w:rsidRPr="004C4048">
              <w:rPr>
                <w:rFonts w:ascii="Times New Roman" w:hAnsi="Times New Roman" w:cs="Times New Roman"/>
                <w:b/>
                <w:iCs/>
                <w:sz w:val="24"/>
                <w:szCs w:val="24"/>
              </w:rPr>
              <w:t>Код ПК, ОК</w:t>
            </w:r>
          </w:p>
        </w:tc>
        <w:tc>
          <w:tcPr>
            <w:tcW w:w="4111" w:type="dxa"/>
            <w:vAlign w:val="center"/>
          </w:tcPr>
          <w:p w14:paraId="1E9A3950" w14:textId="77777777" w:rsidR="00586929" w:rsidRPr="004C4048" w:rsidRDefault="00586929" w:rsidP="00535995">
            <w:pPr>
              <w:widowControl w:val="0"/>
              <w:suppressAutoHyphens/>
              <w:jc w:val="center"/>
              <w:rPr>
                <w:rFonts w:ascii="Times New Roman" w:hAnsi="Times New Roman" w:cs="Times New Roman"/>
                <w:b/>
                <w:color w:val="000000"/>
                <w:sz w:val="24"/>
                <w:szCs w:val="24"/>
              </w:rPr>
            </w:pPr>
            <w:r w:rsidRPr="004C4048">
              <w:rPr>
                <w:rFonts w:ascii="Times New Roman" w:hAnsi="Times New Roman" w:cs="Times New Roman"/>
                <w:b/>
                <w:iCs/>
                <w:sz w:val="24"/>
                <w:szCs w:val="24"/>
              </w:rPr>
              <w:t xml:space="preserve">Критерии оценки результата </w:t>
            </w:r>
            <w:r w:rsidRPr="004C4048">
              <w:rPr>
                <w:rFonts w:ascii="Times New Roman" w:hAnsi="Times New Roman" w:cs="Times New Roman"/>
                <w:b/>
                <w:iCs/>
                <w:sz w:val="24"/>
                <w:szCs w:val="24"/>
              </w:rPr>
              <w:br/>
              <w:t>(показатели освоенности компетенций)</w:t>
            </w:r>
          </w:p>
        </w:tc>
        <w:tc>
          <w:tcPr>
            <w:tcW w:w="3084" w:type="dxa"/>
          </w:tcPr>
          <w:p w14:paraId="1D957E6B" w14:textId="073C9957" w:rsidR="00586929" w:rsidRPr="004C4048" w:rsidRDefault="00586929" w:rsidP="00535995">
            <w:pPr>
              <w:widowControl w:val="0"/>
              <w:suppressAutoHyphens/>
              <w:jc w:val="center"/>
              <w:rPr>
                <w:rFonts w:ascii="Times New Roman" w:hAnsi="Times New Roman" w:cs="Times New Roman"/>
                <w:b/>
                <w:color w:val="000000"/>
                <w:sz w:val="24"/>
                <w:szCs w:val="24"/>
              </w:rPr>
            </w:pPr>
            <w:r w:rsidRPr="004C4048">
              <w:rPr>
                <w:rFonts w:ascii="Times New Roman" w:hAnsi="Times New Roman" w:cs="Times New Roman"/>
                <w:b/>
                <w:sz w:val="24"/>
                <w:szCs w:val="24"/>
              </w:rPr>
              <w:t>Формы контроля и методы оценки</w:t>
            </w:r>
          </w:p>
        </w:tc>
      </w:tr>
      <w:tr w:rsidR="00586929" w:rsidRPr="00CC7EE1" w14:paraId="1E1F6321" w14:textId="77777777" w:rsidTr="00535995">
        <w:trPr>
          <w:gridAfter w:val="1"/>
          <w:wAfter w:w="35" w:type="dxa"/>
          <w:trHeight w:val="20"/>
        </w:trPr>
        <w:tc>
          <w:tcPr>
            <w:tcW w:w="2552" w:type="dxa"/>
          </w:tcPr>
          <w:p w14:paraId="535F7BED" w14:textId="77777777" w:rsidR="00586929" w:rsidRPr="004C4048" w:rsidRDefault="00586929" w:rsidP="00535995">
            <w:pPr>
              <w:tabs>
                <w:tab w:val="left" w:pos="2835"/>
              </w:tabs>
              <w:jc w:val="both"/>
              <w:rPr>
                <w:rFonts w:ascii="Times New Roman" w:hAnsi="Times New Roman" w:cs="Times New Roman"/>
                <w:sz w:val="24"/>
                <w:szCs w:val="24"/>
              </w:rPr>
            </w:pPr>
            <w:r w:rsidRPr="004C4048">
              <w:rPr>
                <w:rFonts w:ascii="Times New Roman" w:hAnsi="Times New Roman" w:cs="Times New Roman"/>
                <w:sz w:val="24"/>
                <w:szCs w:val="24"/>
              </w:rPr>
              <w:t xml:space="preserve">ПК 4.1 Выполнять процедуры преаналитического (лабораторного) этапа морфологических </w:t>
            </w:r>
            <w:r w:rsidRPr="004C4048">
              <w:rPr>
                <w:rFonts w:ascii="Times New Roman" w:hAnsi="Times New Roman" w:cs="Times New Roman"/>
                <w:sz w:val="24"/>
                <w:szCs w:val="24"/>
              </w:rPr>
              <w:lastRenderedPageBreak/>
              <w:t>исследований первой и второй категории сложности</w:t>
            </w:r>
          </w:p>
        </w:tc>
        <w:tc>
          <w:tcPr>
            <w:tcW w:w="4111" w:type="dxa"/>
          </w:tcPr>
          <w:p w14:paraId="11220A9E" w14:textId="0D204B66" w:rsidR="00586929" w:rsidRPr="004C4048" w:rsidRDefault="00586929" w:rsidP="00535995">
            <w:pPr>
              <w:widowControl w:val="0"/>
              <w:suppressAutoHyphens/>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lastRenderedPageBreak/>
              <w:t>соблюда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т алгоритма подготовки рабочего места с учетом соблюдения санитарно-гигиенических требований при работе в патоморфологической лаборатории </w:t>
            </w:r>
          </w:p>
        </w:tc>
        <w:tc>
          <w:tcPr>
            <w:tcW w:w="3084" w:type="dxa"/>
            <w:vMerge w:val="restart"/>
          </w:tcPr>
          <w:p w14:paraId="61FE08DE" w14:textId="77777777" w:rsidR="00586929" w:rsidRPr="004C4048" w:rsidRDefault="00586929" w:rsidP="00A50C72">
            <w:pPr>
              <w:pStyle w:val="a5"/>
              <w:widowControl w:val="0"/>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оценка результатов выполнения практической работы;</w:t>
            </w:r>
          </w:p>
          <w:p w14:paraId="49854600" w14:textId="6B917CFC"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письменный ответ по билетам и решение </w:t>
            </w:r>
            <w:r w:rsidRPr="004C4048">
              <w:rPr>
                <w:rFonts w:ascii="Times New Roman" w:hAnsi="Times New Roman" w:cs="Times New Roman"/>
                <w:color w:val="000000"/>
                <w:sz w:val="24"/>
                <w:szCs w:val="24"/>
              </w:rPr>
              <w:lastRenderedPageBreak/>
              <w:t>ситуационных задач;</w:t>
            </w:r>
            <w:r w:rsidR="00A50C72" w:rsidRPr="00A50C72">
              <w:rPr>
                <w:rFonts w:ascii="Times New Roman" w:hAnsi="Times New Roman" w:cs="Times New Roman"/>
                <w:color w:val="000000"/>
                <w:sz w:val="24"/>
                <w:szCs w:val="24"/>
              </w:rPr>
              <w:t xml:space="preserve"> </w:t>
            </w:r>
            <w:r w:rsidRPr="004C4048">
              <w:rPr>
                <w:rFonts w:ascii="Times New Roman" w:hAnsi="Times New Roman" w:cs="Times New Roman"/>
                <w:color w:val="000000"/>
                <w:sz w:val="24"/>
                <w:szCs w:val="24"/>
              </w:rPr>
              <w:t>выполнение тестовых заданий;</w:t>
            </w:r>
          </w:p>
          <w:p w14:paraId="18DB5A33" w14:textId="77777777"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выполнение практических заданий; </w:t>
            </w:r>
          </w:p>
          <w:p w14:paraId="32201518" w14:textId="77777777"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экспертная оценка освоения профессиональных компетенций в ходе проведения учебной и производственной практик;</w:t>
            </w:r>
          </w:p>
          <w:p w14:paraId="13D606E6" w14:textId="77777777"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итоговый контроль результатов зачета по производственной практике, промежуточной аттестации в форме квалификационного экзамена;</w:t>
            </w:r>
          </w:p>
          <w:p w14:paraId="14D35C7B" w14:textId="77777777"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характеристики работодателей по итогам производственной практики;</w:t>
            </w:r>
          </w:p>
          <w:p w14:paraId="0B8F93A2" w14:textId="77777777" w:rsidR="00586929" w:rsidRPr="004C4048" w:rsidRDefault="00586929" w:rsidP="00A50C72">
            <w:pPr>
              <w:pStyle w:val="a5"/>
              <w:widowControl w:val="0"/>
              <w:suppressAutoHyphens/>
              <w:ind w:left="0"/>
              <w:contextualSpacing w:val="0"/>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оценка на итоговой государственной атте</w:t>
            </w:r>
            <w:r w:rsidRPr="004C4048">
              <w:rPr>
                <w:rFonts w:ascii="Times New Roman" w:hAnsi="Times New Roman" w:cs="Times New Roman"/>
                <w:color w:val="000000"/>
                <w:sz w:val="24"/>
                <w:szCs w:val="24"/>
                <w:lang w:val="en-US"/>
              </w:rPr>
              <w:t>c</w:t>
            </w:r>
            <w:r w:rsidRPr="004C4048">
              <w:rPr>
                <w:rFonts w:ascii="Times New Roman" w:hAnsi="Times New Roman" w:cs="Times New Roman"/>
                <w:color w:val="000000"/>
                <w:sz w:val="24"/>
                <w:szCs w:val="24"/>
              </w:rPr>
              <w:t>тации</w:t>
            </w:r>
          </w:p>
        </w:tc>
      </w:tr>
      <w:tr w:rsidR="00586929" w:rsidRPr="00CC7EE1" w14:paraId="10910587" w14:textId="77777777" w:rsidTr="00535995">
        <w:trPr>
          <w:gridAfter w:val="1"/>
          <w:wAfter w:w="35" w:type="dxa"/>
          <w:trHeight w:val="20"/>
        </w:trPr>
        <w:tc>
          <w:tcPr>
            <w:tcW w:w="2552" w:type="dxa"/>
          </w:tcPr>
          <w:p w14:paraId="352AA216" w14:textId="77777777" w:rsidR="00586929" w:rsidRPr="004C4048" w:rsidRDefault="00586929" w:rsidP="00535995">
            <w:pPr>
              <w:widowControl w:val="0"/>
              <w:autoSpaceDE w:val="0"/>
              <w:autoSpaceDN w:val="0"/>
              <w:adjustRightInd w:val="0"/>
              <w:jc w:val="both"/>
              <w:rPr>
                <w:rFonts w:ascii="Times New Roman" w:hAnsi="Times New Roman" w:cs="Times New Roman"/>
                <w:sz w:val="24"/>
                <w:szCs w:val="24"/>
              </w:rPr>
            </w:pPr>
            <w:r w:rsidRPr="004C4048">
              <w:rPr>
                <w:rFonts w:ascii="Times New Roman" w:hAnsi="Times New Roman" w:cs="Times New Roman"/>
                <w:sz w:val="24"/>
                <w:szCs w:val="24"/>
              </w:rPr>
              <w:lastRenderedPageBreak/>
              <w:t>ПК 4.2 Выполнять процедуры аналитического этапа морфологических исследований первой и второй категории сложности</w:t>
            </w:r>
          </w:p>
        </w:tc>
        <w:tc>
          <w:tcPr>
            <w:tcW w:w="4111" w:type="dxa"/>
          </w:tcPr>
          <w:p w14:paraId="3F98E934" w14:textId="2B330577" w:rsidR="00586929" w:rsidRPr="004C4048" w:rsidRDefault="00586929" w:rsidP="00535995">
            <w:pPr>
              <w:widowControl w:val="0"/>
              <w:suppressAutoHyphens/>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соблюда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алгоритм и качественное выполнение гистологических и цитологических исследований</w:t>
            </w:r>
          </w:p>
          <w:p w14:paraId="6837471B" w14:textId="77777777" w:rsidR="00586929" w:rsidRPr="004C4048" w:rsidRDefault="00586929" w:rsidP="00535995">
            <w:pPr>
              <w:widowControl w:val="0"/>
              <w:suppressAutoHyphens/>
              <w:jc w:val="both"/>
              <w:rPr>
                <w:rFonts w:ascii="Times New Roman" w:hAnsi="Times New Roman" w:cs="Times New Roman"/>
                <w:color w:val="000000"/>
                <w:sz w:val="24"/>
                <w:szCs w:val="24"/>
              </w:rPr>
            </w:pPr>
          </w:p>
        </w:tc>
        <w:tc>
          <w:tcPr>
            <w:tcW w:w="3084" w:type="dxa"/>
            <w:vMerge/>
          </w:tcPr>
          <w:p w14:paraId="2BAFC122" w14:textId="77777777" w:rsidR="00586929" w:rsidRPr="004C4048" w:rsidRDefault="00586929" w:rsidP="00535995">
            <w:pPr>
              <w:pStyle w:val="a5"/>
              <w:widowControl w:val="0"/>
              <w:ind w:left="0"/>
              <w:jc w:val="both"/>
              <w:rPr>
                <w:rFonts w:ascii="Times New Roman" w:hAnsi="Times New Roman" w:cs="Times New Roman"/>
                <w:color w:val="000000"/>
                <w:sz w:val="24"/>
                <w:szCs w:val="24"/>
              </w:rPr>
            </w:pPr>
          </w:p>
        </w:tc>
      </w:tr>
      <w:tr w:rsidR="00586929" w:rsidRPr="00CC7EE1" w14:paraId="03954A71" w14:textId="77777777" w:rsidTr="00535995">
        <w:trPr>
          <w:gridAfter w:val="1"/>
          <w:wAfter w:w="35" w:type="dxa"/>
          <w:trHeight w:val="20"/>
        </w:trPr>
        <w:tc>
          <w:tcPr>
            <w:tcW w:w="2552" w:type="dxa"/>
          </w:tcPr>
          <w:p w14:paraId="268DCD28" w14:textId="77777777"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ПК 4.3 Выполнять процедуры постаналитического этапа морфологических исследований первой и второй категории сложности</w:t>
            </w:r>
          </w:p>
        </w:tc>
        <w:tc>
          <w:tcPr>
            <w:tcW w:w="4111" w:type="dxa"/>
          </w:tcPr>
          <w:p w14:paraId="29044B74" w14:textId="16B9072C" w:rsidR="00586929" w:rsidRPr="004C4048" w:rsidRDefault="00586929" w:rsidP="00535995">
            <w:pPr>
              <w:widowControl w:val="0"/>
              <w:suppressAutoHyphens/>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проводит оценивание качества изготовления и окраски гистологических и цитологических препаратов</w:t>
            </w:r>
          </w:p>
          <w:p w14:paraId="24CF6567" w14:textId="411A48CD" w:rsidR="00586929" w:rsidRPr="004C4048" w:rsidRDefault="00586929" w:rsidP="00535995">
            <w:pPr>
              <w:widowControl w:val="0"/>
              <w:suppressAutoHyphens/>
              <w:jc w:val="both"/>
              <w:rPr>
                <w:rFonts w:ascii="Times New Roman" w:hAnsi="Times New Roman" w:cs="Times New Roman"/>
                <w:color w:val="000000"/>
                <w:sz w:val="24"/>
                <w:szCs w:val="24"/>
              </w:rPr>
            </w:pPr>
            <w:r w:rsidRPr="004C4048">
              <w:rPr>
                <w:rFonts w:ascii="Times New Roman" w:hAnsi="Times New Roman" w:cs="Times New Roman"/>
                <w:color w:val="000000"/>
                <w:sz w:val="24"/>
                <w:szCs w:val="24"/>
              </w:rPr>
              <w:t>соблюда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алгоритм выполнения процедуры постаналитического этапа гистологических и цитологических исследований с учетом соблюдения санитарно-гигиенических требований при работе в патоморфологической лаборатории</w:t>
            </w:r>
          </w:p>
        </w:tc>
        <w:tc>
          <w:tcPr>
            <w:tcW w:w="3084" w:type="dxa"/>
            <w:vMerge/>
          </w:tcPr>
          <w:p w14:paraId="4371E61A" w14:textId="77777777" w:rsidR="00586929" w:rsidRPr="004C4048" w:rsidRDefault="00586929" w:rsidP="00586929">
            <w:pPr>
              <w:pStyle w:val="a5"/>
              <w:widowControl w:val="0"/>
              <w:numPr>
                <w:ilvl w:val="0"/>
                <w:numId w:val="34"/>
              </w:numPr>
              <w:ind w:left="0" w:firstLine="0"/>
              <w:contextualSpacing w:val="0"/>
              <w:jc w:val="both"/>
              <w:rPr>
                <w:rFonts w:ascii="Times New Roman" w:hAnsi="Times New Roman" w:cs="Times New Roman"/>
                <w:color w:val="000000"/>
                <w:sz w:val="24"/>
                <w:szCs w:val="24"/>
              </w:rPr>
            </w:pPr>
          </w:p>
        </w:tc>
      </w:tr>
      <w:tr w:rsidR="00586929" w:rsidRPr="0048520D" w14:paraId="0472D168" w14:textId="77777777" w:rsidTr="00535995">
        <w:trPr>
          <w:trHeight w:val="20"/>
        </w:trPr>
        <w:tc>
          <w:tcPr>
            <w:tcW w:w="2552" w:type="dxa"/>
          </w:tcPr>
          <w:p w14:paraId="1155801C" w14:textId="1DE4116D"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1. Выбирать способы решения задач профессиональной деятельности, применительно к различным контекстам</w:t>
            </w:r>
          </w:p>
        </w:tc>
        <w:tc>
          <w:tcPr>
            <w:tcW w:w="4111" w:type="dxa"/>
            <w:vAlign w:val="center"/>
          </w:tcPr>
          <w:p w14:paraId="18206859" w14:textId="03EBA90F" w:rsidR="00586929" w:rsidRPr="004C4048" w:rsidRDefault="00586929" w:rsidP="00535995">
            <w:pPr>
              <w:pStyle w:val="Style15"/>
              <w:widowControl/>
              <w:tabs>
                <w:tab w:val="left" w:pos="442"/>
              </w:tabs>
              <w:spacing w:line="240" w:lineRule="auto"/>
              <w:ind w:firstLine="0"/>
              <w:rPr>
                <w:rStyle w:val="FontStyle64"/>
                <w:sz w:val="24"/>
                <w:szCs w:val="24"/>
              </w:rPr>
            </w:pPr>
            <w:r w:rsidRPr="004C4048">
              <w:rPr>
                <w:color w:val="000000"/>
              </w:rPr>
              <w:t>Организо</w:t>
            </w:r>
            <w:r w:rsidR="004C4048">
              <w:rPr>
                <w:color w:val="000000"/>
              </w:rPr>
              <w:t>вы</w:t>
            </w:r>
            <w:r w:rsidRPr="004C4048">
              <w:rPr>
                <w:color w:val="000000"/>
              </w:rPr>
              <w:t>ва</w:t>
            </w:r>
            <w:r w:rsidR="006F6934" w:rsidRPr="004C4048">
              <w:rPr>
                <w:color w:val="000000"/>
              </w:rPr>
              <w:t>е</w:t>
            </w:r>
            <w:r w:rsidRPr="004C4048">
              <w:rPr>
                <w:color w:val="000000"/>
              </w:rPr>
              <w:t>т собственную деятельность, выбирать типовые методы и способы выполнения профессиональных задач, оценивать их эффективность и качество</w:t>
            </w:r>
          </w:p>
          <w:p w14:paraId="2E4FDE52" w14:textId="77777777" w:rsidR="00586929" w:rsidRPr="004C4048" w:rsidRDefault="00586929" w:rsidP="00535995">
            <w:pPr>
              <w:rPr>
                <w:rFonts w:ascii="Times New Roman" w:hAnsi="Times New Roman" w:cs="Times New Roman"/>
                <w:b/>
                <w:sz w:val="24"/>
                <w:szCs w:val="24"/>
              </w:rPr>
            </w:pPr>
            <w:r w:rsidRPr="004C4048">
              <w:rPr>
                <w:rFonts w:ascii="Times New Roman" w:hAnsi="Times New Roman" w:cs="Times New Roman"/>
                <w:sz w:val="24"/>
                <w:szCs w:val="24"/>
              </w:rPr>
              <w:t>Оценивать результат и последствия своих действий</w:t>
            </w:r>
          </w:p>
        </w:tc>
        <w:tc>
          <w:tcPr>
            <w:tcW w:w="3119" w:type="dxa"/>
            <w:gridSpan w:val="2"/>
            <w:vMerge w:val="restart"/>
          </w:tcPr>
          <w:p w14:paraId="4910CE46" w14:textId="69B43E5C"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 xml:space="preserve">Экспертное наблюдение и оценка деятельности студента в процессе освоения образовательной программы на практических занятиях, в ходе подготовки </w:t>
            </w:r>
            <w:r w:rsidR="004C4048" w:rsidRPr="004C4048">
              <w:rPr>
                <w:rFonts w:ascii="Times New Roman" w:hAnsi="Times New Roman" w:cs="Times New Roman"/>
                <w:sz w:val="24"/>
                <w:szCs w:val="24"/>
              </w:rPr>
              <w:t>и при</w:t>
            </w:r>
            <w:r w:rsidRPr="004C4048">
              <w:rPr>
                <w:rFonts w:ascii="Times New Roman" w:hAnsi="Times New Roman" w:cs="Times New Roman"/>
                <w:sz w:val="24"/>
                <w:szCs w:val="24"/>
              </w:rPr>
              <w:t xml:space="preserve"> выполнении</w:t>
            </w:r>
            <w:r w:rsidR="00DD4570" w:rsidRPr="004C4048">
              <w:rPr>
                <w:rFonts w:ascii="Times New Roman" w:hAnsi="Times New Roman" w:cs="Times New Roman"/>
                <w:sz w:val="24"/>
                <w:szCs w:val="24"/>
              </w:rPr>
              <w:t xml:space="preserve"> </w:t>
            </w:r>
            <w:r w:rsidRPr="004C4048">
              <w:rPr>
                <w:rFonts w:ascii="Times New Roman" w:hAnsi="Times New Roman" w:cs="Times New Roman"/>
                <w:sz w:val="24"/>
                <w:szCs w:val="24"/>
              </w:rPr>
              <w:t xml:space="preserve">индивидуальных домашних заданий, работ по учебной практике и </w:t>
            </w:r>
            <w:r w:rsidR="00697899" w:rsidRPr="004C4048">
              <w:rPr>
                <w:rFonts w:ascii="Times New Roman" w:hAnsi="Times New Roman" w:cs="Times New Roman"/>
                <w:sz w:val="24"/>
                <w:szCs w:val="24"/>
              </w:rPr>
              <w:t>практики по</w:t>
            </w:r>
            <w:r w:rsidRPr="004C4048">
              <w:rPr>
                <w:rFonts w:ascii="Times New Roman" w:hAnsi="Times New Roman" w:cs="Times New Roman"/>
                <w:sz w:val="24"/>
                <w:szCs w:val="24"/>
              </w:rPr>
              <w:t xml:space="preserve"> профилю специальности.</w:t>
            </w:r>
          </w:p>
          <w:p w14:paraId="24C62F25" w14:textId="77777777" w:rsidR="00586929" w:rsidRPr="004C4048" w:rsidRDefault="00586929" w:rsidP="00535995">
            <w:pPr>
              <w:rPr>
                <w:rFonts w:ascii="Times New Roman" w:hAnsi="Times New Roman" w:cs="Times New Roman"/>
                <w:sz w:val="24"/>
                <w:szCs w:val="24"/>
              </w:rPr>
            </w:pPr>
          </w:p>
          <w:p w14:paraId="620B5E81" w14:textId="77777777" w:rsidR="00586929" w:rsidRPr="004C4048" w:rsidRDefault="00586929" w:rsidP="00535995">
            <w:pPr>
              <w:rPr>
                <w:rFonts w:ascii="Times New Roman" w:hAnsi="Times New Roman" w:cs="Times New Roman"/>
                <w:sz w:val="24"/>
                <w:szCs w:val="24"/>
              </w:rPr>
            </w:pPr>
          </w:p>
          <w:p w14:paraId="69356050" w14:textId="77777777" w:rsidR="00586929" w:rsidRPr="004C4048" w:rsidRDefault="00586929" w:rsidP="00535995">
            <w:pPr>
              <w:rPr>
                <w:rFonts w:ascii="Times New Roman" w:hAnsi="Times New Roman" w:cs="Times New Roman"/>
                <w:sz w:val="24"/>
                <w:szCs w:val="24"/>
              </w:rPr>
            </w:pPr>
          </w:p>
          <w:p w14:paraId="3FBCDB04" w14:textId="77777777" w:rsidR="00586929" w:rsidRPr="004C4048" w:rsidRDefault="00586929" w:rsidP="00535995">
            <w:pPr>
              <w:rPr>
                <w:rFonts w:ascii="Times New Roman" w:hAnsi="Times New Roman" w:cs="Times New Roman"/>
                <w:sz w:val="24"/>
                <w:szCs w:val="24"/>
              </w:rPr>
            </w:pPr>
          </w:p>
          <w:p w14:paraId="4B2B0F41" w14:textId="77777777"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4DF5128B" w14:textId="77777777" w:rsidR="00586929" w:rsidRPr="004C4048" w:rsidRDefault="00586929" w:rsidP="00535995">
            <w:pPr>
              <w:rPr>
                <w:rFonts w:ascii="Times New Roman" w:hAnsi="Times New Roman" w:cs="Times New Roman"/>
                <w:sz w:val="24"/>
                <w:szCs w:val="24"/>
              </w:rPr>
            </w:pPr>
          </w:p>
          <w:p w14:paraId="4DD547D8" w14:textId="77777777" w:rsidR="00586929" w:rsidRPr="004C4048" w:rsidRDefault="00586929" w:rsidP="00535995">
            <w:pPr>
              <w:rPr>
                <w:rFonts w:ascii="Times New Roman" w:hAnsi="Times New Roman" w:cs="Times New Roman"/>
                <w:sz w:val="24"/>
                <w:szCs w:val="24"/>
              </w:rPr>
            </w:pPr>
          </w:p>
          <w:p w14:paraId="0A321226" w14:textId="77777777"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 xml:space="preserve"> Экспертное наблюдение и оценка динамики достижений студента в учебной и общественной деятельности.</w:t>
            </w:r>
          </w:p>
          <w:p w14:paraId="3DEEE5C4" w14:textId="77777777" w:rsidR="00586929" w:rsidRPr="004C4048" w:rsidRDefault="00586929" w:rsidP="00535995">
            <w:pPr>
              <w:rPr>
                <w:rFonts w:ascii="Times New Roman" w:hAnsi="Times New Roman" w:cs="Times New Roman"/>
                <w:sz w:val="24"/>
                <w:szCs w:val="24"/>
              </w:rPr>
            </w:pPr>
          </w:p>
          <w:p w14:paraId="10F15F41" w14:textId="77777777" w:rsidR="00586929" w:rsidRPr="004C4048" w:rsidRDefault="00586929" w:rsidP="00535995">
            <w:pPr>
              <w:rPr>
                <w:rFonts w:ascii="Times New Roman" w:hAnsi="Times New Roman" w:cs="Times New Roman"/>
                <w:sz w:val="24"/>
                <w:szCs w:val="24"/>
              </w:rPr>
            </w:pPr>
          </w:p>
          <w:p w14:paraId="16E00C4B" w14:textId="77777777" w:rsidR="00586929" w:rsidRPr="004C4048" w:rsidRDefault="00586929" w:rsidP="00535995">
            <w:pPr>
              <w:rPr>
                <w:rFonts w:ascii="Times New Roman" w:hAnsi="Times New Roman" w:cs="Times New Roman"/>
                <w:sz w:val="24"/>
                <w:szCs w:val="24"/>
              </w:rPr>
            </w:pPr>
          </w:p>
          <w:p w14:paraId="2C445E42" w14:textId="77777777" w:rsidR="00586929" w:rsidRPr="004C4048" w:rsidRDefault="00586929" w:rsidP="00535995">
            <w:pPr>
              <w:rPr>
                <w:rFonts w:ascii="Times New Roman" w:hAnsi="Times New Roman" w:cs="Times New Roman"/>
                <w:sz w:val="24"/>
                <w:szCs w:val="24"/>
              </w:rPr>
            </w:pPr>
          </w:p>
          <w:p w14:paraId="55E0C89E" w14:textId="77777777" w:rsidR="00586929" w:rsidRPr="004C4048" w:rsidRDefault="00586929" w:rsidP="00535995">
            <w:pPr>
              <w:rPr>
                <w:rFonts w:ascii="Times New Roman" w:hAnsi="Times New Roman" w:cs="Times New Roman"/>
                <w:sz w:val="24"/>
                <w:szCs w:val="24"/>
              </w:rPr>
            </w:pPr>
          </w:p>
          <w:p w14:paraId="2B7D298B" w14:textId="77777777" w:rsidR="00586929" w:rsidRPr="004C4048" w:rsidRDefault="00586929" w:rsidP="00535995">
            <w:pPr>
              <w:rPr>
                <w:rFonts w:ascii="Times New Roman" w:hAnsi="Times New Roman" w:cs="Times New Roman"/>
                <w:sz w:val="24"/>
                <w:szCs w:val="24"/>
              </w:rPr>
            </w:pPr>
          </w:p>
          <w:p w14:paraId="7BAF92A8" w14:textId="77777777" w:rsidR="00586929" w:rsidRPr="004C4048" w:rsidRDefault="00586929" w:rsidP="00535995">
            <w:pPr>
              <w:rPr>
                <w:rFonts w:ascii="Times New Roman" w:hAnsi="Times New Roman" w:cs="Times New Roman"/>
                <w:sz w:val="24"/>
                <w:szCs w:val="24"/>
              </w:rPr>
            </w:pPr>
          </w:p>
          <w:p w14:paraId="199A3D15" w14:textId="77777777" w:rsidR="00586929" w:rsidRPr="004C4048" w:rsidRDefault="00586929" w:rsidP="00535995">
            <w:pPr>
              <w:rPr>
                <w:rFonts w:ascii="Times New Roman" w:hAnsi="Times New Roman" w:cs="Times New Roman"/>
                <w:sz w:val="24"/>
                <w:szCs w:val="24"/>
              </w:rPr>
            </w:pPr>
          </w:p>
          <w:p w14:paraId="4D260075" w14:textId="77777777" w:rsidR="00586929" w:rsidRPr="004C4048" w:rsidRDefault="00586929" w:rsidP="00535995">
            <w:pPr>
              <w:rPr>
                <w:rFonts w:ascii="Times New Roman" w:hAnsi="Times New Roman" w:cs="Times New Roman"/>
                <w:sz w:val="24"/>
                <w:szCs w:val="24"/>
              </w:rPr>
            </w:pPr>
          </w:p>
          <w:p w14:paraId="45EC5A53" w14:textId="77777777" w:rsidR="00586929" w:rsidRPr="004C4048" w:rsidRDefault="00586929" w:rsidP="00535995">
            <w:pPr>
              <w:rPr>
                <w:rFonts w:ascii="Times New Roman" w:hAnsi="Times New Roman" w:cs="Times New Roman"/>
                <w:sz w:val="24"/>
                <w:szCs w:val="24"/>
              </w:rPr>
            </w:pPr>
          </w:p>
          <w:p w14:paraId="1752097B" w14:textId="77777777" w:rsidR="00586929" w:rsidRPr="004C4048" w:rsidRDefault="00586929" w:rsidP="00535995">
            <w:pPr>
              <w:rPr>
                <w:rFonts w:ascii="Times New Roman" w:hAnsi="Times New Roman" w:cs="Times New Roman"/>
                <w:sz w:val="24"/>
                <w:szCs w:val="24"/>
              </w:rPr>
            </w:pPr>
          </w:p>
          <w:p w14:paraId="414279AB" w14:textId="77777777" w:rsidR="00586929" w:rsidRPr="004C4048" w:rsidRDefault="00586929" w:rsidP="00535995">
            <w:pPr>
              <w:rPr>
                <w:rFonts w:ascii="Times New Roman" w:hAnsi="Times New Roman" w:cs="Times New Roman"/>
                <w:sz w:val="24"/>
                <w:szCs w:val="24"/>
              </w:rPr>
            </w:pPr>
          </w:p>
          <w:p w14:paraId="2E4261A0" w14:textId="77777777" w:rsidR="00586929" w:rsidRPr="004C4048" w:rsidRDefault="00586929" w:rsidP="00535995">
            <w:pPr>
              <w:rPr>
                <w:rFonts w:ascii="Times New Roman" w:hAnsi="Times New Roman" w:cs="Times New Roman"/>
                <w:sz w:val="24"/>
                <w:szCs w:val="24"/>
              </w:rPr>
            </w:pPr>
          </w:p>
          <w:p w14:paraId="43A7FC0F" w14:textId="77777777"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1E7DA97D" w14:textId="77777777" w:rsidR="00586929" w:rsidRPr="004C4048" w:rsidRDefault="00586929" w:rsidP="00535995">
            <w:pPr>
              <w:rPr>
                <w:rFonts w:ascii="Times New Roman" w:hAnsi="Times New Roman" w:cs="Times New Roman"/>
                <w:sz w:val="24"/>
                <w:szCs w:val="24"/>
              </w:rPr>
            </w:pPr>
          </w:p>
          <w:p w14:paraId="55DBD250" w14:textId="77777777" w:rsidR="00586929" w:rsidRPr="004C4048" w:rsidRDefault="00586929" w:rsidP="00535995">
            <w:pPr>
              <w:rPr>
                <w:rFonts w:ascii="Times New Roman" w:hAnsi="Times New Roman" w:cs="Times New Roman"/>
                <w:sz w:val="24"/>
                <w:szCs w:val="24"/>
              </w:rPr>
            </w:pPr>
          </w:p>
          <w:p w14:paraId="6D201FDA" w14:textId="77777777" w:rsidR="00586929" w:rsidRPr="004C4048" w:rsidRDefault="00586929" w:rsidP="00535995">
            <w:pPr>
              <w:rPr>
                <w:rFonts w:ascii="Times New Roman" w:hAnsi="Times New Roman" w:cs="Times New Roman"/>
                <w:sz w:val="24"/>
                <w:szCs w:val="24"/>
              </w:rPr>
            </w:pPr>
          </w:p>
        </w:tc>
      </w:tr>
      <w:tr w:rsidR="00586929" w:rsidRPr="00CC7EE1" w14:paraId="4184E8A2" w14:textId="77777777" w:rsidTr="00535995">
        <w:trPr>
          <w:trHeight w:val="20"/>
        </w:trPr>
        <w:tc>
          <w:tcPr>
            <w:tcW w:w="2552" w:type="dxa"/>
          </w:tcPr>
          <w:p w14:paraId="43D822C7" w14:textId="69773974"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2. </w:t>
            </w:r>
            <w:r w:rsidRPr="004C4048">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Pr>
          <w:p w14:paraId="55BAF546" w14:textId="36C8179B"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Использ</w:t>
            </w:r>
            <w:r w:rsidR="006F6934" w:rsidRPr="004C4048">
              <w:rPr>
                <w:rFonts w:ascii="Times New Roman" w:hAnsi="Times New Roman" w:cs="Times New Roman"/>
                <w:color w:val="000000"/>
                <w:sz w:val="24"/>
                <w:szCs w:val="24"/>
              </w:rPr>
              <w:t>ует</w:t>
            </w:r>
            <w:r w:rsidRPr="004C4048">
              <w:rPr>
                <w:rFonts w:ascii="Times New Roman" w:hAnsi="Times New Roman" w:cs="Times New Roman"/>
                <w:color w:val="000000"/>
                <w:sz w:val="24"/>
                <w:szCs w:val="24"/>
              </w:rPr>
              <w:t xml:space="preserve"> различных источников информации, включая электронные</w:t>
            </w:r>
          </w:p>
          <w:p w14:paraId="00605520" w14:textId="365D806F"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Работа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т на высокотехнологическом лабораторном оборудовании </w:t>
            </w:r>
          </w:p>
          <w:p w14:paraId="0AAE662C" w14:textId="0D98F7BC"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Выделя</w:t>
            </w:r>
            <w:r w:rsidR="006F6934" w:rsidRPr="004C4048">
              <w:rPr>
                <w:rFonts w:ascii="Times New Roman" w:hAnsi="Times New Roman" w:cs="Times New Roman"/>
                <w:sz w:val="24"/>
                <w:szCs w:val="24"/>
              </w:rPr>
              <w:t>е</w:t>
            </w:r>
            <w:r w:rsidRPr="004C4048">
              <w:rPr>
                <w:rFonts w:ascii="Times New Roman" w:hAnsi="Times New Roman" w:cs="Times New Roman"/>
                <w:sz w:val="24"/>
                <w:szCs w:val="24"/>
              </w:rPr>
              <w:t>т наиболее значимое в перечне информации</w:t>
            </w:r>
          </w:p>
          <w:p w14:paraId="5F926CA4" w14:textId="6CDAA363"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Оценива</w:t>
            </w:r>
            <w:r w:rsidR="006F6934" w:rsidRPr="004C4048">
              <w:rPr>
                <w:rFonts w:ascii="Times New Roman" w:hAnsi="Times New Roman" w:cs="Times New Roman"/>
                <w:sz w:val="24"/>
                <w:szCs w:val="24"/>
              </w:rPr>
              <w:t>е</w:t>
            </w:r>
            <w:r w:rsidRPr="004C4048">
              <w:rPr>
                <w:rFonts w:ascii="Times New Roman" w:hAnsi="Times New Roman" w:cs="Times New Roman"/>
                <w:sz w:val="24"/>
                <w:szCs w:val="24"/>
              </w:rPr>
              <w:t>т практическую значимость результатов поиска</w:t>
            </w:r>
          </w:p>
          <w:p w14:paraId="0F5EC2D0" w14:textId="11A50272"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sz w:val="24"/>
                <w:szCs w:val="24"/>
              </w:rPr>
              <w:t>Оформля</w:t>
            </w:r>
            <w:r w:rsidR="006F6934" w:rsidRPr="004C4048">
              <w:rPr>
                <w:rFonts w:ascii="Times New Roman" w:hAnsi="Times New Roman" w:cs="Times New Roman"/>
                <w:sz w:val="24"/>
                <w:szCs w:val="24"/>
              </w:rPr>
              <w:t>е</w:t>
            </w:r>
            <w:r w:rsidRPr="004C4048">
              <w:rPr>
                <w:rFonts w:ascii="Times New Roman" w:hAnsi="Times New Roman" w:cs="Times New Roman"/>
                <w:sz w:val="24"/>
                <w:szCs w:val="24"/>
              </w:rPr>
              <w:t>т результаты поиска</w:t>
            </w:r>
          </w:p>
        </w:tc>
        <w:tc>
          <w:tcPr>
            <w:tcW w:w="3119" w:type="dxa"/>
            <w:gridSpan w:val="2"/>
            <w:vMerge/>
          </w:tcPr>
          <w:p w14:paraId="416457B1" w14:textId="77777777" w:rsidR="00586929" w:rsidRPr="004C4048" w:rsidRDefault="00586929" w:rsidP="00535995">
            <w:pPr>
              <w:rPr>
                <w:rFonts w:ascii="Times New Roman" w:hAnsi="Times New Roman" w:cs="Times New Roman"/>
                <w:b/>
                <w:bCs/>
                <w:sz w:val="24"/>
                <w:szCs w:val="24"/>
              </w:rPr>
            </w:pPr>
          </w:p>
        </w:tc>
      </w:tr>
      <w:tr w:rsidR="00586929" w:rsidRPr="00CC7EE1" w14:paraId="068B7F9E" w14:textId="77777777" w:rsidTr="00535995">
        <w:trPr>
          <w:trHeight w:val="20"/>
        </w:trPr>
        <w:tc>
          <w:tcPr>
            <w:tcW w:w="2552" w:type="dxa"/>
          </w:tcPr>
          <w:p w14:paraId="22DD65B2" w14:textId="43212437"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3. </w:t>
            </w:r>
            <w:r w:rsidRPr="004C4048">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w:t>
            </w:r>
            <w:r w:rsidRPr="004C4048">
              <w:rPr>
                <w:rFonts w:ascii="Times New Roman" w:hAnsi="Times New Roman" w:cs="Times New Roman"/>
                <w:sz w:val="24"/>
                <w:szCs w:val="24"/>
              </w:rPr>
              <w:lastRenderedPageBreak/>
              <w:t>грамотности в различных жизненных ситуациях</w:t>
            </w:r>
          </w:p>
        </w:tc>
        <w:tc>
          <w:tcPr>
            <w:tcW w:w="4111" w:type="dxa"/>
            <w:vAlign w:val="center"/>
          </w:tcPr>
          <w:p w14:paraId="22932526" w14:textId="0F9EA9A1"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lastRenderedPageBreak/>
              <w:t>Обеспечива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правильность и эффективность решения стандартных и нестандартных профессиональных задач в области проведении лабораторных исследований</w:t>
            </w:r>
          </w:p>
          <w:p w14:paraId="0204E139" w14:textId="6A95B76A" w:rsidR="00586929" w:rsidRPr="004C4048" w:rsidRDefault="00586929" w:rsidP="00535995">
            <w:pPr>
              <w:rPr>
                <w:rFonts w:ascii="Times New Roman" w:hAnsi="Times New Roman" w:cs="Times New Roman"/>
                <w:bCs/>
                <w:sz w:val="24"/>
                <w:szCs w:val="24"/>
              </w:rPr>
            </w:pPr>
            <w:r w:rsidRPr="004C4048">
              <w:rPr>
                <w:rFonts w:ascii="Times New Roman" w:hAnsi="Times New Roman" w:cs="Times New Roman"/>
                <w:bCs/>
                <w:sz w:val="24"/>
                <w:szCs w:val="24"/>
              </w:rPr>
              <w:t>Определя</w:t>
            </w:r>
            <w:r w:rsidR="006F6934" w:rsidRPr="004C4048">
              <w:rPr>
                <w:rFonts w:ascii="Times New Roman" w:hAnsi="Times New Roman" w:cs="Times New Roman"/>
                <w:bCs/>
                <w:sz w:val="24"/>
                <w:szCs w:val="24"/>
              </w:rPr>
              <w:t>е</w:t>
            </w:r>
            <w:r w:rsidRPr="004C4048">
              <w:rPr>
                <w:rFonts w:ascii="Times New Roman" w:hAnsi="Times New Roman" w:cs="Times New Roman"/>
                <w:bCs/>
                <w:sz w:val="24"/>
                <w:szCs w:val="24"/>
              </w:rPr>
              <w:t>т актуальность нормативно-правовой документации в профессиональной деятельности</w:t>
            </w:r>
          </w:p>
          <w:p w14:paraId="104106F3" w14:textId="7C393F0C" w:rsidR="00586929" w:rsidRPr="004C4048" w:rsidRDefault="00586929" w:rsidP="00535995">
            <w:pPr>
              <w:rPr>
                <w:rFonts w:ascii="Times New Roman" w:hAnsi="Times New Roman" w:cs="Times New Roman"/>
                <w:sz w:val="24"/>
                <w:szCs w:val="24"/>
              </w:rPr>
            </w:pPr>
            <w:r w:rsidRPr="004C4048">
              <w:rPr>
                <w:rFonts w:ascii="Times New Roman" w:hAnsi="Times New Roman" w:cs="Times New Roman"/>
                <w:sz w:val="24"/>
                <w:szCs w:val="24"/>
              </w:rPr>
              <w:t>Применя</w:t>
            </w:r>
            <w:r w:rsidR="006F6934" w:rsidRPr="004C4048">
              <w:rPr>
                <w:rFonts w:ascii="Times New Roman" w:hAnsi="Times New Roman" w:cs="Times New Roman"/>
                <w:sz w:val="24"/>
                <w:szCs w:val="24"/>
              </w:rPr>
              <w:t>е</w:t>
            </w:r>
            <w:r w:rsidRPr="004C4048">
              <w:rPr>
                <w:rFonts w:ascii="Times New Roman" w:hAnsi="Times New Roman" w:cs="Times New Roman"/>
                <w:sz w:val="24"/>
                <w:szCs w:val="24"/>
              </w:rPr>
              <w:t>т современную научную профессиональную терминологию</w:t>
            </w:r>
          </w:p>
        </w:tc>
        <w:tc>
          <w:tcPr>
            <w:tcW w:w="3119" w:type="dxa"/>
            <w:gridSpan w:val="2"/>
            <w:vMerge/>
          </w:tcPr>
          <w:p w14:paraId="29B45772" w14:textId="77777777" w:rsidR="00586929" w:rsidRPr="004C4048" w:rsidRDefault="00586929" w:rsidP="00535995">
            <w:pPr>
              <w:rPr>
                <w:rFonts w:ascii="Times New Roman" w:hAnsi="Times New Roman" w:cs="Times New Roman"/>
                <w:b/>
                <w:bCs/>
                <w:sz w:val="24"/>
                <w:szCs w:val="24"/>
              </w:rPr>
            </w:pPr>
          </w:p>
        </w:tc>
      </w:tr>
      <w:tr w:rsidR="00586929" w:rsidRPr="00CC7EE1" w14:paraId="36879277" w14:textId="77777777" w:rsidTr="00535995">
        <w:trPr>
          <w:trHeight w:val="20"/>
        </w:trPr>
        <w:tc>
          <w:tcPr>
            <w:tcW w:w="2552" w:type="dxa"/>
          </w:tcPr>
          <w:p w14:paraId="30AB83A7" w14:textId="56ACED86"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4. </w:t>
            </w:r>
            <w:r w:rsidRPr="004C4048">
              <w:rPr>
                <w:rFonts w:ascii="Times New Roman" w:hAnsi="Times New Roman" w:cs="Times New Roman"/>
                <w:sz w:val="24"/>
                <w:szCs w:val="24"/>
              </w:rPr>
              <w:t>Эффективно взаимодействовать и работать в коллективе и команде</w:t>
            </w:r>
          </w:p>
        </w:tc>
        <w:tc>
          <w:tcPr>
            <w:tcW w:w="4111" w:type="dxa"/>
          </w:tcPr>
          <w:p w14:paraId="3EE65A6F" w14:textId="5C67A06E"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Анализир</w:t>
            </w:r>
            <w:r w:rsidR="006F6934" w:rsidRPr="004C4048">
              <w:rPr>
                <w:rFonts w:ascii="Times New Roman" w:hAnsi="Times New Roman" w:cs="Times New Roman"/>
                <w:color w:val="000000"/>
                <w:sz w:val="24"/>
                <w:szCs w:val="24"/>
              </w:rPr>
              <w:t>ует</w:t>
            </w:r>
            <w:r w:rsidRPr="004C4048">
              <w:rPr>
                <w:rFonts w:ascii="Times New Roman" w:hAnsi="Times New Roman" w:cs="Times New Roman"/>
                <w:color w:val="000000"/>
                <w:sz w:val="24"/>
                <w:szCs w:val="24"/>
              </w:rPr>
              <w:t xml:space="preserve"> эффективности взаимодействия с обучающимися, преподавателями, руководителями в ходе профессиональной деятельности </w:t>
            </w:r>
          </w:p>
          <w:p w14:paraId="26283A14" w14:textId="3EAEA27B"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Проявля</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толерантность в рабочем коллективе</w:t>
            </w:r>
          </w:p>
        </w:tc>
        <w:tc>
          <w:tcPr>
            <w:tcW w:w="3119" w:type="dxa"/>
            <w:gridSpan w:val="2"/>
            <w:vMerge/>
          </w:tcPr>
          <w:p w14:paraId="7048DE5D" w14:textId="77777777" w:rsidR="00586929" w:rsidRPr="004C4048" w:rsidRDefault="00586929" w:rsidP="00535995">
            <w:pPr>
              <w:rPr>
                <w:rFonts w:ascii="Times New Roman" w:hAnsi="Times New Roman" w:cs="Times New Roman"/>
                <w:sz w:val="24"/>
                <w:szCs w:val="24"/>
              </w:rPr>
            </w:pPr>
          </w:p>
        </w:tc>
      </w:tr>
      <w:tr w:rsidR="00586929" w:rsidRPr="00CC7EE1" w14:paraId="188FF6C5" w14:textId="77777777" w:rsidTr="00535995">
        <w:trPr>
          <w:trHeight w:val="20"/>
        </w:trPr>
        <w:tc>
          <w:tcPr>
            <w:tcW w:w="2552" w:type="dxa"/>
          </w:tcPr>
          <w:p w14:paraId="0A0AC2AA" w14:textId="5F9AF4C4"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5. </w:t>
            </w:r>
            <w:r w:rsidRPr="004C4048">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Pr>
          <w:p w14:paraId="59DAA8A8" w14:textId="1BB1AE31"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Уме</w:t>
            </w:r>
            <w:r w:rsidR="006F6934" w:rsidRPr="004C4048">
              <w:rPr>
                <w:rFonts w:ascii="Times New Roman" w:hAnsi="Times New Roman" w:cs="Times New Roman"/>
                <w:color w:val="000000"/>
                <w:sz w:val="24"/>
                <w:szCs w:val="24"/>
              </w:rPr>
              <w:t>е</w:t>
            </w:r>
            <w:r w:rsidR="00DC1950" w:rsidRPr="004C4048">
              <w:rPr>
                <w:rFonts w:ascii="Times New Roman" w:hAnsi="Times New Roman" w:cs="Times New Roman"/>
                <w:color w:val="000000"/>
                <w:sz w:val="24"/>
                <w:szCs w:val="24"/>
              </w:rPr>
              <w:t>т</w:t>
            </w:r>
            <w:r w:rsidRPr="004C4048">
              <w:rPr>
                <w:rFonts w:ascii="Times New Roman" w:hAnsi="Times New Roman" w:cs="Times New Roman"/>
                <w:color w:val="000000"/>
                <w:sz w:val="24"/>
                <w:szCs w:val="24"/>
              </w:rPr>
              <w:t xml:space="preserve"> пользоваться информацией с профильных интернет-сайтов и порталов</w:t>
            </w:r>
          </w:p>
          <w:p w14:paraId="34851803" w14:textId="2BBF1286"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Грамотно излага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свои мысли и оформлять документы по профессиональной тематике на государственном языке</w:t>
            </w:r>
          </w:p>
          <w:p w14:paraId="70F702E7" w14:textId="77777777" w:rsidR="00586929" w:rsidRPr="004C4048" w:rsidRDefault="00586929" w:rsidP="00535995">
            <w:pPr>
              <w:rPr>
                <w:rFonts w:ascii="Times New Roman" w:hAnsi="Times New Roman" w:cs="Times New Roman"/>
                <w:color w:val="000000"/>
                <w:sz w:val="24"/>
                <w:szCs w:val="24"/>
              </w:rPr>
            </w:pPr>
          </w:p>
        </w:tc>
        <w:tc>
          <w:tcPr>
            <w:tcW w:w="3119" w:type="dxa"/>
            <w:gridSpan w:val="2"/>
            <w:vMerge/>
          </w:tcPr>
          <w:p w14:paraId="4F3753A0" w14:textId="77777777" w:rsidR="00586929" w:rsidRPr="004C4048" w:rsidRDefault="00586929" w:rsidP="00535995">
            <w:pPr>
              <w:rPr>
                <w:rFonts w:ascii="Times New Roman" w:hAnsi="Times New Roman" w:cs="Times New Roman"/>
                <w:b/>
                <w:bCs/>
                <w:sz w:val="24"/>
                <w:szCs w:val="24"/>
              </w:rPr>
            </w:pPr>
          </w:p>
        </w:tc>
      </w:tr>
      <w:tr w:rsidR="00586929" w:rsidRPr="00CC7EE1" w14:paraId="4B780CEA" w14:textId="77777777" w:rsidTr="00535995">
        <w:trPr>
          <w:trHeight w:val="20"/>
        </w:trPr>
        <w:tc>
          <w:tcPr>
            <w:tcW w:w="2552" w:type="dxa"/>
          </w:tcPr>
          <w:p w14:paraId="65FAAEA4" w14:textId="7B7200F0"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6. </w:t>
            </w:r>
            <w:r w:rsidRPr="004C4048">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1" w:type="dxa"/>
          </w:tcPr>
          <w:p w14:paraId="5D0AC9EE" w14:textId="2D985C12"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Описыва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т значимость своей специальности </w:t>
            </w:r>
          </w:p>
          <w:p w14:paraId="01F18F13" w14:textId="043E493E"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Применя</w:t>
            </w:r>
            <w:r w:rsidR="006F6934" w:rsidRPr="004C4048">
              <w:rPr>
                <w:rFonts w:ascii="Times New Roman" w:hAnsi="Times New Roman" w:cs="Times New Roman"/>
                <w:color w:val="000000"/>
                <w:sz w:val="24"/>
                <w:szCs w:val="24"/>
              </w:rPr>
              <w:t>ет</w:t>
            </w:r>
            <w:r w:rsidRPr="004C4048">
              <w:rPr>
                <w:rFonts w:ascii="Times New Roman" w:hAnsi="Times New Roman" w:cs="Times New Roman"/>
                <w:color w:val="000000"/>
                <w:sz w:val="24"/>
                <w:szCs w:val="24"/>
              </w:rPr>
              <w:t xml:space="preserve"> стандарты антикоррупционного поведения </w:t>
            </w:r>
            <w:r w:rsidRPr="004C4048">
              <w:rPr>
                <w:rFonts w:ascii="Times New Roman" w:hAnsi="Times New Roman" w:cs="Times New Roman"/>
                <w:sz w:val="24"/>
                <w:szCs w:val="24"/>
              </w:rPr>
              <w:t xml:space="preserve">в профессиональной деятельности медицинского лабораторного техника </w:t>
            </w:r>
          </w:p>
        </w:tc>
        <w:tc>
          <w:tcPr>
            <w:tcW w:w="3119" w:type="dxa"/>
            <w:gridSpan w:val="2"/>
            <w:vMerge/>
          </w:tcPr>
          <w:p w14:paraId="2B0A76B0" w14:textId="77777777" w:rsidR="00586929" w:rsidRPr="004C4048" w:rsidRDefault="00586929" w:rsidP="00535995">
            <w:pPr>
              <w:rPr>
                <w:rFonts w:ascii="Times New Roman" w:hAnsi="Times New Roman" w:cs="Times New Roman"/>
                <w:b/>
                <w:bCs/>
                <w:sz w:val="24"/>
                <w:szCs w:val="24"/>
              </w:rPr>
            </w:pPr>
          </w:p>
        </w:tc>
      </w:tr>
      <w:tr w:rsidR="00586929" w:rsidRPr="00CC7EE1" w14:paraId="0E3E3CE7" w14:textId="77777777" w:rsidTr="00535995">
        <w:trPr>
          <w:trHeight w:val="20"/>
        </w:trPr>
        <w:tc>
          <w:tcPr>
            <w:tcW w:w="2552" w:type="dxa"/>
          </w:tcPr>
          <w:p w14:paraId="579448B8" w14:textId="098982F7"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7. </w:t>
            </w:r>
            <w:r w:rsidRPr="004C4048">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tcPr>
          <w:p w14:paraId="6EB6A145" w14:textId="26314CFB"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Соблюда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w:t>
            </w:r>
            <w:r w:rsidR="006F6934" w:rsidRPr="004C4048">
              <w:rPr>
                <w:rFonts w:ascii="Times New Roman" w:hAnsi="Times New Roman" w:cs="Times New Roman"/>
                <w:color w:val="000000"/>
                <w:sz w:val="24"/>
                <w:szCs w:val="24"/>
              </w:rPr>
              <w:t xml:space="preserve"> </w:t>
            </w:r>
            <w:r w:rsidRPr="004C4048">
              <w:rPr>
                <w:rFonts w:ascii="Times New Roman" w:hAnsi="Times New Roman" w:cs="Times New Roman"/>
                <w:color w:val="000000"/>
                <w:sz w:val="24"/>
                <w:szCs w:val="24"/>
              </w:rPr>
              <w:t>нормы экологической безопасности</w:t>
            </w:r>
          </w:p>
          <w:p w14:paraId="6F55B984" w14:textId="0BC46E0F"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Определя</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3119" w:type="dxa"/>
            <w:gridSpan w:val="2"/>
            <w:vMerge/>
          </w:tcPr>
          <w:p w14:paraId="46BAFB0F" w14:textId="77777777" w:rsidR="00586929" w:rsidRPr="004C4048" w:rsidRDefault="00586929" w:rsidP="00535995">
            <w:pPr>
              <w:rPr>
                <w:rFonts w:ascii="Times New Roman" w:hAnsi="Times New Roman" w:cs="Times New Roman"/>
                <w:b/>
                <w:bCs/>
                <w:sz w:val="24"/>
                <w:szCs w:val="24"/>
              </w:rPr>
            </w:pPr>
          </w:p>
        </w:tc>
      </w:tr>
      <w:tr w:rsidR="00586929" w:rsidRPr="00CC7EE1" w14:paraId="39AF7FBC" w14:textId="77777777" w:rsidTr="00535995">
        <w:trPr>
          <w:trHeight w:val="20"/>
        </w:trPr>
        <w:tc>
          <w:tcPr>
            <w:tcW w:w="2552" w:type="dxa"/>
          </w:tcPr>
          <w:p w14:paraId="04B32437" w14:textId="5DCFD775"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8. </w:t>
            </w:r>
            <w:r w:rsidRPr="004C4048">
              <w:rPr>
                <w:rFonts w:ascii="Times New Roman" w:hAnsi="Times New Roman" w:cs="Times New Roman"/>
                <w:sz w:val="24"/>
                <w:szCs w:val="24"/>
              </w:rPr>
              <w:t xml:space="preserve">Использовать средства физической </w:t>
            </w:r>
            <w:r w:rsidRPr="004C4048">
              <w:rPr>
                <w:rFonts w:ascii="Times New Roman" w:hAnsi="Times New Roman" w:cs="Times New Roman"/>
                <w:sz w:val="24"/>
                <w:szCs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tcPr>
          <w:p w14:paraId="67811198" w14:textId="3E1AB4A7" w:rsidR="00586929" w:rsidRPr="004C4048" w:rsidRDefault="00586929" w:rsidP="00535995">
            <w:pPr>
              <w:rPr>
                <w:rFonts w:ascii="Times New Roman" w:eastAsia="Calibri" w:hAnsi="Times New Roman" w:cs="Times New Roman"/>
                <w:sz w:val="24"/>
                <w:szCs w:val="24"/>
              </w:rPr>
            </w:pPr>
            <w:r w:rsidRPr="004C4048">
              <w:rPr>
                <w:rFonts w:ascii="Times New Roman" w:hAnsi="Times New Roman" w:cs="Times New Roman"/>
                <w:color w:val="000000"/>
                <w:sz w:val="24"/>
                <w:szCs w:val="24"/>
              </w:rPr>
              <w:lastRenderedPageBreak/>
              <w:t>Участ</w:t>
            </w:r>
            <w:r w:rsidR="00DC1950" w:rsidRPr="004C4048">
              <w:rPr>
                <w:rFonts w:ascii="Times New Roman" w:hAnsi="Times New Roman" w:cs="Times New Roman"/>
                <w:color w:val="000000"/>
                <w:sz w:val="24"/>
                <w:szCs w:val="24"/>
              </w:rPr>
              <w:t>в</w:t>
            </w:r>
            <w:r w:rsidR="006F6934" w:rsidRPr="004C4048">
              <w:rPr>
                <w:rFonts w:ascii="Times New Roman" w:hAnsi="Times New Roman" w:cs="Times New Roman"/>
                <w:color w:val="000000"/>
                <w:sz w:val="24"/>
                <w:szCs w:val="24"/>
              </w:rPr>
              <w:t>ует</w:t>
            </w:r>
            <w:r w:rsidRPr="004C4048">
              <w:rPr>
                <w:rFonts w:ascii="Times New Roman" w:hAnsi="Times New Roman" w:cs="Times New Roman"/>
                <w:color w:val="000000"/>
                <w:sz w:val="24"/>
                <w:szCs w:val="24"/>
              </w:rPr>
              <w:t xml:space="preserve"> в спортивных мероприятиях, группе здоровья, </w:t>
            </w:r>
            <w:r w:rsidRPr="004C4048">
              <w:rPr>
                <w:rFonts w:ascii="Times New Roman" w:hAnsi="Times New Roman" w:cs="Times New Roman"/>
                <w:color w:val="000000"/>
                <w:sz w:val="24"/>
                <w:szCs w:val="24"/>
              </w:rPr>
              <w:lastRenderedPageBreak/>
              <w:t>кружках, секциях, отсутствие вредных привычек</w:t>
            </w:r>
          </w:p>
          <w:p w14:paraId="5D8CD639" w14:textId="7E7B745E" w:rsidR="00586929" w:rsidRPr="004C4048" w:rsidRDefault="00586929" w:rsidP="00535995">
            <w:pPr>
              <w:rPr>
                <w:rFonts w:ascii="Times New Roman" w:hAnsi="Times New Roman" w:cs="Times New Roman"/>
                <w:color w:val="000000"/>
                <w:sz w:val="24"/>
                <w:szCs w:val="24"/>
              </w:rPr>
            </w:pPr>
            <w:r w:rsidRPr="004C4048">
              <w:rPr>
                <w:rFonts w:ascii="Times New Roman" w:eastAsia="Calibri" w:hAnsi="Times New Roman" w:cs="Times New Roman"/>
                <w:sz w:val="24"/>
                <w:szCs w:val="24"/>
              </w:rPr>
              <w:t>Регулярн</w:t>
            </w:r>
            <w:r w:rsidR="00DC1950" w:rsidRPr="004C4048">
              <w:rPr>
                <w:rFonts w:ascii="Times New Roman" w:eastAsia="Calibri" w:hAnsi="Times New Roman" w:cs="Times New Roman"/>
                <w:sz w:val="24"/>
                <w:szCs w:val="24"/>
              </w:rPr>
              <w:t>о</w:t>
            </w:r>
            <w:r w:rsidRPr="004C4048">
              <w:rPr>
                <w:rFonts w:ascii="Times New Roman" w:eastAsia="Calibri" w:hAnsi="Times New Roman" w:cs="Times New Roman"/>
                <w:sz w:val="24"/>
                <w:szCs w:val="24"/>
              </w:rPr>
              <w:t xml:space="preserve"> зан</w:t>
            </w:r>
            <w:r w:rsidR="00DC1950" w:rsidRPr="004C4048">
              <w:rPr>
                <w:rFonts w:ascii="Times New Roman" w:eastAsia="Calibri" w:hAnsi="Times New Roman" w:cs="Times New Roman"/>
                <w:sz w:val="24"/>
                <w:szCs w:val="24"/>
              </w:rPr>
              <w:t>има</w:t>
            </w:r>
            <w:r w:rsidR="006F6934" w:rsidRPr="004C4048">
              <w:rPr>
                <w:rFonts w:ascii="Times New Roman" w:eastAsia="Calibri" w:hAnsi="Times New Roman" w:cs="Times New Roman"/>
                <w:sz w:val="24"/>
                <w:szCs w:val="24"/>
              </w:rPr>
              <w:t>е</w:t>
            </w:r>
            <w:r w:rsidR="00DC1950" w:rsidRPr="004C4048">
              <w:rPr>
                <w:rFonts w:ascii="Times New Roman" w:eastAsia="Calibri" w:hAnsi="Times New Roman" w:cs="Times New Roman"/>
                <w:sz w:val="24"/>
                <w:szCs w:val="24"/>
              </w:rPr>
              <w:t>тся</w:t>
            </w:r>
            <w:r w:rsidRPr="004C4048">
              <w:rPr>
                <w:rFonts w:ascii="Times New Roman" w:eastAsia="Calibri" w:hAnsi="Times New Roman" w:cs="Times New Roman"/>
                <w:sz w:val="24"/>
                <w:szCs w:val="24"/>
              </w:rPr>
              <w:t xml:space="preserve"> физической культурой, разминк</w:t>
            </w:r>
            <w:r w:rsidR="006F6934" w:rsidRPr="004C4048">
              <w:rPr>
                <w:rFonts w:ascii="Times New Roman" w:eastAsia="Calibri" w:hAnsi="Times New Roman" w:cs="Times New Roman"/>
                <w:sz w:val="24"/>
                <w:szCs w:val="24"/>
              </w:rPr>
              <w:t>ой</w:t>
            </w:r>
            <w:r w:rsidRPr="004C4048">
              <w:rPr>
                <w:rFonts w:ascii="Times New Roman" w:eastAsia="Calibri" w:hAnsi="Times New Roman" w:cs="Times New Roman"/>
                <w:sz w:val="24"/>
                <w:szCs w:val="24"/>
              </w:rPr>
              <w:t xml:space="preserve"> во время практических занятий для предотвращения профессиональных заболеваний</w:t>
            </w:r>
          </w:p>
        </w:tc>
        <w:tc>
          <w:tcPr>
            <w:tcW w:w="3119" w:type="dxa"/>
            <w:gridSpan w:val="2"/>
            <w:vMerge/>
          </w:tcPr>
          <w:p w14:paraId="7F033905" w14:textId="77777777" w:rsidR="00586929" w:rsidRPr="004C4048" w:rsidRDefault="00586929" w:rsidP="00535995">
            <w:pPr>
              <w:rPr>
                <w:rFonts w:ascii="Times New Roman" w:hAnsi="Times New Roman" w:cs="Times New Roman"/>
                <w:sz w:val="24"/>
                <w:szCs w:val="24"/>
              </w:rPr>
            </w:pPr>
          </w:p>
        </w:tc>
      </w:tr>
      <w:tr w:rsidR="00586929" w:rsidRPr="00CC7EE1" w14:paraId="760661A2" w14:textId="77777777" w:rsidTr="00535995">
        <w:trPr>
          <w:trHeight w:val="20"/>
        </w:trPr>
        <w:tc>
          <w:tcPr>
            <w:tcW w:w="2552" w:type="dxa"/>
          </w:tcPr>
          <w:p w14:paraId="1CC42026" w14:textId="219149FB" w:rsidR="00586929" w:rsidRPr="004C4048" w:rsidRDefault="00586929" w:rsidP="00535995">
            <w:pPr>
              <w:tabs>
                <w:tab w:val="left" w:pos="2835"/>
              </w:tabs>
              <w:rPr>
                <w:rFonts w:ascii="Times New Roman" w:hAnsi="Times New Roman" w:cs="Times New Roman"/>
                <w:color w:val="000000"/>
                <w:sz w:val="24"/>
                <w:szCs w:val="24"/>
              </w:rPr>
            </w:pPr>
            <w:r w:rsidRPr="004C4048">
              <w:rPr>
                <w:rFonts w:ascii="Times New Roman" w:hAnsi="Times New Roman" w:cs="Times New Roman"/>
                <w:color w:val="000000"/>
                <w:sz w:val="24"/>
                <w:szCs w:val="24"/>
              </w:rPr>
              <w:t xml:space="preserve">ОК </w:t>
            </w:r>
            <w:r w:rsidR="00697899">
              <w:rPr>
                <w:rFonts w:ascii="Times New Roman" w:hAnsi="Times New Roman" w:cs="Times New Roman"/>
                <w:color w:val="000000"/>
                <w:sz w:val="24"/>
                <w:szCs w:val="24"/>
              </w:rPr>
              <w:t>0</w:t>
            </w:r>
            <w:r w:rsidRPr="004C4048">
              <w:rPr>
                <w:rFonts w:ascii="Times New Roman" w:hAnsi="Times New Roman" w:cs="Times New Roman"/>
                <w:color w:val="000000"/>
                <w:sz w:val="24"/>
                <w:szCs w:val="24"/>
              </w:rPr>
              <w:t xml:space="preserve">9. </w:t>
            </w:r>
            <w:r w:rsidRPr="004C4048">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4111" w:type="dxa"/>
          </w:tcPr>
          <w:p w14:paraId="2B1204E8" w14:textId="0F53EE3D"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Анализ</w:t>
            </w:r>
            <w:r w:rsidR="006F6934" w:rsidRPr="004C4048">
              <w:rPr>
                <w:rFonts w:ascii="Times New Roman" w:hAnsi="Times New Roman" w:cs="Times New Roman"/>
                <w:color w:val="000000"/>
                <w:sz w:val="24"/>
                <w:szCs w:val="24"/>
              </w:rPr>
              <w:t>ирует</w:t>
            </w:r>
            <w:r w:rsidRPr="004C4048">
              <w:rPr>
                <w:rFonts w:ascii="Times New Roman" w:hAnsi="Times New Roman" w:cs="Times New Roman"/>
                <w:color w:val="000000"/>
                <w:sz w:val="24"/>
                <w:szCs w:val="24"/>
              </w:rPr>
              <w:t xml:space="preserve"> историческо</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 наследи</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 и культурны</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 традици</w:t>
            </w:r>
            <w:r w:rsidR="006F6934" w:rsidRPr="004C4048">
              <w:rPr>
                <w:rFonts w:ascii="Times New Roman" w:hAnsi="Times New Roman" w:cs="Times New Roman"/>
                <w:color w:val="000000"/>
                <w:sz w:val="24"/>
                <w:szCs w:val="24"/>
              </w:rPr>
              <w:t>и</w:t>
            </w:r>
            <w:r w:rsidRPr="004C4048">
              <w:rPr>
                <w:rFonts w:ascii="Times New Roman" w:hAnsi="Times New Roman" w:cs="Times New Roman"/>
                <w:color w:val="000000"/>
                <w:sz w:val="24"/>
                <w:szCs w:val="24"/>
              </w:rPr>
              <w:t xml:space="preserve"> народа, уваж</w:t>
            </w:r>
            <w:r w:rsidR="006F6934" w:rsidRPr="004C4048">
              <w:rPr>
                <w:rFonts w:ascii="Times New Roman" w:hAnsi="Times New Roman" w:cs="Times New Roman"/>
                <w:color w:val="000000"/>
                <w:sz w:val="24"/>
                <w:szCs w:val="24"/>
              </w:rPr>
              <w:t xml:space="preserve">ает </w:t>
            </w:r>
            <w:r w:rsidRPr="004C4048">
              <w:rPr>
                <w:rFonts w:ascii="Times New Roman" w:hAnsi="Times New Roman" w:cs="Times New Roman"/>
                <w:color w:val="000000"/>
                <w:sz w:val="24"/>
                <w:szCs w:val="24"/>
              </w:rPr>
              <w:t>религиозны</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 xml:space="preserve"> различи</w:t>
            </w:r>
            <w:r w:rsidR="006F6934" w:rsidRPr="004C4048">
              <w:rPr>
                <w:rFonts w:ascii="Times New Roman" w:hAnsi="Times New Roman" w:cs="Times New Roman"/>
                <w:color w:val="000000"/>
                <w:sz w:val="24"/>
                <w:szCs w:val="24"/>
              </w:rPr>
              <w:t>я</w:t>
            </w:r>
          </w:p>
          <w:p w14:paraId="6D530D79" w14:textId="4482B664"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Понима</w:t>
            </w:r>
            <w:r w:rsidR="006F6934" w:rsidRPr="004C4048">
              <w:rPr>
                <w:rFonts w:ascii="Times New Roman" w:hAnsi="Times New Roman" w:cs="Times New Roman"/>
                <w:color w:val="000000"/>
                <w:sz w:val="24"/>
                <w:szCs w:val="24"/>
              </w:rPr>
              <w:t>е</w:t>
            </w:r>
            <w:r w:rsidRPr="004C4048">
              <w:rPr>
                <w:rFonts w:ascii="Times New Roman" w:hAnsi="Times New Roman" w:cs="Times New Roman"/>
                <w:color w:val="000000"/>
                <w:sz w:val="24"/>
                <w:szCs w:val="24"/>
              </w:rPr>
              <w:t>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38C8F4" w14:textId="603ACBDC" w:rsidR="00586929" w:rsidRPr="004C4048" w:rsidRDefault="00586929" w:rsidP="00535995">
            <w:pPr>
              <w:rPr>
                <w:rFonts w:ascii="Times New Roman" w:hAnsi="Times New Roman" w:cs="Times New Roman"/>
                <w:color w:val="000000"/>
                <w:sz w:val="24"/>
                <w:szCs w:val="24"/>
              </w:rPr>
            </w:pPr>
            <w:r w:rsidRPr="004C4048">
              <w:rPr>
                <w:rFonts w:ascii="Times New Roman" w:hAnsi="Times New Roman" w:cs="Times New Roman"/>
                <w:color w:val="000000"/>
                <w:sz w:val="24"/>
                <w:szCs w:val="24"/>
              </w:rPr>
              <w:t>Участвов</w:t>
            </w:r>
            <w:r w:rsidR="006F6934" w:rsidRPr="004C4048">
              <w:rPr>
                <w:rFonts w:ascii="Times New Roman" w:hAnsi="Times New Roman" w:cs="Times New Roman"/>
                <w:color w:val="000000"/>
                <w:sz w:val="24"/>
                <w:szCs w:val="24"/>
              </w:rPr>
              <w:t>ует</w:t>
            </w:r>
            <w:r w:rsidRPr="004C4048">
              <w:rPr>
                <w:rFonts w:ascii="Times New Roman" w:hAnsi="Times New Roman" w:cs="Times New Roman"/>
                <w:color w:val="000000"/>
                <w:sz w:val="24"/>
                <w:szCs w:val="24"/>
              </w:rPr>
              <w:t xml:space="preserve"> в диалогах на знакомые общие и профессиональные темы</w:t>
            </w:r>
          </w:p>
        </w:tc>
        <w:tc>
          <w:tcPr>
            <w:tcW w:w="3119" w:type="dxa"/>
            <w:gridSpan w:val="2"/>
            <w:vMerge/>
          </w:tcPr>
          <w:p w14:paraId="6B8204FD" w14:textId="77777777" w:rsidR="00586929" w:rsidRPr="004C4048" w:rsidRDefault="00586929" w:rsidP="00535995">
            <w:pPr>
              <w:rPr>
                <w:rFonts w:ascii="Times New Roman" w:hAnsi="Times New Roman" w:cs="Times New Roman"/>
                <w:b/>
                <w:bCs/>
                <w:sz w:val="24"/>
                <w:szCs w:val="24"/>
              </w:rPr>
            </w:pPr>
          </w:p>
        </w:tc>
      </w:tr>
    </w:tbl>
    <w:p w14:paraId="02B3907B" w14:textId="77777777" w:rsidR="00A26511" w:rsidRPr="00CC7EE1" w:rsidRDefault="00A26511" w:rsidP="00A26511">
      <w:pPr>
        <w:rPr>
          <w:rFonts w:ascii="Times New Roman" w:hAnsi="Times New Roman"/>
          <w:bCs/>
          <w:sz w:val="24"/>
          <w:szCs w:val="24"/>
        </w:rPr>
      </w:pPr>
    </w:p>
    <w:p w14:paraId="3DBA5F47" w14:textId="77777777" w:rsidR="00A26511" w:rsidRPr="00CC7EE1" w:rsidRDefault="00A26511" w:rsidP="00A26511">
      <w:pPr>
        <w:rPr>
          <w:rFonts w:ascii="Times New Roman" w:hAnsi="Times New Roman"/>
          <w:bCs/>
          <w:sz w:val="24"/>
          <w:szCs w:val="24"/>
        </w:rPr>
      </w:pPr>
    </w:p>
    <w:p w14:paraId="31E60129" w14:textId="77777777" w:rsidR="00A26511" w:rsidRPr="00CC7EE1" w:rsidRDefault="00A26511" w:rsidP="00A26511">
      <w:pPr>
        <w:rPr>
          <w:rFonts w:ascii="Times New Roman" w:hAnsi="Times New Roman"/>
          <w:bCs/>
          <w:sz w:val="24"/>
          <w:szCs w:val="24"/>
        </w:rPr>
      </w:pPr>
    </w:p>
    <w:p w14:paraId="5FC74E9F" w14:textId="77777777" w:rsidR="00A26511" w:rsidRPr="00CC7EE1" w:rsidRDefault="00A26511" w:rsidP="00A26511">
      <w:pPr>
        <w:rPr>
          <w:rFonts w:ascii="Times New Roman" w:hAnsi="Times New Roman"/>
          <w:sz w:val="24"/>
          <w:szCs w:val="24"/>
        </w:rPr>
      </w:pPr>
    </w:p>
    <w:p w14:paraId="7C200399" w14:textId="77777777" w:rsidR="00A26511" w:rsidRDefault="00A26511" w:rsidP="00A26511">
      <w:pPr>
        <w:tabs>
          <w:tab w:val="left" w:pos="1422"/>
        </w:tabs>
        <w:rPr>
          <w:rFonts w:ascii="Times New Roman" w:eastAsia="Times New Roman" w:hAnsi="Times New Roman" w:cs="Times New Roman"/>
          <w:sz w:val="24"/>
          <w:szCs w:val="24"/>
          <w:lang w:eastAsia="ru-RU"/>
        </w:rPr>
      </w:pPr>
      <w:r w:rsidRPr="00CC7EE1">
        <w:br w:type="page"/>
      </w:r>
    </w:p>
    <w:p w14:paraId="7FD905B9" w14:textId="0D2F2169" w:rsidR="00DD4570" w:rsidRDefault="00DD4570" w:rsidP="00DD457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43BD91FA" w14:textId="77777777" w:rsidR="00DD4570" w:rsidRPr="00926761" w:rsidRDefault="00DD4570" w:rsidP="00DD4570">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5A9602C1" w14:textId="77777777" w:rsidR="00DD4570" w:rsidRPr="00926761" w:rsidRDefault="00DD4570" w:rsidP="00DD4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47F48546" w14:textId="77777777" w:rsidR="00DD4570" w:rsidRDefault="00DD4570" w:rsidP="00DD4570">
      <w:pPr>
        <w:jc w:val="right"/>
        <w:rPr>
          <w:rFonts w:ascii="Times New Roman" w:hAnsi="Times New Roman" w:cs="Times New Roman"/>
          <w:b/>
          <w:bCs/>
          <w:color w:val="0070C0"/>
          <w:sz w:val="24"/>
          <w:szCs w:val="24"/>
        </w:rPr>
      </w:pPr>
    </w:p>
    <w:p w14:paraId="0AA99C22" w14:textId="77777777" w:rsidR="00DD4570" w:rsidRDefault="00DD4570" w:rsidP="00DD4570">
      <w:pPr>
        <w:jc w:val="right"/>
        <w:rPr>
          <w:rFonts w:ascii="Times New Roman" w:hAnsi="Times New Roman" w:cs="Times New Roman"/>
          <w:b/>
          <w:bCs/>
          <w:color w:val="0070C0"/>
          <w:sz w:val="24"/>
          <w:szCs w:val="24"/>
        </w:rPr>
      </w:pPr>
    </w:p>
    <w:p w14:paraId="27D785B1" w14:textId="77777777" w:rsidR="00DD4570" w:rsidRDefault="00DD4570" w:rsidP="00DD4570">
      <w:pPr>
        <w:jc w:val="right"/>
        <w:rPr>
          <w:rFonts w:ascii="Times New Roman" w:hAnsi="Times New Roman" w:cs="Times New Roman"/>
          <w:b/>
          <w:bCs/>
          <w:color w:val="0070C0"/>
          <w:sz w:val="24"/>
          <w:szCs w:val="24"/>
        </w:rPr>
      </w:pPr>
    </w:p>
    <w:p w14:paraId="123099C4" w14:textId="77777777" w:rsidR="00DD4570" w:rsidRDefault="00DD4570" w:rsidP="00DD4570">
      <w:pPr>
        <w:jc w:val="right"/>
        <w:rPr>
          <w:rFonts w:ascii="Times New Roman" w:hAnsi="Times New Roman" w:cs="Times New Roman"/>
          <w:b/>
          <w:bCs/>
          <w:color w:val="0070C0"/>
          <w:sz w:val="24"/>
          <w:szCs w:val="24"/>
        </w:rPr>
      </w:pPr>
    </w:p>
    <w:p w14:paraId="6D87AC19" w14:textId="77777777" w:rsidR="00DD4570" w:rsidRDefault="00DD4570" w:rsidP="00DD4570">
      <w:pPr>
        <w:jc w:val="right"/>
        <w:rPr>
          <w:rFonts w:ascii="Times New Roman" w:hAnsi="Times New Roman" w:cs="Times New Roman"/>
          <w:b/>
          <w:bCs/>
          <w:color w:val="0070C0"/>
          <w:sz w:val="24"/>
          <w:szCs w:val="24"/>
        </w:rPr>
      </w:pPr>
    </w:p>
    <w:p w14:paraId="08E22842" w14:textId="77777777" w:rsidR="00DD4570" w:rsidRDefault="00DD4570" w:rsidP="00DD4570">
      <w:pPr>
        <w:jc w:val="right"/>
        <w:rPr>
          <w:rFonts w:ascii="Times New Roman" w:hAnsi="Times New Roman" w:cs="Times New Roman"/>
          <w:b/>
          <w:bCs/>
          <w:color w:val="0070C0"/>
          <w:sz w:val="24"/>
          <w:szCs w:val="24"/>
        </w:rPr>
      </w:pPr>
    </w:p>
    <w:p w14:paraId="672F121D" w14:textId="77777777" w:rsidR="00DD4570" w:rsidRDefault="00DD4570" w:rsidP="00DD4570">
      <w:pPr>
        <w:jc w:val="right"/>
        <w:rPr>
          <w:rFonts w:ascii="Times New Roman" w:hAnsi="Times New Roman" w:cs="Times New Roman"/>
          <w:b/>
          <w:bCs/>
          <w:color w:val="0070C0"/>
          <w:sz w:val="24"/>
          <w:szCs w:val="24"/>
        </w:rPr>
      </w:pPr>
    </w:p>
    <w:p w14:paraId="13D6CDD6" w14:textId="77777777" w:rsidR="00DD4570" w:rsidRDefault="00DD4570" w:rsidP="00DD4570">
      <w:pPr>
        <w:jc w:val="right"/>
        <w:rPr>
          <w:rFonts w:ascii="Times New Roman" w:hAnsi="Times New Roman" w:cs="Times New Roman"/>
          <w:b/>
          <w:bCs/>
          <w:color w:val="0070C0"/>
          <w:sz w:val="24"/>
          <w:szCs w:val="24"/>
        </w:rPr>
      </w:pPr>
    </w:p>
    <w:p w14:paraId="32A3426A" w14:textId="77777777" w:rsidR="00DD4570" w:rsidRDefault="00DD4570" w:rsidP="00DD4570">
      <w:pPr>
        <w:jc w:val="right"/>
        <w:rPr>
          <w:rFonts w:ascii="Times New Roman" w:hAnsi="Times New Roman" w:cs="Times New Roman"/>
          <w:b/>
          <w:bCs/>
          <w:color w:val="0070C0"/>
          <w:sz w:val="24"/>
          <w:szCs w:val="24"/>
        </w:rPr>
      </w:pPr>
    </w:p>
    <w:p w14:paraId="3C37B4C6" w14:textId="77777777" w:rsidR="00DD4570" w:rsidRDefault="00DD4570" w:rsidP="00DD4570">
      <w:pPr>
        <w:jc w:val="right"/>
        <w:rPr>
          <w:rFonts w:ascii="Times New Roman" w:hAnsi="Times New Roman" w:cs="Times New Roman"/>
          <w:b/>
          <w:bCs/>
          <w:color w:val="0070C0"/>
          <w:sz w:val="24"/>
          <w:szCs w:val="24"/>
        </w:rPr>
      </w:pPr>
    </w:p>
    <w:p w14:paraId="401EE8B8" w14:textId="77777777" w:rsidR="00DD4570" w:rsidRPr="00502F97" w:rsidRDefault="00DD4570" w:rsidP="00DD4570">
      <w:pPr>
        <w:jc w:val="right"/>
        <w:rPr>
          <w:rFonts w:ascii="Times New Roman" w:hAnsi="Times New Roman" w:cs="Times New Roman"/>
          <w:b/>
          <w:bCs/>
          <w:color w:val="0070C0"/>
          <w:sz w:val="24"/>
          <w:szCs w:val="24"/>
        </w:rPr>
      </w:pPr>
    </w:p>
    <w:p w14:paraId="7CD2BE0C" w14:textId="77777777" w:rsidR="00DD4570" w:rsidRPr="008F578C" w:rsidRDefault="00DD4570" w:rsidP="00DD457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BD1BF15" w14:textId="7BB18166" w:rsidR="00DD4570" w:rsidRDefault="00DD4570" w:rsidP="00DD4570">
      <w:pPr>
        <w:pStyle w:val="1"/>
      </w:pPr>
      <w:bookmarkStart w:id="83" w:name="_Toc176334321"/>
      <w:r w:rsidRPr="006E7FF4">
        <w:t>«</w:t>
      </w:r>
      <w:r w:rsidRPr="00E173A3">
        <w:rPr>
          <w:lang w:eastAsia="en-US"/>
        </w:rPr>
        <w:t xml:space="preserve">ПМ.05 </w:t>
      </w:r>
      <w:r w:rsidRPr="00E173A3">
        <w:t>ВЫПОЛНЕНИЕ САНИТАРНО-ГИГИЕНИЧЕСКИХ ЛАБОРАТОРНЫХ ИССЛЕДОВАНИЙ ПЕРВОЙ И ВТОРОЙ КАТЕГОРИИ СЛОЖНОСТИ</w:t>
      </w:r>
      <w:r w:rsidRPr="006E7FF4">
        <w:t>»</w:t>
      </w:r>
      <w:bookmarkEnd w:id="83"/>
    </w:p>
    <w:p w14:paraId="789C51AE" w14:textId="77777777" w:rsidR="00DD4570" w:rsidRPr="00F53FDC" w:rsidRDefault="00DD4570" w:rsidP="00DD4570">
      <w:pPr>
        <w:spacing w:line="360" w:lineRule="auto"/>
        <w:jc w:val="center"/>
        <w:rPr>
          <w:rFonts w:ascii="Times New Roman" w:hAnsi="Times New Roman" w:cs="Times New Roman"/>
          <w:sz w:val="24"/>
          <w:szCs w:val="24"/>
        </w:rPr>
      </w:pPr>
    </w:p>
    <w:p w14:paraId="1FF6843D" w14:textId="77777777" w:rsidR="00DD4570" w:rsidRPr="00F53FDC" w:rsidRDefault="00DD4570" w:rsidP="00DD4570">
      <w:pPr>
        <w:spacing w:line="360" w:lineRule="auto"/>
        <w:jc w:val="center"/>
        <w:rPr>
          <w:rFonts w:ascii="Times New Roman" w:hAnsi="Times New Roman" w:cs="Times New Roman"/>
          <w:sz w:val="24"/>
          <w:szCs w:val="24"/>
        </w:rPr>
      </w:pPr>
    </w:p>
    <w:p w14:paraId="4F3BCDBC" w14:textId="77777777" w:rsidR="00DD4570" w:rsidRPr="00F53FDC" w:rsidRDefault="00DD4570" w:rsidP="00DD4570">
      <w:pPr>
        <w:spacing w:line="360" w:lineRule="auto"/>
        <w:jc w:val="center"/>
        <w:rPr>
          <w:rFonts w:ascii="Times New Roman" w:hAnsi="Times New Roman" w:cs="Times New Roman"/>
          <w:sz w:val="24"/>
          <w:szCs w:val="24"/>
        </w:rPr>
      </w:pPr>
    </w:p>
    <w:p w14:paraId="44507A44" w14:textId="77777777" w:rsidR="00DD4570" w:rsidRPr="00F53FDC" w:rsidRDefault="00DD4570" w:rsidP="00DD4570">
      <w:pPr>
        <w:spacing w:line="360" w:lineRule="auto"/>
        <w:jc w:val="center"/>
        <w:rPr>
          <w:rFonts w:ascii="Times New Roman" w:hAnsi="Times New Roman" w:cs="Times New Roman"/>
          <w:sz w:val="24"/>
          <w:szCs w:val="24"/>
        </w:rPr>
      </w:pPr>
    </w:p>
    <w:p w14:paraId="5E6F5BCB" w14:textId="77777777" w:rsidR="00DD4570" w:rsidRPr="00F53FDC" w:rsidRDefault="00DD4570" w:rsidP="00DD4570">
      <w:pPr>
        <w:spacing w:line="360" w:lineRule="auto"/>
        <w:jc w:val="center"/>
        <w:rPr>
          <w:rFonts w:ascii="Times New Roman" w:hAnsi="Times New Roman" w:cs="Times New Roman"/>
          <w:sz w:val="24"/>
          <w:szCs w:val="24"/>
        </w:rPr>
      </w:pPr>
    </w:p>
    <w:p w14:paraId="71215375" w14:textId="77777777" w:rsidR="00DD4570" w:rsidRPr="00F53FDC" w:rsidRDefault="00DD4570" w:rsidP="00DD4570">
      <w:pPr>
        <w:spacing w:line="360" w:lineRule="auto"/>
        <w:jc w:val="center"/>
        <w:rPr>
          <w:rFonts w:ascii="Times New Roman" w:hAnsi="Times New Roman" w:cs="Times New Roman"/>
          <w:sz w:val="24"/>
          <w:szCs w:val="24"/>
        </w:rPr>
      </w:pPr>
    </w:p>
    <w:p w14:paraId="268BB21B" w14:textId="77777777" w:rsidR="00DD4570" w:rsidRPr="00F53FDC" w:rsidRDefault="00DD4570" w:rsidP="00DD4570">
      <w:pPr>
        <w:spacing w:line="360" w:lineRule="auto"/>
        <w:jc w:val="center"/>
        <w:rPr>
          <w:rFonts w:ascii="Times New Roman" w:hAnsi="Times New Roman" w:cs="Times New Roman"/>
          <w:sz w:val="24"/>
          <w:szCs w:val="24"/>
        </w:rPr>
      </w:pPr>
    </w:p>
    <w:p w14:paraId="583C805C" w14:textId="77777777" w:rsidR="00DD4570" w:rsidRPr="00F53FDC" w:rsidRDefault="00DD4570" w:rsidP="00DD4570">
      <w:pPr>
        <w:spacing w:line="360" w:lineRule="auto"/>
        <w:jc w:val="center"/>
        <w:rPr>
          <w:rFonts w:ascii="Times New Roman" w:hAnsi="Times New Roman" w:cs="Times New Roman"/>
          <w:sz w:val="24"/>
          <w:szCs w:val="24"/>
        </w:rPr>
      </w:pPr>
    </w:p>
    <w:p w14:paraId="24153F5C" w14:textId="77777777" w:rsidR="00DD4570" w:rsidRPr="00F53FDC" w:rsidRDefault="00DD4570" w:rsidP="00DD4570">
      <w:pPr>
        <w:spacing w:line="360" w:lineRule="auto"/>
        <w:jc w:val="center"/>
        <w:rPr>
          <w:rFonts w:ascii="Times New Roman" w:hAnsi="Times New Roman" w:cs="Times New Roman"/>
          <w:sz w:val="24"/>
          <w:szCs w:val="24"/>
        </w:rPr>
      </w:pPr>
    </w:p>
    <w:p w14:paraId="5E2C8283" w14:textId="77777777" w:rsidR="00DD4570" w:rsidRPr="00F53FDC" w:rsidRDefault="00DD4570" w:rsidP="00DD4570">
      <w:pPr>
        <w:spacing w:line="360" w:lineRule="auto"/>
        <w:jc w:val="center"/>
        <w:rPr>
          <w:rFonts w:ascii="Times New Roman" w:hAnsi="Times New Roman" w:cs="Times New Roman"/>
          <w:sz w:val="24"/>
          <w:szCs w:val="24"/>
        </w:rPr>
      </w:pPr>
    </w:p>
    <w:p w14:paraId="6C97D07A" w14:textId="77777777" w:rsidR="00DD4570" w:rsidRPr="00F53FDC" w:rsidRDefault="00DD4570" w:rsidP="00DD4570">
      <w:pPr>
        <w:spacing w:line="360" w:lineRule="auto"/>
        <w:jc w:val="center"/>
        <w:rPr>
          <w:rFonts w:ascii="Times New Roman" w:hAnsi="Times New Roman" w:cs="Times New Roman"/>
          <w:sz w:val="24"/>
          <w:szCs w:val="24"/>
        </w:rPr>
      </w:pPr>
    </w:p>
    <w:p w14:paraId="1725BFF3" w14:textId="77777777" w:rsidR="00DD4570" w:rsidRPr="00F53FDC" w:rsidRDefault="00DD4570" w:rsidP="00DD4570">
      <w:pPr>
        <w:spacing w:line="360" w:lineRule="auto"/>
        <w:jc w:val="center"/>
        <w:rPr>
          <w:rFonts w:ascii="Times New Roman" w:hAnsi="Times New Roman" w:cs="Times New Roman"/>
          <w:sz w:val="24"/>
          <w:szCs w:val="24"/>
        </w:rPr>
      </w:pPr>
    </w:p>
    <w:p w14:paraId="1E4188D9" w14:textId="77777777" w:rsidR="00DD4570" w:rsidRPr="00F53FDC" w:rsidRDefault="00DD4570" w:rsidP="00DD4570">
      <w:pPr>
        <w:spacing w:line="360" w:lineRule="auto"/>
        <w:jc w:val="center"/>
        <w:rPr>
          <w:rFonts w:ascii="Times New Roman" w:hAnsi="Times New Roman" w:cs="Times New Roman"/>
          <w:sz w:val="24"/>
          <w:szCs w:val="24"/>
        </w:rPr>
      </w:pPr>
    </w:p>
    <w:p w14:paraId="532BAFD1" w14:textId="77777777" w:rsidR="00DD4570" w:rsidRPr="00F53FDC" w:rsidRDefault="00DD4570" w:rsidP="00DD4570">
      <w:pPr>
        <w:spacing w:line="360" w:lineRule="auto"/>
        <w:jc w:val="center"/>
        <w:rPr>
          <w:rFonts w:ascii="Times New Roman" w:hAnsi="Times New Roman" w:cs="Times New Roman"/>
          <w:sz w:val="24"/>
          <w:szCs w:val="24"/>
        </w:rPr>
      </w:pPr>
    </w:p>
    <w:p w14:paraId="4E04CD9A" w14:textId="77777777" w:rsidR="00DD4570" w:rsidRPr="00F53FDC" w:rsidRDefault="00DD4570" w:rsidP="00DD457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9505D45" w14:textId="77777777" w:rsidR="00DD4570" w:rsidRDefault="00DD4570" w:rsidP="00DD4570">
      <w:pPr>
        <w:rPr>
          <w:rFonts w:ascii="Times New Roman" w:eastAsia="Times New Roman" w:hAnsi="Times New Roman" w:cs="Times New Roman"/>
          <w:b/>
          <w:bCs/>
          <w:kern w:val="36"/>
          <w:sz w:val="24"/>
          <w:szCs w:val="24"/>
          <w:lang w:eastAsia="ru-RU"/>
        </w:rPr>
      </w:pPr>
      <w:r>
        <w:br w:type="page"/>
      </w:r>
    </w:p>
    <w:p w14:paraId="0B16EF1F" w14:textId="77777777" w:rsidR="00DD4570" w:rsidRPr="00B766E1" w:rsidRDefault="00DD4570" w:rsidP="00DD45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E01D94" w14:textId="77777777" w:rsidR="00DD4570" w:rsidRDefault="00DD4570" w:rsidP="00DD4570"/>
    <w:p w14:paraId="75DB7BC6" w14:textId="77777777" w:rsidR="00DD4570" w:rsidRDefault="00DD4570" w:rsidP="00DD45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00283FF0" w14:textId="4B06BBFB" w:rsidR="00DD4570" w:rsidRPr="00B766E1" w:rsidRDefault="006A2301" w:rsidP="00DD4570">
      <w:pPr>
        <w:pStyle w:val="21"/>
        <w:rPr>
          <w:rFonts w:asciiTheme="minorHAnsi" w:eastAsiaTheme="minorEastAsia" w:hAnsiTheme="minorHAnsi" w:cstheme="minorBidi"/>
          <w:i w:val="0"/>
          <w:iCs w:val="0"/>
          <w:sz w:val="22"/>
          <w:szCs w:val="22"/>
        </w:rPr>
      </w:pPr>
      <w:hyperlink w:anchor="_Toc156820310" w:history="1">
        <w:r w:rsidR="00DD4570" w:rsidRPr="00B766E1">
          <w:rPr>
            <w:rStyle w:val="af1"/>
            <w:i w:val="0"/>
            <w:iCs w:val="0"/>
          </w:rPr>
          <w:t>1.1. Цель и место профессионального модуля</w:t>
        </w:r>
        <w:r w:rsidR="00DD4570" w:rsidRPr="00DD4570">
          <w:rPr>
            <w:rStyle w:val="af1"/>
            <w:i w:val="0"/>
            <w:iCs w:val="0"/>
          </w:rPr>
          <w:t xml:space="preserve"> «</w:t>
        </w:r>
        <w:r w:rsidR="00DD4570">
          <w:rPr>
            <w:i w:val="0"/>
            <w:iCs w:val="0"/>
            <w:color w:val="000000"/>
          </w:rPr>
          <w:t>ПМ.0</w:t>
        </w:r>
        <w:r w:rsidR="00DD4570" w:rsidRPr="00DD4570">
          <w:rPr>
            <w:i w:val="0"/>
            <w:iCs w:val="0"/>
            <w:color w:val="000000"/>
          </w:rPr>
          <w:t>5 Выполнение санитарно-гигиенических лабораторных исследований первой и второй категории сложности</w:t>
        </w:r>
        <w:r w:rsidR="00DD4570" w:rsidRPr="00B766E1">
          <w:rPr>
            <w:rStyle w:val="af1"/>
            <w:i w:val="0"/>
            <w:iCs w:val="0"/>
          </w:rPr>
          <w:t>»  в структуре образовательной программы</w:t>
        </w:r>
        <w:r w:rsidR="00DD4570" w:rsidRPr="00B766E1">
          <w:rPr>
            <w:i w:val="0"/>
            <w:iCs w:val="0"/>
            <w:webHidden/>
          </w:rPr>
          <w:tab/>
        </w:r>
      </w:hyperlink>
    </w:p>
    <w:p w14:paraId="232987F9"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1" w:history="1">
        <w:r w:rsidR="00DD4570" w:rsidRPr="00B766E1">
          <w:rPr>
            <w:rStyle w:val="af1"/>
            <w:i w:val="0"/>
            <w:iCs w:val="0"/>
          </w:rPr>
          <w:t>1.2. Планируемые результаты освоения профессионального модуля</w:t>
        </w:r>
        <w:r w:rsidR="00DD4570" w:rsidRPr="00B766E1">
          <w:rPr>
            <w:i w:val="0"/>
            <w:iCs w:val="0"/>
            <w:webHidden/>
          </w:rPr>
          <w:tab/>
        </w:r>
      </w:hyperlink>
    </w:p>
    <w:p w14:paraId="0B520E43" w14:textId="77777777" w:rsidR="00DD4570" w:rsidRDefault="006A2301" w:rsidP="00DD4570">
      <w:pPr>
        <w:pStyle w:val="14"/>
        <w:rPr>
          <w:rFonts w:asciiTheme="minorHAnsi" w:eastAsiaTheme="minorEastAsia" w:hAnsiTheme="minorHAnsi" w:cstheme="minorBidi"/>
          <w:b w:val="0"/>
          <w:bCs w:val="0"/>
          <w:lang w:eastAsia="ru-RU"/>
        </w:rPr>
      </w:pPr>
      <w:hyperlink w:anchor="_Toc156820312" w:history="1">
        <w:r w:rsidR="00DD4570" w:rsidRPr="00A9619D">
          <w:rPr>
            <w:rStyle w:val="af1"/>
          </w:rPr>
          <w:t>2. Структура и содержание профессионального модуля</w:t>
        </w:r>
        <w:r w:rsidR="00DD4570">
          <w:rPr>
            <w:webHidden/>
          </w:rPr>
          <w:tab/>
        </w:r>
      </w:hyperlink>
    </w:p>
    <w:p w14:paraId="65F9E80B"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3" w:history="1">
        <w:r w:rsidR="00DD4570" w:rsidRPr="00B766E1">
          <w:rPr>
            <w:rStyle w:val="af1"/>
            <w:i w:val="0"/>
            <w:iCs w:val="0"/>
          </w:rPr>
          <w:t>2.1. Трудоемкость освоения модуля</w:t>
        </w:r>
        <w:r w:rsidR="00DD4570" w:rsidRPr="00B766E1">
          <w:rPr>
            <w:i w:val="0"/>
            <w:iCs w:val="0"/>
            <w:webHidden/>
          </w:rPr>
          <w:tab/>
        </w:r>
      </w:hyperlink>
    </w:p>
    <w:p w14:paraId="3F47E7AE"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4" w:history="1">
        <w:r w:rsidR="00DD4570" w:rsidRPr="00B766E1">
          <w:rPr>
            <w:rStyle w:val="af1"/>
            <w:i w:val="0"/>
            <w:iCs w:val="0"/>
          </w:rPr>
          <w:t>2.2. Структура профессионального модуля</w:t>
        </w:r>
        <w:r w:rsidR="00DD4570" w:rsidRPr="00B766E1">
          <w:rPr>
            <w:i w:val="0"/>
            <w:iCs w:val="0"/>
            <w:webHidden/>
          </w:rPr>
          <w:tab/>
        </w:r>
      </w:hyperlink>
    </w:p>
    <w:p w14:paraId="448FD773"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5" w:history="1">
        <w:r w:rsidR="00DD4570" w:rsidRPr="00B766E1">
          <w:rPr>
            <w:rStyle w:val="af1"/>
            <w:i w:val="0"/>
            <w:iCs w:val="0"/>
          </w:rPr>
          <w:t>2.3. Примерное содержание профессионального модуля</w:t>
        </w:r>
        <w:r w:rsidR="00DD4570" w:rsidRPr="00B766E1">
          <w:rPr>
            <w:i w:val="0"/>
            <w:iCs w:val="0"/>
            <w:webHidden/>
          </w:rPr>
          <w:tab/>
        </w:r>
      </w:hyperlink>
    </w:p>
    <w:p w14:paraId="5D493D6D"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6" w:history="1">
        <w:r w:rsidR="00DD4570" w:rsidRPr="00B766E1">
          <w:rPr>
            <w:rStyle w:val="af1"/>
            <w:i w:val="0"/>
            <w:iCs w:val="0"/>
          </w:rPr>
          <w:t>2.4. Курсовой проект (работа) (для специальностей СПО, если предусмотрено)</w:t>
        </w:r>
        <w:r w:rsidR="00DD4570" w:rsidRPr="00B766E1">
          <w:rPr>
            <w:i w:val="0"/>
            <w:iCs w:val="0"/>
            <w:webHidden/>
          </w:rPr>
          <w:tab/>
        </w:r>
      </w:hyperlink>
    </w:p>
    <w:p w14:paraId="5DC678F4" w14:textId="77777777" w:rsidR="00DD4570" w:rsidRDefault="006A2301" w:rsidP="00DD4570">
      <w:pPr>
        <w:pStyle w:val="14"/>
        <w:rPr>
          <w:rFonts w:asciiTheme="minorHAnsi" w:eastAsiaTheme="minorEastAsia" w:hAnsiTheme="minorHAnsi" w:cstheme="minorBidi"/>
          <w:b w:val="0"/>
          <w:bCs w:val="0"/>
          <w:lang w:eastAsia="ru-RU"/>
        </w:rPr>
      </w:pPr>
      <w:hyperlink w:anchor="_Toc156820317" w:history="1">
        <w:r w:rsidR="00DD4570" w:rsidRPr="00A9619D">
          <w:rPr>
            <w:rStyle w:val="af1"/>
          </w:rPr>
          <w:t>3. Условия реализации профессионального модуля</w:t>
        </w:r>
        <w:r w:rsidR="00DD4570">
          <w:rPr>
            <w:webHidden/>
          </w:rPr>
          <w:tab/>
        </w:r>
      </w:hyperlink>
    </w:p>
    <w:p w14:paraId="221B1A3C"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8" w:history="1">
        <w:r w:rsidR="00DD4570" w:rsidRPr="00B766E1">
          <w:rPr>
            <w:rStyle w:val="af1"/>
            <w:i w:val="0"/>
            <w:iCs w:val="0"/>
          </w:rPr>
          <w:t>3.1. Материально-техническое обеспечение</w:t>
        </w:r>
        <w:r w:rsidR="00DD4570" w:rsidRPr="00B766E1">
          <w:rPr>
            <w:i w:val="0"/>
            <w:iCs w:val="0"/>
            <w:webHidden/>
          </w:rPr>
          <w:tab/>
        </w:r>
      </w:hyperlink>
    </w:p>
    <w:p w14:paraId="04CA315D" w14:textId="77777777" w:rsidR="00DD4570" w:rsidRPr="00B766E1" w:rsidRDefault="006A2301" w:rsidP="00DD4570">
      <w:pPr>
        <w:pStyle w:val="21"/>
        <w:rPr>
          <w:rFonts w:asciiTheme="minorHAnsi" w:eastAsiaTheme="minorEastAsia" w:hAnsiTheme="minorHAnsi" w:cstheme="minorBidi"/>
          <w:i w:val="0"/>
          <w:iCs w:val="0"/>
          <w:sz w:val="22"/>
          <w:szCs w:val="22"/>
        </w:rPr>
      </w:pPr>
      <w:hyperlink w:anchor="_Toc156820319" w:history="1">
        <w:r w:rsidR="00DD4570" w:rsidRPr="00B766E1">
          <w:rPr>
            <w:rStyle w:val="af1"/>
            <w:i w:val="0"/>
            <w:iCs w:val="0"/>
          </w:rPr>
          <w:t>3.2. Учебно-методическое обеспечение</w:t>
        </w:r>
        <w:r w:rsidR="00DD4570" w:rsidRPr="00B766E1">
          <w:rPr>
            <w:i w:val="0"/>
            <w:iCs w:val="0"/>
            <w:webHidden/>
          </w:rPr>
          <w:tab/>
        </w:r>
      </w:hyperlink>
    </w:p>
    <w:p w14:paraId="5BD46DC9" w14:textId="77777777" w:rsidR="00DD4570" w:rsidRDefault="006A2301" w:rsidP="00DD4570">
      <w:pPr>
        <w:pStyle w:val="14"/>
        <w:rPr>
          <w:rFonts w:asciiTheme="minorHAnsi" w:eastAsiaTheme="minorEastAsia" w:hAnsiTheme="minorHAnsi" w:cstheme="minorBidi"/>
          <w:b w:val="0"/>
          <w:bCs w:val="0"/>
          <w:lang w:eastAsia="ru-RU"/>
        </w:rPr>
      </w:pPr>
      <w:hyperlink w:anchor="_Toc156820320" w:history="1">
        <w:r w:rsidR="00DD4570" w:rsidRPr="00A9619D">
          <w:rPr>
            <w:rStyle w:val="af1"/>
          </w:rPr>
          <w:t>4. Контроль и оценка результатов освоения  профессионального модуля</w:t>
        </w:r>
        <w:r w:rsidR="00DD4570">
          <w:rPr>
            <w:webHidden/>
          </w:rPr>
          <w:tab/>
        </w:r>
      </w:hyperlink>
    </w:p>
    <w:p w14:paraId="7F84B047" w14:textId="77777777" w:rsidR="00DD4570" w:rsidRPr="00B766E1" w:rsidRDefault="00DD4570" w:rsidP="00DD4570">
      <w:r>
        <w:fldChar w:fldCharType="end"/>
      </w:r>
    </w:p>
    <w:p w14:paraId="206B8217" w14:textId="77777777" w:rsidR="00DD4570" w:rsidRDefault="00DD4570" w:rsidP="00DD4570">
      <w:pPr>
        <w:pStyle w:val="1"/>
      </w:pPr>
    </w:p>
    <w:p w14:paraId="576A6E37" w14:textId="77777777" w:rsidR="00DD4570" w:rsidRDefault="00DD4570" w:rsidP="00DD4570">
      <w:pPr>
        <w:pStyle w:val="1f"/>
        <w:jc w:val="left"/>
        <w:sectPr w:rsidR="00DD4570" w:rsidSect="00502F97">
          <w:headerReference w:type="even" r:id="rId18"/>
          <w:headerReference w:type="default" r:id="rId19"/>
          <w:pgSz w:w="11906" w:h="16838"/>
          <w:pgMar w:top="1134" w:right="567" w:bottom="1134" w:left="1701" w:header="709" w:footer="709" w:gutter="0"/>
          <w:cols w:space="708"/>
          <w:docGrid w:linePitch="360"/>
        </w:sectPr>
      </w:pPr>
    </w:p>
    <w:p w14:paraId="29132739" w14:textId="77777777" w:rsidR="00DD4570" w:rsidRPr="00C13371" w:rsidRDefault="00DD4570" w:rsidP="00DD457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D4771E" w14:textId="3381D7C6" w:rsidR="00DD4570" w:rsidRPr="00DD4570" w:rsidRDefault="00DD4570" w:rsidP="00DD4570">
      <w:pPr>
        <w:autoSpaceDE w:val="0"/>
        <w:autoSpaceDN w:val="0"/>
        <w:adjustRightInd w:val="0"/>
        <w:jc w:val="center"/>
        <w:rPr>
          <w:rFonts w:ascii="Times New Roman" w:eastAsia="Times New Roman" w:hAnsi="Times New Roman" w:cs="Times New Roman"/>
          <w:b/>
          <w:color w:val="000000"/>
          <w:sz w:val="24"/>
          <w:szCs w:val="24"/>
        </w:rPr>
      </w:pPr>
      <w:r w:rsidRPr="00DD4570">
        <w:rPr>
          <w:rFonts w:ascii="Times New Roman" w:eastAsia="Times New Roman" w:hAnsi="Times New Roman" w:cs="Times New Roman"/>
          <w:b/>
          <w:color w:val="000000"/>
          <w:sz w:val="24"/>
          <w:szCs w:val="24"/>
          <w:lang w:eastAsia="nl-NL"/>
        </w:rPr>
        <w:t>«</w:t>
      </w:r>
      <w:r w:rsidRPr="00DD4570">
        <w:rPr>
          <w:rFonts w:ascii="Times New Roman" w:hAnsi="Times New Roman"/>
          <w:b/>
          <w:sz w:val="24"/>
          <w:szCs w:val="24"/>
        </w:rPr>
        <w:t>ПМ.05 ВЫПОЛНЕНИЕ САНИТАРНО-ГИГИЕНИЧЕСКИХ ЛАБОРАТОРНЫХ ИССЛЕДОВАНИЙ ПЕРВОЙ И ВТОРОЙ КАТЕГОРИИ СЛОЖНОСТИ</w:t>
      </w:r>
      <w:r w:rsidRPr="00DD4570">
        <w:rPr>
          <w:rFonts w:ascii="Times New Roman" w:eastAsia="Times New Roman" w:hAnsi="Times New Roman" w:cs="Times New Roman"/>
          <w:b/>
          <w:color w:val="000000"/>
          <w:sz w:val="24"/>
          <w:szCs w:val="24"/>
        </w:rPr>
        <w:t>»</w:t>
      </w:r>
    </w:p>
    <w:p w14:paraId="17EAA9B2" w14:textId="77777777" w:rsidR="00DD4570" w:rsidRPr="00BC5F29" w:rsidRDefault="00DD4570" w:rsidP="00DD4570">
      <w:pPr>
        <w:widowControl w:val="0"/>
        <w:ind w:firstLine="709"/>
        <w:jc w:val="center"/>
        <w:rPr>
          <w:rFonts w:ascii="Times New Roman" w:eastAsia="Times New Roman" w:hAnsi="Times New Roman" w:cs="Times New Roman"/>
          <w:b/>
          <w:sz w:val="24"/>
          <w:szCs w:val="24"/>
          <w:lang w:eastAsia="nl-NL"/>
        </w:rPr>
      </w:pPr>
    </w:p>
    <w:p w14:paraId="207CC571" w14:textId="77777777" w:rsidR="00DD4570" w:rsidRPr="00C13371" w:rsidRDefault="00DD4570" w:rsidP="00DD4570">
      <w:pPr>
        <w:pStyle w:val="1f"/>
        <w:rPr>
          <w:rFonts w:asciiTheme="minorHAnsi" w:hAnsiTheme="minorHAnsi"/>
          <w:lang w:val="ru-RU"/>
        </w:rPr>
      </w:pPr>
    </w:p>
    <w:p w14:paraId="6DAF473B" w14:textId="77777777" w:rsidR="00DD4570" w:rsidRPr="00EA6E1D" w:rsidRDefault="00DD4570" w:rsidP="00DD457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4C91B3" w14:textId="03E920E0" w:rsidR="00DD4570" w:rsidRPr="00926761" w:rsidRDefault="00DD4570" w:rsidP="00DD4570">
      <w:pPr>
        <w:pStyle w:val="1d"/>
        <w:ind w:firstLine="708"/>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Pr="00DD4570">
        <w:rPr>
          <w:lang w:val="ru-RU"/>
        </w:rPr>
        <w:t>Выполнение санитарно-гигиенических лабораторных исследований первой и второй категории сложности</w:t>
      </w:r>
      <w:r w:rsidRPr="00C13371">
        <w:rPr>
          <w:rFonts w:eastAsia="Segoe UI"/>
          <w:lang w:val="ru-RU"/>
        </w:rPr>
        <w:t>»</w:t>
      </w:r>
    </w:p>
    <w:p w14:paraId="2C7E7631" w14:textId="77777777" w:rsidR="00DD4570" w:rsidRPr="00926761" w:rsidRDefault="00DD4570" w:rsidP="00DD457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0A88FA83" w14:textId="77777777" w:rsidR="00DD4570" w:rsidRDefault="00DD4570" w:rsidP="00DD4570">
      <w:pPr>
        <w:suppressAutoHyphens/>
        <w:spacing w:line="276" w:lineRule="auto"/>
        <w:ind w:firstLine="709"/>
        <w:jc w:val="both"/>
        <w:rPr>
          <w:rFonts w:ascii="Times New Roman" w:hAnsi="Times New Roman" w:cs="Times New Roman"/>
          <w:sz w:val="24"/>
          <w:szCs w:val="24"/>
        </w:rPr>
      </w:pPr>
    </w:p>
    <w:p w14:paraId="43FF3CB8" w14:textId="77777777" w:rsidR="00DD4570" w:rsidRPr="00EA6E1D" w:rsidRDefault="00DD4570" w:rsidP="00DD45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C94379" w14:textId="77777777" w:rsidR="00DD4570" w:rsidRDefault="00DD4570" w:rsidP="00DD45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112E50A0" w14:textId="4B03E2B3" w:rsidR="00DD4570" w:rsidRDefault="00DD4570" w:rsidP="00DD45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697899">
        <w:rPr>
          <w:rFonts w:ascii="Times New Roman" w:hAnsi="Times New Roman" w:cs="Times New Roman"/>
          <w:bCs/>
          <w:sz w:val="24"/>
          <w:szCs w:val="24"/>
        </w:rPr>
        <w:t>н:</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3260"/>
        <w:gridCol w:w="3081"/>
      </w:tblGrid>
      <w:tr w:rsidR="00DD4570" w:rsidRPr="000E591D" w14:paraId="291ED794" w14:textId="77777777" w:rsidTr="00697899">
        <w:tc>
          <w:tcPr>
            <w:tcW w:w="988" w:type="dxa"/>
            <w:tcBorders>
              <w:top w:val="single" w:sz="4" w:space="0" w:color="auto"/>
              <w:left w:val="single" w:sz="4" w:space="0" w:color="auto"/>
              <w:right w:val="single" w:sz="4" w:space="0" w:color="auto"/>
            </w:tcBorders>
          </w:tcPr>
          <w:p w14:paraId="38D7D188" w14:textId="77777777" w:rsidR="00DD4570" w:rsidRPr="00697899" w:rsidRDefault="00DD4570" w:rsidP="00535995">
            <w:pPr>
              <w:rPr>
                <w:rStyle w:val="afc"/>
                <w:b/>
                <w:i w:val="0"/>
                <w:sz w:val="24"/>
                <w:szCs w:val="24"/>
              </w:rPr>
            </w:pPr>
            <w:r w:rsidRPr="00697899">
              <w:rPr>
                <w:rStyle w:val="afc"/>
                <w:b/>
                <w:i w:val="0"/>
                <w:sz w:val="24"/>
                <w:szCs w:val="24"/>
              </w:rPr>
              <w:t>Код ОК, ПК</w:t>
            </w:r>
          </w:p>
        </w:tc>
        <w:tc>
          <w:tcPr>
            <w:tcW w:w="2551" w:type="dxa"/>
            <w:tcBorders>
              <w:top w:val="single" w:sz="4" w:space="0" w:color="auto"/>
              <w:left w:val="single" w:sz="4" w:space="0" w:color="auto"/>
              <w:right w:val="single" w:sz="4" w:space="0" w:color="auto"/>
            </w:tcBorders>
          </w:tcPr>
          <w:p w14:paraId="4A8E2C37" w14:textId="77777777" w:rsidR="00DD4570" w:rsidRPr="00C13371" w:rsidRDefault="00DD4570" w:rsidP="0053599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B4323B4" w14:textId="77777777" w:rsidR="00DD4570" w:rsidRPr="00C13371" w:rsidRDefault="00DD4570" w:rsidP="0053599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081" w:type="dxa"/>
            <w:tcBorders>
              <w:top w:val="single" w:sz="4" w:space="0" w:color="auto"/>
              <w:left w:val="single" w:sz="4" w:space="0" w:color="auto"/>
              <w:bottom w:val="single" w:sz="4" w:space="0" w:color="auto"/>
              <w:right w:val="single" w:sz="4" w:space="0" w:color="auto"/>
            </w:tcBorders>
          </w:tcPr>
          <w:p w14:paraId="69BD958B" w14:textId="5BE89716" w:rsidR="00DD4570" w:rsidRPr="00C13371" w:rsidRDefault="00697899" w:rsidP="0053599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DD4570" w:rsidRPr="000E591D" w14:paraId="4A50FBBA" w14:textId="77777777" w:rsidTr="00697899">
        <w:tc>
          <w:tcPr>
            <w:tcW w:w="988" w:type="dxa"/>
            <w:tcBorders>
              <w:top w:val="single" w:sz="4" w:space="0" w:color="auto"/>
              <w:left w:val="single" w:sz="4" w:space="0" w:color="auto"/>
              <w:right w:val="single" w:sz="4" w:space="0" w:color="auto"/>
            </w:tcBorders>
          </w:tcPr>
          <w:p w14:paraId="1F4119B1"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F83555F"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C6EEE96"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16C3B880"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D89CF54"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5AE3B8A2"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6D2F0713"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402F5724"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732EE800" w14:textId="77777777" w:rsidR="00DD4570" w:rsidRDefault="00DD457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698745BA" w14:textId="65CFE71C" w:rsidR="00DD4570" w:rsidRPr="008A0C36" w:rsidRDefault="00DD4570" w:rsidP="00535995">
            <w:pPr>
              <w:pStyle w:val="2"/>
              <w:spacing w:before="0" w:after="0" w:line="276" w:lineRule="auto"/>
              <w:rPr>
                <w:rStyle w:val="afc"/>
                <w:b w:val="0"/>
                <w:iCs w:val="0"/>
                <w:sz w:val="24"/>
                <w:szCs w:val="24"/>
              </w:rPr>
            </w:pPr>
            <w:bookmarkStart w:id="84" w:name="_Toc176334322"/>
            <w:r w:rsidRPr="008A0C36">
              <w:rPr>
                <w:rStyle w:val="afc"/>
                <w:b w:val="0"/>
                <w:iCs w:val="0"/>
                <w:sz w:val="24"/>
                <w:szCs w:val="24"/>
              </w:rPr>
              <w:t xml:space="preserve">ПК </w:t>
            </w:r>
            <w:r>
              <w:rPr>
                <w:rStyle w:val="afc"/>
                <w:b w:val="0"/>
                <w:iCs w:val="0"/>
                <w:sz w:val="24"/>
                <w:szCs w:val="24"/>
                <w:lang w:val="ru-RU"/>
              </w:rPr>
              <w:t>5</w:t>
            </w:r>
            <w:r w:rsidRPr="008A0C36">
              <w:rPr>
                <w:rStyle w:val="afc"/>
                <w:b w:val="0"/>
                <w:iCs w:val="0"/>
                <w:sz w:val="24"/>
                <w:szCs w:val="24"/>
              </w:rPr>
              <w:t>.1.</w:t>
            </w:r>
            <w:bookmarkEnd w:id="84"/>
          </w:p>
          <w:p w14:paraId="058AE8FC" w14:textId="640A074D" w:rsidR="00DD4570" w:rsidRPr="008A0C36" w:rsidRDefault="00DD4570" w:rsidP="00535995">
            <w:pPr>
              <w:pStyle w:val="2"/>
              <w:spacing w:before="0" w:after="0" w:line="276" w:lineRule="auto"/>
              <w:rPr>
                <w:rFonts w:ascii="Times New Roman" w:hAnsi="Times New Roman"/>
                <w:b w:val="0"/>
                <w:iCs w:val="0"/>
                <w:sz w:val="24"/>
                <w:szCs w:val="24"/>
              </w:rPr>
            </w:pPr>
            <w:bookmarkStart w:id="85" w:name="_Toc176334323"/>
            <w:r w:rsidRPr="008A0C36">
              <w:rPr>
                <w:rStyle w:val="afc"/>
                <w:b w:val="0"/>
                <w:iCs w:val="0"/>
                <w:sz w:val="24"/>
                <w:szCs w:val="24"/>
              </w:rPr>
              <w:t xml:space="preserve">ПК </w:t>
            </w:r>
            <w:r w:rsidR="00A719AE">
              <w:rPr>
                <w:rStyle w:val="afc"/>
                <w:b w:val="0"/>
                <w:iCs w:val="0"/>
                <w:sz w:val="24"/>
                <w:szCs w:val="24"/>
                <w:lang w:val="ru-RU"/>
              </w:rPr>
              <w:t>5</w:t>
            </w:r>
            <w:r w:rsidRPr="008A0C36">
              <w:rPr>
                <w:rStyle w:val="afc"/>
                <w:b w:val="0"/>
                <w:iCs w:val="0"/>
                <w:sz w:val="24"/>
                <w:szCs w:val="24"/>
              </w:rPr>
              <w:t>.2.</w:t>
            </w:r>
            <w:bookmarkEnd w:id="85"/>
          </w:p>
          <w:p w14:paraId="78CCC1B4" w14:textId="0D70B1B5" w:rsidR="00DD4570" w:rsidRPr="00697899" w:rsidRDefault="00DD4570" w:rsidP="00697899">
            <w:pPr>
              <w:pStyle w:val="2"/>
              <w:spacing w:before="0" w:after="0" w:line="276" w:lineRule="auto"/>
              <w:rPr>
                <w:rFonts w:ascii="Times New Roman" w:hAnsi="Times New Roman"/>
                <w:b w:val="0"/>
                <w:i w:val="0"/>
                <w:iCs w:val="0"/>
                <w:sz w:val="24"/>
                <w:szCs w:val="24"/>
              </w:rPr>
            </w:pPr>
            <w:bookmarkStart w:id="86" w:name="_Toc176334324"/>
            <w:r w:rsidRPr="008A0C36">
              <w:rPr>
                <w:rStyle w:val="afc"/>
                <w:b w:val="0"/>
                <w:iCs w:val="0"/>
                <w:sz w:val="24"/>
                <w:szCs w:val="24"/>
              </w:rPr>
              <w:t>ПК</w:t>
            </w:r>
            <w:r w:rsidR="00697899">
              <w:rPr>
                <w:rStyle w:val="afc"/>
                <w:b w:val="0"/>
                <w:iCs w:val="0"/>
                <w:sz w:val="24"/>
                <w:szCs w:val="24"/>
                <w:lang w:val="ru-RU"/>
              </w:rPr>
              <w:t xml:space="preserve"> </w:t>
            </w:r>
            <w:r w:rsidR="00A719AE">
              <w:rPr>
                <w:rStyle w:val="afc"/>
                <w:b w:val="0"/>
                <w:iCs w:val="0"/>
                <w:sz w:val="24"/>
                <w:szCs w:val="24"/>
                <w:lang w:val="ru-RU"/>
              </w:rPr>
              <w:t>5</w:t>
            </w:r>
            <w:r w:rsidRPr="008A0C36">
              <w:rPr>
                <w:rFonts w:ascii="Times New Roman" w:hAnsi="Times New Roman"/>
                <w:b w:val="0"/>
                <w:iCs w:val="0"/>
                <w:sz w:val="24"/>
                <w:szCs w:val="24"/>
              </w:rPr>
              <w:t>.</w:t>
            </w:r>
            <w:r w:rsidRPr="00697899">
              <w:rPr>
                <w:rFonts w:ascii="Times New Roman" w:hAnsi="Times New Roman"/>
                <w:b w:val="0"/>
                <w:i w:val="0"/>
                <w:sz w:val="24"/>
                <w:szCs w:val="24"/>
              </w:rPr>
              <w:t>3</w:t>
            </w:r>
            <w:r w:rsidRPr="008A0C36">
              <w:rPr>
                <w:rFonts w:ascii="Times New Roman" w:hAnsi="Times New Roman"/>
                <w:b w:val="0"/>
                <w:iCs w:val="0"/>
                <w:sz w:val="24"/>
                <w:szCs w:val="24"/>
              </w:rPr>
              <w:t>.</w:t>
            </w:r>
            <w:bookmarkEnd w:id="86"/>
          </w:p>
        </w:tc>
        <w:tc>
          <w:tcPr>
            <w:tcW w:w="2551" w:type="dxa"/>
            <w:tcBorders>
              <w:top w:val="single" w:sz="4" w:space="0" w:color="auto"/>
              <w:left w:val="single" w:sz="4" w:space="0" w:color="auto"/>
              <w:right w:val="single" w:sz="4" w:space="0" w:color="auto"/>
            </w:tcBorders>
            <w:hideMark/>
          </w:tcPr>
          <w:p w14:paraId="1010C61C" w14:textId="77777777" w:rsidR="00DD4570"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осуществлять отбор, транспортировку и хранение проб объектов внешней среды и пищевых продуктов согласно нормативно – правовой документации</w:t>
            </w:r>
          </w:p>
          <w:p w14:paraId="3A186F7D" w14:textId="77777777" w:rsidR="00697899"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определять физические и химические свойства объектов внешней среды и пищевых продуктов</w:t>
            </w:r>
          </w:p>
          <w:p w14:paraId="53F7D16F" w14:textId="77777777" w:rsidR="00697899" w:rsidRPr="00697899"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вести учетно-отчетную документацию;</w:t>
            </w:r>
          </w:p>
          <w:p w14:paraId="1F0782F5" w14:textId="652A6BB5" w:rsidR="00697899" w:rsidRPr="00C13371"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проводить утилизацию отработанного материала, дезинфекцию и стерилизацию лабораторной посуды, инструментария, средств защиты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2B20F78" w14:textId="77777777" w:rsidR="00DD4570"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задачи, структуру, оборудование, правила работы и техники безопасности в санитарно-гигиенических лабораториях</w:t>
            </w:r>
          </w:p>
          <w:p w14:paraId="5A336809"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обоснованность, последовательность, полнота соответствия действий методикам проведения лабораторных санитарно-гигиенических исследований</w:t>
            </w:r>
          </w:p>
          <w:p w14:paraId="012B048E" w14:textId="232AC9AC" w:rsid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механизмы функционирования природных экосистем</w:t>
            </w:r>
          </w:p>
          <w:p w14:paraId="20CCBF9C"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нормативно-правовые аспекты санитарно-гигиенических исследований</w:t>
            </w:r>
          </w:p>
          <w:p w14:paraId="3B877EF6" w14:textId="69DF78CB"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гигиенические условия проживания населения и мероприятия, обеспечивающие благоприятную среду обитания человека</w:t>
            </w:r>
          </w:p>
          <w:p w14:paraId="3AC905E2" w14:textId="4D0E2519" w:rsidR="00697899" w:rsidRPr="00697899" w:rsidRDefault="00697899" w:rsidP="00697899">
            <w:pPr>
              <w:ind w:firstLine="182"/>
              <w:rPr>
                <w:rFonts w:ascii="Times New Roman" w:hAnsi="Times New Roman" w:cs="Times New Roman"/>
                <w:bCs/>
                <w:iCs/>
                <w:sz w:val="24"/>
                <w:szCs w:val="24"/>
              </w:rPr>
            </w:pPr>
          </w:p>
        </w:tc>
        <w:tc>
          <w:tcPr>
            <w:tcW w:w="3081" w:type="dxa"/>
            <w:tcBorders>
              <w:top w:val="single" w:sz="4" w:space="0" w:color="auto"/>
              <w:left w:val="single" w:sz="4" w:space="0" w:color="auto"/>
              <w:bottom w:val="single" w:sz="4" w:space="0" w:color="auto"/>
              <w:right w:val="single" w:sz="4" w:space="0" w:color="auto"/>
            </w:tcBorders>
          </w:tcPr>
          <w:p w14:paraId="195F6436"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пробоподготовка и отбор проб для выполнения санитарно – эпидемиологических исследований</w:t>
            </w:r>
          </w:p>
          <w:p w14:paraId="7B94210A"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регистрации биоматериала в журнале и (или) в информационной системе</w:t>
            </w:r>
          </w:p>
          <w:p w14:paraId="44012405" w14:textId="77777777" w:rsidR="00DD4570" w:rsidRDefault="00697899" w:rsidP="00697899">
            <w:pPr>
              <w:pStyle w:val="Style23"/>
              <w:tabs>
                <w:tab w:val="left" w:pos="442"/>
              </w:tabs>
              <w:spacing w:line="276" w:lineRule="auto"/>
              <w:ind w:firstLine="182"/>
              <w:rPr>
                <w:bCs/>
                <w:color w:val="000000"/>
              </w:rPr>
            </w:pPr>
            <w:r w:rsidRPr="00697899">
              <w:rPr>
                <w:bCs/>
                <w:color w:val="000000"/>
              </w:rPr>
              <w:t>маркировки, транспортировки и хранения биоматериала</w:t>
            </w:r>
          </w:p>
          <w:p w14:paraId="57D58829" w14:textId="77777777" w:rsidR="00697899" w:rsidRDefault="00697899" w:rsidP="00697899">
            <w:pPr>
              <w:pStyle w:val="Style23"/>
              <w:tabs>
                <w:tab w:val="left" w:pos="442"/>
              </w:tabs>
              <w:spacing w:line="276" w:lineRule="auto"/>
              <w:ind w:firstLine="182"/>
              <w:rPr>
                <w:bCs/>
                <w:color w:val="000000"/>
              </w:rPr>
            </w:pPr>
            <w:r w:rsidRPr="00697899">
              <w:rPr>
                <w:bCs/>
                <w:color w:val="000000"/>
              </w:rPr>
              <w:t>осуществление качественного и количественного анализа проб объектов внешней среды и пищевых продуктов</w:t>
            </w:r>
          </w:p>
          <w:p w14:paraId="4081B030" w14:textId="1D6B95E4" w:rsidR="00697899" w:rsidRPr="00CC7EE1" w:rsidRDefault="00697899" w:rsidP="00697899">
            <w:pPr>
              <w:pStyle w:val="Style23"/>
              <w:tabs>
                <w:tab w:val="left" w:pos="442"/>
              </w:tabs>
              <w:spacing w:line="276" w:lineRule="auto"/>
              <w:ind w:firstLine="182"/>
              <w:rPr>
                <w:bCs/>
                <w:color w:val="000000"/>
              </w:rPr>
            </w:pPr>
            <w:r w:rsidRPr="00697899">
              <w:rPr>
                <w:bCs/>
                <w:color w:val="000000"/>
              </w:rPr>
              <w:t>правильность, точность, полнота, грамотность оформления протоколов измерения</w:t>
            </w:r>
          </w:p>
        </w:tc>
      </w:tr>
    </w:tbl>
    <w:p w14:paraId="11607D35" w14:textId="77777777" w:rsidR="00DD4570" w:rsidRDefault="00DD4570" w:rsidP="00697899">
      <w:pPr>
        <w:rPr>
          <w:rFonts w:ascii="Times New Roman" w:eastAsia="Times New Roman" w:hAnsi="Times New Roman" w:cs="Times New Roman"/>
          <w:sz w:val="24"/>
          <w:szCs w:val="24"/>
          <w:lang w:eastAsia="ru-RU"/>
        </w:rPr>
      </w:pPr>
    </w:p>
    <w:p w14:paraId="3DB01107" w14:textId="77777777" w:rsidR="00DD4570" w:rsidRPr="00E11160" w:rsidRDefault="00DD4570" w:rsidP="00DD457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68A0AEB" w14:textId="77777777" w:rsidR="00DD4570" w:rsidRPr="00E11160" w:rsidRDefault="00DD4570" w:rsidP="00DD457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4570" w:rsidRPr="000E591D" w14:paraId="051B7F03" w14:textId="77777777" w:rsidTr="00535995">
        <w:trPr>
          <w:trHeight w:val="23"/>
        </w:trPr>
        <w:tc>
          <w:tcPr>
            <w:tcW w:w="2460" w:type="pct"/>
            <w:vAlign w:val="center"/>
          </w:tcPr>
          <w:p w14:paraId="18D196E4" w14:textId="77777777" w:rsidR="00DD4570" w:rsidRPr="00C13371" w:rsidRDefault="00DD4570" w:rsidP="0053599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B96612D" w14:textId="77777777" w:rsidR="00DD4570" w:rsidRPr="00C13371" w:rsidRDefault="00DD4570" w:rsidP="0053599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31AC59B" w14:textId="77777777" w:rsidR="00DD4570" w:rsidRPr="00C13371" w:rsidRDefault="00DD4570" w:rsidP="0053599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D4570" w:rsidRPr="000E591D" w14:paraId="054C35FB" w14:textId="77777777" w:rsidTr="00535995">
        <w:trPr>
          <w:trHeight w:val="23"/>
        </w:trPr>
        <w:tc>
          <w:tcPr>
            <w:tcW w:w="2460" w:type="pct"/>
            <w:vAlign w:val="center"/>
          </w:tcPr>
          <w:p w14:paraId="0AE4564F"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Учебные занятия</w:t>
            </w:r>
          </w:p>
        </w:tc>
        <w:tc>
          <w:tcPr>
            <w:tcW w:w="1195" w:type="pct"/>
            <w:vAlign w:val="center"/>
          </w:tcPr>
          <w:p w14:paraId="74CFBB5C" w14:textId="0DFEBDC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1</w:t>
            </w:r>
            <w:r w:rsidR="00DC7811">
              <w:rPr>
                <w:rFonts w:ascii="Times New Roman" w:hAnsi="Times New Roman" w:cs="Times New Roman"/>
                <w:bCs/>
                <w:sz w:val="24"/>
                <w:szCs w:val="24"/>
              </w:rPr>
              <w:t>04</w:t>
            </w:r>
          </w:p>
        </w:tc>
        <w:tc>
          <w:tcPr>
            <w:tcW w:w="1345" w:type="pct"/>
            <w:vAlign w:val="center"/>
          </w:tcPr>
          <w:p w14:paraId="6053AE22" w14:textId="3663B8FB" w:rsidR="00DD4570" w:rsidRPr="001C7929" w:rsidRDefault="00DC7811" w:rsidP="00535995">
            <w:pPr>
              <w:jc w:val="center"/>
              <w:rPr>
                <w:rFonts w:ascii="Times New Roman" w:hAnsi="Times New Roman" w:cs="Times New Roman"/>
                <w:bCs/>
                <w:sz w:val="24"/>
                <w:szCs w:val="24"/>
              </w:rPr>
            </w:pPr>
            <w:r>
              <w:rPr>
                <w:rFonts w:ascii="Times New Roman" w:hAnsi="Times New Roman" w:cs="Times New Roman"/>
                <w:bCs/>
                <w:sz w:val="24"/>
                <w:szCs w:val="24"/>
              </w:rPr>
              <w:t>98</w:t>
            </w:r>
          </w:p>
        </w:tc>
      </w:tr>
      <w:tr w:rsidR="00DD4570" w:rsidRPr="000E591D" w14:paraId="11E7A19A" w14:textId="77777777" w:rsidTr="00535995">
        <w:trPr>
          <w:trHeight w:val="23"/>
        </w:trPr>
        <w:tc>
          <w:tcPr>
            <w:tcW w:w="2460" w:type="pct"/>
            <w:vAlign w:val="center"/>
          </w:tcPr>
          <w:p w14:paraId="57BF99AD"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Курсовая работа (проект)</w:t>
            </w:r>
          </w:p>
        </w:tc>
        <w:tc>
          <w:tcPr>
            <w:tcW w:w="1195" w:type="pct"/>
            <w:vAlign w:val="center"/>
          </w:tcPr>
          <w:p w14:paraId="6C77643A"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c>
          <w:tcPr>
            <w:tcW w:w="1345" w:type="pct"/>
            <w:vAlign w:val="center"/>
          </w:tcPr>
          <w:p w14:paraId="3B4CF1DE"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DD4570" w:rsidRPr="000E591D" w14:paraId="6FAA6DFC" w14:textId="77777777" w:rsidTr="00535995">
        <w:trPr>
          <w:trHeight w:val="23"/>
        </w:trPr>
        <w:tc>
          <w:tcPr>
            <w:tcW w:w="2460" w:type="pct"/>
            <w:vAlign w:val="center"/>
          </w:tcPr>
          <w:p w14:paraId="7E2F3D26"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Самостоятельная работа</w:t>
            </w:r>
          </w:p>
        </w:tc>
        <w:tc>
          <w:tcPr>
            <w:tcW w:w="1195" w:type="pct"/>
            <w:vAlign w:val="center"/>
          </w:tcPr>
          <w:p w14:paraId="7549E173"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c>
          <w:tcPr>
            <w:tcW w:w="1345" w:type="pct"/>
            <w:vAlign w:val="center"/>
          </w:tcPr>
          <w:p w14:paraId="2E5AE25A"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r>
      <w:tr w:rsidR="00DD4570" w:rsidRPr="000E591D" w14:paraId="2A0792DF" w14:textId="77777777" w:rsidTr="00535995">
        <w:trPr>
          <w:trHeight w:val="23"/>
        </w:trPr>
        <w:tc>
          <w:tcPr>
            <w:tcW w:w="2460" w:type="pct"/>
            <w:vAlign w:val="center"/>
          </w:tcPr>
          <w:p w14:paraId="784A4DD6"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Практика, в т.ч.:</w:t>
            </w:r>
          </w:p>
        </w:tc>
        <w:tc>
          <w:tcPr>
            <w:tcW w:w="1195" w:type="pct"/>
            <w:vAlign w:val="center"/>
          </w:tcPr>
          <w:p w14:paraId="5598FD28"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c>
          <w:tcPr>
            <w:tcW w:w="1345" w:type="pct"/>
            <w:vAlign w:val="center"/>
          </w:tcPr>
          <w:p w14:paraId="6934CF74"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r>
      <w:tr w:rsidR="00DD4570" w:rsidRPr="000E591D" w14:paraId="39DFE05E" w14:textId="77777777" w:rsidTr="00535995">
        <w:trPr>
          <w:trHeight w:val="23"/>
        </w:trPr>
        <w:tc>
          <w:tcPr>
            <w:tcW w:w="2460" w:type="pct"/>
            <w:vAlign w:val="center"/>
          </w:tcPr>
          <w:p w14:paraId="7F9A46E8"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учебная</w:t>
            </w:r>
          </w:p>
        </w:tc>
        <w:tc>
          <w:tcPr>
            <w:tcW w:w="1195" w:type="pct"/>
            <w:vAlign w:val="center"/>
          </w:tcPr>
          <w:p w14:paraId="5C9F2093" w14:textId="77777777" w:rsidR="00DD4570" w:rsidRPr="00697899" w:rsidRDefault="00DD4570" w:rsidP="00535995">
            <w:pPr>
              <w:jc w:val="center"/>
              <w:rPr>
                <w:rFonts w:ascii="Times New Roman" w:hAnsi="Times New Roman" w:cs="Times New Roman"/>
                <w:bCs/>
                <w:sz w:val="24"/>
                <w:szCs w:val="24"/>
              </w:rPr>
            </w:pPr>
            <w:r w:rsidRPr="00697899">
              <w:rPr>
                <w:rFonts w:ascii="Times New Roman" w:hAnsi="Times New Roman" w:cs="Times New Roman"/>
                <w:bCs/>
                <w:sz w:val="24"/>
                <w:szCs w:val="24"/>
              </w:rPr>
              <w:t>36</w:t>
            </w:r>
          </w:p>
        </w:tc>
        <w:tc>
          <w:tcPr>
            <w:tcW w:w="1345" w:type="pct"/>
            <w:vAlign w:val="center"/>
          </w:tcPr>
          <w:p w14:paraId="5FB18FA0" w14:textId="77777777" w:rsidR="00DD4570" w:rsidRPr="00697899" w:rsidRDefault="00DD4570" w:rsidP="00535995">
            <w:pPr>
              <w:jc w:val="center"/>
              <w:rPr>
                <w:rFonts w:ascii="Times New Roman" w:hAnsi="Times New Roman" w:cs="Times New Roman"/>
                <w:bCs/>
                <w:sz w:val="24"/>
                <w:szCs w:val="24"/>
              </w:rPr>
            </w:pPr>
            <w:r w:rsidRPr="00697899">
              <w:rPr>
                <w:rFonts w:ascii="Times New Roman" w:hAnsi="Times New Roman" w:cs="Times New Roman"/>
                <w:bCs/>
                <w:sz w:val="24"/>
                <w:szCs w:val="24"/>
              </w:rPr>
              <w:t>36</w:t>
            </w:r>
          </w:p>
        </w:tc>
      </w:tr>
      <w:tr w:rsidR="00DD4570" w:rsidRPr="000E591D" w14:paraId="32705171" w14:textId="77777777" w:rsidTr="00535995">
        <w:trPr>
          <w:trHeight w:val="23"/>
        </w:trPr>
        <w:tc>
          <w:tcPr>
            <w:tcW w:w="2460" w:type="pct"/>
            <w:vAlign w:val="center"/>
          </w:tcPr>
          <w:p w14:paraId="5CAF378F"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производственная</w:t>
            </w:r>
          </w:p>
        </w:tc>
        <w:tc>
          <w:tcPr>
            <w:tcW w:w="1195" w:type="pct"/>
            <w:vAlign w:val="center"/>
          </w:tcPr>
          <w:p w14:paraId="48F358BE" w14:textId="77777777" w:rsidR="00DD4570" w:rsidRPr="00697899" w:rsidRDefault="00DD4570" w:rsidP="00535995">
            <w:pPr>
              <w:jc w:val="center"/>
              <w:rPr>
                <w:rFonts w:ascii="Times New Roman" w:hAnsi="Times New Roman" w:cs="Times New Roman"/>
                <w:bCs/>
                <w:sz w:val="24"/>
                <w:szCs w:val="24"/>
              </w:rPr>
            </w:pPr>
            <w:r w:rsidRPr="00697899">
              <w:rPr>
                <w:rFonts w:ascii="Times New Roman" w:hAnsi="Times New Roman" w:cs="Times New Roman"/>
                <w:bCs/>
                <w:sz w:val="24"/>
                <w:szCs w:val="24"/>
              </w:rPr>
              <w:t>36</w:t>
            </w:r>
          </w:p>
        </w:tc>
        <w:tc>
          <w:tcPr>
            <w:tcW w:w="1345" w:type="pct"/>
            <w:vAlign w:val="center"/>
          </w:tcPr>
          <w:p w14:paraId="3AA04B2A" w14:textId="77777777" w:rsidR="00DD4570" w:rsidRPr="00697899" w:rsidRDefault="00DD4570" w:rsidP="00535995">
            <w:pPr>
              <w:jc w:val="center"/>
              <w:rPr>
                <w:rFonts w:ascii="Times New Roman" w:hAnsi="Times New Roman" w:cs="Times New Roman"/>
                <w:bCs/>
                <w:sz w:val="24"/>
                <w:szCs w:val="24"/>
              </w:rPr>
            </w:pPr>
            <w:r w:rsidRPr="00697899">
              <w:rPr>
                <w:rFonts w:ascii="Times New Roman" w:hAnsi="Times New Roman" w:cs="Times New Roman"/>
                <w:bCs/>
                <w:sz w:val="24"/>
                <w:szCs w:val="24"/>
              </w:rPr>
              <w:t>36</w:t>
            </w:r>
          </w:p>
        </w:tc>
      </w:tr>
      <w:tr w:rsidR="00DD4570" w:rsidRPr="000E591D" w14:paraId="7B8A9B3A" w14:textId="77777777" w:rsidTr="00535995">
        <w:trPr>
          <w:trHeight w:val="23"/>
        </w:trPr>
        <w:tc>
          <w:tcPr>
            <w:tcW w:w="2460" w:type="pct"/>
            <w:vAlign w:val="center"/>
          </w:tcPr>
          <w:p w14:paraId="19F124F5"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 xml:space="preserve">Промежуточная аттестация </w:t>
            </w:r>
          </w:p>
        </w:tc>
        <w:tc>
          <w:tcPr>
            <w:tcW w:w="1195" w:type="pct"/>
            <w:vAlign w:val="center"/>
          </w:tcPr>
          <w:p w14:paraId="53239ABA" w14:textId="11DB2F67" w:rsidR="00DD4570" w:rsidRPr="001C7929" w:rsidRDefault="00DC7811" w:rsidP="0053599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17F3B59A" w14:textId="77777777" w:rsidR="00DD4570" w:rsidRPr="001C7929" w:rsidRDefault="00DD457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DD4570" w:rsidRPr="00257255" w14:paraId="0ACAB662" w14:textId="77777777" w:rsidTr="00535995">
        <w:trPr>
          <w:trHeight w:val="23"/>
        </w:trPr>
        <w:tc>
          <w:tcPr>
            <w:tcW w:w="2460" w:type="pct"/>
            <w:vAlign w:val="center"/>
          </w:tcPr>
          <w:p w14:paraId="0F71E873" w14:textId="77777777" w:rsidR="00DD4570" w:rsidRPr="001C7929" w:rsidRDefault="00DD457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Всего</w:t>
            </w:r>
          </w:p>
        </w:tc>
        <w:tc>
          <w:tcPr>
            <w:tcW w:w="1195" w:type="pct"/>
            <w:vAlign w:val="center"/>
          </w:tcPr>
          <w:p w14:paraId="1FEF384E" w14:textId="77777777" w:rsidR="00DD4570" w:rsidRPr="001C7929" w:rsidRDefault="00DD4570" w:rsidP="00535995">
            <w:pPr>
              <w:jc w:val="center"/>
              <w:rPr>
                <w:rFonts w:ascii="Times New Roman" w:hAnsi="Times New Roman" w:cs="Times New Roman"/>
                <w:b/>
                <w:sz w:val="24"/>
                <w:szCs w:val="24"/>
              </w:rPr>
            </w:pPr>
            <w:r w:rsidRPr="001C7929">
              <w:rPr>
                <w:rFonts w:ascii="Times New Roman" w:hAnsi="Times New Roman" w:cs="Times New Roman"/>
                <w:b/>
                <w:sz w:val="24"/>
                <w:szCs w:val="24"/>
              </w:rPr>
              <w:t>2</w:t>
            </w:r>
            <w:r>
              <w:rPr>
                <w:rFonts w:ascii="Times New Roman" w:hAnsi="Times New Roman" w:cs="Times New Roman"/>
                <w:b/>
                <w:sz w:val="24"/>
                <w:szCs w:val="24"/>
              </w:rPr>
              <w:t>0</w:t>
            </w:r>
            <w:r w:rsidRPr="001C7929">
              <w:rPr>
                <w:rFonts w:ascii="Times New Roman" w:hAnsi="Times New Roman" w:cs="Times New Roman"/>
                <w:b/>
                <w:sz w:val="24"/>
                <w:szCs w:val="24"/>
              </w:rPr>
              <w:t>0</w:t>
            </w:r>
          </w:p>
        </w:tc>
        <w:tc>
          <w:tcPr>
            <w:tcW w:w="1345" w:type="pct"/>
            <w:vAlign w:val="center"/>
          </w:tcPr>
          <w:p w14:paraId="374FC87A" w14:textId="4EEA36FC" w:rsidR="00DD4570" w:rsidRPr="001C7929" w:rsidRDefault="00DD4570" w:rsidP="00535995">
            <w:pPr>
              <w:jc w:val="center"/>
              <w:rPr>
                <w:rFonts w:ascii="Times New Roman" w:hAnsi="Times New Roman" w:cs="Times New Roman"/>
                <w:b/>
                <w:sz w:val="24"/>
                <w:szCs w:val="24"/>
              </w:rPr>
            </w:pPr>
            <w:r>
              <w:rPr>
                <w:rFonts w:ascii="Times New Roman" w:hAnsi="Times New Roman" w:cs="Times New Roman"/>
                <w:b/>
                <w:sz w:val="24"/>
                <w:szCs w:val="24"/>
              </w:rPr>
              <w:t>17</w:t>
            </w:r>
            <w:r w:rsidR="00DC7811">
              <w:rPr>
                <w:rFonts w:ascii="Times New Roman" w:hAnsi="Times New Roman" w:cs="Times New Roman"/>
                <w:b/>
                <w:sz w:val="24"/>
                <w:szCs w:val="24"/>
              </w:rPr>
              <w:t>0</w:t>
            </w:r>
          </w:p>
        </w:tc>
      </w:tr>
    </w:tbl>
    <w:p w14:paraId="1F2B80DF" w14:textId="77777777" w:rsidR="00DD4570" w:rsidRDefault="00DD4570" w:rsidP="00DD4570">
      <w:pPr>
        <w:rPr>
          <w:rFonts w:ascii="Times New Roman" w:hAnsi="Times New Roman" w:cs="Times New Roman"/>
          <w:i/>
          <w:sz w:val="24"/>
          <w:szCs w:val="24"/>
        </w:rPr>
      </w:pPr>
    </w:p>
    <w:p w14:paraId="62FBBFC1" w14:textId="77777777" w:rsidR="00DD4570" w:rsidRPr="000156CF" w:rsidRDefault="00DD4570" w:rsidP="00DD457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404"/>
        <w:gridCol w:w="992"/>
        <w:gridCol w:w="605"/>
        <w:gridCol w:w="635"/>
        <w:gridCol w:w="601"/>
        <w:gridCol w:w="383"/>
        <w:gridCol w:w="325"/>
        <w:gridCol w:w="572"/>
        <w:gridCol w:w="562"/>
      </w:tblGrid>
      <w:tr w:rsidR="00DD4570" w:rsidRPr="00C63897" w14:paraId="32A963FD" w14:textId="77777777" w:rsidTr="00535995">
        <w:trPr>
          <w:cantSplit/>
          <w:trHeight w:val="3271"/>
        </w:trPr>
        <w:tc>
          <w:tcPr>
            <w:tcW w:w="929" w:type="pct"/>
            <w:tcBorders>
              <w:bottom w:val="single" w:sz="4" w:space="0" w:color="auto"/>
            </w:tcBorders>
          </w:tcPr>
          <w:p w14:paraId="6EF839A9" w14:textId="77777777" w:rsidR="00DD4570" w:rsidRPr="00C13371" w:rsidRDefault="00DD4570"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43C8ED79" w14:textId="77777777" w:rsidR="00DD4570" w:rsidRPr="00C13371" w:rsidRDefault="00DD4570"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0E4B1626" w14:textId="77777777" w:rsidR="00DD4570" w:rsidRPr="00C13371" w:rsidRDefault="00DD4570"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719D6573" w14:textId="77777777" w:rsidR="00DD4570" w:rsidRPr="00C13371" w:rsidRDefault="00DD4570"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E49EF14" w14:textId="77777777" w:rsidR="00DD4570" w:rsidRPr="00C13371" w:rsidRDefault="00DD4570" w:rsidP="0053599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3" w:type="pct"/>
            <w:textDirection w:val="btLr"/>
            <w:vAlign w:val="center"/>
          </w:tcPr>
          <w:p w14:paraId="3565A74F" w14:textId="77777777" w:rsidR="00DD4570" w:rsidRPr="00C13371" w:rsidRDefault="00DD4570" w:rsidP="0053599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93" w:type="pct"/>
            <w:textDirection w:val="btLr"/>
            <w:vAlign w:val="center"/>
          </w:tcPr>
          <w:p w14:paraId="17D061C3" w14:textId="77777777" w:rsidR="00DD4570" w:rsidRPr="00C63897" w:rsidRDefault="00DD4570"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30432412" w14:textId="77777777" w:rsidR="00DD4570" w:rsidRPr="00C63897" w:rsidRDefault="00DD4570"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8" w:type="pct"/>
            <w:shd w:val="clear" w:color="auto" w:fill="D9D9D9" w:themeFill="background1" w:themeFillShade="D9"/>
            <w:textDirection w:val="btLr"/>
            <w:vAlign w:val="center"/>
          </w:tcPr>
          <w:p w14:paraId="1ACBA327" w14:textId="77777777" w:rsidR="00DD4570" w:rsidRPr="00C63897" w:rsidRDefault="00DD4570"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113ED621" w14:textId="77777777" w:rsidR="00DD4570" w:rsidRPr="00C63897" w:rsidRDefault="00DD4570"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4570" w:rsidRPr="005643D7" w14:paraId="6AED91C5" w14:textId="77777777" w:rsidTr="00535995">
        <w:trPr>
          <w:cantSplit/>
          <w:trHeight w:val="73"/>
        </w:trPr>
        <w:tc>
          <w:tcPr>
            <w:tcW w:w="929" w:type="pct"/>
            <w:tcBorders>
              <w:bottom w:val="single" w:sz="4" w:space="0" w:color="auto"/>
            </w:tcBorders>
            <w:vAlign w:val="center"/>
          </w:tcPr>
          <w:p w14:paraId="276DBD00"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w:t>
            </w:r>
          </w:p>
        </w:tc>
        <w:tc>
          <w:tcPr>
            <w:tcW w:w="1715" w:type="pct"/>
            <w:tcBorders>
              <w:bottom w:val="single" w:sz="4" w:space="0" w:color="auto"/>
            </w:tcBorders>
            <w:vAlign w:val="center"/>
          </w:tcPr>
          <w:p w14:paraId="37F8658B"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iCs/>
                <w:sz w:val="24"/>
                <w:szCs w:val="24"/>
                <w:lang w:eastAsia="ru-RU"/>
              </w:rPr>
              <w:t>2</w:t>
            </w:r>
          </w:p>
        </w:tc>
        <w:tc>
          <w:tcPr>
            <w:tcW w:w="500" w:type="pct"/>
            <w:tcBorders>
              <w:bottom w:val="single" w:sz="4" w:space="0" w:color="auto"/>
            </w:tcBorders>
            <w:vAlign w:val="center"/>
          </w:tcPr>
          <w:p w14:paraId="4F5C5658" w14:textId="77777777" w:rsidR="00DD4570" w:rsidRPr="001C7929" w:rsidRDefault="00DD4570"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iCs/>
                <w:sz w:val="24"/>
                <w:szCs w:val="24"/>
                <w:lang w:eastAsia="ru-RU"/>
              </w:rPr>
              <w:t>3</w:t>
            </w:r>
          </w:p>
        </w:tc>
        <w:tc>
          <w:tcPr>
            <w:tcW w:w="305" w:type="pct"/>
            <w:tcBorders>
              <w:bottom w:val="single" w:sz="4" w:space="0" w:color="auto"/>
            </w:tcBorders>
            <w:vAlign w:val="center"/>
          </w:tcPr>
          <w:p w14:paraId="2469476F" w14:textId="77777777" w:rsidR="00DD4570" w:rsidRPr="001C7929" w:rsidRDefault="00DD4570"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sz w:val="24"/>
                <w:szCs w:val="24"/>
                <w:lang w:eastAsia="ru-RU"/>
              </w:rPr>
              <w:t>4</w:t>
            </w:r>
          </w:p>
        </w:tc>
        <w:tc>
          <w:tcPr>
            <w:tcW w:w="320" w:type="pct"/>
            <w:shd w:val="clear" w:color="auto" w:fill="D9D9D9" w:themeFill="background1" w:themeFillShade="D9"/>
            <w:vAlign w:val="center"/>
          </w:tcPr>
          <w:p w14:paraId="75E64284"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5</w:t>
            </w:r>
          </w:p>
        </w:tc>
        <w:tc>
          <w:tcPr>
            <w:tcW w:w="303" w:type="pct"/>
            <w:vAlign w:val="center"/>
          </w:tcPr>
          <w:p w14:paraId="1D92AFF3"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color w:val="000000"/>
                <w:sz w:val="24"/>
                <w:szCs w:val="24"/>
                <w:lang w:eastAsia="ru-RU"/>
              </w:rPr>
              <w:t>6</w:t>
            </w:r>
          </w:p>
        </w:tc>
        <w:tc>
          <w:tcPr>
            <w:tcW w:w="193" w:type="pct"/>
            <w:vAlign w:val="center"/>
          </w:tcPr>
          <w:p w14:paraId="1F74C9A2"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7</w:t>
            </w:r>
          </w:p>
        </w:tc>
        <w:tc>
          <w:tcPr>
            <w:tcW w:w="164" w:type="pct"/>
            <w:vAlign w:val="center"/>
          </w:tcPr>
          <w:p w14:paraId="5E6802D9"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5742251C"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9</w:t>
            </w:r>
          </w:p>
        </w:tc>
        <w:tc>
          <w:tcPr>
            <w:tcW w:w="283" w:type="pct"/>
            <w:shd w:val="clear" w:color="auto" w:fill="D9D9D9" w:themeFill="background1" w:themeFillShade="D9"/>
          </w:tcPr>
          <w:p w14:paraId="1F967AB1" w14:textId="77777777" w:rsidR="00DD4570" w:rsidRPr="001C7929" w:rsidRDefault="00DD457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10</w:t>
            </w:r>
          </w:p>
        </w:tc>
      </w:tr>
      <w:tr w:rsidR="00DD4570" w:rsidRPr="00C63897" w14:paraId="6A2828BA" w14:textId="77777777" w:rsidTr="00535995">
        <w:tc>
          <w:tcPr>
            <w:tcW w:w="929" w:type="pct"/>
            <w:vMerge w:val="restart"/>
          </w:tcPr>
          <w:p w14:paraId="36FE189F" w14:textId="77777777" w:rsidR="00DD4570" w:rsidRPr="001C7929" w:rsidRDefault="00DD4570" w:rsidP="00535995">
            <w:pPr>
              <w:rPr>
                <w:rFonts w:ascii="Times New Roman" w:hAnsi="Times New Roman" w:cs="Times New Roman"/>
                <w:bCs/>
                <w:sz w:val="24"/>
                <w:szCs w:val="24"/>
              </w:rPr>
            </w:pPr>
            <w:r w:rsidRPr="001C7929">
              <w:rPr>
                <w:rFonts w:ascii="Times New Roman" w:hAnsi="Times New Roman" w:cs="Times New Roman"/>
                <w:bCs/>
                <w:sz w:val="24"/>
                <w:szCs w:val="24"/>
              </w:rPr>
              <w:t>ОК.01, ОК.02,</w:t>
            </w:r>
          </w:p>
          <w:p w14:paraId="4D034E86" w14:textId="77777777" w:rsidR="00DD4570" w:rsidRPr="001C7929" w:rsidRDefault="00DD4570" w:rsidP="00535995">
            <w:pPr>
              <w:rPr>
                <w:rFonts w:ascii="Times New Roman" w:hAnsi="Times New Roman" w:cs="Times New Roman"/>
                <w:bCs/>
                <w:sz w:val="24"/>
                <w:szCs w:val="24"/>
              </w:rPr>
            </w:pPr>
            <w:r w:rsidRPr="001C7929">
              <w:rPr>
                <w:rFonts w:ascii="Times New Roman" w:hAnsi="Times New Roman" w:cs="Times New Roman"/>
                <w:bCs/>
                <w:sz w:val="24"/>
                <w:szCs w:val="24"/>
              </w:rPr>
              <w:t>ОК.03, ОК.04,</w:t>
            </w:r>
          </w:p>
          <w:p w14:paraId="12E83E74" w14:textId="77777777" w:rsidR="00DD4570" w:rsidRPr="001C7929" w:rsidRDefault="00DD4570" w:rsidP="00535995">
            <w:pPr>
              <w:rPr>
                <w:rFonts w:ascii="Times New Roman" w:hAnsi="Times New Roman" w:cs="Times New Roman"/>
                <w:bCs/>
                <w:sz w:val="24"/>
                <w:szCs w:val="24"/>
              </w:rPr>
            </w:pPr>
            <w:r w:rsidRPr="001C7929">
              <w:rPr>
                <w:rFonts w:ascii="Times New Roman" w:hAnsi="Times New Roman" w:cs="Times New Roman"/>
                <w:bCs/>
                <w:sz w:val="24"/>
                <w:szCs w:val="24"/>
              </w:rPr>
              <w:t>ОК.05, ОК.06,</w:t>
            </w:r>
          </w:p>
          <w:p w14:paraId="72B09E76" w14:textId="77777777" w:rsidR="00DD4570" w:rsidRPr="001C7929" w:rsidRDefault="00DD4570" w:rsidP="00535995">
            <w:pPr>
              <w:rPr>
                <w:rFonts w:ascii="Times New Roman" w:hAnsi="Times New Roman" w:cs="Times New Roman"/>
                <w:bCs/>
                <w:sz w:val="24"/>
                <w:szCs w:val="24"/>
              </w:rPr>
            </w:pPr>
            <w:r w:rsidRPr="001C7929">
              <w:rPr>
                <w:rFonts w:ascii="Times New Roman" w:hAnsi="Times New Roman" w:cs="Times New Roman"/>
                <w:bCs/>
                <w:sz w:val="24"/>
                <w:szCs w:val="24"/>
              </w:rPr>
              <w:t>ОК.07, ОК.08,</w:t>
            </w:r>
          </w:p>
          <w:p w14:paraId="7CBC0927" w14:textId="5299A44C" w:rsidR="00DD4570" w:rsidRPr="00697899" w:rsidRDefault="00DD4570" w:rsidP="00535995">
            <w:pPr>
              <w:rPr>
                <w:rStyle w:val="afc"/>
                <w:i w:val="0"/>
                <w:iCs/>
                <w:sz w:val="24"/>
                <w:szCs w:val="24"/>
              </w:rPr>
            </w:pPr>
            <w:r w:rsidRPr="001C7929">
              <w:rPr>
                <w:rFonts w:ascii="Times New Roman" w:hAnsi="Times New Roman" w:cs="Times New Roman"/>
                <w:bCs/>
                <w:sz w:val="24"/>
                <w:szCs w:val="24"/>
              </w:rPr>
              <w:t xml:space="preserve">ОК.09, </w:t>
            </w:r>
            <w:r w:rsidRPr="00697899">
              <w:rPr>
                <w:rStyle w:val="afc"/>
                <w:i w:val="0"/>
                <w:iCs/>
                <w:sz w:val="24"/>
                <w:szCs w:val="24"/>
              </w:rPr>
              <w:t xml:space="preserve">ПК </w:t>
            </w:r>
            <w:r w:rsidR="001871B7" w:rsidRPr="00697899">
              <w:rPr>
                <w:rStyle w:val="afc"/>
                <w:i w:val="0"/>
                <w:iCs/>
                <w:sz w:val="24"/>
                <w:szCs w:val="24"/>
              </w:rPr>
              <w:t>5</w:t>
            </w:r>
            <w:r w:rsidRPr="00697899">
              <w:rPr>
                <w:rStyle w:val="afc"/>
                <w:i w:val="0"/>
                <w:iCs/>
                <w:sz w:val="24"/>
                <w:szCs w:val="24"/>
              </w:rPr>
              <w:t>.1.</w:t>
            </w:r>
          </w:p>
          <w:p w14:paraId="54B819C6" w14:textId="7E1CC100" w:rsidR="00DD4570" w:rsidRPr="001C7929" w:rsidRDefault="00DD4570" w:rsidP="00535995">
            <w:pPr>
              <w:pStyle w:val="2"/>
              <w:spacing w:before="0" w:after="0" w:line="276" w:lineRule="auto"/>
              <w:rPr>
                <w:rStyle w:val="afc"/>
                <w:b w:val="0"/>
                <w:i/>
                <w:iCs w:val="0"/>
                <w:sz w:val="24"/>
                <w:szCs w:val="24"/>
              </w:rPr>
            </w:pPr>
            <w:bookmarkStart w:id="87" w:name="_Toc176334325"/>
            <w:r w:rsidRPr="00697899">
              <w:rPr>
                <w:rStyle w:val="afc"/>
                <w:b w:val="0"/>
                <w:bCs w:val="0"/>
                <w:sz w:val="24"/>
                <w:szCs w:val="24"/>
              </w:rPr>
              <w:t xml:space="preserve">ПК </w:t>
            </w:r>
            <w:r w:rsidR="001871B7" w:rsidRPr="00697899">
              <w:rPr>
                <w:rStyle w:val="afc"/>
                <w:b w:val="0"/>
                <w:bCs w:val="0"/>
                <w:sz w:val="24"/>
                <w:szCs w:val="24"/>
                <w:lang w:val="ru-RU"/>
              </w:rPr>
              <w:t>5</w:t>
            </w:r>
            <w:r w:rsidRPr="00697899">
              <w:rPr>
                <w:rStyle w:val="afc"/>
                <w:b w:val="0"/>
                <w:bCs w:val="0"/>
                <w:sz w:val="24"/>
                <w:szCs w:val="24"/>
              </w:rPr>
              <w:t>.2.</w:t>
            </w:r>
            <w:r w:rsidRPr="00697899">
              <w:rPr>
                <w:rStyle w:val="afc"/>
                <w:b w:val="0"/>
                <w:bCs w:val="0"/>
                <w:sz w:val="24"/>
                <w:szCs w:val="24"/>
                <w:lang w:val="ru-RU"/>
              </w:rPr>
              <w:t xml:space="preserve"> </w:t>
            </w:r>
            <w:r w:rsidRPr="00697899">
              <w:rPr>
                <w:rStyle w:val="afc"/>
                <w:b w:val="0"/>
                <w:bCs w:val="0"/>
                <w:sz w:val="24"/>
                <w:szCs w:val="24"/>
              </w:rPr>
              <w:t>ПК</w:t>
            </w:r>
            <w:r w:rsidRPr="00697899">
              <w:rPr>
                <w:rStyle w:val="afc"/>
                <w:b w:val="0"/>
                <w:bCs w:val="0"/>
                <w:sz w:val="24"/>
                <w:szCs w:val="24"/>
                <w:lang w:val="ru-RU"/>
              </w:rPr>
              <w:t xml:space="preserve"> </w:t>
            </w:r>
            <w:r w:rsidR="001871B7" w:rsidRPr="00697899">
              <w:rPr>
                <w:rStyle w:val="afc"/>
                <w:b w:val="0"/>
                <w:bCs w:val="0"/>
                <w:sz w:val="24"/>
                <w:szCs w:val="24"/>
                <w:lang w:val="en-US"/>
              </w:rPr>
              <w:t>5</w:t>
            </w:r>
            <w:r w:rsidRPr="00697899">
              <w:rPr>
                <w:rFonts w:ascii="Times New Roman" w:hAnsi="Times New Roman"/>
                <w:b w:val="0"/>
                <w:bCs w:val="0"/>
                <w:i w:val="0"/>
                <w:sz w:val="24"/>
                <w:szCs w:val="24"/>
              </w:rPr>
              <w:t>.3</w:t>
            </w:r>
            <w:r w:rsidRPr="001C7929">
              <w:rPr>
                <w:rFonts w:ascii="Times New Roman" w:hAnsi="Times New Roman"/>
                <w:b w:val="0"/>
                <w:iCs w:val="0"/>
                <w:sz w:val="24"/>
                <w:szCs w:val="24"/>
              </w:rPr>
              <w:t>.</w:t>
            </w:r>
            <w:bookmarkEnd w:id="87"/>
          </w:p>
          <w:p w14:paraId="35C19D78" w14:textId="77777777" w:rsidR="00DD4570" w:rsidRPr="001C7929" w:rsidRDefault="00DD4570" w:rsidP="00535995">
            <w:pPr>
              <w:rPr>
                <w:rFonts w:ascii="Times New Roman" w:eastAsia="Times New Roman" w:hAnsi="Times New Roman" w:cs="Times New Roman"/>
                <w:bCs/>
                <w:sz w:val="24"/>
                <w:szCs w:val="24"/>
                <w:lang w:eastAsia="ru-RU"/>
              </w:rPr>
            </w:pPr>
          </w:p>
        </w:tc>
        <w:tc>
          <w:tcPr>
            <w:tcW w:w="1715" w:type="pct"/>
          </w:tcPr>
          <w:p w14:paraId="5FC2C495" w14:textId="10501927" w:rsidR="00DD4570" w:rsidRPr="001C7929" w:rsidRDefault="00DD4570" w:rsidP="00535995">
            <w:pPr>
              <w:rPr>
                <w:rFonts w:ascii="Times New Roman" w:eastAsia="Times New Roman" w:hAnsi="Times New Roman" w:cs="Times New Roman"/>
                <w:sz w:val="24"/>
                <w:szCs w:val="24"/>
                <w:lang w:eastAsia="ru-RU"/>
              </w:rPr>
            </w:pPr>
            <w:r w:rsidRPr="001C7929">
              <w:rPr>
                <w:rFonts w:ascii="Times New Roman" w:eastAsia="Times New Roman" w:hAnsi="Times New Roman" w:cs="Times New Roman"/>
                <w:bCs/>
                <w:sz w:val="24"/>
                <w:szCs w:val="24"/>
                <w:lang w:eastAsia="ru-RU"/>
              </w:rPr>
              <w:t xml:space="preserve">Раздел 1. </w:t>
            </w:r>
            <w:r w:rsidR="00A719AE" w:rsidRPr="009F737E">
              <w:rPr>
                <w:rFonts w:ascii="Times New Roman" w:hAnsi="Times New Roman"/>
                <w:sz w:val="24"/>
                <w:szCs w:val="24"/>
              </w:rPr>
              <w:t>Санитарно-гигиенические лабораторные исследования</w:t>
            </w:r>
          </w:p>
        </w:tc>
        <w:tc>
          <w:tcPr>
            <w:tcW w:w="500" w:type="pct"/>
            <w:vAlign w:val="center"/>
          </w:tcPr>
          <w:p w14:paraId="4DFC669D" w14:textId="082A762B" w:rsidR="00DD4570" w:rsidRPr="00697899" w:rsidRDefault="00DC7811"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104</w:t>
            </w:r>
          </w:p>
        </w:tc>
        <w:tc>
          <w:tcPr>
            <w:tcW w:w="305" w:type="pct"/>
            <w:vAlign w:val="center"/>
          </w:tcPr>
          <w:p w14:paraId="66F970BF" w14:textId="77C0510D" w:rsidR="00DD4570" w:rsidRPr="00697899" w:rsidRDefault="00DC7811"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98</w:t>
            </w:r>
          </w:p>
        </w:tc>
        <w:tc>
          <w:tcPr>
            <w:tcW w:w="320" w:type="pct"/>
            <w:shd w:val="clear" w:color="auto" w:fill="D9D9D9" w:themeFill="background1" w:themeFillShade="D9"/>
            <w:vAlign w:val="center"/>
          </w:tcPr>
          <w:p w14:paraId="0A6735D1" w14:textId="188D8B47" w:rsidR="00DD4570" w:rsidRPr="00697899" w:rsidRDefault="00DC7811" w:rsidP="0053599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w:t>
            </w:r>
          </w:p>
        </w:tc>
        <w:tc>
          <w:tcPr>
            <w:tcW w:w="303" w:type="pct"/>
            <w:vAlign w:val="center"/>
          </w:tcPr>
          <w:p w14:paraId="34885204" w14:textId="775142AF" w:rsidR="00DD4570" w:rsidRPr="00697899" w:rsidRDefault="00DC7811"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104</w:t>
            </w:r>
          </w:p>
        </w:tc>
        <w:tc>
          <w:tcPr>
            <w:tcW w:w="193" w:type="pct"/>
          </w:tcPr>
          <w:p w14:paraId="6CBF3B0B"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eastAsia="Times New Roman" w:hAnsi="Times New Roman" w:cs="Times New Roman"/>
                <w:sz w:val="24"/>
                <w:szCs w:val="24"/>
                <w:lang w:eastAsia="ru-RU"/>
              </w:rPr>
              <w:t>х</w:t>
            </w:r>
          </w:p>
        </w:tc>
        <w:tc>
          <w:tcPr>
            <w:tcW w:w="164" w:type="pct"/>
          </w:tcPr>
          <w:p w14:paraId="7F48FBCB"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eastAsia="Times New Roman" w:hAnsi="Times New Roman" w:cs="Times New Roman"/>
                <w:sz w:val="24"/>
                <w:szCs w:val="24"/>
                <w:lang w:eastAsia="ru-RU"/>
              </w:rPr>
              <w:t>-</w:t>
            </w:r>
          </w:p>
        </w:tc>
        <w:tc>
          <w:tcPr>
            <w:tcW w:w="288" w:type="pct"/>
            <w:shd w:val="clear" w:color="auto" w:fill="D9D9D9" w:themeFill="background1" w:themeFillShade="D9"/>
          </w:tcPr>
          <w:p w14:paraId="2DF0A30B"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03ABA010" w14:textId="77777777" w:rsidR="00DD4570" w:rsidRPr="00697899" w:rsidRDefault="00DD4570" w:rsidP="00535995">
            <w:pPr>
              <w:jc w:val="center"/>
              <w:rPr>
                <w:rFonts w:ascii="Times New Roman" w:eastAsia="Times New Roman" w:hAnsi="Times New Roman" w:cs="Times New Roman"/>
                <w:sz w:val="24"/>
                <w:szCs w:val="24"/>
                <w:lang w:eastAsia="ru-RU"/>
              </w:rPr>
            </w:pPr>
          </w:p>
        </w:tc>
      </w:tr>
      <w:tr w:rsidR="00DD4570" w:rsidRPr="00C63897" w14:paraId="5C0108F2" w14:textId="77777777" w:rsidTr="00535995">
        <w:trPr>
          <w:trHeight w:val="314"/>
        </w:trPr>
        <w:tc>
          <w:tcPr>
            <w:tcW w:w="929" w:type="pct"/>
            <w:vMerge/>
          </w:tcPr>
          <w:p w14:paraId="21AF5A23" w14:textId="77777777" w:rsidR="00DD4570" w:rsidRPr="001C7929" w:rsidRDefault="00DD4570" w:rsidP="00535995">
            <w:pPr>
              <w:rPr>
                <w:rFonts w:ascii="Times New Roman" w:eastAsia="Times New Roman" w:hAnsi="Times New Roman" w:cs="Times New Roman"/>
                <w:bCs/>
                <w:sz w:val="24"/>
                <w:szCs w:val="24"/>
                <w:lang w:eastAsia="ru-RU"/>
              </w:rPr>
            </w:pPr>
          </w:p>
        </w:tc>
        <w:tc>
          <w:tcPr>
            <w:tcW w:w="1715" w:type="pct"/>
          </w:tcPr>
          <w:p w14:paraId="5F21C023" w14:textId="77777777" w:rsidR="00DD4570" w:rsidRPr="001C7929" w:rsidRDefault="00DD4570" w:rsidP="00535995">
            <w:pPr>
              <w:rPr>
                <w:rFonts w:ascii="Times New Roman" w:eastAsia="Times New Roman" w:hAnsi="Times New Roman" w:cs="Times New Roman"/>
                <w:bCs/>
                <w:sz w:val="24"/>
                <w:szCs w:val="24"/>
                <w:lang w:eastAsia="ru-RU"/>
              </w:rPr>
            </w:pPr>
            <w:r w:rsidRPr="001C7929">
              <w:rPr>
                <w:rFonts w:ascii="Times New Roman" w:eastAsia="Times New Roman" w:hAnsi="Times New Roman" w:cs="Times New Roman"/>
                <w:bCs/>
                <w:sz w:val="24"/>
                <w:szCs w:val="24"/>
                <w:lang w:eastAsia="ru-RU"/>
              </w:rPr>
              <w:t>Учебная практика</w:t>
            </w:r>
          </w:p>
        </w:tc>
        <w:tc>
          <w:tcPr>
            <w:tcW w:w="500" w:type="pct"/>
            <w:vAlign w:val="center"/>
          </w:tcPr>
          <w:p w14:paraId="2CD4ED3C"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hAnsi="Times New Roman" w:cs="Times New Roman"/>
                <w:sz w:val="24"/>
                <w:szCs w:val="24"/>
              </w:rPr>
              <w:t>36</w:t>
            </w:r>
          </w:p>
        </w:tc>
        <w:tc>
          <w:tcPr>
            <w:tcW w:w="305" w:type="pct"/>
            <w:vAlign w:val="center"/>
          </w:tcPr>
          <w:p w14:paraId="7F9DED8F"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hAnsi="Times New Roman" w:cs="Times New Roman"/>
                <w:sz w:val="24"/>
                <w:szCs w:val="24"/>
              </w:rPr>
              <w:t>36</w:t>
            </w:r>
          </w:p>
        </w:tc>
        <w:tc>
          <w:tcPr>
            <w:tcW w:w="320" w:type="pct"/>
            <w:shd w:val="clear" w:color="auto" w:fill="D9D9D9" w:themeFill="background1" w:themeFillShade="D9"/>
          </w:tcPr>
          <w:p w14:paraId="68AF9430"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32D4DE6A"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2B654E58"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eastAsia="Times New Roman" w:hAnsi="Times New Roman" w:cs="Times New Roman"/>
                <w:sz w:val="24"/>
                <w:szCs w:val="24"/>
                <w:lang w:eastAsia="ru-RU"/>
              </w:rPr>
              <w:t>36</w:t>
            </w:r>
          </w:p>
        </w:tc>
        <w:tc>
          <w:tcPr>
            <w:tcW w:w="283" w:type="pct"/>
            <w:shd w:val="clear" w:color="auto" w:fill="D9D9D9" w:themeFill="background1" w:themeFillShade="D9"/>
          </w:tcPr>
          <w:p w14:paraId="687B4488" w14:textId="77777777" w:rsidR="00DD4570" w:rsidRPr="00697899" w:rsidRDefault="00DD4570" w:rsidP="00535995">
            <w:pPr>
              <w:jc w:val="center"/>
              <w:rPr>
                <w:rFonts w:ascii="Times New Roman" w:eastAsia="Times New Roman" w:hAnsi="Times New Roman" w:cs="Times New Roman"/>
                <w:sz w:val="24"/>
                <w:szCs w:val="24"/>
                <w:lang w:eastAsia="ru-RU"/>
              </w:rPr>
            </w:pPr>
          </w:p>
        </w:tc>
      </w:tr>
      <w:tr w:rsidR="00DD4570" w:rsidRPr="00C63897" w14:paraId="02A28473" w14:textId="77777777" w:rsidTr="00535995">
        <w:trPr>
          <w:trHeight w:val="314"/>
        </w:trPr>
        <w:tc>
          <w:tcPr>
            <w:tcW w:w="929" w:type="pct"/>
            <w:vMerge/>
          </w:tcPr>
          <w:p w14:paraId="2EC10933" w14:textId="77777777" w:rsidR="00DD4570" w:rsidRPr="001C7929" w:rsidRDefault="00DD4570" w:rsidP="00535995">
            <w:pPr>
              <w:rPr>
                <w:rFonts w:ascii="Times New Roman" w:eastAsia="Times New Roman" w:hAnsi="Times New Roman" w:cs="Times New Roman"/>
                <w:sz w:val="24"/>
                <w:szCs w:val="24"/>
                <w:lang w:eastAsia="ru-RU"/>
              </w:rPr>
            </w:pPr>
          </w:p>
        </w:tc>
        <w:tc>
          <w:tcPr>
            <w:tcW w:w="1715" w:type="pct"/>
          </w:tcPr>
          <w:p w14:paraId="3E8AC8D6" w14:textId="77777777" w:rsidR="00DD4570" w:rsidRPr="001C7929" w:rsidRDefault="00DD4570" w:rsidP="00535995">
            <w:pPr>
              <w:rPr>
                <w:rFonts w:ascii="Times New Roman" w:eastAsia="Times New Roman" w:hAnsi="Times New Roman" w:cs="Times New Roman"/>
                <w:b/>
                <w:bCs/>
                <w:sz w:val="24"/>
                <w:szCs w:val="24"/>
                <w:u w:val="single"/>
                <w:lang w:eastAsia="ru-RU"/>
              </w:rPr>
            </w:pPr>
            <w:r w:rsidRPr="001C7929">
              <w:rPr>
                <w:rFonts w:ascii="Times New Roman" w:eastAsia="Times New Roman" w:hAnsi="Times New Roman" w:cs="Times New Roman"/>
                <w:sz w:val="24"/>
                <w:szCs w:val="24"/>
                <w:lang w:eastAsia="ru-RU"/>
              </w:rPr>
              <w:t>Производственная практика</w:t>
            </w:r>
          </w:p>
        </w:tc>
        <w:tc>
          <w:tcPr>
            <w:tcW w:w="500" w:type="pct"/>
            <w:vAlign w:val="center"/>
          </w:tcPr>
          <w:p w14:paraId="6D479561"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hAnsi="Times New Roman" w:cs="Times New Roman"/>
                <w:sz w:val="24"/>
                <w:szCs w:val="24"/>
              </w:rPr>
              <w:t>36</w:t>
            </w:r>
          </w:p>
        </w:tc>
        <w:tc>
          <w:tcPr>
            <w:tcW w:w="305" w:type="pct"/>
            <w:vAlign w:val="center"/>
          </w:tcPr>
          <w:p w14:paraId="6E3A89B2"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hAnsi="Times New Roman" w:cs="Times New Roman"/>
                <w:sz w:val="24"/>
                <w:szCs w:val="24"/>
              </w:rPr>
              <w:t>36</w:t>
            </w:r>
          </w:p>
        </w:tc>
        <w:tc>
          <w:tcPr>
            <w:tcW w:w="320" w:type="pct"/>
            <w:shd w:val="clear" w:color="auto" w:fill="D9D9D9" w:themeFill="background1" w:themeFillShade="D9"/>
          </w:tcPr>
          <w:p w14:paraId="56C15B63"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660" w:type="pct"/>
            <w:gridSpan w:val="3"/>
            <w:shd w:val="clear" w:color="auto" w:fill="auto"/>
          </w:tcPr>
          <w:p w14:paraId="52DBCA31"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4E8A2D9" w14:textId="77777777" w:rsidR="00DD4570" w:rsidRPr="00697899" w:rsidRDefault="00DD4570" w:rsidP="00535995">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7BBC51FE" w14:textId="77777777" w:rsidR="00DD4570" w:rsidRPr="00697899" w:rsidRDefault="00DD4570" w:rsidP="00535995">
            <w:pPr>
              <w:jc w:val="center"/>
              <w:rPr>
                <w:rFonts w:ascii="Times New Roman" w:eastAsia="Times New Roman" w:hAnsi="Times New Roman" w:cs="Times New Roman"/>
                <w:sz w:val="24"/>
                <w:szCs w:val="24"/>
                <w:lang w:eastAsia="ru-RU"/>
              </w:rPr>
            </w:pPr>
            <w:r w:rsidRPr="00697899">
              <w:rPr>
                <w:rFonts w:ascii="Times New Roman" w:eastAsia="Times New Roman" w:hAnsi="Times New Roman" w:cs="Times New Roman"/>
                <w:sz w:val="24"/>
                <w:szCs w:val="24"/>
                <w:lang w:eastAsia="ru-RU"/>
              </w:rPr>
              <w:t>36</w:t>
            </w:r>
          </w:p>
        </w:tc>
      </w:tr>
      <w:tr w:rsidR="00DD4570" w:rsidRPr="00C63897" w14:paraId="314ECB2D" w14:textId="77777777" w:rsidTr="00535995">
        <w:tc>
          <w:tcPr>
            <w:tcW w:w="929" w:type="pct"/>
          </w:tcPr>
          <w:p w14:paraId="2FBFD6F7" w14:textId="77777777" w:rsidR="00DD4570" w:rsidRPr="001C7929" w:rsidRDefault="00DD4570" w:rsidP="00535995">
            <w:pPr>
              <w:suppressAutoHyphens/>
              <w:rPr>
                <w:rFonts w:ascii="Times New Roman" w:eastAsia="Times New Roman" w:hAnsi="Times New Roman" w:cs="Times New Roman"/>
                <w:sz w:val="24"/>
                <w:szCs w:val="24"/>
                <w:lang w:eastAsia="ru-RU"/>
              </w:rPr>
            </w:pPr>
          </w:p>
        </w:tc>
        <w:tc>
          <w:tcPr>
            <w:tcW w:w="1715" w:type="pct"/>
          </w:tcPr>
          <w:p w14:paraId="6DA69B7F" w14:textId="77777777" w:rsidR="00DD4570" w:rsidRPr="001C7929" w:rsidRDefault="00DD4570" w:rsidP="00535995">
            <w:pPr>
              <w:suppressAutoHyphens/>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Промежуточная аттестация</w:t>
            </w:r>
          </w:p>
        </w:tc>
        <w:tc>
          <w:tcPr>
            <w:tcW w:w="500" w:type="pct"/>
          </w:tcPr>
          <w:p w14:paraId="2BA838D8" w14:textId="5855125A" w:rsidR="00DD4570" w:rsidRPr="007A44A8" w:rsidRDefault="00DC7811" w:rsidP="00535995">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305" w:type="pct"/>
            <w:shd w:val="clear" w:color="auto" w:fill="auto"/>
          </w:tcPr>
          <w:p w14:paraId="6F998AE9" w14:textId="77777777" w:rsidR="00DD4570" w:rsidRPr="007A44A8" w:rsidRDefault="00DD4570" w:rsidP="00535995">
            <w:pPr>
              <w:jc w:val="center"/>
              <w:rPr>
                <w:rFonts w:ascii="Times New Roman" w:eastAsia="Times New Roman" w:hAnsi="Times New Roman" w:cs="Times New Roman"/>
                <w:b/>
                <w:bCs/>
                <w:sz w:val="24"/>
                <w:szCs w:val="24"/>
                <w:lang w:eastAsia="ru-RU"/>
              </w:rPr>
            </w:pPr>
          </w:p>
        </w:tc>
        <w:tc>
          <w:tcPr>
            <w:tcW w:w="320" w:type="pct"/>
            <w:shd w:val="clear" w:color="auto" w:fill="D9D9D9" w:themeFill="background1" w:themeFillShade="D9"/>
          </w:tcPr>
          <w:p w14:paraId="707301AE" w14:textId="77777777" w:rsidR="00DD4570" w:rsidRPr="001C7929" w:rsidRDefault="00DD4570" w:rsidP="00535995">
            <w:pPr>
              <w:jc w:val="center"/>
              <w:rPr>
                <w:rFonts w:ascii="Times New Roman" w:eastAsia="Times New Roman" w:hAnsi="Times New Roman" w:cs="Times New Roman"/>
                <w:i/>
                <w:sz w:val="24"/>
                <w:szCs w:val="24"/>
                <w:lang w:eastAsia="ru-RU"/>
              </w:rPr>
            </w:pPr>
          </w:p>
        </w:tc>
        <w:tc>
          <w:tcPr>
            <w:tcW w:w="660" w:type="pct"/>
            <w:gridSpan w:val="3"/>
            <w:shd w:val="clear" w:color="auto" w:fill="auto"/>
          </w:tcPr>
          <w:p w14:paraId="071465ED" w14:textId="77777777" w:rsidR="00DD4570" w:rsidRPr="001C7929" w:rsidRDefault="00DD4570" w:rsidP="00535995">
            <w:pPr>
              <w:jc w:val="center"/>
              <w:rPr>
                <w:rFonts w:ascii="Times New Roman" w:eastAsia="Times New Roman" w:hAnsi="Times New Roman" w:cs="Times New Roman"/>
                <w:i/>
                <w:sz w:val="24"/>
                <w:szCs w:val="24"/>
                <w:lang w:eastAsia="ru-RU"/>
              </w:rPr>
            </w:pPr>
          </w:p>
        </w:tc>
        <w:tc>
          <w:tcPr>
            <w:tcW w:w="288" w:type="pct"/>
            <w:shd w:val="clear" w:color="auto" w:fill="D9D9D9" w:themeFill="background1" w:themeFillShade="D9"/>
          </w:tcPr>
          <w:p w14:paraId="3496F65C" w14:textId="77777777" w:rsidR="00DD4570" w:rsidRPr="001C7929" w:rsidRDefault="00DD4570" w:rsidP="00535995">
            <w:pPr>
              <w:jc w:val="center"/>
              <w:rPr>
                <w:rFonts w:ascii="Times New Roman" w:eastAsia="Times New Roman" w:hAnsi="Times New Roman" w:cs="Times New Roman"/>
                <w:i/>
                <w:sz w:val="24"/>
                <w:szCs w:val="24"/>
                <w:lang w:eastAsia="ru-RU"/>
              </w:rPr>
            </w:pPr>
          </w:p>
        </w:tc>
        <w:tc>
          <w:tcPr>
            <w:tcW w:w="283" w:type="pct"/>
            <w:shd w:val="clear" w:color="auto" w:fill="D9D9D9" w:themeFill="background1" w:themeFillShade="D9"/>
          </w:tcPr>
          <w:p w14:paraId="1E760948" w14:textId="77777777" w:rsidR="00DD4570" w:rsidRPr="001C7929" w:rsidRDefault="00DD4570" w:rsidP="00535995">
            <w:pPr>
              <w:jc w:val="center"/>
              <w:rPr>
                <w:rFonts w:ascii="Times New Roman" w:eastAsia="Times New Roman" w:hAnsi="Times New Roman" w:cs="Times New Roman"/>
                <w:i/>
                <w:sz w:val="24"/>
                <w:szCs w:val="24"/>
                <w:lang w:eastAsia="ru-RU"/>
              </w:rPr>
            </w:pPr>
          </w:p>
        </w:tc>
      </w:tr>
      <w:tr w:rsidR="00DD4570" w:rsidRPr="00C63897" w14:paraId="2D82D909" w14:textId="77777777" w:rsidTr="00535995">
        <w:trPr>
          <w:trHeight w:val="217"/>
        </w:trPr>
        <w:tc>
          <w:tcPr>
            <w:tcW w:w="929" w:type="pct"/>
          </w:tcPr>
          <w:p w14:paraId="36D543C8" w14:textId="77777777" w:rsidR="00DD4570" w:rsidRPr="001C7929" w:rsidRDefault="00DD4570" w:rsidP="00535995">
            <w:pPr>
              <w:rPr>
                <w:rFonts w:ascii="Times New Roman" w:eastAsia="Times New Roman" w:hAnsi="Times New Roman" w:cs="Times New Roman"/>
                <w:b/>
                <w:i/>
                <w:sz w:val="24"/>
                <w:szCs w:val="24"/>
                <w:lang w:eastAsia="ru-RU"/>
              </w:rPr>
            </w:pPr>
          </w:p>
        </w:tc>
        <w:tc>
          <w:tcPr>
            <w:tcW w:w="1715" w:type="pct"/>
          </w:tcPr>
          <w:p w14:paraId="2E961F9B" w14:textId="77777777" w:rsidR="00DD4570" w:rsidRPr="001C7929" w:rsidRDefault="00DD4570" w:rsidP="00535995">
            <w:pP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 xml:space="preserve">Всего: </w:t>
            </w:r>
          </w:p>
        </w:tc>
        <w:tc>
          <w:tcPr>
            <w:tcW w:w="500" w:type="pct"/>
          </w:tcPr>
          <w:p w14:paraId="50474FE1" w14:textId="77777777" w:rsidR="00DD4570" w:rsidRPr="007A44A8" w:rsidRDefault="00DD4570" w:rsidP="00535995">
            <w:pPr>
              <w:jc w:val="cente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200</w:t>
            </w:r>
          </w:p>
        </w:tc>
        <w:tc>
          <w:tcPr>
            <w:tcW w:w="305" w:type="pct"/>
          </w:tcPr>
          <w:p w14:paraId="5AD04B05" w14:textId="17C15F92" w:rsidR="00DD4570" w:rsidRPr="007A44A8" w:rsidRDefault="00DD4570" w:rsidP="00535995">
            <w:pP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17</w:t>
            </w:r>
            <w:r w:rsidR="00DC7811">
              <w:rPr>
                <w:rFonts w:ascii="Times New Roman" w:eastAsia="Times New Roman" w:hAnsi="Times New Roman" w:cs="Times New Roman"/>
                <w:b/>
                <w:bCs/>
                <w:sz w:val="24"/>
                <w:szCs w:val="24"/>
                <w:lang w:eastAsia="ru-RU"/>
              </w:rPr>
              <w:t>0</w:t>
            </w:r>
          </w:p>
        </w:tc>
        <w:tc>
          <w:tcPr>
            <w:tcW w:w="320" w:type="pct"/>
            <w:shd w:val="clear" w:color="auto" w:fill="D9D9D9" w:themeFill="background1" w:themeFillShade="D9"/>
          </w:tcPr>
          <w:p w14:paraId="03DAE852" w14:textId="171E1F35" w:rsidR="00DD4570" w:rsidRPr="001C7929" w:rsidRDefault="00DC7811"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104</w:t>
            </w:r>
          </w:p>
        </w:tc>
        <w:tc>
          <w:tcPr>
            <w:tcW w:w="303" w:type="pct"/>
          </w:tcPr>
          <w:p w14:paraId="000F3BAE" w14:textId="20F1F94D" w:rsidR="00DD4570" w:rsidRPr="001C7929" w:rsidRDefault="00DC7811"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104</w:t>
            </w:r>
          </w:p>
        </w:tc>
        <w:tc>
          <w:tcPr>
            <w:tcW w:w="193" w:type="pct"/>
          </w:tcPr>
          <w:p w14:paraId="637123ED" w14:textId="77777777" w:rsidR="00DD4570" w:rsidRPr="001C7929" w:rsidRDefault="00DD4570" w:rsidP="0053599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164" w:type="pct"/>
          </w:tcPr>
          <w:p w14:paraId="067C3144" w14:textId="77777777" w:rsidR="00DD4570" w:rsidRPr="001C7929" w:rsidRDefault="00DD4570" w:rsidP="0053599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288" w:type="pct"/>
            <w:shd w:val="clear" w:color="auto" w:fill="D9D9D9" w:themeFill="background1" w:themeFillShade="D9"/>
          </w:tcPr>
          <w:p w14:paraId="657AA99C" w14:textId="77777777" w:rsidR="00DD4570" w:rsidRPr="00697899" w:rsidRDefault="00DD4570" w:rsidP="00535995">
            <w:pPr>
              <w:jc w:val="center"/>
              <w:rPr>
                <w:rFonts w:ascii="Times New Roman" w:eastAsia="Times New Roman" w:hAnsi="Times New Roman" w:cs="Times New Roman"/>
                <w:b/>
                <w:bCs/>
                <w:sz w:val="24"/>
                <w:szCs w:val="24"/>
                <w:lang w:eastAsia="ru-RU"/>
              </w:rPr>
            </w:pPr>
            <w:r w:rsidRPr="00697899">
              <w:rPr>
                <w:rFonts w:ascii="Times New Roman" w:eastAsia="Times New Roman" w:hAnsi="Times New Roman" w:cs="Times New Roman"/>
                <w:b/>
                <w:bCs/>
                <w:sz w:val="24"/>
                <w:szCs w:val="24"/>
                <w:lang w:eastAsia="ru-RU"/>
              </w:rPr>
              <w:t>36</w:t>
            </w:r>
          </w:p>
        </w:tc>
        <w:tc>
          <w:tcPr>
            <w:tcW w:w="283" w:type="pct"/>
            <w:shd w:val="clear" w:color="auto" w:fill="D9D9D9" w:themeFill="background1" w:themeFillShade="D9"/>
          </w:tcPr>
          <w:p w14:paraId="2DC9B072" w14:textId="77777777" w:rsidR="00DD4570" w:rsidRPr="00697899" w:rsidRDefault="00DD4570" w:rsidP="00535995">
            <w:pPr>
              <w:jc w:val="center"/>
              <w:rPr>
                <w:rFonts w:ascii="Times New Roman" w:eastAsia="Times New Roman" w:hAnsi="Times New Roman" w:cs="Times New Roman"/>
                <w:b/>
                <w:bCs/>
                <w:sz w:val="24"/>
                <w:szCs w:val="24"/>
                <w:lang w:eastAsia="ru-RU"/>
              </w:rPr>
            </w:pPr>
            <w:r w:rsidRPr="00697899">
              <w:rPr>
                <w:rFonts w:ascii="Times New Roman" w:eastAsia="Times New Roman" w:hAnsi="Times New Roman" w:cs="Times New Roman"/>
                <w:b/>
                <w:bCs/>
                <w:sz w:val="24"/>
                <w:szCs w:val="24"/>
                <w:lang w:eastAsia="ru-RU"/>
              </w:rPr>
              <w:t>36</w:t>
            </w:r>
          </w:p>
        </w:tc>
      </w:tr>
    </w:tbl>
    <w:p w14:paraId="0FCCFD06" w14:textId="77777777" w:rsidR="00DD4570" w:rsidRDefault="00DD4570" w:rsidP="00DD4570">
      <w:pPr>
        <w:spacing w:after="200" w:line="276" w:lineRule="auto"/>
        <w:rPr>
          <w:rFonts w:ascii="Times New Roman" w:eastAsia="Times New Roman" w:hAnsi="Times New Roman" w:cs="Times New Roman"/>
          <w:b/>
          <w:i/>
          <w:color w:val="0070C0"/>
          <w:sz w:val="24"/>
          <w:szCs w:val="24"/>
          <w:lang w:eastAsia="ru-RU"/>
        </w:rPr>
      </w:pPr>
    </w:p>
    <w:p w14:paraId="46137EFC" w14:textId="77777777" w:rsidR="00DD4570" w:rsidRPr="00782EFC" w:rsidRDefault="00DD4570" w:rsidP="00DD457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8"/>
        <w:gridCol w:w="19"/>
        <w:gridCol w:w="7116"/>
      </w:tblGrid>
      <w:tr w:rsidR="00A719AE" w:rsidRPr="00CC7EE1" w14:paraId="4A05FF3D" w14:textId="77777777" w:rsidTr="00697899">
        <w:tc>
          <w:tcPr>
            <w:tcW w:w="2788" w:type="dxa"/>
            <w:vAlign w:val="center"/>
          </w:tcPr>
          <w:p w14:paraId="29213ED9" w14:textId="77777777" w:rsidR="00A719AE" w:rsidRPr="00697899" w:rsidRDefault="00A719AE" w:rsidP="00535995">
            <w:pPr>
              <w:jc w:val="center"/>
              <w:rPr>
                <w:rFonts w:ascii="Times New Roman" w:hAnsi="Times New Roman" w:cs="Times New Roman"/>
                <w:b/>
                <w:sz w:val="24"/>
                <w:szCs w:val="24"/>
              </w:rPr>
            </w:pPr>
            <w:r w:rsidRPr="00697899">
              <w:rPr>
                <w:rFonts w:ascii="Times New Roman" w:eastAsia="Times New Roman" w:hAnsi="Times New Roman" w:cs="Times New Roman"/>
                <w:b/>
                <w:bCs/>
                <w:sz w:val="24"/>
                <w:szCs w:val="24"/>
                <w:lang w:eastAsia="ru-RU"/>
              </w:rPr>
              <w:t>Наименование разделов и тем</w:t>
            </w:r>
          </w:p>
        </w:tc>
        <w:tc>
          <w:tcPr>
            <w:tcW w:w="7135" w:type="dxa"/>
            <w:gridSpan w:val="2"/>
            <w:vAlign w:val="center"/>
          </w:tcPr>
          <w:p w14:paraId="7B74C712" w14:textId="6C41DF02" w:rsidR="00A719AE" w:rsidRPr="00697899" w:rsidRDefault="00A719AE" w:rsidP="00535995">
            <w:pPr>
              <w:suppressAutoHyphens/>
              <w:jc w:val="center"/>
              <w:rPr>
                <w:rFonts w:ascii="Times New Roman" w:hAnsi="Times New Roman" w:cs="Times New Roman"/>
                <w:b/>
                <w:sz w:val="24"/>
                <w:szCs w:val="24"/>
              </w:rPr>
            </w:pPr>
            <w:r w:rsidRPr="006978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77141B">
              <w:rPr>
                <w:rFonts w:ascii="Times New Roman" w:eastAsia="Times New Roman" w:hAnsi="Times New Roman" w:cs="Times New Roman"/>
                <w:b/>
                <w:bCs/>
                <w:sz w:val="24"/>
                <w:szCs w:val="24"/>
                <w:lang w:eastAsia="ru-RU"/>
              </w:rPr>
              <w:t>й</w:t>
            </w:r>
          </w:p>
        </w:tc>
      </w:tr>
      <w:tr w:rsidR="00A719AE" w:rsidRPr="00CC7EE1" w14:paraId="052332BE" w14:textId="77777777" w:rsidTr="00697899">
        <w:tc>
          <w:tcPr>
            <w:tcW w:w="9923" w:type="dxa"/>
            <w:gridSpan w:val="3"/>
            <w:shd w:val="clear" w:color="auto" w:fill="auto"/>
            <w:vAlign w:val="center"/>
          </w:tcPr>
          <w:p w14:paraId="631DB12F" w14:textId="39735EAE" w:rsidR="00A719AE" w:rsidRPr="00697899" w:rsidRDefault="00A719AE" w:rsidP="00535995">
            <w:pPr>
              <w:jc w:val="both"/>
              <w:rPr>
                <w:rFonts w:ascii="Times New Roman" w:hAnsi="Times New Roman" w:cs="Times New Roman"/>
                <w:b/>
                <w:sz w:val="24"/>
                <w:szCs w:val="24"/>
              </w:rPr>
            </w:pPr>
            <w:r w:rsidRPr="00697899">
              <w:rPr>
                <w:rFonts w:ascii="Times New Roman" w:hAnsi="Times New Roman" w:cs="Times New Roman"/>
                <w:b/>
                <w:sz w:val="24"/>
                <w:szCs w:val="24"/>
              </w:rPr>
              <w:t xml:space="preserve">МДК.05.01 Санитарно-гигиенические лабораторные исследования  </w:t>
            </w:r>
          </w:p>
        </w:tc>
      </w:tr>
      <w:tr w:rsidR="00A719AE" w:rsidRPr="00CC7EE1" w14:paraId="66ED0C65" w14:textId="77777777" w:rsidTr="00697899">
        <w:tc>
          <w:tcPr>
            <w:tcW w:w="9923" w:type="dxa"/>
            <w:gridSpan w:val="3"/>
            <w:shd w:val="clear" w:color="auto" w:fill="auto"/>
          </w:tcPr>
          <w:p w14:paraId="325E4E42" w14:textId="1B8418C6" w:rsidR="00A719AE" w:rsidRPr="00697899" w:rsidRDefault="00A719AE" w:rsidP="00535995">
            <w:pPr>
              <w:rPr>
                <w:rFonts w:ascii="Times New Roman" w:hAnsi="Times New Roman" w:cs="Times New Roman"/>
                <w:b/>
                <w:sz w:val="24"/>
                <w:szCs w:val="24"/>
              </w:rPr>
            </w:pPr>
            <w:r w:rsidRPr="00697899">
              <w:rPr>
                <w:rFonts w:ascii="Times New Roman" w:hAnsi="Times New Roman" w:cs="Times New Roman"/>
                <w:b/>
                <w:sz w:val="24"/>
                <w:szCs w:val="24"/>
              </w:rPr>
              <w:t xml:space="preserve">Раздел 1. Санитарно-гигиенические лабораторные исследования </w:t>
            </w:r>
            <w:r w:rsidR="00DC7811">
              <w:rPr>
                <w:rFonts w:ascii="Times New Roman" w:hAnsi="Times New Roman" w:cs="Times New Roman"/>
                <w:b/>
                <w:sz w:val="24"/>
                <w:szCs w:val="24"/>
              </w:rPr>
              <w:t>104 ак.ч.</w:t>
            </w:r>
          </w:p>
        </w:tc>
      </w:tr>
      <w:tr w:rsidR="00697899" w:rsidRPr="00CC7EE1" w14:paraId="6B09E29B" w14:textId="77777777" w:rsidTr="00697899">
        <w:tc>
          <w:tcPr>
            <w:tcW w:w="2807" w:type="dxa"/>
            <w:gridSpan w:val="2"/>
            <w:vMerge w:val="restart"/>
            <w:shd w:val="clear" w:color="auto" w:fill="auto"/>
          </w:tcPr>
          <w:p w14:paraId="2F017767" w14:textId="0637999B" w:rsidR="00697899" w:rsidRPr="00697899" w:rsidRDefault="00697899" w:rsidP="00535995">
            <w:pPr>
              <w:rPr>
                <w:rFonts w:ascii="Times New Roman" w:eastAsia="Calibri" w:hAnsi="Times New Roman" w:cs="Times New Roman"/>
                <w:b/>
                <w:sz w:val="24"/>
                <w:szCs w:val="24"/>
              </w:rPr>
            </w:pPr>
            <w:r w:rsidRPr="00697899">
              <w:rPr>
                <w:rFonts w:ascii="Times New Roman" w:eastAsia="Calibri" w:hAnsi="Times New Roman" w:cs="Times New Roman"/>
                <w:b/>
                <w:sz w:val="24"/>
                <w:szCs w:val="24"/>
              </w:rPr>
              <w:t>Тема 1.1</w:t>
            </w:r>
            <w:r w:rsidRPr="00697899">
              <w:rPr>
                <w:rFonts w:ascii="Times New Roman" w:hAnsi="Times New Roman" w:cs="Times New Roman"/>
                <w:b/>
                <w:sz w:val="24"/>
                <w:szCs w:val="24"/>
              </w:rPr>
              <w:t xml:space="preserve"> </w:t>
            </w:r>
            <w:r w:rsidRPr="00697899">
              <w:rPr>
                <w:rFonts w:ascii="Times New Roman" w:eastAsia="Calibri" w:hAnsi="Times New Roman" w:cs="Times New Roman"/>
                <w:b/>
                <w:sz w:val="24"/>
                <w:szCs w:val="24"/>
              </w:rPr>
              <w:t xml:space="preserve">Предмет гигиены и экологии человека </w:t>
            </w:r>
            <w:r w:rsidRPr="00697899">
              <w:rPr>
                <w:rFonts w:ascii="Times New Roman" w:hAnsi="Times New Roman" w:cs="Times New Roman"/>
                <w:b/>
                <w:sz w:val="24"/>
                <w:szCs w:val="24"/>
              </w:rPr>
              <w:t xml:space="preserve">организация </w:t>
            </w:r>
            <w:r w:rsidRPr="00697899">
              <w:rPr>
                <w:rFonts w:ascii="Times New Roman" w:hAnsi="Times New Roman" w:cs="Times New Roman"/>
                <w:b/>
                <w:sz w:val="24"/>
                <w:szCs w:val="24"/>
              </w:rPr>
              <w:lastRenderedPageBreak/>
              <w:t>работы санитарно-гигиенической лаборатории</w:t>
            </w:r>
          </w:p>
        </w:tc>
        <w:tc>
          <w:tcPr>
            <w:tcW w:w="7116" w:type="dxa"/>
            <w:shd w:val="clear" w:color="auto" w:fill="auto"/>
          </w:tcPr>
          <w:p w14:paraId="664E75CB" w14:textId="77777777" w:rsidR="00697899" w:rsidRPr="00697899" w:rsidRDefault="00697899" w:rsidP="00535995">
            <w:pPr>
              <w:rPr>
                <w:rFonts w:ascii="Times New Roman" w:hAnsi="Times New Roman" w:cs="Times New Roman"/>
                <w:b/>
                <w:sz w:val="24"/>
                <w:szCs w:val="24"/>
              </w:rPr>
            </w:pPr>
            <w:r w:rsidRPr="00697899">
              <w:rPr>
                <w:rFonts w:ascii="Times New Roman" w:hAnsi="Times New Roman" w:cs="Times New Roman"/>
                <w:b/>
                <w:sz w:val="24"/>
                <w:szCs w:val="24"/>
              </w:rPr>
              <w:lastRenderedPageBreak/>
              <w:t xml:space="preserve">Содержание </w:t>
            </w:r>
          </w:p>
        </w:tc>
      </w:tr>
      <w:tr w:rsidR="00697899" w:rsidRPr="00CC7EE1" w14:paraId="4EF34D09" w14:textId="77777777" w:rsidTr="00697899">
        <w:tc>
          <w:tcPr>
            <w:tcW w:w="2807" w:type="dxa"/>
            <w:gridSpan w:val="2"/>
            <w:vMerge/>
            <w:shd w:val="clear" w:color="auto" w:fill="auto"/>
          </w:tcPr>
          <w:p w14:paraId="754749CB" w14:textId="77777777" w:rsidR="00697899" w:rsidRPr="00697899" w:rsidRDefault="00697899" w:rsidP="00535995">
            <w:pPr>
              <w:rPr>
                <w:rFonts w:ascii="Times New Roman" w:eastAsia="Calibri" w:hAnsi="Times New Roman" w:cs="Times New Roman"/>
                <w:b/>
                <w:sz w:val="24"/>
                <w:szCs w:val="24"/>
              </w:rPr>
            </w:pPr>
          </w:p>
        </w:tc>
        <w:tc>
          <w:tcPr>
            <w:tcW w:w="7116" w:type="dxa"/>
            <w:shd w:val="clear" w:color="auto" w:fill="auto"/>
          </w:tcPr>
          <w:p w14:paraId="4AE6E9C1" w14:textId="77777777" w:rsidR="00697899" w:rsidRPr="00697899" w:rsidRDefault="00697899" w:rsidP="00697899">
            <w:pPr>
              <w:widowControl w:val="0"/>
              <w:autoSpaceDE w:val="0"/>
              <w:autoSpaceDN w:val="0"/>
              <w:adjustRightInd w:val="0"/>
              <w:jc w:val="both"/>
              <w:rPr>
                <w:rFonts w:ascii="Times New Roman" w:hAnsi="Times New Roman" w:cs="Times New Roman"/>
                <w:sz w:val="24"/>
                <w:szCs w:val="24"/>
              </w:rPr>
            </w:pPr>
            <w:r w:rsidRPr="00697899">
              <w:rPr>
                <w:rFonts w:ascii="Times New Roman" w:hAnsi="Times New Roman" w:cs="Times New Roman"/>
                <w:sz w:val="24"/>
                <w:szCs w:val="24"/>
              </w:rPr>
              <w:t>Введение. История развития гигиены, как наука. Предмет и содержание гигиены,</w:t>
            </w:r>
          </w:p>
          <w:p w14:paraId="17A27871" w14:textId="77777777" w:rsidR="00697899" w:rsidRPr="00697899" w:rsidRDefault="00697899" w:rsidP="00535995">
            <w:pPr>
              <w:rPr>
                <w:rFonts w:ascii="Times New Roman" w:hAnsi="Times New Roman" w:cs="Times New Roman"/>
                <w:sz w:val="24"/>
                <w:szCs w:val="24"/>
              </w:rPr>
            </w:pPr>
            <w:r w:rsidRPr="00697899">
              <w:rPr>
                <w:rFonts w:ascii="Times New Roman" w:hAnsi="Times New Roman" w:cs="Times New Roman"/>
                <w:sz w:val="24"/>
                <w:szCs w:val="24"/>
              </w:rPr>
              <w:lastRenderedPageBreak/>
              <w:t>экологии и экологии человека. Санитарное законодательство и санитарный надзор.</w:t>
            </w:r>
          </w:p>
        </w:tc>
      </w:tr>
      <w:tr w:rsidR="00697899" w:rsidRPr="00CC7EE1" w14:paraId="268D3A52" w14:textId="77777777" w:rsidTr="004E0E33">
        <w:tc>
          <w:tcPr>
            <w:tcW w:w="2807" w:type="dxa"/>
            <w:gridSpan w:val="2"/>
            <w:vMerge/>
            <w:shd w:val="clear" w:color="auto" w:fill="auto"/>
          </w:tcPr>
          <w:p w14:paraId="66DF1EC5" w14:textId="77777777" w:rsidR="00697899" w:rsidRPr="00697899" w:rsidRDefault="00697899" w:rsidP="00697899">
            <w:pPr>
              <w:rPr>
                <w:rFonts w:ascii="Times New Roman" w:eastAsia="Calibri" w:hAnsi="Times New Roman" w:cs="Times New Roman"/>
                <w:b/>
                <w:sz w:val="24"/>
                <w:szCs w:val="24"/>
              </w:rPr>
            </w:pPr>
          </w:p>
        </w:tc>
        <w:tc>
          <w:tcPr>
            <w:tcW w:w="7116" w:type="dxa"/>
          </w:tcPr>
          <w:p w14:paraId="18AC56DE" w14:textId="6C0D9266" w:rsidR="00697899" w:rsidRPr="00697899" w:rsidRDefault="00697899" w:rsidP="00697899">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32A751BA" w14:textId="77777777" w:rsidTr="00697899">
        <w:trPr>
          <w:trHeight w:val="555"/>
        </w:trPr>
        <w:tc>
          <w:tcPr>
            <w:tcW w:w="2807" w:type="dxa"/>
            <w:gridSpan w:val="2"/>
            <w:vMerge/>
            <w:shd w:val="clear" w:color="auto" w:fill="auto"/>
          </w:tcPr>
          <w:p w14:paraId="31937B7D" w14:textId="77777777" w:rsidR="00697899" w:rsidRPr="00697899" w:rsidRDefault="00697899" w:rsidP="00535995">
            <w:pPr>
              <w:rPr>
                <w:rFonts w:ascii="Times New Roman" w:eastAsia="Calibri" w:hAnsi="Times New Roman" w:cs="Times New Roman"/>
                <w:b/>
                <w:sz w:val="24"/>
                <w:szCs w:val="24"/>
              </w:rPr>
            </w:pPr>
          </w:p>
        </w:tc>
        <w:tc>
          <w:tcPr>
            <w:tcW w:w="7116" w:type="dxa"/>
            <w:shd w:val="clear" w:color="auto" w:fill="auto"/>
          </w:tcPr>
          <w:p w14:paraId="36C15A05" w14:textId="4C71872C" w:rsidR="00697899" w:rsidRPr="00697899" w:rsidRDefault="00697899" w:rsidP="00697899">
            <w:pPr>
              <w:widowControl w:val="0"/>
              <w:autoSpaceDE w:val="0"/>
              <w:autoSpaceDN w:val="0"/>
              <w:adjustRightInd w:val="0"/>
              <w:jc w:val="both"/>
              <w:rPr>
                <w:rFonts w:ascii="Times New Roman" w:hAnsi="Times New Roman" w:cs="Times New Roman"/>
                <w:sz w:val="24"/>
                <w:szCs w:val="24"/>
              </w:rPr>
            </w:pPr>
            <w:r w:rsidRPr="00697899">
              <w:rPr>
                <w:rFonts w:ascii="Times New Roman" w:hAnsi="Times New Roman" w:cs="Times New Roman"/>
                <w:sz w:val="24"/>
                <w:szCs w:val="24"/>
              </w:rPr>
              <w:t>Задачи стандартизации и метрологического обеспечения деятельности санитарно-гигиенической лаборатории. Устройство и оценка правильности организации работы лаборатории по охране труда сотрудников.</w:t>
            </w:r>
          </w:p>
        </w:tc>
      </w:tr>
      <w:tr w:rsidR="00697899" w:rsidRPr="00CC7EE1" w14:paraId="1D64E6DF" w14:textId="77777777" w:rsidTr="00D775C3">
        <w:trPr>
          <w:trHeight w:val="555"/>
        </w:trPr>
        <w:tc>
          <w:tcPr>
            <w:tcW w:w="2807" w:type="dxa"/>
            <w:gridSpan w:val="2"/>
            <w:vMerge/>
            <w:shd w:val="clear" w:color="auto" w:fill="auto"/>
          </w:tcPr>
          <w:p w14:paraId="288A34FA" w14:textId="77777777" w:rsidR="00697899" w:rsidRPr="00697899" w:rsidRDefault="00697899" w:rsidP="00697899">
            <w:pPr>
              <w:rPr>
                <w:rFonts w:ascii="Times New Roman" w:eastAsia="Calibri" w:hAnsi="Times New Roman" w:cs="Times New Roman"/>
                <w:b/>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1631EDA7"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1F35EF" w14:textId="1476EC06" w:rsidR="00697899" w:rsidRPr="00697899" w:rsidRDefault="00697899" w:rsidP="00697899">
            <w:pPr>
              <w:widowControl w:val="0"/>
              <w:autoSpaceDE w:val="0"/>
              <w:autoSpaceDN w:val="0"/>
              <w:adjustRightInd w:val="0"/>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60C1FDFE" w14:textId="77777777" w:rsidTr="00697899">
        <w:tc>
          <w:tcPr>
            <w:tcW w:w="2807" w:type="dxa"/>
            <w:gridSpan w:val="2"/>
            <w:vMerge w:val="restart"/>
            <w:shd w:val="clear" w:color="auto" w:fill="auto"/>
          </w:tcPr>
          <w:p w14:paraId="57F72A3B" w14:textId="1871060A" w:rsidR="00697899" w:rsidRPr="00697899" w:rsidRDefault="00697899" w:rsidP="00697899">
            <w:pPr>
              <w:pStyle w:val="1"/>
              <w:spacing w:before="0" w:after="0"/>
              <w:jc w:val="both"/>
              <w:rPr>
                <w:bCs w:val="0"/>
              </w:rPr>
            </w:pPr>
            <w:bookmarkStart w:id="88" w:name="_Toc135997629"/>
            <w:bookmarkStart w:id="89" w:name="_Toc176334326"/>
            <w:r w:rsidRPr="00697899">
              <w:rPr>
                <w:bCs w:val="0"/>
              </w:rPr>
              <w:t>Тема 1.2 Гигиена окружающей среды.</w:t>
            </w:r>
            <w:bookmarkEnd w:id="88"/>
            <w:bookmarkEnd w:id="89"/>
          </w:p>
          <w:p w14:paraId="401BF539" w14:textId="77777777" w:rsidR="00697899" w:rsidRPr="00697899" w:rsidRDefault="00697899" w:rsidP="00697899">
            <w:pPr>
              <w:rPr>
                <w:rFonts w:ascii="Times New Roman" w:hAnsi="Times New Roman" w:cs="Times New Roman"/>
                <w:b/>
                <w:sz w:val="24"/>
                <w:szCs w:val="24"/>
              </w:rPr>
            </w:pPr>
          </w:p>
        </w:tc>
        <w:tc>
          <w:tcPr>
            <w:tcW w:w="7116" w:type="dxa"/>
            <w:shd w:val="clear" w:color="auto" w:fill="auto"/>
          </w:tcPr>
          <w:p w14:paraId="0B9B52BE"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b/>
                <w:sz w:val="24"/>
                <w:szCs w:val="24"/>
              </w:rPr>
              <w:t xml:space="preserve">Содержание </w:t>
            </w:r>
          </w:p>
        </w:tc>
      </w:tr>
      <w:tr w:rsidR="00697899" w:rsidRPr="00CC7EE1" w14:paraId="37DA6061" w14:textId="77777777" w:rsidTr="00AC0A43">
        <w:trPr>
          <w:trHeight w:val="1114"/>
        </w:trPr>
        <w:tc>
          <w:tcPr>
            <w:tcW w:w="2807" w:type="dxa"/>
            <w:gridSpan w:val="2"/>
            <w:vMerge/>
            <w:shd w:val="clear" w:color="auto" w:fill="auto"/>
          </w:tcPr>
          <w:p w14:paraId="0D39D13E" w14:textId="77777777" w:rsidR="00697899" w:rsidRPr="00697899" w:rsidRDefault="00697899" w:rsidP="00697899">
            <w:pPr>
              <w:pStyle w:val="1"/>
              <w:spacing w:before="0" w:after="0"/>
              <w:jc w:val="both"/>
            </w:pPr>
          </w:p>
        </w:tc>
        <w:tc>
          <w:tcPr>
            <w:tcW w:w="7116" w:type="dxa"/>
            <w:shd w:val="clear" w:color="auto" w:fill="auto"/>
          </w:tcPr>
          <w:p w14:paraId="56333C08"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 xml:space="preserve">Воздух, как фактор внешней среды.  Физико-химические свойства и его гигиеническое значение.  </w:t>
            </w:r>
          </w:p>
          <w:p w14:paraId="7E1CF470" w14:textId="0692DA8C"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bCs/>
                <w:sz w:val="24"/>
                <w:szCs w:val="24"/>
              </w:rPr>
              <w:t xml:space="preserve">Экологическое и санитарно-гигиеническое значение воды. Эндемические заболевания. </w:t>
            </w:r>
          </w:p>
        </w:tc>
      </w:tr>
      <w:tr w:rsidR="00697899" w:rsidRPr="00CC7EE1" w14:paraId="108B90B8" w14:textId="77777777" w:rsidTr="00D63B62">
        <w:tc>
          <w:tcPr>
            <w:tcW w:w="2807" w:type="dxa"/>
            <w:gridSpan w:val="2"/>
            <w:vMerge/>
            <w:shd w:val="clear" w:color="auto" w:fill="auto"/>
          </w:tcPr>
          <w:p w14:paraId="370A7238" w14:textId="77777777" w:rsidR="00697899" w:rsidRPr="00697899" w:rsidRDefault="00697899" w:rsidP="00697899">
            <w:pPr>
              <w:pStyle w:val="1"/>
              <w:spacing w:before="0" w:after="0"/>
              <w:jc w:val="both"/>
            </w:pPr>
          </w:p>
        </w:tc>
        <w:tc>
          <w:tcPr>
            <w:tcW w:w="7116" w:type="dxa"/>
          </w:tcPr>
          <w:p w14:paraId="26CC8EB6" w14:textId="59D3D653" w:rsidR="00697899" w:rsidRPr="00697899" w:rsidRDefault="00697899" w:rsidP="00697899">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53EA4EEC" w14:textId="77777777" w:rsidTr="00697899">
        <w:trPr>
          <w:trHeight w:val="2085"/>
        </w:trPr>
        <w:tc>
          <w:tcPr>
            <w:tcW w:w="2807" w:type="dxa"/>
            <w:gridSpan w:val="2"/>
            <w:vMerge/>
            <w:shd w:val="clear" w:color="auto" w:fill="auto"/>
          </w:tcPr>
          <w:p w14:paraId="2B775067"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1B545031" w14:textId="49DFD493" w:rsidR="00697899" w:rsidRPr="00697899" w:rsidRDefault="00697899" w:rsidP="00697899">
            <w:pPr>
              <w:rPr>
                <w:rFonts w:ascii="Times New Roman" w:hAnsi="Times New Roman" w:cs="Times New Roman"/>
                <w:b/>
                <w:color w:val="000000"/>
                <w:sz w:val="24"/>
                <w:szCs w:val="24"/>
              </w:rPr>
            </w:pPr>
            <w:r w:rsidRPr="00697899">
              <w:rPr>
                <w:rFonts w:ascii="Times New Roman" w:hAnsi="Times New Roman" w:cs="Times New Roman"/>
                <w:color w:val="000000"/>
                <w:spacing w:val="2"/>
                <w:sz w:val="24"/>
                <w:szCs w:val="24"/>
                <w:shd w:val="clear" w:color="auto" w:fill="FFFFFF"/>
              </w:rPr>
              <w:t>Изучение приборов, методик для измерения физических параметров воздушной среды.</w:t>
            </w:r>
          </w:p>
          <w:p w14:paraId="10CDD98B" w14:textId="77777777" w:rsidR="00697899" w:rsidRPr="00697899" w:rsidRDefault="00697899" w:rsidP="00697899">
            <w:pPr>
              <w:rPr>
                <w:rFonts w:ascii="Times New Roman" w:hAnsi="Times New Roman" w:cs="Times New Roman"/>
                <w:b/>
                <w:color w:val="000000"/>
                <w:sz w:val="24"/>
                <w:szCs w:val="24"/>
              </w:rPr>
            </w:pPr>
            <w:r w:rsidRPr="00697899">
              <w:rPr>
                <w:rFonts w:ascii="Times New Roman" w:hAnsi="Times New Roman" w:cs="Times New Roman"/>
                <w:color w:val="000000"/>
                <w:spacing w:val="2"/>
                <w:sz w:val="24"/>
                <w:szCs w:val="24"/>
                <w:shd w:val="clear" w:color="auto" w:fill="FFFFFF"/>
              </w:rPr>
              <w:t xml:space="preserve">Определение и гигиеническая оценка физических параметров воздуха в помещении. </w:t>
            </w:r>
          </w:p>
          <w:p w14:paraId="441F6391" w14:textId="77777777" w:rsidR="00697899" w:rsidRPr="00697899" w:rsidRDefault="00697899" w:rsidP="00697899">
            <w:pPr>
              <w:rPr>
                <w:rFonts w:ascii="Times New Roman" w:hAnsi="Times New Roman" w:cs="Times New Roman"/>
                <w:color w:val="000000"/>
                <w:spacing w:val="2"/>
                <w:sz w:val="24"/>
                <w:szCs w:val="24"/>
                <w:shd w:val="clear" w:color="auto" w:fill="FFFFFF"/>
              </w:rPr>
            </w:pPr>
            <w:r w:rsidRPr="00697899">
              <w:rPr>
                <w:rFonts w:ascii="Times New Roman" w:hAnsi="Times New Roman" w:cs="Times New Roman"/>
                <w:color w:val="000000"/>
                <w:spacing w:val="2"/>
                <w:sz w:val="24"/>
                <w:szCs w:val="24"/>
                <w:shd w:val="clear" w:color="auto" w:fill="FFFFFF"/>
              </w:rPr>
              <w:t>Правила отбора проб воды из различных объектов водоснабжения для проведения</w:t>
            </w:r>
          </w:p>
          <w:p w14:paraId="033B82C1" w14:textId="77777777" w:rsidR="00697899" w:rsidRPr="00697899" w:rsidRDefault="00697899" w:rsidP="00697899">
            <w:pPr>
              <w:rPr>
                <w:rFonts w:ascii="Times New Roman" w:hAnsi="Times New Roman" w:cs="Times New Roman"/>
                <w:color w:val="000000"/>
                <w:spacing w:val="2"/>
                <w:sz w:val="24"/>
                <w:szCs w:val="24"/>
                <w:shd w:val="clear" w:color="auto" w:fill="FFFFFF"/>
              </w:rPr>
            </w:pPr>
            <w:r w:rsidRPr="00697899">
              <w:rPr>
                <w:rFonts w:ascii="Times New Roman" w:hAnsi="Times New Roman" w:cs="Times New Roman"/>
                <w:color w:val="000000"/>
                <w:spacing w:val="2"/>
                <w:sz w:val="24"/>
                <w:szCs w:val="24"/>
                <w:shd w:val="clear" w:color="auto" w:fill="FFFFFF"/>
              </w:rPr>
              <w:t xml:space="preserve">санитарно-гигиенических   исследований.         Определение органолептических свойств воды.  </w:t>
            </w:r>
            <w:r w:rsidRPr="00697899">
              <w:rPr>
                <w:rFonts w:ascii="Times New Roman" w:hAnsi="Times New Roman" w:cs="Times New Roman"/>
                <w:sz w:val="24"/>
                <w:szCs w:val="24"/>
              </w:rPr>
              <w:t>Оформление сопроводительной документации.</w:t>
            </w:r>
          </w:p>
          <w:p w14:paraId="1D13C7C2" w14:textId="77777777" w:rsidR="00697899" w:rsidRPr="00697899" w:rsidRDefault="00697899" w:rsidP="00697899">
            <w:pPr>
              <w:rPr>
                <w:rFonts w:ascii="Times New Roman" w:hAnsi="Times New Roman" w:cs="Times New Roman"/>
                <w:color w:val="000000"/>
                <w:spacing w:val="2"/>
                <w:sz w:val="24"/>
                <w:szCs w:val="24"/>
                <w:shd w:val="clear" w:color="auto" w:fill="FFFFFF"/>
              </w:rPr>
            </w:pPr>
            <w:r w:rsidRPr="00697899">
              <w:rPr>
                <w:rFonts w:ascii="Times New Roman" w:hAnsi="Times New Roman" w:cs="Times New Roman"/>
                <w:color w:val="000000"/>
                <w:spacing w:val="2"/>
                <w:sz w:val="24"/>
                <w:szCs w:val="24"/>
                <w:shd w:val="clear" w:color="auto" w:fill="FFFFFF"/>
              </w:rPr>
              <w:t>Определение физико-химических свойств воды: определения жесткости, хлоридов, рН и растворенного кислорода в воде.</w:t>
            </w:r>
            <w:r w:rsidRPr="00697899">
              <w:rPr>
                <w:rFonts w:ascii="Times New Roman" w:hAnsi="Times New Roman" w:cs="Times New Roman"/>
                <w:sz w:val="24"/>
                <w:szCs w:val="24"/>
              </w:rPr>
              <w:t xml:space="preserve"> </w:t>
            </w:r>
            <w:r w:rsidRPr="00697899">
              <w:rPr>
                <w:rFonts w:ascii="Times New Roman" w:hAnsi="Times New Roman" w:cs="Times New Roman"/>
                <w:color w:val="000000"/>
                <w:sz w:val="24"/>
                <w:szCs w:val="24"/>
              </w:rPr>
              <w:t xml:space="preserve">Оформление сопроводительной </w:t>
            </w:r>
            <w:r w:rsidRPr="00697899">
              <w:rPr>
                <w:rFonts w:ascii="Times New Roman" w:hAnsi="Times New Roman" w:cs="Times New Roman"/>
                <w:color w:val="000000"/>
                <w:spacing w:val="2"/>
                <w:sz w:val="24"/>
                <w:szCs w:val="24"/>
                <w:shd w:val="clear" w:color="auto" w:fill="FFFFFF"/>
              </w:rPr>
              <w:t>документации</w:t>
            </w:r>
            <w:r w:rsidRPr="00697899">
              <w:rPr>
                <w:rFonts w:ascii="Times New Roman" w:hAnsi="Times New Roman" w:cs="Times New Roman"/>
                <w:color w:val="000000"/>
                <w:sz w:val="24"/>
                <w:szCs w:val="24"/>
              </w:rPr>
              <w:t>.</w:t>
            </w:r>
          </w:p>
          <w:p w14:paraId="0C953A4D" w14:textId="1AE32650" w:rsidR="00697899" w:rsidRPr="00697899" w:rsidRDefault="00697899" w:rsidP="00697899">
            <w:pPr>
              <w:rPr>
                <w:rFonts w:ascii="Times New Roman" w:hAnsi="Times New Roman" w:cs="Times New Roman"/>
                <w:b/>
                <w:color w:val="000000"/>
                <w:sz w:val="24"/>
                <w:szCs w:val="24"/>
              </w:rPr>
            </w:pPr>
            <w:r w:rsidRPr="00697899">
              <w:rPr>
                <w:rFonts w:ascii="Times New Roman" w:hAnsi="Times New Roman" w:cs="Times New Roman"/>
                <w:color w:val="000000"/>
                <w:spacing w:val="2"/>
                <w:sz w:val="24"/>
                <w:szCs w:val="24"/>
                <w:shd w:val="clear" w:color="auto" w:fill="FFFFFF"/>
              </w:rPr>
              <w:t>Принципы методов определения содержания железа, мутности и цветности воды. Гигиеническое значение показателей и их использование в оценке качества воды</w:t>
            </w:r>
          </w:p>
        </w:tc>
      </w:tr>
      <w:tr w:rsidR="00697899" w:rsidRPr="00CC7EE1" w14:paraId="10CEE30D" w14:textId="77777777" w:rsidTr="00697899">
        <w:trPr>
          <w:trHeight w:val="349"/>
        </w:trPr>
        <w:tc>
          <w:tcPr>
            <w:tcW w:w="2807" w:type="dxa"/>
            <w:gridSpan w:val="2"/>
            <w:vMerge/>
            <w:shd w:val="clear" w:color="auto" w:fill="auto"/>
          </w:tcPr>
          <w:p w14:paraId="11F3771C"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643DC6B8"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2D16C2" w14:textId="30FD6998" w:rsidR="00697899" w:rsidRPr="00697899" w:rsidRDefault="00697899" w:rsidP="00697899">
            <w:pPr>
              <w:rPr>
                <w:rFonts w:ascii="Times New Roman" w:hAnsi="Times New Roman" w:cs="Times New Roman"/>
                <w:color w:val="000000"/>
                <w:spacing w:val="2"/>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24803209" w14:textId="77777777" w:rsidTr="00697899">
        <w:tc>
          <w:tcPr>
            <w:tcW w:w="2807" w:type="dxa"/>
            <w:gridSpan w:val="2"/>
            <w:vMerge w:val="restart"/>
            <w:shd w:val="clear" w:color="auto" w:fill="auto"/>
          </w:tcPr>
          <w:p w14:paraId="652DAEC0" w14:textId="2D9006C5" w:rsidR="00697899" w:rsidRPr="00697899" w:rsidRDefault="00697899" w:rsidP="00697899">
            <w:pPr>
              <w:rPr>
                <w:rFonts w:ascii="Times New Roman" w:eastAsia="Calibri" w:hAnsi="Times New Roman" w:cs="Times New Roman"/>
                <w:b/>
                <w:sz w:val="24"/>
                <w:szCs w:val="24"/>
              </w:rPr>
            </w:pPr>
            <w:r w:rsidRPr="00697899">
              <w:rPr>
                <w:rFonts w:ascii="Times New Roman" w:eastAsia="Calibri" w:hAnsi="Times New Roman" w:cs="Times New Roman"/>
                <w:b/>
                <w:sz w:val="24"/>
                <w:szCs w:val="24"/>
              </w:rPr>
              <w:t>Тема 1.3.</w:t>
            </w:r>
            <w:r w:rsidRPr="00697899">
              <w:rPr>
                <w:rFonts w:ascii="Times New Roman" w:hAnsi="Times New Roman" w:cs="Times New Roman"/>
                <w:b/>
                <w:sz w:val="24"/>
                <w:szCs w:val="24"/>
              </w:rPr>
              <w:t xml:space="preserve"> </w:t>
            </w:r>
            <w:r w:rsidRPr="00697899">
              <w:rPr>
                <w:rFonts w:ascii="Times New Roman" w:eastAsia="Calibri" w:hAnsi="Times New Roman" w:cs="Times New Roman"/>
                <w:b/>
                <w:sz w:val="24"/>
                <w:szCs w:val="24"/>
              </w:rPr>
              <w:t>Предмет гигиены и экологии человека организация</w:t>
            </w:r>
            <w:r w:rsidRPr="00697899">
              <w:rPr>
                <w:rFonts w:ascii="Times New Roman" w:hAnsi="Times New Roman" w:cs="Times New Roman"/>
                <w:b/>
                <w:sz w:val="24"/>
                <w:szCs w:val="24"/>
              </w:rPr>
              <w:t xml:space="preserve"> работы санитарно-гигиенической лаборатории</w:t>
            </w:r>
          </w:p>
        </w:tc>
        <w:tc>
          <w:tcPr>
            <w:tcW w:w="7116" w:type="dxa"/>
            <w:shd w:val="clear" w:color="auto" w:fill="auto"/>
          </w:tcPr>
          <w:p w14:paraId="2495DE5C" w14:textId="77777777"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t xml:space="preserve">Содержание </w:t>
            </w:r>
          </w:p>
        </w:tc>
      </w:tr>
      <w:tr w:rsidR="00697899" w:rsidRPr="00CC7EE1" w14:paraId="15A54703" w14:textId="77777777" w:rsidTr="00697899">
        <w:tc>
          <w:tcPr>
            <w:tcW w:w="2807" w:type="dxa"/>
            <w:gridSpan w:val="2"/>
            <w:vMerge/>
            <w:shd w:val="clear" w:color="auto" w:fill="auto"/>
          </w:tcPr>
          <w:p w14:paraId="650C491A" w14:textId="77777777" w:rsidR="00697899" w:rsidRPr="00697899" w:rsidRDefault="00697899" w:rsidP="00697899">
            <w:pPr>
              <w:rPr>
                <w:rFonts w:ascii="Times New Roman" w:eastAsia="Calibri" w:hAnsi="Times New Roman" w:cs="Times New Roman"/>
                <w:bCs/>
                <w:sz w:val="24"/>
                <w:szCs w:val="24"/>
              </w:rPr>
            </w:pPr>
          </w:p>
        </w:tc>
        <w:tc>
          <w:tcPr>
            <w:tcW w:w="7116" w:type="dxa"/>
            <w:shd w:val="clear" w:color="auto" w:fill="auto"/>
          </w:tcPr>
          <w:p w14:paraId="235D4F60"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Введение. История развития гигиены, как наука. Предмет и содержание гигиены,</w:t>
            </w:r>
          </w:p>
          <w:p w14:paraId="4DBAE30D"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экологии и экологии человека. Санитарное законодательство и санитарный надзор.</w:t>
            </w:r>
          </w:p>
        </w:tc>
      </w:tr>
      <w:tr w:rsidR="00697899" w:rsidRPr="00CC7EE1" w14:paraId="669676BD" w14:textId="77777777" w:rsidTr="00942C15">
        <w:tc>
          <w:tcPr>
            <w:tcW w:w="2807" w:type="dxa"/>
            <w:gridSpan w:val="2"/>
            <w:vMerge/>
            <w:shd w:val="clear" w:color="auto" w:fill="auto"/>
          </w:tcPr>
          <w:p w14:paraId="00A1F70A" w14:textId="77777777" w:rsidR="00697899" w:rsidRPr="00697899" w:rsidRDefault="00697899" w:rsidP="00697899">
            <w:pPr>
              <w:jc w:val="center"/>
              <w:rPr>
                <w:rFonts w:ascii="Times New Roman" w:hAnsi="Times New Roman" w:cs="Times New Roman"/>
                <w:sz w:val="24"/>
                <w:szCs w:val="24"/>
              </w:rPr>
            </w:pPr>
          </w:p>
        </w:tc>
        <w:tc>
          <w:tcPr>
            <w:tcW w:w="7116" w:type="dxa"/>
          </w:tcPr>
          <w:p w14:paraId="608EEFE8" w14:textId="328DD24D"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39BD6C7D" w14:textId="77777777" w:rsidTr="00697899">
        <w:trPr>
          <w:trHeight w:val="1395"/>
        </w:trPr>
        <w:tc>
          <w:tcPr>
            <w:tcW w:w="2807" w:type="dxa"/>
            <w:gridSpan w:val="2"/>
            <w:vMerge/>
            <w:shd w:val="clear" w:color="auto" w:fill="auto"/>
          </w:tcPr>
          <w:p w14:paraId="6DC529B4" w14:textId="77777777" w:rsidR="00697899" w:rsidRPr="00697899" w:rsidRDefault="00697899" w:rsidP="00697899">
            <w:pPr>
              <w:jc w:val="center"/>
              <w:rPr>
                <w:rFonts w:ascii="Times New Roman" w:hAnsi="Times New Roman" w:cs="Times New Roman"/>
                <w:sz w:val="24"/>
                <w:szCs w:val="24"/>
              </w:rPr>
            </w:pPr>
          </w:p>
        </w:tc>
        <w:tc>
          <w:tcPr>
            <w:tcW w:w="7116" w:type="dxa"/>
            <w:shd w:val="clear" w:color="auto" w:fill="auto"/>
          </w:tcPr>
          <w:p w14:paraId="43E31B0C" w14:textId="77777777" w:rsidR="00697899" w:rsidRPr="00697899" w:rsidRDefault="00697899" w:rsidP="00697899">
            <w:pPr>
              <w:pStyle w:val="Style15"/>
              <w:tabs>
                <w:tab w:val="left" w:pos="442"/>
              </w:tabs>
              <w:spacing w:line="240" w:lineRule="auto"/>
              <w:ind w:firstLine="0"/>
            </w:pPr>
            <w:r w:rsidRPr="00697899">
              <w:rPr>
                <w:rStyle w:val="FontStyle64"/>
                <w:sz w:val="24"/>
                <w:szCs w:val="24"/>
              </w:rPr>
              <w:t>Гигиеническая оценка суточного рациона питания взрослого населения.</w:t>
            </w:r>
          </w:p>
          <w:p w14:paraId="7A916CE1" w14:textId="77777777" w:rsidR="00697899" w:rsidRPr="00697899" w:rsidRDefault="00697899" w:rsidP="00697899">
            <w:pPr>
              <w:pStyle w:val="Style15"/>
              <w:tabs>
                <w:tab w:val="left" w:pos="442"/>
              </w:tabs>
              <w:spacing w:line="240" w:lineRule="auto"/>
              <w:ind w:firstLine="0"/>
              <w:rPr>
                <w:rStyle w:val="FontStyle64"/>
                <w:sz w:val="24"/>
                <w:szCs w:val="24"/>
              </w:rPr>
            </w:pPr>
            <w:r w:rsidRPr="00697899">
              <w:t>Правила отбора пищевых продуктов. Проведение санитарно-гигиенической экспертизы пищевых продуктов. Оформление сопроводительной документации.</w:t>
            </w:r>
          </w:p>
          <w:p w14:paraId="380AE58E" w14:textId="77777777" w:rsidR="00697899" w:rsidRPr="00697899" w:rsidRDefault="00697899" w:rsidP="00697899">
            <w:pPr>
              <w:pStyle w:val="Style15"/>
              <w:tabs>
                <w:tab w:val="left" w:pos="442"/>
              </w:tabs>
              <w:spacing w:line="240" w:lineRule="auto"/>
              <w:ind w:firstLine="0"/>
              <w:rPr>
                <w:rStyle w:val="FontStyle64"/>
                <w:sz w:val="24"/>
                <w:szCs w:val="24"/>
              </w:rPr>
            </w:pPr>
            <w:r w:rsidRPr="00697899">
              <w:t xml:space="preserve">Заболевания, связанные с качеством продуктов питания. Пищевые отправления, их профилактика. </w:t>
            </w:r>
          </w:p>
          <w:p w14:paraId="3FDDC438" w14:textId="15154F22" w:rsidR="00697899" w:rsidRPr="00697899" w:rsidRDefault="00697899" w:rsidP="00697899">
            <w:pPr>
              <w:widowControl w:val="0"/>
              <w:numPr>
                <w:ilvl w:val="0"/>
                <w:numId w:val="37"/>
              </w:numPr>
              <w:autoSpaceDE w:val="0"/>
              <w:autoSpaceDN w:val="0"/>
              <w:adjustRightInd w:val="0"/>
              <w:ind w:left="0"/>
              <w:jc w:val="both"/>
              <w:rPr>
                <w:rFonts w:ascii="Times New Roman" w:hAnsi="Times New Roman" w:cs="Times New Roman"/>
                <w:sz w:val="24"/>
                <w:szCs w:val="24"/>
              </w:rPr>
            </w:pPr>
            <w:r w:rsidRPr="00697899">
              <w:rPr>
                <w:rFonts w:ascii="Times New Roman" w:hAnsi="Times New Roman" w:cs="Times New Roman"/>
                <w:bCs/>
                <w:sz w:val="24"/>
                <w:szCs w:val="24"/>
              </w:rPr>
              <w:t>Определение естественного и искусственного освещения. Гигиеническая оценка. Оформление сопроводительной документации.</w:t>
            </w:r>
          </w:p>
        </w:tc>
      </w:tr>
      <w:tr w:rsidR="00697899" w:rsidRPr="00CC7EE1" w14:paraId="183CEE4D" w14:textId="77777777" w:rsidTr="00697899">
        <w:trPr>
          <w:trHeight w:val="161"/>
        </w:trPr>
        <w:tc>
          <w:tcPr>
            <w:tcW w:w="2807" w:type="dxa"/>
            <w:gridSpan w:val="2"/>
            <w:vMerge/>
            <w:shd w:val="clear" w:color="auto" w:fill="auto"/>
          </w:tcPr>
          <w:p w14:paraId="03645053" w14:textId="77777777" w:rsidR="00697899" w:rsidRPr="00697899" w:rsidRDefault="00697899" w:rsidP="00697899">
            <w:pPr>
              <w:jc w:val="cente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7BBFB088"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6A39EC" w14:textId="03E45B94" w:rsidR="00697899" w:rsidRPr="00697899" w:rsidRDefault="00697899" w:rsidP="00697899">
            <w:pPr>
              <w:pStyle w:val="Style15"/>
              <w:tabs>
                <w:tab w:val="left" w:pos="442"/>
              </w:tabs>
              <w:spacing w:line="240" w:lineRule="auto"/>
              <w:ind w:firstLine="0"/>
              <w:rPr>
                <w:rStyle w:val="FontStyle64"/>
                <w:sz w:val="24"/>
                <w:szCs w:val="24"/>
              </w:rPr>
            </w:pPr>
            <w:r w:rsidRPr="004D41E5">
              <w:rPr>
                <w:bCs/>
                <w:i/>
                <w:sz w:val="20"/>
              </w:rPr>
              <w:t>Необходимость и тематика определяются образовательной организацией</w:t>
            </w:r>
          </w:p>
        </w:tc>
      </w:tr>
      <w:tr w:rsidR="00697899" w:rsidRPr="00CC7EE1" w14:paraId="20B46021" w14:textId="77777777" w:rsidTr="00697899">
        <w:tc>
          <w:tcPr>
            <w:tcW w:w="2807" w:type="dxa"/>
            <w:gridSpan w:val="2"/>
            <w:vMerge w:val="restart"/>
            <w:shd w:val="clear" w:color="auto" w:fill="auto"/>
          </w:tcPr>
          <w:p w14:paraId="11F60ABE"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1.4. Урбоэкология.</w:t>
            </w:r>
          </w:p>
          <w:p w14:paraId="2706E49B"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Экологические и</w:t>
            </w:r>
          </w:p>
          <w:p w14:paraId="4E7CD005"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гигиенические</w:t>
            </w:r>
          </w:p>
          <w:p w14:paraId="2545351F"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проблемы жилища,</w:t>
            </w:r>
          </w:p>
          <w:p w14:paraId="6B13AFEA"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медицинских</w:t>
            </w:r>
          </w:p>
          <w:p w14:paraId="6D50930D"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организаций.</w:t>
            </w:r>
          </w:p>
        </w:tc>
        <w:tc>
          <w:tcPr>
            <w:tcW w:w="7116" w:type="dxa"/>
            <w:shd w:val="clear" w:color="auto" w:fill="auto"/>
          </w:tcPr>
          <w:p w14:paraId="47263B0E"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b/>
                <w:sz w:val="24"/>
                <w:szCs w:val="24"/>
              </w:rPr>
              <w:t>Содержание</w:t>
            </w:r>
          </w:p>
        </w:tc>
      </w:tr>
      <w:tr w:rsidR="00697899" w:rsidRPr="00CC7EE1" w14:paraId="6963C85C" w14:textId="77777777" w:rsidTr="00F71CFC">
        <w:trPr>
          <w:trHeight w:val="1141"/>
        </w:trPr>
        <w:tc>
          <w:tcPr>
            <w:tcW w:w="2807" w:type="dxa"/>
            <w:gridSpan w:val="2"/>
            <w:vMerge/>
            <w:shd w:val="clear" w:color="auto" w:fill="auto"/>
          </w:tcPr>
          <w:p w14:paraId="42D895E0" w14:textId="77777777" w:rsidR="00697899" w:rsidRPr="00697899" w:rsidRDefault="00697899" w:rsidP="00697899">
            <w:pPr>
              <w:jc w:val="center"/>
              <w:rPr>
                <w:rFonts w:ascii="Times New Roman" w:hAnsi="Times New Roman" w:cs="Times New Roman"/>
                <w:b/>
                <w:bCs/>
                <w:sz w:val="24"/>
                <w:szCs w:val="24"/>
              </w:rPr>
            </w:pPr>
          </w:p>
        </w:tc>
        <w:tc>
          <w:tcPr>
            <w:tcW w:w="7116" w:type="dxa"/>
            <w:shd w:val="clear" w:color="auto" w:fill="auto"/>
          </w:tcPr>
          <w:p w14:paraId="025D7089"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Микроклимат жилых и общественных зданий. Освещение естественное и искусственное. Отопление местное и центральное. Вентиляция жилых и общественных зданий.</w:t>
            </w:r>
          </w:p>
          <w:p w14:paraId="09FA7B95" w14:textId="55B2F13D"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Гигиенические требования к медицинским организациям.</w:t>
            </w:r>
          </w:p>
        </w:tc>
      </w:tr>
      <w:tr w:rsidR="00697899" w:rsidRPr="00CC7EE1" w14:paraId="4FAAB1FD" w14:textId="77777777" w:rsidTr="008A717F">
        <w:tc>
          <w:tcPr>
            <w:tcW w:w="2807" w:type="dxa"/>
            <w:gridSpan w:val="2"/>
            <w:vMerge/>
            <w:shd w:val="clear" w:color="auto" w:fill="auto"/>
          </w:tcPr>
          <w:p w14:paraId="14FC22B2" w14:textId="77777777" w:rsidR="00697899" w:rsidRPr="00697899" w:rsidRDefault="00697899" w:rsidP="00697899">
            <w:pPr>
              <w:jc w:val="center"/>
              <w:rPr>
                <w:rFonts w:ascii="Times New Roman" w:hAnsi="Times New Roman" w:cs="Times New Roman"/>
                <w:b/>
                <w:bCs/>
                <w:sz w:val="24"/>
                <w:szCs w:val="24"/>
              </w:rPr>
            </w:pPr>
          </w:p>
        </w:tc>
        <w:tc>
          <w:tcPr>
            <w:tcW w:w="7116" w:type="dxa"/>
          </w:tcPr>
          <w:p w14:paraId="27CBC754" w14:textId="0142B969"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6CDE70D3" w14:textId="77777777" w:rsidTr="00697899">
        <w:trPr>
          <w:trHeight w:val="413"/>
        </w:trPr>
        <w:tc>
          <w:tcPr>
            <w:tcW w:w="2807" w:type="dxa"/>
            <w:gridSpan w:val="2"/>
            <w:vMerge/>
            <w:shd w:val="clear" w:color="auto" w:fill="auto"/>
          </w:tcPr>
          <w:p w14:paraId="406FB7DE" w14:textId="77777777" w:rsidR="00697899" w:rsidRPr="00697899" w:rsidRDefault="00697899" w:rsidP="00697899">
            <w:pPr>
              <w:jc w:val="center"/>
              <w:rPr>
                <w:rFonts w:ascii="Times New Roman" w:hAnsi="Times New Roman" w:cs="Times New Roman"/>
                <w:b/>
                <w:bCs/>
                <w:sz w:val="24"/>
                <w:szCs w:val="24"/>
              </w:rPr>
            </w:pPr>
          </w:p>
        </w:tc>
        <w:tc>
          <w:tcPr>
            <w:tcW w:w="7116" w:type="dxa"/>
            <w:shd w:val="clear" w:color="auto" w:fill="auto"/>
          </w:tcPr>
          <w:p w14:paraId="18ED90F3" w14:textId="77777777" w:rsidR="00697899" w:rsidRPr="00697899" w:rsidRDefault="00697899" w:rsidP="00697899">
            <w:pPr>
              <w:pStyle w:val="Style15"/>
              <w:tabs>
                <w:tab w:val="left" w:pos="442"/>
              </w:tabs>
              <w:spacing w:line="240" w:lineRule="auto"/>
              <w:ind w:firstLine="0"/>
            </w:pPr>
            <w:r w:rsidRPr="00697899">
              <w:t>Определение естественного и искусственного освещения. Гигиеническая оценка. Оформление сопроводительной документации.</w:t>
            </w:r>
          </w:p>
        </w:tc>
      </w:tr>
      <w:tr w:rsidR="00697899" w:rsidRPr="00CC7EE1" w14:paraId="63524907" w14:textId="77777777" w:rsidTr="00CF1BE3">
        <w:trPr>
          <w:trHeight w:val="412"/>
        </w:trPr>
        <w:tc>
          <w:tcPr>
            <w:tcW w:w="2807" w:type="dxa"/>
            <w:gridSpan w:val="2"/>
            <w:vMerge/>
            <w:shd w:val="clear" w:color="auto" w:fill="auto"/>
          </w:tcPr>
          <w:p w14:paraId="341DBBB9" w14:textId="77777777" w:rsidR="00697899" w:rsidRPr="00697899" w:rsidRDefault="00697899" w:rsidP="00697899">
            <w:pPr>
              <w:jc w:val="center"/>
              <w:rPr>
                <w:rFonts w:ascii="Times New Roman" w:hAnsi="Times New Roman" w:cs="Times New Roman"/>
                <w:b/>
                <w:bCs/>
                <w:sz w:val="24"/>
                <w:szCs w:val="24"/>
              </w:rPr>
            </w:pPr>
          </w:p>
        </w:tc>
        <w:tc>
          <w:tcPr>
            <w:tcW w:w="7116" w:type="dxa"/>
            <w:vAlign w:val="bottom"/>
          </w:tcPr>
          <w:p w14:paraId="0AB714D2"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B78ABC" w14:textId="2CA6632E" w:rsidR="00697899" w:rsidRPr="00697899" w:rsidRDefault="00697899" w:rsidP="00697899">
            <w:pPr>
              <w:pStyle w:val="Style15"/>
              <w:tabs>
                <w:tab w:val="left" w:pos="442"/>
              </w:tabs>
              <w:spacing w:line="240" w:lineRule="auto"/>
              <w:ind w:firstLine="0"/>
            </w:pPr>
            <w:r w:rsidRPr="004D41E5">
              <w:rPr>
                <w:bCs/>
                <w:i/>
                <w:sz w:val="20"/>
              </w:rPr>
              <w:t>Необходимость и тематика определяются образовательной организацией</w:t>
            </w:r>
          </w:p>
        </w:tc>
      </w:tr>
      <w:tr w:rsidR="00697899" w:rsidRPr="00CC7EE1" w14:paraId="4592E08E" w14:textId="77777777" w:rsidTr="00697899">
        <w:tc>
          <w:tcPr>
            <w:tcW w:w="2807" w:type="dxa"/>
            <w:gridSpan w:val="2"/>
            <w:vMerge w:val="restart"/>
            <w:shd w:val="clear" w:color="auto" w:fill="auto"/>
          </w:tcPr>
          <w:p w14:paraId="2C9B317C"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1.5. Гигиена медицинских учреждений</w:t>
            </w:r>
          </w:p>
        </w:tc>
        <w:tc>
          <w:tcPr>
            <w:tcW w:w="7116" w:type="dxa"/>
            <w:shd w:val="clear" w:color="auto" w:fill="auto"/>
          </w:tcPr>
          <w:p w14:paraId="58C62C00" w14:textId="77777777" w:rsidR="00697899" w:rsidRPr="00697899" w:rsidRDefault="00697899" w:rsidP="00697899">
            <w:pPr>
              <w:pStyle w:val="Style15"/>
              <w:tabs>
                <w:tab w:val="left" w:pos="442"/>
              </w:tabs>
              <w:spacing w:line="240" w:lineRule="auto"/>
              <w:ind w:firstLine="0"/>
            </w:pPr>
            <w:r w:rsidRPr="00697899">
              <w:rPr>
                <w:b/>
                <w:bCs/>
              </w:rPr>
              <w:t>Содержание</w:t>
            </w:r>
          </w:p>
        </w:tc>
      </w:tr>
      <w:tr w:rsidR="00697899" w:rsidRPr="00CC7EE1" w14:paraId="0376B1FF" w14:textId="77777777" w:rsidTr="00697899">
        <w:trPr>
          <w:trHeight w:val="1260"/>
        </w:trPr>
        <w:tc>
          <w:tcPr>
            <w:tcW w:w="2807" w:type="dxa"/>
            <w:gridSpan w:val="2"/>
            <w:vMerge/>
            <w:shd w:val="clear" w:color="auto" w:fill="auto"/>
          </w:tcPr>
          <w:p w14:paraId="2EBD7849" w14:textId="77777777" w:rsidR="00697899" w:rsidRPr="00697899" w:rsidRDefault="00697899" w:rsidP="00697899">
            <w:pPr>
              <w:jc w:val="center"/>
              <w:rPr>
                <w:rFonts w:ascii="Times New Roman" w:hAnsi="Times New Roman" w:cs="Times New Roman"/>
                <w:sz w:val="24"/>
                <w:szCs w:val="24"/>
              </w:rPr>
            </w:pPr>
          </w:p>
        </w:tc>
        <w:tc>
          <w:tcPr>
            <w:tcW w:w="7116" w:type="dxa"/>
            <w:shd w:val="clear" w:color="auto" w:fill="auto"/>
          </w:tcPr>
          <w:p w14:paraId="35BC540C" w14:textId="6135E85D" w:rsidR="00697899" w:rsidRPr="00697899" w:rsidRDefault="00697899" w:rsidP="00697899">
            <w:pPr>
              <w:pStyle w:val="Style15"/>
              <w:tabs>
                <w:tab w:val="left" w:pos="442"/>
              </w:tabs>
              <w:spacing w:line="240" w:lineRule="auto"/>
              <w:ind w:firstLine="0"/>
            </w:pPr>
            <w:r w:rsidRPr="00697899">
              <w:t xml:space="preserve">Система больничных учреждений и их гигиеническая оценка. </w:t>
            </w:r>
          </w:p>
          <w:p w14:paraId="49982D18" w14:textId="77777777" w:rsidR="00697899" w:rsidRPr="00697899" w:rsidRDefault="00697899" w:rsidP="00697899">
            <w:pPr>
              <w:pStyle w:val="Style15"/>
              <w:tabs>
                <w:tab w:val="left" w:pos="442"/>
              </w:tabs>
              <w:spacing w:line="240" w:lineRule="auto"/>
              <w:ind w:firstLine="0"/>
            </w:pPr>
            <w:r w:rsidRPr="00697899">
              <w:t xml:space="preserve">Принципы профилактики инфекций при оказании медицинской помощи. </w:t>
            </w:r>
          </w:p>
          <w:p w14:paraId="6E06BB5F" w14:textId="77777777" w:rsidR="00697899" w:rsidRPr="00697899" w:rsidRDefault="00697899" w:rsidP="00697899">
            <w:pPr>
              <w:pStyle w:val="Style15"/>
              <w:tabs>
                <w:tab w:val="left" w:pos="442"/>
              </w:tabs>
              <w:spacing w:line="240" w:lineRule="auto"/>
              <w:ind w:firstLine="0"/>
            </w:pPr>
            <w:r w:rsidRPr="00697899">
              <w:t xml:space="preserve">Особенности планировки, освещения, отопления и вентиляции лабораторий. Роль лабораторной диагностики в системе мероприятий, направленных на сохранение здоровья населения. </w:t>
            </w:r>
          </w:p>
          <w:p w14:paraId="134F1A8F" w14:textId="77777777" w:rsidR="00697899" w:rsidRPr="00697899" w:rsidRDefault="00697899" w:rsidP="00697899">
            <w:pPr>
              <w:pStyle w:val="Style15"/>
              <w:tabs>
                <w:tab w:val="left" w:pos="442"/>
              </w:tabs>
              <w:spacing w:line="240" w:lineRule="auto"/>
              <w:ind w:firstLine="0"/>
            </w:pPr>
            <w:r w:rsidRPr="00697899">
              <w:t xml:space="preserve">Профессиональные вредности в отделениях лабораторной диагностики. </w:t>
            </w:r>
          </w:p>
          <w:p w14:paraId="14F12DCC" w14:textId="5CBA9AEB" w:rsidR="00697899" w:rsidRPr="00697899" w:rsidRDefault="00697899" w:rsidP="00697899">
            <w:pPr>
              <w:pStyle w:val="Style15"/>
              <w:tabs>
                <w:tab w:val="left" w:pos="442"/>
              </w:tabs>
              <w:spacing w:line="240" w:lineRule="auto"/>
              <w:ind w:firstLine="0"/>
            </w:pPr>
            <w:r w:rsidRPr="00697899">
              <w:t>Меры профилактики профессиональных заболеваний</w:t>
            </w:r>
          </w:p>
        </w:tc>
      </w:tr>
      <w:tr w:rsidR="00697899" w:rsidRPr="00CC7EE1" w14:paraId="5CDC5D8A" w14:textId="77777777" w:rsidTr="00697899">
        <w:trPr>
          <w:trHeight w:val="451"/>
        </w:trPr>
        <w:tc>
          <w:tcPr>
            <w:tcW w:w="2807" w:type="dxa"/>
            <w:gridSpan w:val="2"/>
            <w:vMerge/>
            <w:shd w:val="clear" w:color="auto" w:fill="auto"/>
          </w:tcPr>
          <w:p w14:paraId="58EE8675" w14:textId="77777777" w:rsidR="00697899" w:rsidRPr="00697899" w:rsidRDefault="00697899" w:rsidP="00697899">
            <w:pPr>
              <w:jc w:val="cente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2F12650"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A90973" w14:textId="68579B29" w:rsidR="00697899" w:rsidRPr="00697899" w:rsidRDefault="00697899" w:rsidP="00697899">
            <w:pPr>
              <w:pStyle w:val="Style15"/>
              <w:tabs>
                <w:tab w:val="left" w:pos="442"/>
              </w:tabs>
              <w:spacing w:line="240" w:lineRule="auto"/>
              <w:ind w:firstLine="0"/>
            </w:pPr>
            <w:r w:rsidRPr="004D41E5">
              <w:rPr>
                <w:bCs/>
                <w:i/>
                <w:sz w:val="20"/>
              </w:rPr>
              <w:t>Необходимость и тематика определяются образовательной организацией</w:t>
            </w:r>
          </w:p>
        </w:tc>
      </w:tr>
      <w:tr w:rsidR="00697899" w:rsidRPr="00CC7EE1" w14:paraId="2684327E" w14:textId="77777777" w:rsidTr="00697899">
        <w:tc>
          <w:tcPr>
            <w:tcW w:w="2807" w:type="dxa"/>
            <w:gridSpan w:val="2"/>
            <w:vMerge w:val="restart"/>
            <w:shd w:val="clear" w:color="auto" w:fill="auto"/>
          </w:tcPr>
          <w:p w14:paraId="67EA9C1B"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1.6. Гигиенические требования к устройству и содержанию учебно-воспитательных учреждений</w:t>
            </w:r>
          </w:p>
        </w:tc>
        <w:tc>
          <w:tcPr>
            <w:tcW w:w="7116" w:type="dxa"/>
            <w:shd w:val="clear" w:color="auto" w:fill="auto"/>
          </w:tcPr>
          <w:p w14:paraId="2E73AB6D" w14:textId="77777777" w:rsidR="00697899" w:rsidRPr="00697899" w:rsidRDefault="00697899" w:rsidP="00697899">
            <w:pPr>
              <w:pStyle w:val="Style15"/>
              <w:tabs>
                <w:tab w:val="left" w:pos="442"/>
              </w:tabs>
              <w:spacing w:line="240" w:lineRule="auto"/>
              <w:ind w:firstLine="0"/>
            </w:pPr>
            <w:r w:rsidRPr="00697899">
              <w:rPr>
                <w:b/>
                <w:bCs/>
              </w:rPr>
              <w:t>Содержание</w:t>
            </w:r>
          </w:p>
        </w:tc>
      </w:tr>
      <w:tr w:rsidR="00697899" w:rsidRPr="00CC7EE1" w14:paraId="0C296829" w14:textId="77777777" w:rsidTr="00697899">
        <w:trPr>
          <w:trHeight w:val="1260"/>
        </w:trPr>
        <w:tc>
          <w:tcPr>
            <w:tcW w:w="2807" w:type="dxa"/>
            <w:gridSpan w:val="2"/>
            <w:vMerge/>
            <w:shd w:val="clear" w:color="auto" w:fill="auto"/>
          </w:tcPr>
          <w:p w14:paraId="3891C099" w14:textId="77777777" w:rsidR="00697899" w:rsidRPr="00697899" w:rsidRDefault="00697899" w:rsidP="00697899">
            <w:pPr>
              <w:jc w:val="center"/>
              <w:rPr>
                <w:rFonts w:ascii="Times New Roman" w:hAnsi="Times New Roman" w:cs="Times New Roman"/>
                <w:b/>
                <w:bCs/>
                <w:sz w:val="24"/>
                <w:szCs w:val="24"/>
              </w:rPr>
            </w:pPr>
          </w:p>
        </w:tc>
        <w:tc>
          <w:tcPr>
            <w:tcW w:w="7116" w:type="dxa"/>
            <w:shd w:val="clear" w:color="auto" w:fill="auto"/>
          </w:tcPr>
          <w:p w14:paraId="089E9889" w14:textId="77777777" w:rsidR="00697899" w:rsidRPr="00697899" w:rsidRDefault="00697899" w:rsidP="00697899">
            <w:pPr>
              <w:pStyle w:val="Style15"/>
              <w:tabs>
                <w:tab w:val="left" w:pos="442"/>
              </w:tabs>
              <w:spacing w:line="240" w:lineRule="auto"/>
              <w:ind w:firstLine="0"/>
            </w:pPr>
            <w:r w:rsidRPr="00697899">
              <w:t xml:space="preserve">Периоды детского возраста. </w:t>
            </w:r>
          </w:p>
          <w:p w14:paraId="474E6250" w14:textId="77777777" w:rsidR="00697899" w:rsidRPr="00697899" w:rsidRDefault="00697899" w:rsidP="00697899">
            <w:pPr>
              <w:pStyle w:val="Style15"/>
              <w:tabs>
                <w:tab w:val="left" w:pos="442"/>
              </w:tabs>
              <w:spacing w:line="240" w:lineRule="auto"/>
              <w:ind w:firstLine="0"/>
            </w:pPr>
            <w:r w:rsidRPr="00697899">
              <w:t>Анатомо-физиологические особенности детей различного возраста. Медицинское обслуживание детей и подростков, организация и проведение медицинских осмотров.</w:t>
            </w:r>
          </w:p>
          <w:p w14:paraId="4B88D67D" w14:textId="77777777" w:rsidR="00697899" w:rsidRDefault="00697899" w:rsidP="00697899">
            <w:pPr>
              <w:pStyle w:val="Style15"/>
              <w:tabs>
                <w:tab w:val="left" w:pos="442"/>
              </w:tabs>
              <w:spacing w:line="240" w:lineRule="auto"/>
              <w:ind w:firstLine="0"/>
            </w:pPr>
            <w:r w:rsidRPr="00697899">
              <w:t>Суточный режим и режим учебно-воспитательного процесса. Гигиеническое значение физического воспитания и закаливания.</w:t>
            </w:r>
          </w:p>
          <w:p w14:paraId="4A968998" w14:textId="6729D979" w:rsidR="00697899" w:rsidRPr="00697899" w:rsidRDefault="00697899" w:rsidP="00697899">
            <w:pPr>
              <w:pStyle w:val="Style15"/>
              <w:tabs>
                <w:tab w:val="left" w:pos="442"/>
              </w:tabs>
              <w:spacing w:line="240" w:lineRule="auto"/>
              <w:ind w:firstLine="0"/>
            </w:pPr>
            <w:r w:rsidRPr="00697899">
              <w:t>Организация питания в детские и подростковые учрежденья. Гигиенические требования к планировке и санитарному содержанию школ и дошкольных учреждений</w:t>
            </w:r>
          </w:p>
        </w:tc>
      </w:tr>
      <w:tr w:rsidR="00697899" w:rsidRPr="00CC7EE1" w14:paraId="795EEEC0" w14:textId="77777777" w:rsidTr="00697899">
        <w:trPr>
          <w:trHeight w:val="299"/>
        </w:trPr>
        <w:tc>
          <w:tcPr>
            <w:tcW w:w="2807" w:type="dxa"/>
            <w:gridSpan w:val="2"/>
            <w:vMerge/>
            <w:shd w:val="clear" w:color="auto" w:fill="auto"/>
          </w:tcPr>
          <w:p w14:paraId="55C47EFE" w14:textId="77777777" w:rsidR="00697899" w:rsidRPr="00697899" w:rsidRDefault="00697899" w:rsidP="00697899">
            <w:pPr>
              <w:jc w:val="center"/>
              <w:rPr>
                <w:rFonts w:ascii="Times New Roman" w:hAnsi="Times New Roman" w:cs="Times New Roman"/>
                <w:b/>
                <w:bCs/>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37D5685"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48C949" w14:textId="6A6CFE70" w:rsidR="00697899" w:rsidRPr="00697899" w:rsidRDefault="00697899" w:rsidP="00697899">
            <w:pPr>
              <w:pStyle w:val="Style15"/>
              <w:tabs>
                <w:tab w:val="left" w:pos="442"/>
              </w:tabs>
              <w:spacing w:line="240" w:lineRule="auto"/>
              <w:ind w:firstLine="0"/>
            </w:pPr>
            <w:r w:rsidRPr="004D41E5">
              <w:rPr>
                <w:bCs/>
                <w:i/>
                <w:sz w:val="20"/>
              </w:rPr>
              <w:t>Необходимость и тематика определяются образовательной организацией</w:t>
            </w:r>
          </w:p>
        </w:tc>
      </w:tr>
      <w:tr w:rsidR="00697899" w:rsidRPr="00CC7EE1" w14:paraId="182D0C3E" w14:textId="77777777" w:rsidTr="00697899">
        <w:tc>
          <w:tcPr>
            <w:tcW w:w="2807" w:type="dxa"/>
            <w:gridSpan w:val="2"/>
            <w:vMerge w:val="restart"/>
            <w:shd w:val="clear" w:color="auto" w:fill="auto"/>
          </w:tcPr>
          <w:p w14:paraId="41042050"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1.7. Здоровый образ жизни и личная гигиена. Гигиеническое обучение и воспитании</w:t>
            </w:r>
          </w:p>
        </w:tc>
        <w:tc>
          <w:tcPr>
            <w:tcW w:w="7116" w:type="dxa"/>
            <w:shd w:val="clear" w:color="auto" w:fill="auto"/>
          </w:tcPr>
          <w:p w14:paraId="56586524" w14:textId="77777777" w:rsidR="00697899" w:rsidRPr="00697899" w:rsidRDefault="00697899" w:rsidP="00697899">
            <w:pPr>
              <w:pStyle w:val="Style15"/>
              <w:tabs>
                <w:tab w:val="left" w:pos="442"/>
              </w:tabs>
              <w:spacing w:line="240" w:lineRule="auto"/>
              <w:ind w:firstLine="0"/>
            </w:pPr>
            <w:r w:rsidRPr="00697899">
              <w:rPr>
                <w:b/>
                <w:bCs/>
              </w:rPr>
              <w:t>Содержание</w:t>
            </w:r>
          </w:p>
        </w:tc>
      </w:tr>
      <w:tr w:rsidR="00697899" w:rsidRPr="00CC7EE1" w14:paraId="0BDCEFD7" w14:textId="77777777" w:rsidTr="00697899">
        <w:trPr>
          <w:trHeight w:val="1103"/>
        </w:trPr>
        <w:tc>
          <w:tcPr>
            <w:tcW w:w="2807" w:type="dxa"/>
            <w:gridSpan w:val="2"/>
            <w:vMerge/>
            <w:shd w:val="clear" w:color="auto" w:fill="auto"/>
          </w:tcPr>
          <w:p w14:paraId="133B6B29" w14:textId="77777777" w:rsidR="00697899" w:rsidRPr="00697899" w:rsidRDefault="00697899" w:rsidP="00697899">
            <w:pPr>
              <w:jc w:val="center"/>
              <w:rPr>
                <w:rFonts w:ascii="Times New Roman" w:hAnsi="Times New Roman" w:cs="Times New Roman"/>
                <w:sz w:val="24"/>
                <w:szCs w:val="24"/>
              </w:rPr>
            </w:pPr>
          </w:p>
        </w:tc>
        <w:tc>
          <w:tcPr>
            <w:tcW w:w="7116" w:type="dxa"/>
            <w:shd w:val="clear" w:color="auto" w:fill="auto"/>
          </w:tcPr>
          <w:p w14:paraId="698AC60E" w14:textId="77777777" w:rsidR="00697899" w:rsidRPr="00697899" w:rsidRDefault="00697899" w:rsidP="00697899">
            <w:pPr>
              <w:pStyle w:val="Style15"/>
              <w:tabs>
                <w:tab w:val="left" w:pos="442"/>
              </w:tabs>
              <w:spacing w:line="240" w:lineRule="auto"/>
              <w:ind w:firstLine="0"/>
            </w:pPr>
            <w:r w:rsidRPr="00697899">
              <w:t>Здоровье, образ жизни и его составляющие. Гигиенические требования к режиму дня и отдыха. Значение физической активности, закаливания, рационального питания для сохранения и укрепления здоровья. Личная гигиена. Уход за кожей, волосами, ногтями и полостью рта. Гигиена одежды и обуви. Значение гигиенического обучения и воспитания в стратегии укрепления здоровья. Цель, задачи, принципы и средства гигиенического обучения и воспитания</w:t>
            </w:r>
          </w:p>
        </w:tc>
      </w:tr>
      <w:tr w:rsidR="00697899" w:rsidRPr="00CC7EE1" w14:paraId="2FDBE504" w14:textId="77777777" w:rsidTr="00697899">
        <w:trPr>
          <w:trHeight w:val="427"/>
        </w:trPr>
        <w:tc>
          <w:tcPr>
            <w:tcW w:w="2807" w:type="dxa"/>
            <w:gridSpan w:val="2"/>
            <w:vMerge/>
            <w:shd w:val="clear" w:color="auto" w:fill="auto"/>
          </w:tcPr>
          <w:p w14:paraId="7C632C8B" w14:textId="77777777" w:rsidR="00697899" w:rsidRPr="00697899" w:rsidRDefault="00697899" w:rsidP="00697899">
            <w:pPr>
              <w:jc w:val="cente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92FF070"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B0C756" w14:textId="7F27D3B9" w:rsidR="00697899" w:rsidRPr="00697899" w:rsidRDefault="00697899" w:rsidP="00697899">
            <w:pPr>
              <w:pStyle w:val="Style15"/>
              <w:tabs>
                <w:tab w:val="left" w:pos="442"/>
              </w:tabs>
              <w:spacing w:line="240" w:lineRule="auto"/>
              <w:ind w:firstLine="0"/>
            </w:pPr>
            <w:r w:rsidRPr="004D41E5">
              <w:rPr>
                <w:bCs/>
                <w:i/>
                <w:sz w:val="20"/>
              </w:rPr>
              <w:t>Необходимость и тематика определяются образовательной организацией</w:t>
            </w:r>
          </w:p>
        </w:tc>
      </w:tr>
      <w:tr w:rsidR="00697899" w:rsidRPr="00CC7EE1" w14:paraId="30E02095" w14:textId="77777777" w:rsidTr="00697899">
        <w:tc>
          <w:tcPr>
            <w:tcW w:w="2807" w:type="dxa"/>
            <w:gridSpan w:val="2"/>
            <w:vMerge w:val="restart"/>
            <w:shd w:val="clear" w:color="auto" w:fill="auto"/>
          </w:tcPr>
          <w:p w14:paraId="35E9BC09"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1.8. Физиолого- гигиенические основы рационального питания</w:t>
            </w:r>
          </w:p>
        </w:tc>
        <w:tc>
          <w:tcPr>
            <w:tcW w:w="7116" w:type="dxa"/>
            <w:shd w:val="clear" w:color="auto" w:fill="auto"/>
          </w:tcPr>
          <w:p w14:paraId="62DF7032"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Содержание</w:t>
            </w:r>
          </w:p>
        </w:tc>
      </w:tr>
      <w:tr w:rsidR="00697899" w:rsidRPr="00CC7EE1" w14:paraId="2F67EE21" w14:textId="77777777" w:rsidTr="0022758A">
        <w:trPr>
          <w:trHeight w:val="2790"/>
        </w:trPr>
        <w:tc>
          <w:tcPr>
            <w:tcW w:w="2807" w:type="dxa"/>
            <w:gridSpan w:val="2"/>
            <w:vMerge/>
            <w:shd w:val="clear" w:color="auto" w:fill="auto"/>
          </w:tcPr>
          <w:p w14:paraId="214EB59E"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20AEBD44"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 xml:space="preserve">Питание как один из факторов, влияющих на здоровье человека. </w:t>
            </w:r>
          </w:p>
          <w:p w14:paraId="6A9FAF0B"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Определение понятий «рациональное питание», «физиологические нормы питания», «нормы потребления продуктов». Обмен веществ и энерготраты организма.</w:t>
            </w:r>
          </w:p>
          <w:p w14:paraId="0B0B34EE"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Физиологическое значение для организма основных компонентов питания. Основные пищевые вещества: белки, жиры, углеводы, витамины, минеральные вещества, их оптимальные соотношения.</w:t>
            </w:r>
          </w:p>
          <w:p w14:paraId="639A3ECB" w14:textId="47FA5292"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Продукты питания, рекомендуемые для обеспечения организма пищевыми веществами. Понятие о диабетическом и лечебно-профилактическом питании.</w:t>
            </w:r>
          </w:p>
        </w:tc>
      </w:tr>
      <w:tr w:rsidR="00697899" w:rsidRPr="00CC7EE1" w14:paraId="1A265195" w14:textId="77777777" w:rsidTr="00042A53">
        <w:tc>
          <w:tcPr>
            <w:tcW w:w="2807" w:type="dxa"/>
            <w:gridSpan w:val="2"/>
            <w:vMerge/>
            <w:shd w:val="clear" w:color="auto" w:fill="auto"/>
          </w:tcPr>
          <w:p w14:paraId="06FC7532"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1E28B14B" w14:textId="296E69E3"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7CD95533" w14:textId="77777777" w:rsidTr="006F62AC">
        <w:trPr>
          <w:trHeight w:val="3618"/>
        </w:trPr>
        <w:tc>
          <w:tcPr>
            <w:tcW w:w="2807" w:type="dxa"/>
            <w:gridSpan w:val="2"/>
            <w:vMerge/>
            <w:shd w:val="clear" w:color="auto" w:fill="auto"/>
          </w:tcPr>
          <w:p w14:paraId="24811285"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06B0377C" w14:textId="15CB3A1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Методы санитарно-гигиенического исследования пищевых продуктов.</w:t>
            </w:r>
          </w:p>
          <w:p w14:paraId="0B414C84"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Принципы рационального питания</w:t>
            </w:r>
          </w:p>
          <w:p w14:paraId="63210BD0"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Порядок проведения гигиенической экспертизы пищевых продуктов Правила выемки проб</w:t>
            </w:r>
          </w:p>
          <w:p w14:paraId="05CF1CAF"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Правила отбора проб пищевых продуктов, оформление акта отбора Принципы методов и гигиеническое значение показателей: плотности молока; кислотности молока и напитков; содержания соды, крахмала, перекиси в продуктах;</w:t>
            </w:r>
          </w:p>
          <w:p w14:paraId="314D483F" w14:textId="758C0B2F"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bCs/>
                <w:sz w:val="24"/>
                <w:szCs w:val="24"/>
              </w:rPr>
              <w:t>Правила отбора проб пищевых продуктов, оформление акта отбора Принципы методов и гигиеническое значение показателей: содержания соды, крахмала, перекиси в продуктах; влажности муки, хлеба, колбасы; пористости хлеб</w:t>
            </w:r>
          </w:p>
        </w:tc>
      </w:tr>
      <w:tr w:rsidR="00697899" w:rsidRPr="00CC7EE1" w14:paraId="46851AF9" w14:textId="77777777" w:rsidTr="000F66BC">
        <w:trPr>
          <w:trHeight w:val="555"/>
        </w:trPr>
        <w:tc>
          <w:tcPr>
            <w:tcW w:w="2807" w:type="dxa"/>
            <w:gridSpan w:val="2"/>
            <w:vMerge/>
            <w:shd w:val="clear" w:color="auto" w:fill="auto"/>
          </w:tcPr>
          <w:p w14:paraId="09A6778E"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7E70F0B7"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45456C" w14:textId="4DCF9EC8" w:rsidR="00697899" w:rsidRPr="00697899" w:rsidRDefault="00697899" w:rsidP="0069789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2C350BD7" w14:textId="77777777" w:rsidTr="00697899">
        <w:tc>
          <w:tcPr>
            <w:tcW w:w="2807" w:type="dxa"/>
            <w:gridSpan w:val="2"/>
            <w:vMerge w:val="restart"/>
            <w:shd w:val="clear" w:color="auto" w:fill="auto"/>
          </w:tcPr>
          <w:p w14:paraId="15AFBE7D"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1.9. Заболевания, связанные с питанием</w:t>
            </w:r>
          </w:p>
        </w:tc>
        <w:tc>
          <w:tcPr>
            <w:tcW w:w="7116" w:type="dxa"/>
            <w:shd w:val="clear" w:color="auto" w:fill="auto"/>
          </w:tcPr>
          <w:p w14:paraId="122B8FB7"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
                <w:bCs/>
                <w:sz w:val="24"/>
                <w:szCs w:val="24"/>
              </w:rPr>
              <w:t>Содержание</w:t>
            </w:r>
          </w:p>
        </w:tc>
      </w:tr>
      <w:tr w:rsidR="00697899" w:rsidRPr="00CC7EE1" w14:paraId="0CA33F20" w14:textId="77777777" w:rsidTr="006F3440">
        <w:trPr>
          <w:trHeight w:val="1942"/>
        </w:trPr>
        <w:tc>
          <w:tcPr>
            <w:tcW w:w="2807" w:type="dxa"/>
            <w:gridSpan w:val="2"/>
            <w:vMerge/>
            <w:shd w:val="clear" w:color="auto" w:fill="auto"/>
          </w:tcPr>
          <w:p w14:paraId="0A13FEF7" w14:textId="77777777" w:rsidR="00697899" w:rsidRPr="00697899" w:rsidRDefault="00697899" w:rsidP="00697899">
            <w:pPr>
              <w:rPr>
                <w:rFonts w:ascii="Times New Roman" w:hAnsi="Times New Roman" w:cs="Times New Roman"/>
                <w:b/>
                <w:bCs/>
                <w:sz w:val="24"/>
                <w:szCs w:val="24"/>
              </w:rPr>
            </w:pPr>
          </w:p>
        </w:tc>
        <w:tc>
          <w:tcPr>
            <w:tcW w:w="7116" w:type="dxa"/>
            <w:shd w:val="clear" w:color="auto" w:fill="auto"/>
          </w:tcPr>
          <w:p w14:paraId="052FB628"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Алиментарные заболеваний по классификации ВОЗ: связанные с недостатком питания, избытком питания, несбалансированностью питания, специфические формы недостаточности питания. Пищевые отравления, их классификация. </w:t>
            </w:r>
          </w:p>
          <w:p w14:paraId="3C2904A0" w14:textId="126BD5A1"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Пищевые отравления бактериального происхождения. Профилактика. Небактериальные пищевые отравления. Профилактика</w:t>
            </w:r>
          </w:p>
        </w:tc>
      </w:tr>
      <w:tr w:rsidR="00697899" w:rsidRPr="00CC7EE1" w14:paraId="7F92E73B" w14:textId="77777777" w:rsidTr="00683141">
        <w:tc>
          <w:tcPr>
            <w:tcW w:w="2807" w:type="dxa"/>
            <w:gridSpan w:val="2"/>
            <w:vMerge/>
            <w:shd w:val="clear" w:color="auto" w:fill="auto"/>
          </w:tcPr>
          <w:p w14:paraId="37D60AC1" w14:textId="77777777" w:rsidR="00697899" w:rsidRPr="00697899" w:rsidRDefault="00697899" w:rsidP="00697899">
            <w:pPr>
              <w:rPr>
                <w:rFonts w:ascii="Times New Roman" w:hAnsi="Times New Roman" w:cs="Times New Roman"/>
                <w:b/>
                <w:bCs/>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29676B7A" w14:textId="64233EE5"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7E60BFCE" w14:textId="77777777" w:rsidTr="00697899">
        <w:trPr>
          <w:trHeight w:val="278"/>
        </w:trPr>
        <w:tc>
          <w:tcPr>
            <w:tcW w:w="2807" w:type="dxa"/>
            <w:gridSpan w:val="2"/>
            <w:vMerge/>
            <w:shd w:val="clear" w:color="auto" w:fill="auto"/>
          </w:tcPr>
          <w:p w14:paraId="090CAA80" w14:textId="77777777" w:rsidR="00697899" w:rsidRPr="00697899" w:rsidRDefault="00697899" w:rsidP="00697899">
            <w:pPr>
              <w:rPr>
                <w:rFonts w:ascii="Times New Roman" w:hAnsi="Times New Roman" w:cs="Times New Roman"/>
                <w:b/>
                <w:bCs/>
                <w:sz w:val="24"/>
                <w:szCs w:val="24"/>
              </w:rPr>
            </w:pPr>
          </w:p>
        </w:tc>
        <w:tc>
          <w:tcPr>
            <w:tcW w:w="7116" w:type="dxa"/>
            <w:shd w:val="clear" w:color="auto" w:fill="auto"/>
          </w:tcPr>
          <w:p w14:paraId="45F5B655"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Признаки пищевых отравлений. Порядок расследований пищевых отравлений</w:t>
            </w:r>
          </w:p>
        </w:tc>
      </w:tr>
      <w:tr w:rsidR="00697899" w:rsidRPr="00CC7EE1" w14:paraId="5F982778" w14:textId="77777777" w:rsidTr="000C2EFF">
        <w:trPr>
          <w:trHeight w:val="277"/>
        </w:trPr>
        <w:tc>
          <w:tcPr>
            <w:tcW w:w="2807" w:type="dxa"/>
            <w:gridSpan w:val="2"/>
            <w:vMerge/>
            <w:shd w:val="clear" w:color="auto" w:fill="auto"/>
          </w:tcPr>
          <w:p w14:paraId="7003982D" w14:textId="77777777" w:rsidR="00697899" w:rsidRPr="00697899" w:rsidRDefault="00697899" w:rsidP="00697899">
            <w:pPr>
              <w:rPr>
                <w:rFonts w:ascii="Times New Roman" w:hAnsi="Times New Roman" w:cs="Times New Roman"/>
                <w:b/>
                <w:bCs/>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A4E5E84"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F1E983" w14:textId="6B8CC744" w:rsidR="00697899" w:rsidRPr="00697899" w:rsidRDefault="00697899" w:rsidP="0069789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570CA0F2" w14:textId="77777777" w:rsidTr="00697899">
        <w:tc>
          <w:tcPr>
            <w:tcW w:w="2807" w:type="dxa"/>
            <w:gridSpan w:val="2"/>
            <w:vMerge w:val="restart"/>
            <w:shd w:val="clear" w:color="auto" w:fill="auto"/>
          </w:tcPr>
          <w:p w14:paraId="60AB3560"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1.10 Гигиеническая характеристика продуктов питания</w:t>
            </w:r>
          </w:p>
        </w:tc>
        <w:tc>
          <w:tcPr>
            <w:tcW w:w="7116" w:type="dxa"/>
            <w:shd w:val="clear" w:color="auto" w:fill="auto"/>
          </w:tcPr>
          <w:p w14:paraId="232B8150"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
                <w:bCs/>
                <w:sz w:val="24"/>
                <w:szCs w:val="24"/>
              </w:rPr>
              <w:t>Содержание</w:t>
            </w:r>
          </w:p>
        </w:tc>
      </w:tr>
      <w:tr w:rsidR="00697899" w:rsidRPr="00CC7EE1" w14:paraId="4EF2F3D0" w14:textId="77777777" w:rsidTr="00825E83">
        <w:trPr>
          <w:trHeight w:val="2504"/>
        </w:trPr>
        <w:tc>
          <w:tcPr>
            <w:tcW w:w="2807" w:type="dxa"/>
            <w:gridSpan w:val="2"/>
            <w:vMerge/>
            <w:shd w:val="clear" w:color="auto" w:fill="auto"/>
          </w:tcPr>
          <w:p w14:paraId="1A873750"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38268726"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Санитарная экспертиза пищевых продуктов. Стандарты качества пищевых продуктов. </w:t>
            </w:r>
          </w:p>
          <w:p w14:paraId="391B979E"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Химический состав и биологическая ценность отдельных продуктов питания. Экологическая адекватность питания населения.</w:t>
            </w:r>
          </w:p>
          <w:p w14:paraId="5061B1E8" w14:textId="729467EE"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Понятие о ксенобиотиках. Условия попадания ксенобиотиков в пищевые продукты и сырье, воздействие на организм человека. Меры профилактики. Основные методы исследования пищевых продуктов</w:t>
            </w:r>
          </w:p>
        </w:tc>
      </w:tr>
      <w:tr w:rsidR="00697899" w:rsidRPr="00CC7EE1" w14:paraId="0E8331F7" w14:textId="77777777" w:rsidTr="00606C31">
        <w:tc>
          <w:tcPr>
            <w:tcW w:w="2807" w:type="dxa"/>
            <w:gridSpan w:val="2"/>
            <w:vMerge/>
            <w:shd w:val="clear" w:color="auto" w:fill="auto"/>
          </w:tcPr>
          <w:p w14:paraId="54066307"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1411EB79" w14:textId="77EFB4EA"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053B91FE" w14:textId="77777777" w:rsidTr="00697899">
        <w:trPr>
          <w:trHeight w:val="413"/>
        </w:trPr>
        <w:tc>
          <w:tcPr>
            <w:tcW w:w="2807" w:type="dxa"/>
            <w:gridSpan w:val="2"/>
            <w:vMerge/>
            <w:shd w:val="clear" w:color="auto" w:fill="auto"/>
          </w:tcPr>
          <w:p w14:paraId="162F0325"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249863DB" w14:textId="0DECE193"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Значение химического состава пищевой и биологической ценности. Методы санитарно-гигиенической оценки производственных факторов</w:t>
            </w:r>
          </w:p>
        </w:tc>
      </w:tr>
      <w:tr w:rsidR="00697899" w:rsidRPr="00CC7EE1" w14:paraId="23ADA7EE" w14:textId="77777777" w:rsidTr="0010016C">
        <w:trPr>
          <w:trHeight w:val="412"/>
        </w:trPr>
        <w:tc>
          <w:tcPr>
            <w:tcW w:w="2807" w:type="dxa"/>
            <w:gridSpan w:val="2"/>
            <w:vMerge/>
            <w:shd w:val="clear" w:color="auto" w:fill="auto"/>
          </w:tcPr>
          <w:p w14:paraId="2A5E3F14"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40BF6BD"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A6BD00" w14:textId="4A057944" w:rsidR="00697899" w:rsidRPr="00697899" w:rsidRDefault="00697899" w:rsidP="0069789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57007B2F" w14:textId="77777777" w:rsidTr="00697899">
        <w:tc>
          <w:tcPr>
            <w:tcW w:w="2807" w:type="dxa"/>
            <w:gridSpan w:val="2"/>
            <w:vMerge w:val="restart"/>
            <w:shd w:val="clear" w:color="auto" w:fill="auto"/>
          </w:tcPr>
          <w:p w14:paraId="595C710C"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1.11. Физиологические основы трудового процесса</w:t>
            </w:r>
          </w:p>
        </w:tc>
        <w:tc>
          <w:tcPr>
            <w:tcW w:w="7116" w:type="dxa"/>
            <w:shd w:val="clear" w:color="auto" w:fill="auto"/>
          </w:tcPr>
          <w:p w14:paraId="4A69C6E7"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Содержание</w:t>
            </w:r>
          </w:p>
        </w:tc>
      </w:tr>
      <w:tr w:rsidR="00697899" w:rsidRPr="00CC7EE1" w14:paraId="7ED66260" w14:textId="77777777" w:rsidTr="00E95A46">
        <w:trPr>
          <w:trHeight w:val="3904"/>
        </w:trPr>
        <w:tc>
          <w:tcPr>
            <w:tcW w:w="2807" w:type="dxa"/>
            <w:gridSpan w:val="2"/>
            <w:vMerge/>
            <w:shd w:val="clear" w:color="auto" w:fill="auto"/>
          </w:tcPr>
          <w:p w14:paraId="4882B029"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79139CC6"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Понятие «труда и работы». Физический и умственный труд, современные формы труда, их физиологические особенности. </w:t>
            </w:r>
          </w:p>
          <w:p w14:paraId="0072403C"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Динамическая и статическая работа. Тяжесть и напряженность труда, показатели и классификация.</w:t>
            </w:r>
          </w:p>
          <w:p w14:paraId="3A16EB47" w14:textId="79B46E98"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Физиологические сдвиги в организме при работе: изменения со стороны дыхательной, сердечно-сосудистой и нервной систем; изменения водно-солевого и витаминного обменов (основные характеристики).</w:t>
            </w:r>
          </w:p>
          <w:p w14:paraId="1C4CE674"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Динамика работоспособности в процессе выполнения работы. </w:t>
            </w:r>
          </w:p>
          <w:p w14:paraId="58ACF8EC" w14:textId="4D319F0C"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Хронометражные исследования на производстве. Утомление и причины его развития. Пути сохранения работоспособности и повышения производительности труда. Профилактика заболеваний, вызванных неправильной организацией трудового процесса</w:t>
            </w:r>
          </w:p>
        </w:tc>
      </w:tr>
      <w:tr w:rsidR="00697899" w:rsidRPr="00CC7EE1" w14:paraId="6812D055" w14:textId="77777777" w:rsidTr="00BB01D1">
        <w:tc>
          <w:tcPr>
            <w:tcW w:w="2807" w:type="dxa"/>
            <w:gridSpan w:val="2"/>
            <w:vMerge/>
            <w:shd w:val="clear" w:color="auto" w:fill="auto"/>
          </w:tcPr>
          <w:p w14:paraId="42A97E04"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7B543219" w14:textId="1EB25FC3"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08F2B2C2" w14:textId="77777777" w:rsidTr="00697899">
        <w:trPr>
          <w:trHeight w:val="840"/>
        </w:trPr>
        <w:tc>
          <w:tcPr>
            <w:tcW w:w="2807" w:type="dxa"/>
            <w:gridSpan w:val="2"/>
            <w:vMerge/>
            <w:shd w:val="clear" w:color="auto" w:fill="auto"/>
          </w:tcPr>
          <w:p w14:paraId="40A19CD3"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0DFFD356" w14:textId="77777777" w:rsidR="00697899" w:rsidRPr="00697899" w:rsidRDefault="00697899" w:rsidP="00697899">
            <w:pPr>
              <w:pStyle w:val="Style15"/>
              <w:tabs>
                <w:tab w:val="left" w:pos="442"/>
              </w:tabs>
              <w:spacing w:line="240" w:lineRule="auto"/>
              <w:ind w:firstLine="0"/>
            </w:pPr>
            <w:r w:rsidRPr="00697899">
              <w:t xml:space="preserve">Методы санитарно-гигиенической оценки производственных факторов. </w:t>
            </w:r>
          </w:p>
          <w:p w14:paraId="2A5B5552" w14:textId="77777777" w:rsidR="00697899" w:rsidRPr="00697899" w:rsidRDefault="00697899" w:rsidP="00697899">
            <w:pPr>
              <w:pStyle w:val="Style15"/>
              <w:tabs>
                <w:tab w:val="left" w:pos="442"/>
              </w:tabs>
              <w:spacing w:line="240" w:lineRule="auto"/>
              <w:ind w:firstLine="0"/>
            </w:pPr>
            <w:r w:rsidRPr="00697899">
              <w:t xml:space="preserve">Правила и способы отбора воздуха для санитарно-гигиенических исследований </w:t>
            </w:r>
          </w:p>
          <w:p w14:paraId="130A307C" w14:textId="0CE504C8" w:rsidR="00697899" w:rsidRPr="00697899" w:rsidRDefault="00697899" w:rsidP="00697899">
            <w:pPr>
              <w:pStyle w:val="Style15"/>
              <w:tabs>
                <w:tab w:val="left" w:pos="442"/>
              </w:tabs>
              <w:spacing w:line="240" w:lineRule="auto"/>
              <w:ind w:firstLine="0"/>
            </w:pPr>
            <w:r w:rsidRPr="00697899">
              <w:t xml:space="preserve">Определение шума, вибрации, пыли и вредных веществ в воздухе рабочей зоны. Оформление сопроводительной документации. </w:t>
            </w:r>
          </w:p>
        </w:tc>
      </w:tr>
      <w:tr w:rsidR="00697899" w:rsidRPr="00CC7EE1" w14:paraId="084EA010" w14:textId="77777777" w:rsidTr="00697899">
        <w:trPr>
          <w:trHeight w:val="507"/>
        </w:trPr>
        <w:tc>
          <w:tcPr>
            <w:tcW w:w="2807" w:type="dxa"/>
            <w:gridSpan w:val="2"/>
            <w:vMerge/>
            <w:shd w:val="clear" w:color="auto" w:fill="auto"/>
          </w:tcPr>
          <w:p w14:paraId="560B8C07"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0D6856BB"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07BF9D" w14:textId="76D402CC" w:rsidR="00697899" w:rsidRPr="00697899" w:rsidRDefault="00697899" w:rsidP="00697899">
            <w:pPr>
              <w:pStyle w:val="Style15"/>
              <w:tabs>
                <w:tab w:val="left" w:pos="442"/>
              </w:tabs>
              <w:spacing w:line="240" w:lineRule="auto"/>
              <w:ind w:firstLine="0"/>
            </w:pPr>
            <w:r w:rsidRPr="004D41E5">
              <w:rPr>
                <w:bCs/>
                <w:i/>
                <w:sz w:val="20"/>
              </w:rPr>
              <w:t>Необходимость и тематика определяются образовательной организацией</w:t>
            </w:r>
          </w:p>
        </w:tc>
      </w:tr>
      <w:tr w:rsidR="00697899" w:rsidRPr="00CC7EE1" w14:paraId="0CA3CDB5" w14:textId="77777777" w:rsidTr="00697899">
        <w:tc>
          <w:tcPr>
            <w:tcW w:w="2807" w:type="dxa"/>
            <w:gridSpan w:val="2"/>
            <w:vMerge w:val="restart"/>
            <w:shd w:val="clear" w:color="auto" w:fill="auto"/>
          </w:tcPr>
          <w:p w14:paraId="22168731"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Тема 1.12. Изучение воздействия факторов производства на жизнедеятельность человека</w:t>
            </w:r>
          </w:p>
        </w:tc>
        <w:tc>
          <w:tcPr>
            <w:tcW w:w="7116" w:type="dxa"/>
            <w:shd w:val="clear" w:color="auto" w:fill="auto"/>
          </w:tcPr>
          <w:p w14:paraId="554D2C28" w14:textId="77777777" w:rsidR="00697899" w:rsidRPr="00697899" w:rsidRDefault="00697899" w:rsidP="00697899">
            <w:pPr>
              <w:rPr>
                <w:rFonts w:ascii="Times New Roman" w:hAnsi="Times New Roman" w:cs="Times New Roman"/>
                <w:b/>
                <w:bCs/>
                <w:sz w:val="24"/>
                <w:szCs w:val="24"/>
              </w:rPr>
            </w:pPr>
            <w:r w:rsidRPr="00697899">
              <w:rPr>
                <w:rFonts w:ascii="Times New Roman" w:hAnsi="Times New Roman" w:cs="Times New Roman"/>
                <w:b/>
                <w:bCs/>
                <w:sz w:val="24"/>
                <w:szCs w:val="24"/>
              </w:rPr>
              <w:t>Содержание</w:t>
            </w:r>
          </w:p>
        </w:tc>
      </w:tr>
      <w:tr w:rsidR="00697899" w:rsidRPr="00CC7EE1" w14:paraId="6C0FB769" w14:textId="77777777" w:rsidTr="009448B0">
        <w:trPr>
          <w:trHeight w:val="2494"/>
        </w:trPr>
        <w:tc>
          <w:tcPr>
            <w:tcW w:w="2807" w:type="dxa"/>
            <w:gridSpan w:val="2"/>
            <w:vMerge/>
            <w:shd w:val="clear" w:color="auto" w:fill="auto"/>
          </w:tcPr>
          <w:p w14:paraId="03173DB3"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05DB13F2"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Изучение гигиены труда, физиологии труда, форм трудовой деятельности, условий труда. Изучение профессиональных вредностей и их классификация. Изучение понятия: профессиональные заболевания и их профилактика. </w:t>
            </w:r>
          </w:p>
          <w:p w14:paraId="2DA69E32" w14:textId="4098E941"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Изучение действия на организм производственных ядов. Профилактика. Изучение профессиональных вредностей в системе здравоохранения. Изучение излучения ЭМП и их профилактика. Изучение действия на организм производственной пыли, шума, вибрации. Профилактика</w:t>
            </w:r>
          </w:p>
        </w:tc>
      </w:tr>
      <w:tr w:rsidR="00697899" w:rsidRPr="00CC7EE1" w14:paraId="10638367" w14:textId="77777777" w:rsidTr="00FE317E">
        <w:tc>
          <w:tcPr>
            <w:tcW w:w="2807" w:type="dxa"/>
            <w:gridSpan w:val="2"/>
            <w:vMerge/>
            <w:shd w:val="clear" w:color="auto" w:fill="auto"/>
          </w:tcPr>
          <w:p w14:paraId="22C1642F"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702D2EA6" w14:textId="3BD1FF51" w:rsidR="00697899" w:rsidRPr="00697899" w:rsidRDefault="00697899" w:rsidP="00697899">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97899" w:rsidRPr="00CC7EE1" w14:paraId="5FB4F38D" w14:textId="77777777" w:rsidTr="00697899">
        <w:trPr>
          <w:trHeight w:val="690"/>
        </w:trPr>
        <w:tc>
          <w:tcPr>
            <w:tcW w:w="2807" w:type="dxa"/>
            <w:gridSpan w:val="2"/>
            <w:vMerge/>
            <w:shd w:val="clear" w:color="auto" w:fill="auto"/>
          </w:tcPr>
          <w:p w14:paraId="3A39F5BD" w14:textId="77777777" w:rsidR="00697899" w:rsidRPr="00697899" w:rsidRDefault="00697899" w:rsidP="00697899">
            <w:pPr>
              <w:rPr>
                <w:rFonts w:ascii="Times New Roman" w:hAnsi="Times New Roman" w:cs="Times New Roman"/>
                <w:sz w:val="24"/>
                <w:szCs w:val="24"/>
              </w:rPr>
            </w:pPr>
          </w:p>
        </w:tc>
        <w:tc>
          <w:tcPr>
            <w:tcW w:w="7116" w:type="dxa"/>
            <w:shd w:val="clear" w:color="auto" w:fill="auto"/>
          </w:tcPr>
          <w:p w14:paraId="5C951E36"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Правила и способы отбора проб воздуха для лабораторного исследования аспирационным методом Назначение, устройство и порядок работы водяных аспираторов, электроаспиратора и др. Виды и принцип действия поглотительных приборов Устройство и порядок работы с экспресс анализатороами УГ-2, АМ-5, ГХ СО-А</w:t>
            </w:r>
          </w:p>
        </w:tc>
      </w:tr>
      <w:tr w:rsidR="00697899" w:rsidRPr="00CC7EE1" w14:paraId="45699C1F" w14:textId="77777777" w:rsidTr="007B6CB5">
        <w:trPr>
          <w:trHeight w:val="690"/>
        </w:trPr>
        <w:tc>
          <w:tcPr>
            <w:tcW w:w="2807" w:type="dxa"/>
            <w:gridSpan w:val="2"/>
            <w:vMerge/>
            <w:shd w:val="clear" w:color="auto" w:fill="auto"/>
          </w:tcPr>
          <w:p w14:paraId="7A12B241" w14:textId="77777777" w:rsidR="00697899" w:rsidRPr="00697899" w:rsidRDefault="00697899" w:rsidP="00697899">
            <w:pPr>
              <w:rPr>
                <w:rFonts w:ascii="Times New Roman" w:hAnsi="Times New Roman" w:cs="Times New Roman"/>
                <w:sz w:val="24"/>
                <w:szCs w:val="24"/>
              </w:rPr>
            </w:pPr>
          </w:p>
        </w:tc>
        <w:tc>
          <w:tcPr>
            <w:tcW w:w="7116" w:type="dxa"/>
            <w:tcBorders>
              <w:top w:val="single" w:sz="4" w:space="0" w:color="auto"/>
              <w:left w:val="single" w:sz="4" w:space="0" w:color="auto"/>
              <w:bottom w:val="single" w:sz="4" w:space="0" w:color="auto"/>
              <w:right w:val="single" w:sz="4" w:space="0" w:color="auto"/>
            </w:tcBorders>
            <w:vAlign w:val="bottom"/>
          </w:tcPr>
          <w:p w14:paraId="30AC799F" w14:textId="77777777" w:rsidR="00697899" w:rsidRDefault="00697899" w:rsidP="006978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4D6006" w14:textId="63C2A60C" w:rsidR="00697899" w:rsidRPr="00697899" w:rsidRDefault="00697899" w:rsidP="0069789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7899" w:rsidRPr="00CC7EE1" w14:paraId="55D5DA89" w14:textId="77777777" w:rsidTr="00697899">
        <w:tc>
          <w:tcPr>
            <w:tcW w:w="9923" w:type="dxa"/>
            <w:gridSpan w:val="3"/>
            <w:shd w:val="clear" w:color="auto" w:fill="auto"/>
          </w:tcPr>
          <w:p w14:paraId="3BF064AE" w14:textId="3D68F9AB"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t xml:space="preserve">Учебная практика   </w:t>
            </w:r>
          </w:p>
          <w:p w14:paraId="105335BD" w14:textId="77777777"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t xml:space="preserve">Виды работ: </w:t>
            </w:r>
          </w:p>
          <w:p w14:paraId="634154EC"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 xml:space="preserve">1. Организовать собственную деятельность, выбирать типовые методы и способы выполнения профессиональных задач, оценивать их эффективность и качество. </w:t>
            </w:r>
          </w:p>
          <w:p w14:paraId="5C63C397"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lastRenderedPageBreak/>
              <w:t xml:space="preserve">2. Знакомство с целями, задачами и объемом работы, принципами организации и оборудованием лабораторий ФГУЗ «Центра гигиены и эпидемиологии» </w:t>
            </w:r>
          </w:p>
          <w:p w14:paraId="7A535A3C" w14:textId="77777777"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3. Организация рабочего места лаборанта. Работа с лабораторным оборудованием, посудой, инструментарием, приборами. Подготовка, мытье, сушка лабораторной посуды</w:t>
            </w:r>
          </w:p>
          <w:p w14:paraId="459DE7E3" w14:textId="207CEB1B" w:rsidR="00697899" w:rsidRPr="00697899" w:rsidRDefault="00697899" w:rsidP="00697899">
            <w:pPr>
              <w:rPr>
                <w:rFonts w:ascii="Times New Roman" w:hAnsi="Times New Roman" w:cs="Times New Roman"/>
                <w:sz w:val="24"/>
                <w:szCs w:val="24"/>
              </w:rPr>
            </w:pPr>
            <w:r w:rsidRPr="00697899">
              <w:rPr>
                <w:rFonts w:ascii="Times New Roman" w:hAnsi="Times New Roman" w:cs="Times New Roman"/>
                <w:sz w:val="24"/>
                <w:szCs w:val="24"/>
              </w:rPr>
              <w:t xml:space="preserve"> 4. Работа со справочной, методической литературой, инструкциями, приборами </w:t>
            </w:r>
          </w:p>
        </w:tc>
      </w:tr>
      <w:tr w:rsidR="00697899" w:rsidRPr="00CC7EE1" w14:paraId="22CDB78D" w14:textId="77777777" w:rsidTr="00697899">
        <w:tc>
          <w:tcPr>
            <w:tcW w:w="9923" w:type="dxa"/>
            <w:gridSpan w:val="3"/>
            <w:shd w:val="clear" w:color="auto" w:fill="auto"/>
          </w:tcPr>
          <w:p w14:paraId="295A0A5D" w14:textId="3D9781A5"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lastRenderedPageBreak/>
              <w:t xml:space="preserve">Производственная практика   </w:t>
            </w:r>
          </w:p>
          <w:p w14:paraId="7E4C55AB" w14:textId="77777777"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t xml:space="preserve">Виды работ: </w:t>
            </w:r>
          </w:p>
          <w:p w14:paraId="517F70B0"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1. Отбор образцов проб объектов внешней среды и продуктов питания, заполнение сопроводительных документов </w:t>
            </w:r>
          </w:p>
          <w:p w14:paraId="2112FB9D"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2. Приготовление растворов реактивов для лабораторных исследований </w:t>
            </w:r>
          </w:p>
          <w:p w14:paraId="704B6A2F"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3. Проведение лабораторных санитарно-гигиенических исследований:</w:t>
            </w:r>
          </w:p>
          <w:p w14:paraId="1835771A"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 - исследование физических свойств воздуха, определение вредного вещества в воздухе </w:t>
            </w:r>
          </w:p>
          <w:p w14:paraId="5626D4D2"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определение физических свойств и химического состава воды</w:t>
            </w:r>
          </w:p>
          <w:p w14:paraId="2ABF54DB" w14:textId="77777777" w:rsidR="00697899" w:rsidRPr="00697899" w:rsidRDefault="00697899" w:rsidP="00697899">
            <w:pPr>
              <w:rPr>
                <w:rFonts w:ascii="Times New Roman" w:hAnsi="Times New Roman" w:cs="Times New Roman"/>
                <w:bCs/>
                <w:sz w:val="24"/>
                <w:szCs w:val="24"/>
              </w:rPr>
            </w:pPr>
            <w:r w:rsidRPr="00697899">
              <w:rPr>
                <w:rFonts w:ascii="Times New Roman" w:hAnsi="Times New Roman" w:cs="Times New Roman"/>
                <w:bCs/>
                <w:sz w:val="24"/>
                <w:szCs w:val="24"/>
              </w:rPr>
              <w:t xml:space="preserve"> - определение показателей естественного и искусственного освещения помещений </w:t>
            </w:r>
          </w:p>
          <w:p w14:paraId="2CA721F0" w14:textId="092723DD"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Cs/>
                <w:sz w:val="24"/>
                <w:szCs w:val="24"/>
              </w:rPr>
              <w:t>- исследование пищевых продуктов.</w:t>
            </w:r>
          </w:p>
        </w:tc>
      </w:tr>
      <w:tr w:rsidR="0077141B" w:rsidRPr="00CC7EE1" w14:paraId="7F166E00" w14:textId="77777777" w:rsidTr="00697899">
        <w:tc>
          <w:tcPr>
            <w:tcW w:w="9923" w:type="dxa"/>
            <w:gridSpan w:val="3"/>
            <w:shd w:val="clear" w:color="auto" w:fill="auto"/>
          </w:tcPr>
          <w:p w14:paraId="66D11B6F" w14:textId="349816C4" w:rsidR="0077141B" w:rsidRPr="00697899" w:rsidRDefault="0077141B" w:rsidP="00697899">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r w:rsidR="00DC7811">
              <w:rPr>
                <w:rFonts w:ascii="Times New Roman" w:hAnsi="Times New Roman" w:cs="Times New Roman"/>
                <w:b/>
                <w:sz w:val="24"/>
                <w:szCs w:val="24"/>
              </w:rPr>
              <w:t xml:space="preserve"> 24 ак.ч.</w:t>
            </w:r>
          </w:p>
        </w:tc>
      </w:tr>
      <w:tr w:rsidR="00697899" w:rsidRPr="00CC7EE1" w14:paraId="5AC353F8" w14:textId="77777777" w:rsidTr="00697899">
        <w:tc>
          <w:tcPr>
            <w:tcW w:w="9923" w:type="dxa"/>
            <w:gridSpan w:val="3"/>
            <w:shd w:val="clear" w:color="auto" w:fill="auto"/>
          </w:tcPr>
          <w:p w14:paraId="082DA944" w14:textId="23E8C9F2" w:rsidR="00697899" w:rsidRPr="00697899" w:rsidRDefault="00697899" w:rsidP="00697899">
            <w:pPr>
              <w:rPr>
                <w:rFonts w:ascii="Times New Roman" w:hAnsi="Times New Roman" w:cs="Times New Roman"/>
                <w:b/>
                <w:sz w:val="24"/>
                <w:szCs w:val="24"/>
              </w:rPr>
            </w:pPr>
            <w:r w:rsidRPr="00697899">
              <w:rPr>
                <w:rFonts w:ascii="Times New Roman" w:hAnsi="Times New Roman" w:cs="Times New Roman"/>
                <w:b/>
                <w:sz w:val="24"/>
                <w:szCs w:val="24"/>
              </w:rPr>
              <w:t>Всего</w:t>
            </w:r>
            <w:r>
              <w:rPr>
                <w:rFonts w:ascii="Times New Roman" w:hAnsi="Times New Roman" w:cs="Times New Roman"/>
                <w:b/>
                <w:sz w:val="24"/>
                <w:szCs w:val="24"/>
              </w:rPr>
              <w:t xml:space="preserve">: 200 </w:t>
            </w:r>
            <w:r w:rsidR="00DC7811">
              <w:rPr>
                <w:rFonts w:ascii="Times New Roman" w:hAnsi="Times New Roman" w:cs="Times New Roman"/>
                <w:b/>
                <w:sz w:val="24"/>
                <w:szCs w:val="24"/>
              </w:rPr>
              <w:t>ак.ч</w:t>
            </w:r>
            <w:r>
              <w:rPr>
                <w:rFonts w:ascii="Times New Roman" w:hAnsi="Times New Roman" w:cs="Times New Roman"/>
                <w:b/>
                <w:sz w:val="24"/>
                <w:szCs w:val="24"/>
              </w:rPr>
              <w:t>.</w:t>
            </w:r>
            <w:r w:rsidRPr="00697899">
              <w:rPr>
                <w:rFonts w:ascii="Times New Roman" w:hAnsi="Times New Roman" w:cs="Times New Roman"/>
                <w:b/>
                <w:sz w:val="24"/>
                <w:szCs w:val="24"/>
              </w:rPr>
              <w:t xml:space="preserve">                                                                                                 </w:t>
            </w:r>
          </w:p>
        </w:tc>
      </w:tr>
    </w:tbl>
    <w:p w14:paraId="1D7A074F" w14:textId="77777777" w:rsidR="00DD4570" w:rsidRDefault="00DD4570" w:rsidP="00DD4570">
      <w:pPr>
        <w:rPr>
          <w:rFonts w:ascii="Times New Roman" w:hAnsi="Times New Roman" w:cs="Times New Roman"/>
          <w:sz w:val="24"/>
          <w:szCs w:val="24"/>
        </w:rPr>
      </w:pPr>
    </w:p>
    <w:p w14:paraId="6D7724FB" w14:textId="77777777" w:rsidR="00DD4570" w:rsidRDefault="00DD4570" w:rsidP="00DD4570">
      <w:pPr>
        <w:pStyle w:val="1f"/>
        <w:rPr>
          <w:rFonts w:ascii="Times New Roman" w:hAnsi="Times New Roman"/>
        </w:rPr>
      </w:pPr>
    </w:p>
    <w:p w14:paraId="0ED2B5BC" w14:textId="77777777" w:rsidR="00DD4570" w:rsidRPr="00E11160" w:rsidRDefault="00DD4570" w:rsidP="00DD457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492AD36" w14:textId="77777777" w:rsidR="00DD4570" w:rsidRPr="00E11160" w:rsidRDefault="00DD4570" w:rsidP="00DD4570">
      <w:pPr>
        <w:pStyle w:val="114"/>
        <w:rPr>
          <w:rFonts w:ascii="Times New Roman" w:hAnsi="Times New Roman"/>
        </w:rPr>
      </w:pPr>
      <w:r w:rsidRPr="00E11160">
        <w:rPr>
          <w:rFonts w:ascii="Times New Roman" w:hAnsi="Times New Roman"/>
        </w:rPr>
        <w:t>3.1. Материально-техническое обеспечение</w:t>
      </w:r>
    </w:p>
    <w:p w14:paraId="2772CF6A" w14:textId="77777777" w:rsidR="00697899" w:rsidRPr="00697899" w:rsidRDefault="00697899" w:rsidP="00697899">
      <w:pPr>
        <w:suppressAutoHyphens/>
        <w:ind w:firstLine="709"/>
        <w:jc w:val="both"/>
        <w:rPr>
          <w:rFonts w:ascii="Times New Roman" w:hAnsi="Times New Roman"/>
          <w:bCs/>
          <w:sz w:val="24"/>
          <w:szCs w:val="24"/>
        </w:rPr>
      </w:pPr>
      <w:r w:rsidRPr="00697899">
        <w:rPr>
          <w:rFonts w:ascii="Times New Roman" w:hAnsi="Times New Roman"/>
          <w:sz w:val="24"/>
          <w:szCs w:val="24"/>
        </w:rPr>
        <w:t>Кабинет «Общепрофессиональных дисциплин и профессиональных модулей»</w:t>
      </w:r>
      <w:r w:rsidRPr="00697899">
        <w:rPr>
          <w:rFonts w:ascii="Times New Roman" w:hAnsi="Times New Roman"/>
          <w:bCs/>
          <w:i/>
          <w:sz w:val="24"/>
          <w:szCs w:val="24"/>
        </w:rPr>
        <w:t xml:space="preserve">, </w:t>
      </w:r>
      <w:r w:rsidRPr="00697899">
        <w:rPr>
          <w:rFonts w:ascii="Times New Roman" w:hAnsi="Times New Roman"/>
          <w:bCs/>
          <w:sz w:val="24"/>
          <w:szCs w:val="24"/>
        </w:rPr>
        <w:t xml:space="preserve">оснащенный </w:t>
      </w:r>
      <w:r w:rsidRPr="00697899">
        <w:rPr>
          <w:rFonts w:ascii="Times New Roman" w:hAnsi="Times New Roman"/>
          <w:bCs/>
          <w:iCs/>
          <w:sz w:val="24"/>
          <w:szCs w:val="24"/>
        </w:rPr>
        <w:t>в соответствии с приложением 3 ПОП-П</w:t>
      </w:r>
      <w:r w:rsidRPr="00697899">
        <w:rPr>
          <w:rFonts w:ascii="Times New Roman" w:hAnsi="Times New Roman"/>
          <w:bCs/>
          <w:sz w:val="24"/>
          <w:szCs w:val="24"/>
        </w:rPr>
        <w:t xml:space="preserve">. </w:t>
      </w:r>
    </w:p>
    <w:p w14:paraId="4109A02F" w14:textId="3409FD4E" w:rsidR="00DD4570" w:rsidRPr="00FA680C" w:rsidRDefault="00DD4570" w:rsidP="00DD4570">
      <w:pPr>
        <w:suppressAutoHyphens/>
        <w:ind w:firstLine="709"/>
        <w:jc w:val="both"/>
        <w:rPr>
          <w:rFonts w:ascii="Times New Roman" w:hAnsi="Times New Roman" w:cs="Times New Roman"/>
          <w:bCs/>
          <w:i/>
          <w:sz w:val="24"/>
          <w:szCs w:val="24"/>
        </w:rPr>
      </w:pPr>
      <w:r w:rsidRPr="007D7CBE">
        <w:rPr>
          <w:rFonts w:ascii="Times New Roman" w:eastAsia="Times New Roman" w:hAnsi="Times New Roman" w:cs="Times New Roman"/>
          <w:bCs/>
          <w:sz w:val="24"/>
          <w:szCs w:val="24"/>
          <w:lang w:eastAsia="ru-RU"/>
        </w:rPr>
        <w:t xml:space="preserve">Лаборатория </w:t>
      </w:r>
      <w:r w:rsidRPr="004740BE">
        <w:rPr>
          <w:rFonts w:ascii="Times New Roman" w:hAnsi="Times New Roman"/>
          <w:sz w:val="24"/>
          <w:szCs w:val="24"/>
        </w:rPr>
        <w:t>«</w:t>
      </w:r>
      <w:r w:rsidR="0000645E">
        <w:rPr>
          <w:rFonts w:ascii="Times New Roman" w:hAnsi="Times New Roman"/>
          <w:bCs/>
          <w:sz w:val="24"/>
          <w:szCs w:val="24"/>
        </w:rPr>
        <w:t>Лабораторных санитарно-эпидемиологических исследований</w:t>
      </w:r>
      <w:r w:rsidRPr="004740BE">
        <w:rPr>
          <w:rFonts w:ascii="Times New Roman" w:hAnsi="Times New Roman"/>
          <w:sz w:val="24"/>
          <w:szCs w:val="24"/>
        </w:rPr>
        <w:t>»</w:t>
      </w:r>
      <w:r>
        <w:rPr>
          <w:rFonts w:ascii="Times New Roman" w:hAnsi="Times New Roman"/>
          <w:sz w:val="24"/>
          <w:szCs w:val="24"/>
        </w:rPr>
        <w:t xml:space="preserve">, </w:t>
      </w:r>
      <w:r w:rsidRPr="007D7CBE">
        <w:rPr>
          <w:rFonts w:ascii="Times New Roman" w:eastAsia="Times New Roman" w:hAnsi="Times New Roman" w:cs="Times New Roman"/>
          <w:bCs/>
          <w:sz w:val="24"/>
          <w:szCs w:val="24"/>
          <w:lang w:eastAsia="ru-RU"/>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9531121" w14:textId="77777777" w:rsidR="00DD4570" w:rsidRPr="00FA680C" w:rsidRDefault="00DD4570" w:rsidP="00DD4570">
      <w:pPr>
        <w:suppressAutoHyphens/>
        <w:ind w:firstLine="709"/>
        <w:jc w:val="both"/>
        <w:rPr>
          <w:rFonts w:ascii="Times New Roman" w:hAnsi="Times New Roman" w:cs="Times New Roman"/>
          <w:bCs/>
          <w:i/>
          <w:iCs/>
          <w:sz w:val="24"/>
          <w:szCs w:val="24"/>
        </w:rPr>
      </w:pPr>
      <w:r w:rsidRPr="007D7CBE">
        <w:rPr>
          <w:rFonts w:ascii="Times New Roman" w:eastAsia="Times New Roman" w:hAnsi="Times New Roman" w:cs="Times New Roman"/>
          <w:bCs/>
          <w:sz w:val="24"/>
          <w:szCs w:val="24"/>
          <w:lang w:eastAsia="ru-RU"/>
        </w:rPr>
        <w:t>Мастерская «Лабораторный медицинский анализ»,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00183E1" w14:textId="77777777" w:rsidR="00697899" w:rsidRPr="00FA680C" w:rsidRDefault="00697899" w:rsidP="0069789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183539" w14:textId="77777777" w:rsidR="00DD4570" w:rsidRPr="00FA680C" w:rsidRDefault="00DD4570" w:rsidP="00DD4570">
      <w:pPr>
        <w:spacing w:after="200" w:line="276" w:lineRule="auto"/>
        <w:rPr>
          <w:rFonts w:ascii="Times New Roman" w:hAnsi="Times New Roman" w:cs="Times New Roman"/>
          <w:b/>
          <w:bCs/>
          <w:sz w:val="24"/>
          <w:szCs w:val="24"/>
        </w:rPr>
      </w:pPr>
    </w:p>
    <w:p w14:paraId="7EBE98E1" w14:textId="77777777" w:rsidR="00DD4570" w:rsidRPr="00E11160" w:rsidRDefault="00DD4570" w:rsidP="00DD45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FBF362" w14:textId="77777777" w:rsidR="00DD4570" w:rsidRDefault="00DD4570" w:rsidP="00DD4570">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B4FC5A" w14:textId="77777777" w:rsidR="00DD4570" w:rsidRDefault="00DD4570" w:rsidP="00DD4570">
      <w:pPr>
        <w:pStyle w:val="a5"/>
        <w:spacing w:line="276" w:lineRule="auto"/>
        <w:ind w:left="0" w:firstLine="709"/>
        <w:jc w:val="both"/>
        <w:rPr>
          <w:rFonts w:ascii="Times New Roman" w:hAnsi="Times New Roman"/>
          <w:bCs/>
          <w:sz w:val="24"/>
          <w:szCs w:val="24"/>
        </w:rPr>
      </w:pPr>
    </w:p>
    <w:p w14:paraId="1641C504" w14:textId="77777777" w:rsidR="00DD4570" w:rsidRPr="00E11160" w:rsidRDefault="00DD4570" w:rsidP="00DD4570">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2FE665" w14:textId="0E1120F8" w:rsidR="00DD4570" w:rsidRPr="001B7B8B" w:rsidRDefault="00DD4570" w:rsidP="00DD4570">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 xml:space="preserve">1. </w:t>
      </w:r>
      <w:r w:rsidR="0000645E" w:rsidRPr="0000645E">
        <w:rPr>
          <w:rFonts w:ascii="Times New Roman" w:hAnsi="Times New Roman" w:cs="Times New Roman"/>
          <w:sz w:val="24"/>
          <w:szCs w:val="24"/>
        </w:rPr>
        <w:t>Маятникова, Н. И. Проведение лабораторных санитарно-гигиенических исследований / Н. И. Маятникова. — 3-е изд., стер. — Санкт-Петербург : Лань, 2023. — 100 с. — ISBN 978-5-507-46722-8. — Текст : электронный // Лань : электронно-библиотечная система. — URL: https://e.lanbook.com/book/317252</w:t>
      </w:r>
      <w:r w:rsidRPr="001B7B8B">
        <w:rPr>
          <w:rFonts w:ascii="Times New Roman" w:hAnsi="Times New Roman" w:cs="Times New Roman"/>
          <w:bCs/>
          <w:sz w:val="24"/>
          <w:szCs w:val="24"/>
        </w:rPr>
        <w:t>.</w:t>
      </w:r>
    </w:p>
    <w:p w14:paraId="1DBB9A76" w14:textId="44AF626D" w:rsidR="00DD4570" w:rsidRPr="00697899" w:rsidRDefault="00DD4570" w:rsidP="0077141B">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w:t>
      </w:r>
      <w:r w:rsidR="0000645E" w:rsidRPr="0000645E">
        <w:rPr>
          <w:rFonts w:ascii="Times New Roman" w:hAnsi="Times New Roman" w:cs="Times New Roman"/>
          <w:sz w:val="24"/>
          <w:szCs w:val="24"/>
        </w:rPr>
        <w:t>Мустафина, И. Г. Гигиена и экология человека. Практикум : учебное пособие для спо / И. Г. Мустафина. — 4-е изд., стер. — Санкт-Петербург : Лань, 2023. — 276 с. — ISBN 978-5-507-45702-1. — Текст : электронный // Лань : электронно-библиотечная система. — URL: https://e.lanbook.com/book/279848</w:t>
      </w:r>
      <w:r w:rsidRPr="001B7B8B">
        <w:rPr>
          <w:rFonts w:ascii="Times New Roman" w:hAnsi="Times New Roman" w:cs="Times New Roman"/>
          <w:sz w:val="24"/>
          <w:szCs w:val="24"/>
        </w:rPr>
        <w:t>.</w:t>
      </w:r>
    </w:p>
    <w:p w14:paraId="412174DD" w14:textId="77777777" w:rsidR="00DD4570" w:rsidRPr="00FA680C" w:rsidRDefault="00DD4570" w:rsidP="00DD457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64"/>
        <w:gridCol w:w="3281"/>
        <w:gridCol w:w="29"/>
      </w:tblGrid>
      <w:tr w:rsidR="00305335" w:rsidRPr="009E20AA" w14:paraId="0819508A" w14:textId="77777777" w:rsidTr="00697899">
        <w:trPr>
          <w:gridAfter w:val="1"/>
          <w:wAfter w:w="35" w:type="dxa"/>
        </w:trPr>
        <w:tc>
          <w:tcPr>
            <w:tcW w:w="2014" w:type="dxa"/>
          </w:tcPr>
          <w:p w14:paraId="20DD5B6F" w14:textId="77777777" w:rsidR="00305335" w:rsidRPr="009E20AA" w:rsidRDefault="00305335" w:rsidP="00535995">
            <w:pPr>
              <w:ind w:left="-108"/>
              <w:jc w:val="center"/>
              <w:rPr>
                <w:rFonts w:ascii="Times New Roman" w:eastAsia="Times New Roman" w:hAnsi="Times New Roman" w:cs="Times New Roman"/>
                <w:b/>
                <w:bCs/>
                <w:sz w:val="24"/>
                <w:szCs w:val="24"/>
                <w:lang w:eastAsia="ru-RU"/>
              </w:rPr>
            </w:pPr>
            <w:bookmarkStart w:id="90" w:name="_Hlk140504024"/>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367" w:type="dxa"/>
            <w:vAlign w:val="center"/>
          </w:tcPr>
          <w:p w14:paraId="67098744" w14:textId="77777777" w:rsidR="00305335" w:rsidRPr="009E20AA" w:rsidRDefault="00305335" w:rsidP="00535995">
            <w:pPr>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507" w:type="dxa"/>
          </w:tcPr>
          <w:p w14:paraId="739722A7" w14:textId="76296A3A" w:rsidR="00305335" w:rsidRPr="009E20AA" w:rsidRDefault="00305335" w:rsidP="00535995">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05335" w:rsidRPr="009E20AA" w14:paraId="207D1B1D" w14:textId="77777777" w:rsidTr="00697899">
        <w:trPr>
          <w:gridAfter w:val="1"/>
          <w:wAfter w:w="35" w:type="dxa"/>
          <w:trHeight w:val="1353"/>
        </w:trPr>
        <w:tc>
          <w:tcPr>
            <w:tcW w:w="2014" w:type="dxa"/>
            <w:shd w:val="clear" w:color="auto" w:fill="auto"/>
          </w:tcPr>
          <w:p w14:paraId="4E3378F3" w14:textId="77777777" w:rsidR="00305335" w:rsidRPr="009E20AA" w:rsidRDefault="00305335" w:rsidP="00535995">
            <w:pPr>
              <w:tabs>
                <w:tab w:val="left" w:pos="2835"/>
              </w:tabs>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ПК 5.1. Выполнять процедуры преаналитического (лабораторного) этапа санитарно-эпидемиологических исследований в соответствии с профилем санитарно-гигиенической лаборатории;</w:t>
            </w:r>
          </w:p>
        </w:tc>
        <w:tc>
          <w:tcPr>
            <w:tcW w:w="4367" w:type="dxa"/>
            <w:shd w:val="clear" w:color="auto" w:fill="auto"/>
          </w:tcPr>
          <w:p w14:paraId="461103CE" w14:textId="15161B45" w:rsidR="00305335" w:rsidRDefault="00305335" w:rsidP="00535995">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Обеспечивает: </w:t>
            </w:r>
          </w:p>
          <w:p w14:paraId="5023D267" w14:textId="099144F5" w:rsidR="00305335" w:rsidRDefault="00305335" w:rsidP="00535995">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9E20AA">
              <w:rPr>
                <w:rFonts w:ascii="Times New Roman" w:eastAsia="Times New Roman" w:hAnsi="Times New Roman" w:cs="Times New Roman"/>
                <w:color w:val="000000"/>
                <w:sz w:val="24"/>
                <w:szCs w:val="24"/>
                <w:lang w:eastAsia="ru-RU"/>
              </w:rPr>
              <w:t>равильность, последовательность, аккуратность, рациональность подготовки</w:t>
            </w:r>
            <w:r w:rsidRPr="009E20AA">
              <w:rPr>
                <w:rFonts w:ascii="Times New Roman" w:eastAsia="Times New Roman" w:hAnsi="Times New Roman" w:cs="Times New Roman"/>
                <w:color w:val="000000"/>
                <w:sz w:val="24"/>
                <w:szCs w:val="24"/>
                <w:lang w:eastAsia="ru-RU"/>
              </w:rPr>
              <w:br/>
              <w:t xml:space="preserve">рабочего места. </w:t>
            </w:r>
          </w:p>
          <w:p w14:paraId="27B3F2AC" w14:textId="6EF8CA86" w:rsidR="00305335" w:rsidRPr="009E20AA" w:rsidRDefault="00305335" w:rsidP="00535995">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9E20AA">
              <w:rPr>
                <w:rFonts w:ascii="Times New Roman" w:eastAsia="Times New Roman" w:hAnsi="Times New Roman" w:cs="Times New Roman"/>
                <w:color w:val="000000"/>
                <w:sz w:val="24"/>
                <w:szCs w:val="24"/>
                <w:lang w:eastAsia="ru-RU"/>
              </w:rPr>
              <w:t>оследовательность, полнот</w:t>
            </w:r>
            <w:r>
              <w:rPr>
                <w:rFonts w:ascii="Times New Roman" w:eastAsia="Times New Roman" w:hAnsi="Times New Roman" w:cs="Times New Roman"/>
                <w:color w:val="000000"/>
                <w:sz w:val="24"/>
                <w:szCs w:val="24"/>
                <w:lang w:eastAsia="ru-RU"/>
              </w:rPr>
              <w:t>у</w:t>
            </w:r>
            <w:r w:rsidRPr="009E20AA">
              <w:rPr>
                <w:rFonts w:ascii="Times New Roman" w:eastAsia="Times New Roman" w:hAnsi="Times New Roman" w:cs="Times New Roman"/>
                <w:color w:val="000000"/>
                <w:sz w:val="24"/>
                <w:szCs w:val="24"/>
                <w:lang w:eastAsia="ru-RU"/>
              </w:rPr>
              <w:t xml:space="preserve"> соблюдения правил техники без-</w:t>
            </w:r>
            <w:r w:rsidRPr="009E20AA">
              <w:rPr>
                <w:rFonts w:ascii="Times New Roman" w:eastAsia="Times New Roman" w:hAnsi="Times New Roman" w:cs="Times New Roman"/>
                <w:color w:val="000000"/>
                <w:sz w:val="24"/>
                <w:szCs w:val="24"/>
                <w:lang w:eastAsia="ru-RU"/>
              </w:rPr>
              <w:br/>
              <w:t>опасности и санитарно-</w:t>
            </w:r>
            <w:r w:rsidRPr="009E20AA">
              <w:rPr>
                <w:rFonts w:ascii="Times New Roman" w:eastAsia="Times New Roman" w:hAnsi="Times New Roman" w:cs="Times New Roman"/>
                <w:color w:val="000000"/>
                <w:sz w:val="24"/>
                <w:szCs w:val="24"/>
                <w:lang w:eastAsia="ru-RU"/>
              </w:rPr>
              <w:br/>
              <w:t>эпидемического режима при</w:t>
            </w:r>
            <w:r w:rsidRPr="009E20AA">
              <w:rPr>
                <w:rFonts w:ascii="Times New Roman" w:eastAsia="Times New Roman" w:hAnsi="Times New Roman" w:cs="Times New Roman"/>
                <w:color w:val="000000"/>
                <w:sz w:val="24"/>
                <w:szCs w:val="24"/>
                <w:lang w:eastAsia="ru-RU"/>
              </w:rPr>
              <w:br/>
              <w:t>работе в лаборатории</w:t>
            </w:r>
          </w:p>
          <w:p w14:paraId="3D7175A5" w14:textId="4AB47101" w:rsidR="00305335" w:rsidRPr="009E20AA" w:rsidRDefault="00305335" w:rsidP="00535995">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9E20AA">
              <w:rPr>
                <w:rFonts w:ascii="Times New Roman" w:eastAsia="Times New Roman" w:hAnsi="Times New Roman" w:cs="Times New Roman"/>
                <w:color w:val="000000"/>
                <w:sz w:val="24"/>
                <w:szCs w:val="24"/>
                <w:lang w:eastAsia="ru-RU"/>
              </w:rPr>
              <w:t>боснованность, последовательность, полнот</w:t>
            </w:r>
            <w:r>
              <w:rPr>
                <w:rFonts w:ascii="Times New Roman" w:eastAsia="Times New Roman" w:hAnsi="Times New Roman" w:cs="Times New Roman"/>
                <w:color w:val="000000"/>
                <w:sz w:val="24"/>
                <w:szCs w:val="24"/>
                <w:lang w:eastAsia="ru-RU"/>
              </w:rPr>
              <w:t>у</w:t>
            </w:r>
            <w:r w:rsidRPr="009E20AA">
              <w:rPr>
                <w:rFonts w:ascii="Times New Roman" w:eastAsia="Times New Roman" w:hAnsi="Times New Roman" w:cs="Times New Roman"/>
                <w:color w:val="000000"/>
                <w:sz w:val="24"/>
                <w:szCs w:val="24"/>
                <w:lang w:eastAsia="ru-RU"/>
              </w:rPr>
              <w:t xml:space="preserve"> соответствия действий методике</w:t>
            </w:r>
            <w:r w:rsidRPr="009E20AA">
              <w:rPr>
                <w:rFonts w:ascii="Times New Roman" w:eastAsia="Times New Roman" w:hAnsi="Times New Roman" w:cs="Times New Roman"/>
                <w:color w:val="000000"/>
                <w:sz w:val="24"/>
                <w:szCs w:val="24"/>
                <w:lang w:eastAsia="ru-RU"/>
              </w:rPr>
              <w:br/>
              <w:t>отбора образцов проб, соблюдение их качественного</w:t>
            </w:r>
            <w:r w:rsidRPr="009E20AA">
              <w:rPr>
                <w:rFonts w:ascii="Times New Roman" w:eastAsia="Times New Roman" w:hAnsi="Times New Roman" w:cs="Times New Roman"/>
                <w:color w:val="000000"/>
                <w:sz w:val="24"/>
                <w:szCs w:val="24"/>
                <w:lang w:eastAsia="ru-RU"/>
              </w:rPr>
              <w:br/>
              <w:t>и количественного состава.</w:t>
            </w:r>
            <w:r w:rsidRPr="009E20AA">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г</w:t>
            </w:r>
            <w:r w:rsidRPr="009E20AA">
              <w:rPr>
                <w:rFonts w:ascii="Times New Roman" w:eastAsia="Times New Roman" w:hAnsi="Times New Roman" w:cs="Times New Roman"/>
                <w:color w:val="000000"/>
                <w:sz w:val="24"/>
                <w:szCs w:val="24"/>
                <w:lang w:eastAsia="ru-RU"/>
              </w:rPr>
              <w:t>рамотность и точность</w:t>
            </w:r>
            <w:r w:rsidRPr="009E20AA">
              <w:rPr>
                <w:rFonts w:ascii="Times New Roman" w:eastAsia="Times New Roman" w:hAnsi="Times New Roman" w:cs="Times New Roman"/>
                <w:color w:val="000000"/>
                <w:sz w:val="24"/>
                <w:szCs w:val="24"/>
                <w:lang w:eastAsia="ru-RU"/>
              </w:rPr>
              <w:br/>
              <w:t>оформления окта отбора образцов проб</w:t>
            </w:r>
          </w:p>
        </w:tc>
        <w:tc>
          <w:tcPr>
            <w:tcW w:w="3507" w:type="dxa"/>
            <w:vMerge w:val="restart"/>
            <w:shd w:val="clear" w:color="auto" w:fill="auto"/>
          </w:tcPr>
          <w:p w14:paraId="44BB0785"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Контроль по каждой теме:</w:t>
            </w:r>
          </w:p>
          <w:p w14:paraId="561C4538"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работы на практических занятиях;</w:t>
            </w:r>
          </w:p>
          <w:p w14:paraId="15984F43"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выполнения домашних заданий;</w:t>
            </w:r>
          </w:p>
          <w:p w14:paraId="0F256F9F"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тестирования;</w:t>
            </w:r>
          </w:p>
          <w:p w14:paraId="2A37D5AB"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решения проблемно</w:t>
            </w:r>
            <w:r>
              <w:rPr>
                <w:rFonts w:ascii="Times New Roman" w:eastAsia="Times New Roman" w:hAnsi="Times New Roman" w:cs="Times New Roman"/>
                <w:sz w:val="24"/>
                <w:szCs w:val="24"/>
                <w:lang w:eastAsia="ru-RU"/>
              </w:rPr>
              <w:t>-</w:t>
            </w:r>
            <w:r w:rsidRPr="009E20AA">
              <w:rPr>
                <w:rFonts w:ascii="Times New Roman" w:eastAsia="Times New Roman" w:hAnsi="Times New Roman" w:cs="Times New Roman"/>
                <w:sz w:val="24"/>
                <w:szCs w:val="24"/>
                <w:lang w:eastAsia="ru-RU"/>
              </w:rPr>
              <w:t>ситуационных задач.</w:t>
            </w:r>
          </w:p>
          <w:p w14:paraId="3B0CCFB9"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Экспертная оценка освоения профессиональных компетенций в ходе проведения учебной и производственной практики. </w:t>
            </w:r>
          </w:p>
          <w:p w14:paraId="7589B46F"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Контроль по каждой теме:</w:t>
            </w:r>
          </w:p>
          <w:p w14:paraId="3EDC0A6C"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экспертное наблюдение за алгоритмом, точностью и правильностью выполнения общеклинических лабораторных исследований</w:t>
            </w:r>
          </w:p>
          <w:p w14:paraId="1A88B411" w14:textId="77777777" w:rsidR="00305335" w:rsidRPr="009E20AA" w:rsidRDefault="00305335" w:rsidP="00535995">
            <w:pPr>
              <w:rPr>
                <w:rFonts w:ascii="Times New Roman" w:eastAsia="Times New Roman" w:hAnsi="Times New Roman" w:cs="Times New Roman"/>
                <w:sz w:val="24"/>
                <w:szCs w:val="24"/>
                <w:lang w:eastAsia="ru-RU"/>
              </w:rPr>
            </w:pPr>
          </w:p>
          <w:p w14:paraId="0970BA0F"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Итоговый контроль:</w:t>
            </w:r>
          </w:p>
          <w:p w14:paraId="449E88AC"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10EE034E"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промежуточной аттестации;</w:t>
            </w:r>
          </w:p>
          <w:p w14:paraId="1601927E"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555DA65E"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Характеристики работодателя по итогам производственной практики</w:t>
            </w:r>
          </w:p>
          <w:p w14:paraId="04C43FA4"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Комплексный экзамен по итогам модуля</w:t>
            </w:r>
          </w:p>
          <w:p w14:paraId="77CA21BC" w14:textId="77777777" w:rsidR="00305335" w:rsidRPr="009E20AA" w:rsidRDefault="00305335" w:rsidP="00535995">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Оценка на итоговой государственной аттестации</w:t>
            </w:r>
          </w:p>
        </w:tc>
      </w:tr>
      <w:tr w:rsidR="00305335" w:rsidRPr="009E20AA" w14:paraId="2730E916" w14:textId="77777777" w:rsidTr="00697899">
        <w:trPr>
          <w:gridAfter w:val="1"/>
          <w:wAfter w:w="35" w:type="dxa"/>
        </w:trPr>
        <w:tc>
          <w:tcPr>
            <w:tcW w:w="2014" w:type="dxa"/>
            <w:shd w:val="clear" w:color="auto" w:fill="auto"/>
          </w:tcPr>
          <w:p w14:paraId="7A85FE13" w14:textId="77777777" w:rsidR="00305335" w:rsidRPr="009E20AA" w:rsidRDefault="00305335" w:rsidP="00535995">
            <w:pPr>
              <w:tabs>
                <w:tab w:val="left" w:pos="2835"/>
              </w:tabs>
              <w:rPr>
                <w:rFonts w:ascii="Times New Roman" w:eastAsia="Times New Roman" w:hAnsi="Times New Roman" w:cs="Times New Roman"/>
                <w:color w:val="000000"/>
                <w:sz w:val="24"/>
                <w:szCs w:val="24"/>
              </w:rPr>
            </w:pPr>
            <w:r w:rsidRPr="009E20AA">
              <w:rPr>
                <w:rFonts w:ascii="Times New Roman" w:eastAsia="Times New Roman" w:hAnsi="Times New Roman" w:cs="Times New Roman"/>
                <w:color w:val="000000"/>
                <w:sz w:val="24"/>
                <w:szCs w:val="24"/>
                <w:lang w:eastAsia="ru-RU"/>
              </w:rPr>
              <w:t>ПК 5.2. Выполнять процедуры аналитического этапа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эпидемиологических исследований в соответствии с профилем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гигиенической лаборатории;</w:t>
            </w:r>
          </w:p>
        </w:tc>
        <w:tc>
          <w:tcPr>
            <w:tcW w:w="4367" w:type="dxa"/>
            <w:shd w:val="clear" w:color="auto" w:fill="auto"/>
          </w:tcPr>
          <w:p w14:paraId="149F97BB" w14:textId="77777777" w:rsidR="00305335" w:rsidRDefault="00305335" w:rsidP="0053599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Обеспечивает:</w:t>
            </w:r>
          </w:p>
          <w:p w14:paraId="0171173E" w14:textId="2C7C2030" w:rsidR="00305335" w:rsidRPr="009E20AA" w:rsidRDefault="00305335" w:rsidP="005359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9E20AA">
              <w:rPr>
                <w:rFonts w:ascii="Times New Roman" w:eastAsia="Times New Roman" w:hAnsi="Times New Roman" w:cs="Times New Roman"/>
                <w:sz w:val="24"/>
                <w:szCs w:val="24"/>
                <w:lang w:eastAsia="ru-RU"/>
              </w:rPr>
              <w:t>боснованность, последовательность, полнот</w:t>
            </w:r>
            <w:r>
              <w:rPr>
                <w:rFonts w:ascii="Times New Roman" w:eastAsia="Times New Roman" w:hAnsi="Times New Roman" w:cs="Times New Roman"/>
                <w:sz w:val="24"/>
                <w:szCs w:val="24"/>
                <w:lang w:eastAsia="ru-RU"/>
              </w:rPr>
              <w:t>у</w:t>
            </w:r>
            <w:r w:rsidRPr="009E20AA">
              <w:rPr>
                <w:rFonts w:ascii="Times New Roman" w:eastAsia="Times New Roman" w:hAnsi="Times New Roman" w:cs="Times New Roman"/>
                <w:sz w:val="24"/>
                <w:szCs w:val="24"/>
                <w:lang w:eastAsia="ru-RU"/>
              </w:rPr>
              <w:t xml:space="preserve"> соответствия действий методикам</w:t>
            </w:r>
            <w:r w:rsidRPr="009E20AA">
              <w:rPr>
                <w:rFonts w:ascii="Times New Roman" w:eastAsia="Times New Roman" w:hAnsi="Times New Roman" w:cs="Times New Roman"/>
                <w:sz w:val="24"/>
                <w:szCs w:val="24"/>
                <w:lang w:eastAsia="ru-RU"/>
              </w:rPr>
              <w:br/>
              <w:t>проведения лабораторных</w:t>
            </w:r>
            <w:r w:rsidRPr="009E20AA">
              <w:rPr>
                <w:rFonts w:ascii="Times New Roman" w:eastAsia="Times New Roman" w:hAnsi="Times New Roman" w:cs="Times New Roman"/>
                <w:sz w:val="24"/>
                <w:szCs w:val="24"/>
                <w:lang w:eastAsia="ru-RU"/>
              </w:rPr>
              <w:br/>
              <w:t>санитарно</w:t>
            </w:r>
            <w:r>
              <w:rPr>
                <w:rFonts w:ascii="Times New Roman" w:eastAsia="Times New Roman" w:hAnsi="Times New Roman" w:cs="Times New Roman"/>
                <w:sz w:val="24"/>
                <w:szCs w:val="24"/>
                <w:lang w:eastAsia="ru-RU"/>
              </w:rPr>
              <w:t>-</w:t>
            </w:r>
            <w:r w:rsidRPr="009E20AA">
              <w:rPr>
                <w:rFonts w:ascii="Times New Roman" w:eastAsia="Times New Roman" w:hAnsi="Times New Roman" w:cs="Times New Roman"/>
                <w:sz w:val="24"/>
                <w:szCs w:val="24"/>
                <w:lang w:eastAsia="ru-RU"/>
              </w:rPr>
              <w:t>гигиенических</w:t>
            </w:r>
            <w:r w:rsidRPr="009E20AA">
              <w:rPr>
                <w:rFonts w:ascii="Times New Roman" w:eastAsia="Times New Roman" w:hAnsi="Times New Roman" w:cs="Times New Roman"/>
                <w:sz w:val="24"/>
                <w:szCs w:val="24"/>
                <w:lang w:eastAsia="ru-RU"/>
              </w:rPr>
              <w:br/>
              <w:t>исследований</w:t>
            </w:r>
          </w:p>
          <w:p w14:paraId="5C1F89CB" w14:textId="5992B16F" w:rsidR="00305335" w:rsidRDefault="00305335" w:rsidP="005359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E20AA">
              <w:rPr>
                <w:rFonts w:ascii="Times New Roman" w:eastAsia="Times New Roman" w:hAnsi="Times New Roman" w:cs="Times New Roman"/>
                <w:sz w:val="24"/>
                <w:szCs w:val="24"/>
                <w:lang w:eastAsia="ru-RU"/>
              </w:rPr>
              <w:t>равильность, точность,</w:t>
            </w:r>
            <w:r w:rsidRPr="009E20AA">
              <w:rPr>
                <w:rFonts w:ascii="Times New Roman" w:eastAsia="Times New Roman" w:hAnsi="Times New Roman" w:cs="Times New Roman"/>
                <w:sz w:val="24"/>
                <w:szCs w:val="24"/>
                <w:lang w:eastAsia="ru-RU"/>
              </w:rPr>
              <w:br/>
              <w:t>полнота, грамотность</w:t>
            </w:r>
            <w:r w:rsidRPr="009E20AA">
              <w:rPr>
                <w:rFonts w:ascii="Times New Roman" w:eastAsia="Times New Roman" w:hAnsi="Times New Roman" w:cs="Times New Roman"/>
                <w:sz w:val="24"/>
                <w:szCs w:val="24"/>
                <w:lang w:eastAsia="ru-RU"/>
              </w:rPr>
              <w:br/>
              <w:t>оформления протоколов измерения</w:t>
            </w:r>
          </w:p>
          <w:p w14:paraId="6A954E35" w14:textId="4A484202" w:rsidR="00305335" w:rsidRPr="009E20AA" w:rsidRDefault="00305335" w:rsidP="005359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E20AA">
              <w:rPr>
                <w:rFonts w:ascii="Times New Roman" w:eastAsia="Times New Roman" w:hAnsi="Times New Roman" w:cs="Times New Roman"/>
                <w:sz w:val="24"/>
                <w:szCs w:val="24"/>
                <w:lang w:eastAsia="ru-RU"/>
              </w:rPr>
              <w:t>равильность,</w:t>
            </w:r>
            <w:r w:rsidRPr="009E20AA">
              <w:rPr>
                <w:rFonts w:ascii="Times New Roman" w:eastAsia="Times New Roman" w:hAnsi="Times New Roman" w:cs="Times New Roman"/>
                <w:sz w:val="24"/>
                <w:szCs w:val="24"/>
                <w:lang w:eastAsia="ru-RU"/>
              </w:rPr>
              <w:br/>
              <w:t>точность, полнота гигиенической оценки исследуемых</w:t>
            </w:r>
            <w:r w:rsidRPr="009E20AA">
              <w:rPr>
                <w:rFonts w:ascii="Times New Roman" w:eastAsia="Times New Roman" w:hAnsi="Times New Roman" w:cs="Times New Roman"/>
                <w:sz w:val="24"/>
                <w:szCs w:val="24"/>
                <w:lang w:eastAsia="ru-RU"/>
              </w:rPr>
              <w:br/>
              <w:t>факторов внешней среды</w:t>
            </w:r>
          </w:p>
        </w:tc>
        <w:tc>
          <w:tcPr>
            <w:tcW w:w="3507" w:type="dxa"/>
            <w:vMerge/>
            <w:shd w:val="clear" w:color="auto" w:fill="auto"/>
          </w:tcPr>
          <w:p w14:paraId="7CE6394B" w14:textId="77777777" w:rsidR="00305335" w:rsidRPr="009E20AA" w:rsidRDefault="00305335" w:rsidP="00535995">
            <w:pPr>
              <w:rPr>
                <w:rFonts w:ascii="Times New Roman" w:eastAsia="Times New Roman" w:hAnsi="Times New Roman" w:cs="Times New Roman"/>
                <w:sz w:val="24"/>
                <w:szCs w:val="24"/>
                <w:lang w:eastAsia="ru-RU"/>
              </w:rPr>
            </w:pPr>
          </w:p>
        </w:tc>
      </w:tr>
      <w:tr w:rsidR="00305335" w:rsidRPr="009E20AA" w14:paraId="6AC5FADD" w14:textId="77777777" w:rsidTr="00697899">
        <w:trPr>
          <w:gridAfter w:val="1"/>
          <w:wAfter w:w="35" w:type="dxa"/>
        </w:trPr>
        <w:tc>
          <w:tcPr>
            <w:tcW w:w="2014" w:type="dxa"/>
            <w:shd w:val="clear" w:color="auto" w:fill="auto"/>
          </w:tcPr>
          <w:p w14:paraId="1A6AA7C4" w14:textId="77777777" w:rsidR="00305335" w:rsidRPr="009E20AA" w:rsidRDefault="00305335" w:rsidP="00535995">
            <w:pPr>
              <w:tabs>
                <w:tab w:val="left" w:pos="2835"/>
              </w:tabs>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ПК 5.3. Выполнять процедуры постаналитического этапа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эпидемиологических исследований в соответствии с профилем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 xml:space="preserve">гигиенической лаборатории </w:t>
            </w:r>
          </w:p>
        </w:tc>
        <w:tc>
          <w:tcPr>
            <w:tcW w:w="4367" w:type="dxa"/>
            <w:shd w:val="clear" w:color="auto" w:fill="auto"/>
          </w:tcPr>
          <w:p w14:paraId="14AC8519" w14:textId="77777777" w:rsidR="00305335" w:rsidRDefault="00305335" w:rsidP="0030533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Обеспечивает:</w:t>
            </w:r>
          </w:p>
          <w:p w14:paraId="08B2DB94" w14:textId="6251AC6F" w:rsidR="00305335" w:rsidRPr="009E20AA" w:rsidRDefault="00305335" w:rsidP="00535995">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9E20AA">
              <w:rPr>
                <w:rFonts w:ascii="Times New Roman" w:eastAsia="Times New Roman" w:hAnsi="Times New Roman" w:cs="Times New Roman"/>
                <w:color w:val="000000"/>
                <w:sz w:val="24"/>
                <w:szCs w:val="24"/>
                <w:lang w:eastAsia="ru-RU"/>
              </w:rPr>
              <w:t>олнот</w:t>
            </w:r>
            <w:r>
              <w:rPr>
                <w:rFonts w:ascii="Times New Roman" w:eastAsia="Times New Roman" w:hAnsi="Times New Roman" w:cs="Times New Roman"/>
                <w:color w:val="000000"/>
                <w:sz w:val="24"/>
                <w:szCs w:val="24"/>
                <w:lang w:eastAsia="ru-RU"/>
              </w:rPr>
              <w:t>у</w:t>
            </w:r>
            <w:r w:rsidRPr="009E20AA">
              <w:rPr>
                <w:rFonts w:ascii="Times New Roman" w:eastAsia="Times New Roman" w:hAnsi="Times New Roman" w:cs="Times New Roman"/>
                <w:color w:val="000000"/>
                <w:sz w:val="24"/>
                <w:szCs w:val="24"/>
                <w:lang w:eastAsia="ru-RU"/>
              </w:rPr>
              <w:t xml:space="preserve"> знаний нормативных документов по утилизации, дезинфекции отработанного материала, лабораторной посуды, инструментария, средств защиты. </w:t>
            </w:r>
            <w:r>
              <w:rPr>
                <w:rFonts w:ascii="Times New Roman" w:eastAsia="Times New Roman" w:hAnsi="Times New Roman" w:cs="Times New Roman"/>
                <w:color w:val="000000"/>
                <w:sz w:val="24"/>
                <w:szCs w:val="24"/>
                <w:lang w:eastAsia="ru-RU"/>
              </w:rPr>
              <w:t>- - п</w:t>
            </w:r>
            <w:r w:rsidRPr="009E20AA">
              <w:rPr>
                <w:rFonts w:ascii="Times New Roman" w:eastAsia="Times New Roman" w:hAnsi="Times New Roman" w:cs="Times New Roman"/>
                <w:color w:val="000000"/>
                <w:sz w:val="24"/>
                <w:szCs w:val="24"/>
                <w:lang w:eastAsia="ru-RU"/>
              </w:rPr>
              <w:t>равильность, последовательность утилизации отработанного материала, лабораторной посуды, инструментария, средств защиты</w:t>
            </w:r>
          </w:p>
        </w:tc>
        <w:tc>
          <w:tcPr>
            <w:tcW w:w="3507" w:type="dxa"/>
            <w:vMerge/>
            <w:shd w:val="clear" w:color="auto" w:fill="auto"/>
          </w:tcPr>
          <w:p w14:paraId="509E7A48" w14:textId="77777777" w:rsidR="00305335" w:rsidRPr="009E20AA" w:rsidRDefault="00305335" w:rsidP="00535995">
            <w:pPr>
              <w:rPr>
                <w:rFonts w:ascii="Times New Roman" w:eastAsia="Times New Roman" w:hAnsi="Times New Roman" w:cs="Times New Roman"/>
                <w:sz w:val="24"/>
                <w:szCs w:val="24"/>
                <w:lang w:eastAsia="ru-RU"/>
              </w:rPr>
            </w:pPr>
          </w:p>
        </w:tc>
      </w:tr>
      <w:tr w:rsidR="00305335" w:rsidRPr="009E20AA" w14:paraId="010770F5" w14:textId="77777777" w:rsidTr="00697899">
        <w:trPr>
          <w:trHeight w:val="1938"/>
        </w:trPr>
        <w:tc>
          <w:tcPr>
            <w:tcW w:w="2014" w:type="dxa"/>
          </w:tcPr>
          <w:p w14:paraId="4835E0E7"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lastRenderedPageBreak/>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1. Выбирать способы решения задач профессиональной деятельности, применительно к различным контекстам</w:t>
            </w:r>
          </w:p>
        </w:tc>
        <w:tc>
          <w:tcPr>
            <w:tcW w:w="4367" w:type="dxa"/>
            <w:vAlign w:val="center"/>
          </w:tcPr>
          <w:p w14:paraId="5601D80E" w14:textId="2991CB56"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Организов</w:t>
            </w:r>
            <w:r>
              <w:rPr>
                <w:rFonts w:ascii="Times New Roman" w:eastAsia="Times New Roman" w:hAnsi="Times New Roman" w:cs="Times New Roman"/>
                <w:bCs/>
                <w:sz w:val="24"/>
                <w:szCs w:val="24"/>
                <w:lang w:eastAsia="ru-RU"/>
              </w:rPr>
              <w:t>ывает</w:t>
            </w:r>
            <w:r w:rsidRPr="009E20AA">
              <w:rPr>
                <w:rFonts w:ascii="Times New Roman" w:eastAsia="Times New Roman" w:hAnsi="Times New Roman" w:cs="Times New Roman"/>
                <w:bCs/>
                <w:sz w:val="24"/>
                <w:szCs w:val="24"/>
                <w:lang w:eastAsia="ru-RU"/>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1FCA7EA2" w14:textId="0EF7F47A"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результат и последствия своих действий</w:t>
            </w:r>
          </w:p>
        </w:tc>
        <w:tc>
          <w:tcPr>
            <w:tcW w:w="3542" w:type="dxa"/>
            <w:gridSpan w:val="2"/>
            <w:vMerge w:val="restart"/>
          </w:tcPr>
          <w:p w14:paraId="3668D5C2"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6EDD4333" w14:textId="77777777" w:rsidR="00305335" w:rsidRPr="009E20AA" w:rsidRDefault="00305335" w:rsidP="00535995">
            <w:pPr>
              <w:rPr>
                <w:rFonts w:ascii="Times New Roman" w:eastAsia="Times New Roman" w:hAnsi="Times New Roman" w:cs="Times New Roman"/>
                <w:bCs/>
                <w:sz w:val="24"/>
                <w:szCs w:val="24"/>
                <w:lang w:eastAsia="ru-RU"/>
              </w:rPr>
            </w:pPr>
          </w:p>
          <w:p w14:paraId="3967DF8F" w14:textId="77777777" w:rsidR="00305335" w:rsidRPr="009E20AA" w:rsidRDefault="00305335" w:rsidP="00535995">
            <w:pPr>
              <w:rPr>
                <w:rFonts w:ascii="Times New Roman" w:eastAsia="Times New Roman" w:hAnsi="Times New Roman" w:cs="Times New Roman"/>
                <w:bCs/>
                <w:sz w:val="24"/>
                <w:szCs w:val="24"/>
                <w:lang w:eastAsia="ru-RU"/>
              </w:rPr>
            </w:pPr>
          </w:p>
          <w:p w14:paraId="60F8374E" w14:textId="77777777" w:rsidR="00305335" w:rsidRPr="009E20AA" w:rsidRDefault="00305335" w:rsidP="00535995">
            <w:pPr>
              <w:rPr>
                <w:rFonts w:ascii="Times New Roman" w:eastAsia="Times New Roman" w:hAnsi="Times New Roman" w:cs="Times New Roman"/>
                <w:bCs/>
                <w:sz w:val="24"/>
                <w:szCs w:val="24"/>
                <w:lang w:eastAsia="ru-RU"/>
              </w:rPr>
            </w:pPr>
          </w:p>
          <w:p w14:paraId="2D6E9AAE" w14:textId="77777777" w:rsidR="00305335" w:rsidRPr="009E20AA" w:rsidRDefault="00305335" w:rsidP="00535995">
            <w:pPr>
              <w:rPr>
                <w:rFonts w:ascii="Times New Roman" w:eastAsia="Times New Roman" w:hAnsi="Times New Roman" w:cs="Times New Roman"/>
                <w:bCs/>
                <w:sz w:val="24"/>
                <w:szCs w:val="24"/>
                <w:lang w:eastAsia="ru-RU"/>
              </w:rPr>
            </w:pPr>
          </w:p>
          <w:p w14:paraId="0730DBE8"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воспитательных мероприятий различной тематики.</w:t>
            </w:r>
          </w:p>
          <w:p w14:paraId="78710CD3" w14:textId="77777777" w:rsidR="00305335" w:rsidRPr="009E20AA" w:rsidRDefault="00305335" w:rsidP="00535995">
            <w:pPr>
              <w:rPr>
                <w:rFonts w:ascii="Times New Roman" w:eastAsia="Times New Roman" w:hAnsi="Times New Roman" w:cs="Times New Roman"/>
                <w:bCs/>
                <w:sz w:val="24"/>
                <w:szCs w:val="24"/>
                <w:lang w:eastAsia="ru-RU"/>
              </w:rPr>
            </w:pPr>
          </w:p>
          <w:p w14:paraId="2405E7AD" w14:textId="77777777" w:rsidR="00305335" w:rsidRPr="009E20AA" w:rsidRDefault="00305335" w:rsidP="00535995">
            <w:pPr>
              <w:rPr>
                <w:rFonts w:ascii="Times New Roman" w:eastAsia="Times New Roman" w:hAnsi="Times New Roman" w:cs="Times New Roman"/>
                <w:bCs/>
                <w:sz w:val="24"/>
                <w:szCs w:val="24"/>
                <w:lang w:eastAsia="ru-RU"/>
              </w:rPr>
            </w:pPr>
          </w:p>
          <w:p w14:paraId="1195966A"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 Экспертное наблюдение и оценка динамики достижений студента в учебной и общественной деятельности.</w:t>
            </w:r>
          </w:p>
          <w:p w14:paraId="32B82DAF" w14:textId="77777777" w:rsidR="00305335" w:rsidRPr="009E20AA" w:rsidRDefault="00305335" w:rsidP="00535995">
            <w:pPr>
              <w:rPr>
                <w:rFonts w:ascii="Times New Roman" w:eastAsia="Times New Roman" w:hAnsi="Times New Roman" w:cs="Times New Roman"/>
                <w:bCs/>
                <w:sz w:val="24"/>
                <w:szCs w:val="24"/>
                <w:lang w:eastAsia="ru-RU"/>
              </w:rPr>
            </w:pPr>
          </w:p>
          <w:p w14:paraId="5EBD6FDC" w14:textId="77777777" w:rsidR="00305335" w:rsidRPr="009E20AA" w:rsidRDefault="00305335" w:rsidP="00535995">
            <w:pPr>
              <w:rPr>
                <w:rFonts w:ascii="Times New Roman" w:eastAsia="Times New Roman" w:hAnsi="Times New Roman" w:cs="Times New Roman"/>
                <w:bCs/>
                <w:sz w:val="24"/>
                <w:szCs w:val="24"/>
                <w:lang w:eastAsia="ru-RU"/>
              </w:rPr>
            </w:pPr>
          </w:p>
          <w:p w14:paraId="24792A3C" w14:textId="77777777" w:rsidR="00305335" w:rsidRPr="009E20AA" w:rsidRDefault="00305335" w:rsidP="00535995">
            <w:pPr>
              <w:rPr>
                <w:rFonts w:ascii="Times New Roman" w:eastAsia="Times New Roman" w:hAnsi="Times New Roman" w:cs="Times New Roman"/>
                <w:bCs/>
                <w:sz w:val="24"/>
                <w:szCs w:val="24"/>
                <w:lang w:eastAsia="ru-RU"/>
              </w:rPr>
            </w:pPr>
          </w:p>
          <w:p w14:paraId="5755F512" w14:textId="77777777" w:rsidR="00305335" w:rsidRPr="009E20AA" w:rsidRDefault="00305335" w:rsidP="00535995">
            <w:pPr>
              <w:rPr>
                <w:rFonts w:ascii="Times New Roman" w:eastAsia="Times New Roman" w:hAnsi="Times New Roman" w:cs="Times New Roman"/>
                <w:bCs/>
                <w:sz w:val="24"/>
                <w:szCs w:val="24"/>
                <w:lang w:eastAsia="ru-RU"/>
              </w:rPr>
            </w:pPr>
          </w:p>
          <w:p w14:paraId="17A79300" w14:textId="77777777" w:rsidR="00305335" w:rsidRPr="009E20AA" w:rsidRDefault="00305335" w:rsidP="00535995">
            <w:pPr>
              <w:rPr>
                <w:rFonts w:ascii="Times New Roman" w:eastAsia="Times New Roman" w:hAnsi="Times New Roman" w:cs="Times New Roman"/>
                <w:bCs/>
                <w:sz w:val="24"/>
                <w:szCs w:val="24"/>
                <w:lang w:eastAsia="ru-RU"/>
              </w:rPr>
            </w:pPr>
          </w:p>
          <w:p w14:paraId="12BF2A37" w14:textId="77777777" w:rsidR="00305335" w:rsidRPr="009E20AA" w:rsidRDefault="00305335" w:rsidP="00535995">
            <w:pPr>
              <w:rPr>
                <w:rFonts w:ascii="Times New Roman" w:eastAsia="Times New Roman" w:hAnsi="Times New Roman" w:cs="Times New Roman"/>
                <w:bCs/>
                <w:sz w:val="24"/>
                <w:szCs w:val="24"/>
                <w:lang w:eastAsia="ru-RU"/>
              </w:rPr>
            </w:pPr>
          </w:p>
          <w:p w14:paraId="4AC330D5" w14:textId="77777777" w:rsidR="00305335" w:rsidRPr="009E20AA" w:rsidRDefault="00305335" w:rsidP="00535995">
            <w:pPr>
              <w:rPr>
                <w:rFonts w:ascii="Times New Roman" w:eastAsia="Times New Roman" w:hAnsi="Times New Roman" w:cs="Times New Roman"/>
                <w:bCs/>
                <w:sz w:val="24"/>
                <w:szCs w:val="24"/>
                <w:lang w:eastAsia="ru-RU"/>
              </w:rPr>
            </w:pPr>
          </w:p>
          <w:p w14:paraId="3D3545B4" w14:textId="77777777" w:rsidR="00305335" w:rsidRPr="009E20AA" w:rsidRDefault="00305335" w:rsidP="00535995">
            <w:pPr>
              <w:rPr>
                <w:rFonts w:ascii="Times New Roman" w:eastAsia="Times New Roman" w:hAnsi="Times New Roman" w:cs="Times New Roman"/>
                <w:bCs/>
                <w:sz w:val="24"/>
                <w:szCs w:val="24"/>
                <w:lang w:eastAsia="ru-RU"/>
              </w:rPr>
            </w:pPr>
          </w:p>
          <w:p w14:paraId="3FBFDA90" w14:textId="77777777" w:rsidR="00305335" w:rsidRPr="009E20AA" w:rsidRDefault="00305335" w:rsidP="00535995">
            <w:pPr>
              <w:rPr>
                <w:rFonts w:ascii="Times New Roman" w:eastAsia="Times New Roman" w:hAnsi="Times New Roman" w:cs="Times New Roman"/>
                <w:bCs/>
                <w:sz w:val="24"/>
                <w:szCs w:val="24"/>
                <w:lang w:eastAsia="ru-RU"/>
              </w:rPr>
            </w:pPr>
          </w:p>
          <w:p w14:paraId="3E30ADCA" w14:textId="77777777" w:rsidR="00305335" w:rsidRPr="009E20AA" w:rsidRDefault="00305335" w:rsidP="00535995">
            <w:pPr>
              <w:rPr>
                <w:rFonts w:ascii="Times New Roman" w:eastAsia="Times New Roman" w:hAnsi="Times New Roman" w:cs="Times New Roman"/>
                <w:bCs/>
                <w:sz w:val="24"/>
                <w:szCs w:val="24"/>
                <w:lang w:eastAsia="ru-RU"/>
              </w:rPr>
            </w:pPr>
          </w:p>
          <w:p w14:paraId="6C87F24D" w14:textId="77777777" w:rsidR="00305335" w:rsidRPr="009E20AA" w:rsidRDefault="00305335" w:rsidP="00535995">
            <w:pPr>
              <w:rPr>
                <w:rFonts w:ascii="Times New Roman" w:eastAsia="Times New Roman" w:hAnsi="Times New Roman" w:cs="Times New Roman"/>
                <w:bCs/>
                <w:sz w:val="24"/>
                <w:szCs w:val="24"/>
                <w:lang w:eastAsia="ru-RU"/>
              </w:rPr>
            </w:pPr>
          </w:p>
          <w:p w14:paraId="36675E99" w14:textId="77777777" w:rsidR="00305335" w:rsidRPr="009E20AA" w:rsidRDefault="00305335" w:rsidP="00535995">
            <w:pPr>
              <w:rPr>
                <w:rFonts w:ascii="Times New Roman" w:eastAsia="Times New Roman" w:hAnsi="Times New Roman" w:cs="Times New Roman"/>
                <w:bCs/>
                <w:sz w:val="24"/>
                <w:szCs w:val="24"/>
                <w:lang w:eastAsia="ru-RU"/>
              </w:rPr>
            </w:pPr>
          </w:p>
          <w:p w14:paraId="36A4D957" w14:textId="77777777" w:rsidR="00305335" w:rsidRPr="009E20AA" w:rsidRDefault="00305335" w:rsidP="00535995">
            <w:pPr>
              <w:rPr>
                <w:rFonts w:ascii="Times New Roman" w:eastAsia="Times New Roman" w:hAnsi="Times New Roman" w:cs="Times New Roman"/>
                <w:bCs/>
                <w:sz w:val="24"/>
                <w:szCs w:val="24"/>
                <w:lang w:eastAsia="ru-RU"/>
              </w:rPr>
            </w:pPr>
          </w:p>
          <w:p w14:paraId="6D32BC90"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воспитательных мероприятий различной тематики.</w:t>
            </w:r>
          </w:p>
          <w:p w14:paraId="4E78D7F9" w14:textId="77777777" w:rsidR="00305335" w:rsidRPr="009E20AA" w:rsidRDefault="00305335" w:rsidP="00535995">
            <w:pPr>
              <w:rPr>
                <w:rFonts w:ascii="Times New Roman" w:eastAsia="Times New Roman" w:hAnsi="Times New Roman" w:cs="Times New Roman"/>
                <w:bCs/>
                <w:sz w:val="24"/>
                <w:szCs w:val="24"/>
                <w:lang w:eastAsia="ru-RU"/>
              </w:rPr>
            </w:pPr>
          </w:p>
          <w:p w14:paraId="0D024872" w14:textId="77777777" w:rsidR="00305335" w:rsidRPr="009E20AA" w:rsidRDefault="00305335" w:rsidP="00535995">
            <w:pPr>
              <w:rPr>
                <w:rFonts w:ascii="Times New Roman" w:eastAsia="Times New Roman" w:hAnsi="Times New Roman" w:cs="Times New Roman"/>
                <w:bCs/>
                <w:sz w:val="24"/>
                <w:szCs w:val="24"/>
                <w:lang w:eastAsia="ru-RU"/>
              </w:rPr>
            </w:pPr>
          </w:p>
          <w:p w14:paraId="2BA200DA"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6CDCBB81" w14:textId="77777777" w:rsidTr="00697899">
        <w:trPr>
          <w:trHeight w:val="714"/>
        </w:trPr>
        <w:tc>
          <w:tcPr>
            <w:tcW w:w="2014" w:type="dxa"/>
          </w:tcPr>
          <w:p w14:paraId="15851E9B"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67" w:type="dxa"/>
          </w:tcPr>
          <w:p w14:paraId="2EF3CB3F" w14:textId="1301035E"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Использ</w:t>
            </w:r>
            <w:r>
              <w:rPr>
                <w:rFonts w:ascii="Times New Roman" w:eastAsia="Times New Roman" w:hAnsi="Times New Roman" w:cs="Times New Roman"/>
                <w:bCs/>
                <w:sz w:val="24"/>
                <w:szCs w:val="24"/>
                <w:lang w:eastAsia="ru-RU"/>
              </w:rPr>
              <w:t>ует</w:t>
            </w:r>
            <w:r w:rsidRPr="009E20AA">
              <w:rPr>
                <w:rFonts w:ascii="Times New Roman" w:eastAsia="Times New Roman" w:hAnsi="Times New Roman" w:cs="Times New Roman"/>
                <w:bCs/>
                <w:sz w:val="24"/>
                <w:szCs w:val="24"/>
                <w:lang w:eastAsia="ru-RU"/>
              </w:rPr>
              <w:t xml:space="preserve"> различны</w:t>
            </w:r>
            <w:r>
              <w:rPr>
                <w:rFonts w:ascii="Times New Roman" w:eastAsia="Times New Roman" w:hAnsi="Times New Roman" w:cs="Times New Roman"/>
                <w:bCs/>
                <w:sz w:val="24"/>
                <w:szCs w:val="24"/>
                <w:lang w:eastAsia="ru-RU"/>
              </w:rPr>
              <w:t>е</w:t>
            </w:r>
            <w:r w:rsidRPr="009E20AA">
              <w:rPr>
                <w:rFonts w:ascii="Times New Roman" w:eastAsia="Times New Roman" w:hAnsi="Times New Roman" w:cs="Times New Roman"/>
                <w:bCs/>
                <w:sz w:val="24"/>
                <w:szCs w:val="24"/>
                <w:lang w:eastAsia="ru-RU"/>
              </w:rPr>
              <w:t xml:space="preserve"> источник</w:t>
            </w:r>
            <w:r>
              <w:rPr>
                <w:rFonts w:ascii="Times New Roman" w:eastAsia="Times New Roman" w:hAnsi="Times New Roman" w:cs="Times New Roman"/>
                <w:bCs/>
                <w:sz w:val="24"/>
                <w:szCs w:val="24"/>
                <w:lang w:eastAsia="ru-RU"/>
              </w:rPr>
              <w:t>и</w:t>
            </w:r>
            <w:r w:rsidRPr="009E20AA">
              <w:rPr>
                <w:rFonts w:ascii="Times New Roman" w:eastAsia="Times New Roman" w:hAnsi="Times New Roman" w:cs="Times New Roman"/>
                <w:bCs/>
                <w:sz w:val="24"/>
                <w:szCs w:val="24"/>
                <w:lang w:eastAsia="ru-RU"/>
              </w:rPr>
              <w:t xml:space="preserve"> информации, включая электронные</w:t>
            </w:r>
          </w:p>
          <w:p w14:paraId="59C8F1EF" w14:textId="55C68B26"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Работа</w:t>
            </w:r>
            <w:r>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на высокотехнологическом лабораторном оборудовании </w:t>
            </w:r>
          </w:p>
          <w:p w14:paraId="0CF64F4E" w14:textId="7282B7A9"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Выделя</w:t>
            </w:r>
            <w:r>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наиболее значимое в перечне информации</w:t>
            </w:r>
          </w:p>
          <w:p w14:paraId="604D2DAA" w14:textId="6CE4D4F5"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практическую значимость результатов поиска</w:t>
            </w:r>
          </w:p>
          <w:p w14:paraId="0BDDB3CB" w14:textId="3036ECF3"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Оформля</w:t>
            </w:r>
            <w:r>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результаты поиска</w:t>
            </w:r>
          </w:p>
        </w:tc>
        <w:tc>
          <w:tcPr>
            <w:tcW w:w="3542" w:type="dxa"/>
            <w:gridSpan w:val="2"/>
            <w:vMerge/>
          </w:tcPr>
          <w:p w14:paraId="53472ED6"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1C6EA52F" w14:textId="77777777" w:rsidTr="00697899">
        <w:trPr>
          <w:trHeight w:val="630"/>
        </w:trPr>
        <w:tc>
          <w:tcPr>
            <w:tcW w:w="2014" w:type="dxa"/>
          </w:tcPr>
          <w:p w14:paraId="6B12360D"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67" w:type="dxa"/>
            <w:vAlign w:val="center"/>
          </w:tcPr>
          <w:p w14:paraId="25C98508" w14:textId="77777777" w:rsidR="00BE6F9E" w:rsidRDefault="00BE6F9E" w:rsidP="00BE6F9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Обеспечивает:</w:t>
            </w:r>
          </w:p>
          <w:p w14:paraId="34B08A08" w14:textId="6DBE7B07" w:rsidR="00305335" w:rsidRPr="009E20AA" w:rsidRDefault="00BE6F9E" w:rsidP="0053599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305335" w:rsidRPr="009E20AA">
              <w:rPr>
                <w:rFonts w:ascii="Times New Roman" w:eastAsia="Times New Roman" w:hAnsi="Times New Roman" w:cs="Times New Roman"/>
                <w:bCs/>
                <w:sz w:val="24"/>
                <w:szCs w:val="24"/>
                <w:lang w:eastAsia="ru-RU"/>
              </w:rPr>
              <w:t>равильность и эффективность решения стандартных и нестандартных профессиональных задач в области проведении лабораторных исследований</w:t>
            </w:r>
          </w:p>
          <w:p w14:paraId="73AC31BD" w14:textId="702F4E6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Определя</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актуальность нормативно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правовой документации в профессиональной деятельности</w:t>
            </w:r>
          </w:p>
          <w:p w14:paraId="2FFD21E3" w14:textId="57DA9ABD"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Применя</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современную научную профессиональную терминологию</w:t>
            </w:r>
          </w:p>
        </w:tc>
        <w:tc>
          <w:tcPr>
            <w:tcW w:w="3542" w:type="dxa"/>
            <w:gridSpan w:val="2"/>
            <w:vMerge/>
          </w:tcPr>
          <w:p w14:paraId="1D09CF9E"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1AD9C646" w14:textId="77777777" w:rsidTr="00697899">
        <w:trPr>
          <w:trHeight w:val="1082"/>
        </w:trPr>
        <w:tc>
          <w:tcPr>
            <w:tcW w:w="2014" w:type="dxa"/>
          </w:tcPr>
          <w:p w14:paraId="5BC3CC2C"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4. Эффективно взаимодействовать и работать в коллективе и команде</w:t>
            </w:r>
          </w:p>
        </w:tc>
        <w:tc>
          <w:tcPr>
            <w:tcW w:w="4367" w:type="dxa"/>
          </w:tcPr>
          <w:p w14:paraId="017C947F" w14:textId="78A306E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Анализ</w:t>
            </w:r>
            <w:r w:rsidR="00BE6F9E">
              <w:rPr>
                <w:rFonts w:ascii="Times New Roman" w:eastAsia="Times New Roman" w:hAnsi="Times New Roman" w:cs="Times New Roman"/>
                <w:bCs/>
                <w:sz w:val="24"/>
                <w:szCs w:val="24"/>
                <w:lang w:eastAsia="ru-RU"/>
              </w:rPr>
              <w:t>ирует</w:t>
            </w:r>
            <w:r w:rsidRPr="009E20AA">
              <w:rPr>
                <w:rFonts w:ascii="Times New Roman" w:eastAsia="Times New Roman" w:hAnsi="Times New Roman" w:cs="Times New Roman"/>
                <w:bCs/>
                <w:sz w:val="24"/>
                <w:szCs w:val="24"/>
                <w:lang w:eastAsia="ru-RU"/>
              </w:rPr>
              <w:t xml:space="preserve"> эффективности взаимодействия с обучающимися, преподавателями, руководителями в ходе профессиональной деятельности </w:t>
            </w:r>
          </w:p>
          <w:p w14:paraId="23597DD1" w14:textId="3A4C4E8D"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Проявля</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толерантность в рабочем коллективе</w:t>
            </w:r>
          </w:p>
        </w:tc>
        <w:tc>
          <w:tcPr>
            <w:tcW w:w="3542" w:type="dxa"/>
            <w:gridSpan w:val="2"/>
            <w:vMerge/>
          </w:tcPr>
          <w:p w14:paraId="3B3C7ED0"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1291201D" w14:textId="77777777" w:rsidTr="00697899">
        <w:trPr>
          <w:trHeight w:val="578"/>
        </w:trPr>
        <w:tc>
          <w:tcPr>
            <w:tcW w:w="2014" w:type="dxa"/>
          </w:tcPr>
          <w:p w14:paraId="2F9818FD"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67" w:type="dxa"/>
          </w:tcPr>
          <w:p w14:paraId="7903662B" w14:textId="65856B88"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Уме</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пользоваться информацией с профильных интернет</w:t>
            </w:r>
            <w:r>
              <w:rPr>
                <w:rFonts w:ascii="Times New Roman" w:eastAsia="Times New Roman" w:hAnsi="Times New Roman" w:cs="Times New Roman"/>
                <w:bCs/>
                <w:sz w:val="24"/>
                <w:szCs w:val="24"/>
                <w:lang w:eastAsia="ru-RU"/>
              </w:rPr>
              <w:t>-сайтов</w:t>
            </w:r>
            <w:r w:rsidRPr="009E20AA">
              <w:rPr>
                <w:rFonts w:ascii="Times New Roman" w:eastAsia="Times New Roman" w:hAnsi="Times New Roman" w:cs="Times New Roman"/>
                <w:bCs/>
                <w:sz w:val="24"/>
                <w:szCs w:val="24"/>
                <w:lang w:eastAsia="ru-RU"/>
              </w:rPr>
              <w:t xml:space="preserve"> и порталов</w:t>
            </w:r>
          </w:p>
          <w:p w14:paraId="12736BAC" w14:textId="5C2A7BC5"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Грамотно излага</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свои мысли и оформлять документы по профессиональной тематике на государственном языке</w:t>
            </w:r>
          </w:p>
          <w:p w14:paraId="70F65643" w14:textId="77777777" w:rsidR="00305335" w:rsidRPr="009E20AA" w:rsidRDefault="00305335" w:rsidP="00535995">
            <w:pPr>
              <w:rPr>
                <w:rFonts w:ascii="Times New Roman" w:eastAsia="Times New Roman" w:hAnsi="Times New Roman" w:cs="Times New Roman"/>
                <w:bCs/>
                <w:sz w:val="24"/>
                <w:szCs w:val="24"/>
                <w:lang w:eastAsia="ru-RU"/>
              </w:rPr>
            </w:pPr>
          </w:p>
        </w:tc>
        <w:tc>
          <w:tcPr>
            <w:tcW w:w="3542" w:type="dxa"/>
            <w:gridSpan w:val="2"/>
            <w:vMerge/>
          </w:tcPr>
          <w:p w14:paraId="35582BB2"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0731982C" w14:textId="77777777" w:rsidTr="00697899">
        <w:trPr>
          <w:trHeight w:val="952"/>
        </w:trPr>
        <w:tc>
          <w:tcPr>
            <w:tcW w:w="2014" w:type="dxa"/>
          </w:tcPr>
          <w:p w14:paraId="6489A0D8"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6. Проявлять гражданско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 xml:space="preserve">патриотическую позицию, </w:t>
            </w:r>
            <w:r w:rsidRPr="009E20AA">
              <w:rPr>
                <w:rFonts w:ascii="Times New Roman" w:eastAsia="Times New Roman" w:hAnsi="Times New Roman" w:cs="Times New Roman"/>
                <w:bCs/>
                <w:sz w:val="24"/>
                <w:szCs w:val="24"/>
                <w:lang w:eastAsia="ru-RU"/>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67" w:type="dxa"/>
          </w:tcPr>
          <w:p w14:paraId="0EEC7409" w14:textId="39BBD319"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lastRenderedPageBreak/>
              <w:t>Описыва</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значимость своей специальности </w:t>
            </w:r>
          </w:p>
          <w:p w14:paraId="202C3086" w14:textId="5B87C0BD"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Применя</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стандарты антикоррупционного поведения в </w:t>
            </w:r>
            <w:r w:rsidRPr="009E20AA">
              <w:rPr>
                <w:rFonts w:ascii="Times New Roman" w:eastAsia="Times New Roman" w:hAnsi="Times New Roman" w:cs="Times New Roman"/>
                <w:bCs/>
                <w:sz w:val="24"/>
                <w:szCs w:val="24"/>
                <w:lang w:eastAsia="ru-RU"/>
              </w:rPr>
              <w:lastRenderedPageBreak/>
              <w:t xml:space="preserve">профессиональной деятельности медицинского лабораторного техника </w:t>
            </w:r>
          </w:p>
        </w:tc>
        <w:tc>
          <w:tcPr>
            <w:tcW w:w="3542" w:type="dxa"/>
            <w:gridSpan w:val="2"/>
            <w:vMerge/>
          </w:tcPr>
          <w:p w14:paraId="5A4E4172"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35EEF72D" w14:textId="77777777" w:rsidTr="00697899">
        <w:trPr>
          <w:trHeight w:val="578"/>
        </w:trPr>
        <w:tc>
          <w:tcPr>
            <w:tcW w:w="2014" w:type="dxa"/>
          </w:tcPr>
          <w:p w14:paraId="14A776BA"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67" w:type="dxa"/>
          </w:tcPr>
          <w:p w14:paraId="77826D85" w14:textId="6BEC2698"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Соблюда</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нормы экологической безопасности</w:t>
            </w:r>
          </w:p>
          <w:p w14:paraId="61B0911C" w14:textId="17835A5D"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Определя</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развивающего обучения</w:t>
            </w:r>
          </w:p>
        </w:tc>
        <w:tc>
          <w:tcPr>
            <w:tcW w:w="3542" w:type="dxa"/>
            <w:gridSpan w:val="2"/>
            <w:vMerge/>
          </w:tcPr>
          <w:p w14:paraId="4DBBBA82"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69A88CA0" w14:textId="77777777" w:rsidTr="00697899">
        <w:trPr>
          <w:trHeight w:val="1008"/>
        </w:trPr>
        <w:tc>
          <w:tcPr>
            <w:tcW w:w="2014" w:type="dxa"/>
          </w:tcPr>
          <w:p w14:paraId="2B8D4D0B"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67" w:type="dxa"/>
          </w:tcPr>
          <w:p w14:paraId="66D174B6" w14:textId="101022A1"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Участ</w:t>
            </w:r>
            <w:r w:rsidR="00BE6F9E">
              <w:rPr>
                <w:rFonts w:ascii="Times New Roman" w:eastAsia="Times New Roman" w:hAnsi="Times New Roman" w:cs="Times New Roman"/>
                <w:bCs/>
                <w:sz w:val="24"/>
                <w:szCs w:val="24"/>
                <w:lang w:eastAsia="ru-RU"/>
              </w:rPr>
              <w:t>вует</w:t>
            </w:r>
            <w:r w:rsidRPr="009E20AA">
              <w:rPr>
                <w:rFonts w:ascii="Times New Roman" w:eastAsia="Times New Roman" w:hAnsi="Times New Roman" w:cs="Times New Roman"/>
                <w:bCs/>
                <w:sz w:val="24"/>
                <w:szCs w:val="24"/>
                <w:lang w:eastAsia="ru-RU"/>
              </w:rPr>
              <w:t xml:space="preserve"> в спортивных мероприятиях, группе здоровья, кружках, секциях, отсутствие вредных привычек</w:t>
            </w:r>
          </w:p>
          <w:p w14:paraId="0C776288" w14:textId="15F69CE4"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Регулярн</w:t>
            </w:r>
            <w:r w:rsidR="00BE6F9E">
              <w:rPr>
                <w:rFonts w:ascii="Times New Roman" w:eastAsia="Times New Roman" w:hAnsi="Times New Roman" w:cs="Times New Roman"/>
                <w:bCs/>
                <w:sz w:val="24"/>
                <w:szCs w:val="24"/>
                <w:lang w:eastAsia="ru-RU"/>
              </w:rPr>
              <w:t>о</w:t>
            </w:r>
            <w:r w:rsidRPr="009E20AA">
              <w:rPr>
                <w:rFonts w:ascii="Times New Roman" w:eastAsia="Times New Roman" w:hAnsi="Times New Roman" w:cs="Times New Roman"/>
                <w:bCs/>
                <w:sz w:val="24"/>
                <w:szCs w:val="24"/>
                <w:lang w:eastAsia="ru-RU"/>
              </w:rPr>
              <w:t xml:space="preserve"> заня</w:t>
            </w:r>
            <w:r w:rsidR="00BE6F9E">
              <w:rPr>
                <w:rFonts w:ascii="Times New Roman" w:eastAsia="Times New Roman" w:hAnsi="Times New Roman" w:cs="Times New Roman"/>
                <w:bCs/>
                <w:sz w:val="24"/>
                <w:szCs w:val="24"/>
                <w:lang w:eastAsia="ru-RU"/>
              </w:rPr>
              <w:t>мается</w:t>
            </w:r>
            <w:r w:rsidRPr="009E20AA">
              <w:rPr>
                <w:rFonts w:ascii="Times New Roman" w:eastAsia="Times New Roman" w:hAnsi="Times New Roman" w:cs="Times New Roman"/>
                <w:bCs/>
                <w:sz w:val="24"/>
                <w:szCs w:val="24"/>
                <w:lang w:eastAsia="ru-RU"/>
              </w:rPr>
              <w:t xml:space="preserve"> физической культурой, </w:t>
            </w:r>
            <w:r w:rsidR="00BE6F9E">
              <w:rPr>
                <w:rFonts w:ascii="Times New Roman" w:eastAsia="Times New Roman" w:hAnsi="Times New Roman" w:cs="Times New Roman"/>
                <w:bCs/>
                <w:sz w:val="24"/>
                <w:szCs w:val="24"/>
                <w:lang w:eastAsia="ru-RU"/>
              </w:rPr>
              <w:t xml:space="preserve">проводит </w:t>
            </w:r>
            <w:r w:rsidRPr="009E20AA">
              <w:rPr>
                <w:rFonts w:ascii="Times New Roman" w:eastAsia="Times New Roman" w:hAnsi="Times New Roman" w:cs="Times New Roman"/>
                <w:bCs/>
                <w:sz w:val="24"/>
                <w:szCs w:val="24"/>
                <w:lang w:eastAsia="ru-RU"/>
              </w:rPr>
              <w:t>разминк</w:t>
            </w:r>
            <w:r w:rsidR="00BE6F9E">
              <w:rPr>
                <w:rFonts w:ascii="Times New Roman" w:eastAsia="Times New Roman" w:hAnsi="Times New Roman" w:cs="Times New Roman"/>
                <w:bCs/>
                <w:sz w:val="24"/>
                <w:szCs w:val="24"/>
                <w:lang w:eastAsia="ru-RU"/>
              </w:rPr>
              <w:t>у</w:t>
            </w:r>
            <w:r w:rsidRPr="009E20AA">
              <w:rPr>
                <w:rFonts w:ascii="Times New Roman" w:eastAsia="Times New Roman" w:hAnsi="Times New Roman" w:cs="Times New Roman"/>
                <w:bCs/>
                <w:sz w:val="24"/>
                <w:szCs w:val="24"/>
                <w:lang w:eastAsia="ru-RU"/>
              </w:rPr>
              <w:t xml:space="preserve"> во время практических занятий для предотвращения профессиональных заболеваний</w:t>
            </w:r>
          </w:p>
        </w:tc>
        <w:tc>
          <w:tcPr>
            <w:tcW w:w="3542" w:type="dxa"/>
            <w:gridSpan w:val="2"/>
            <w:vMerge/>
          </w:tcPr>
          <w:p w14:paraId="5B0BAAE9" w14:textId="77777777" w:rsidR="00305335" w:rsidRPr="009E20AA" w:rsidRDefault="00305335" w:rsidP="00535995">
            <w:pPr>
              <w:rPr>
                <w:rFonts w:ascii="Times New Roman" w:eastAsia="Times New Roman" w:hAnsi="Times New Roman" w:cs="Times New Roman"/>
                <w:bCs/>
                <w:sz w:val="24"/>
                <w:szCs w:val="24"/>
                <w:lang w:eastAsia="ru-RU"/>
              </w:rPr>
            </w:pPr>
          </w:p>
        </w:tc>
      </w:tr>
      <w:tr w:rsidR="00305335" w:rsidRPr="009E20AA" w14:paraId="440F7387" w14:textId="77777777" w:rsidTr="00697899">
        <w:trPr>
          <w:trHeight w:val="861"/>
        </w:trPr>
        <w:tc>
          <w:tcPr>
            <w:tcW w:w="2014" w:type="dxa"/>
          </w:tcPr>
          <w:p w14:paraId="0227CA1E" w14:textId="77777777"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9. Пользоваться профессиональной документацией на государственном и иностранном языках</w:t>
            </w:r>
          </w:p>
        </w:tc>
        <w:tc>
          <w:tcPr>
            <w:tcW w:w="4367" w:type="dxa"/>
          </w:tcPr>
          <w:p w14:paraId="4B819B44" w14:textId="1D2F24B9"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Анализ</w:t>
            </w:r>
            <w:r w:rsidR="00BE6F9E">
              <w:rPr>
                <w:rFonts w:ascii="Times New Roman" w:eastAsia="Times New Roman" w:hAnsi="Times New Roman" w:cs="Times New Roman"/>
                <w:bCs/>
                <w:sz w:val="24"/>
                <w:szCs w:val="24"/>
                <w:lang w:eastAsia="ru-RU"/>
              </w:rPr>
              <w:t>ирует</w:t>
            </w:r>
            <w:r w:rsidRPr="009E20AA">
              <w:rPr>
                <w:rFonts w:ascii="Times New Roman" w:eastAsia="Times New Roman" w:hAnsi="Times New Roman" w:cs="Times New Roman"/>
                <w:bCs/>
                <w:sz w:val="24"/>
                <w:szCs w:val="24"/>
                <w:lang w:eastAsia="ru-RU"/>
              </w:rPr>
              <w:t xml:space="preserve"> исторического наследия и культурных традиций народа, уважение религиозных различий</w:t>
            </w:r>
          </w:p>
          <w:p w14:paraId="462E6CA7" w14:textId="204CBFFB"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Понима</w:t>
            </w:r>
            <w:r w:rsidR="00BE6F9E">
              <w:rPr>
                <w:rFonts w:ascii="Times New Roman" w:eastAsia="Times New Roman" w:hAnsi="Times New Roman" w:cs="Times New Roman"/>
                <w:bCs/>
                <w:sz w:val="24"/>
                <w:szCs w:val="24"/>
                <w:lang w:eastAsia="ru-RU"/>
              </w:rPr>
              <w:t>ет</w:t>
            </w:r>
            <w:r w:rsidRPr="009E20AA">
              <w:rPr>
                <w:rFonts w:ascii="Times New Roman" w:eastAsia="Times New Roman" w:hAnsi="Times New Roman" w:cs="Times New Roman"/>
                <w:bCs/>
                <w:sz w:val="24"/>
                <w:szCs w:val="24"/>
                <w:lang w:eastAsia="ru-RU"/>
              </w:rPr>
              <w:t xml:space="preserve">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0B1130" w14:textId="07E55624" w:rsidR="00305335" w:rsidRPr="009E20AA" w:rsidRDefault="00305335" w:rsidP="00535995">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Участв</w:t>
            </w:r>
            <w:r w:rsidR="00BE6F9E">
              <w:rPr>
                <w:rFonts w:ascii="Times New Roman" w:eastAsia="Times New Roman" w:hAnsi="Times New Roman" w:cs="Times New Roman"/>
                <w:bCs/>
                <w:sz w:val="24"/>
                <w:szCs w:val="24"/>
                <w:lang w:eastAsia="ru-RU"/>
              </w:rPr>
              <w:t>ует</w:t>
            </w:r>
            <w:r w:rsidRPr="009E20AA">
              <w:rPr>
                <w:rFonts w:ascii="Times New Roman" w:eastAsia="Times New Roman" w:hAnsi="Times New Roman" w:cs="Times New Roman"/>
                <w:bCs/>
                <w:sz w:val="24"/>
                <w:szCs w:val="24"/>
                <w:lang w:eastAsia="ru-RU"/>
              </w:rPr>
              <w:t xml:space="preserve"> в диалогах на знакомые общие и профессиональные темы</w:t>
            </w:r>
          </w:p>
        </w:tc>
        <w:tc>
          <w:tcPr>
            <w:tcW w:w="3542" w:type="dxa"/>
            <w:gridSpan w:val="2"/>
            <w:vMerge/>
          </w:tcPr>
          <w:p w14:paraId="099F6C6E" w14:textId="77777777" w:rsidR="00305335" w:rsidRPr="009E20AA" w:rsidRDefault="00305335" w:rsidP="00535995">
            <w:pPr>
              <w:rPr>
                <w:rFonts w:ascii="Times New Roman" w:eastAsia="Times New Roman" w:hAnsi="Times New Roman" w:cs="Times New Roman"/>
                <w:bCs/>
                <w:sz w:val="24"/>
                <w:szCs w:val="24"/>
                <w:lang w:eastAsia="ru-RU"/>
              </w:rPr>
            </w:pPr>
          </w:p>
        </w:tc>
      </w:tr>
      <w:bookmarkEnd w:id="90"/>
    </w:tbl>
    <w:p w14:paraId="1FCFEB65" w14:textId="77777777" w:rsidR="00305335" w:rsidRPr="009E20AA" w:rsidRDefault="00305335" w:rsidP="00305335">
      <w:pPr>
        <w:rPr>
          <w:rFonts w:ascii="Times New Roman" w:eastAsia="Times New Roman" w:hAnsi="Times New Roman" w:cs="Times New Roman"/>
          <w:bCs/>
          <w:sz w:val="24"/>
          <w:szCs w:val="24"/>
          <w:lang w:eastAsia="ru-RU"/>
        </w:rPr>
      </w:pPr>
    </w:p>
    <w:p w14:paraId="243AF5F7" w14:textId="1D0A1967" w:rsidR="00A63BC0" w:rsidRDefault="0000645E" w:rsidP="00A63BC0">
      <w:pPr>
        <w:rPr>
          <w:rFonts w:ascii="Times New Roman" w:hAnsi="Times New Roman" w:cs="Times New Roman"/>
          <w:b/>
          <w:bCs/>
          <w:sz w:val="24"/>
          <w:szCs w:val="24"/>
        </w:rPr>
      </w:pPr>
      <w:r w:rsidRPr="00CC7EE1">
        <w:br w:type="page"/>
      </w:r>
      <w:r w:rsidR="00A63BC0">
        <w:lastRenderedPageBreak/>
        <w:t xml:space="preserve">                                                                                                                                                              </w:t>
      </w:r>
      <w:r w:rsidR="00A63BC0">
        <w:rPr>
          <w:rFonts w:ascii="Times New Roman" w:hAnsi="Times New Roman" w:cs="Times New Roman"/>
          <w:b/>
          <w:bCs/>
          <w:sz w:val="24"/>
          <w:szCs w:val="24"/>
        </w:rPr>
        <w:t>Приложение 1.6</w:t>
      </w:r>
    </w:p>
    <w:p w14:paraId="04FAD0A3" w14:textId="77777777" w:rsidR="00A63BC0" w:rsidRPr="00926761" w:rsidRDefault="00A63BC0" w:rsidP="00A63BC0">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2522B0C4" w14:textId="77777777" w:rsidR="00A63BC0" w:rsidRPr="00926761" w:rsidRDefault="00A63BC0" w:rsidP="00A63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31.02.03 Лабораторная диагностика</w:t>
      </w:r>
    </w:p>
    <w:p w14:paraId="3EE427D8" w14:textId="77777777" w:rsidR="00A63BC0" w:rsidRDefault="00A63BC0" w:rsidP="00A63BC0">
      <w:pPr>
        <w:jc w:val="right"/>
        <w:rPr>
          <w:rFonts w:ascii="Times New Roman" w:hAnsi="Times New Roman" w:cs="Times New Roman"/>
          <w:b/>
          <w:bCs/>
          <w:color w:val="0070C0"/>
          <w:sz w:val="24"/>
          <w:szCs w:val="24"/>
        </w:rPr>
      </w:pPr>
    </w:p>
    <w:p w14:paraId="51D95EBD" w14:textId="77777777" w:rsidR="00A63BC0" w:rsidRDefault="00A63BC0" w:rsidP="00A63BC0">
      <w:pPr>
        <w:jc w:val="right"/>
        <w:rPr>
          <w:rFonts w:ascii="Times New Roman" w:hAnsi="Times New Roman" w:cs="Times New Roman"/>
          <w:b/>
          <w:bCs/>
          <w:color w:val="0070C0"/>
          <w:sz w:val="24"/>
          <w:szCs w:val="24"/>
        </w:rPr>
      </w:pPr>
    </w:p>
    <w:p w14:paraId="1B144743" w14:textId="77777777" w:rsidR="00A63BC0" w:rsidRDefault="00A63BC0" w:rsidP="00A63BC0">
      <w:pPr>
        <w:jc w:val="right"/>
        <w:rPr>
          <w:rFonts w:ascii="Times New Roman" w:hAnsi="Times New Roman" w:cs="Times New Roman"/>
          <w:b/>
          <w:bCs/>
          <w:color w:val="0070C0"/>
          <w:sz w:val="24"/>
          <w:szCs w:val="24"/>
        </w:rPr>
      </w:pPr>
    </w:p>
    <w:p w14:paraId="73FE9D91" w14:textId="77777777" w:rsidR="00A63BC0" w:rsidRDefault="00A63BC0" w:rsidP="00A63BC0">
      <w:pPr>
        <w:jc w:val="right"/>
        <w:rPr>
          <w:rFonts w:ascii="Times New Roman" w:hAnsi="Times New Roman" w:cs="Times New Roman"/>
          <w:b/>
          <w:bCs/>
          <w:color w:val="0070C0"/>
          <w:sz w:val="24"/>
          <w:szCs w:val="24"/>
        </w:rPr>
      </w:pPr>
    </w:p>
    <w:p w14:paraId="09EFC7C7" w14:textId="77777777" w:rsidR="00A63BC0" w:rsidRDefault="00A63BC0" w:rsidP="00A63BC0">
      <w:pPr>
        <w:jc w:val="right"/>
        <w:rPr>
          <w:rFonts w:ascii="Times New Roman" w:hAnsi="Times New Roman" w:cs="Times New Roman"/>
          <w:b/>
          <w:bCs/>
          <w:color w:val="0070C0"/>
          <w:sz w:val="24"/>
          <w:szCs w:val="24"/>
        </w:rPr>
      </w:pPr>
    </w:p>
    <w:p w14:paraId="4ECFD9C2" w14:textId="77777777" w:rsidR="00A63BC0" w:rsidRDefault="00A63BC0" w:rsidP="00A63BC0">
      <w:pPr>
        <w:jc w:val="right"/>
        <w:rPr>
          <w:rFonts w:ascii="Times New Roman" w:hAnsi="Times New Roman" w:cs="Times New Roman"/>
          <w:b/>
          <w:bCs/>
          <w:color w:val="0070C0"/>
          <w:sz w:val="24"/>
          <w:szCs w:val="24"/>
        </w:rPr>
      </w:pPr>
    </w:p>
    <w:p w14:paraId="16E1D7B9" w14:textId="77777777" w:rsidR="00A63BC0" w:rsidRDefault="00A63BC0" w:rsidP="00A63BC0">
      <w:pPr>
        <w:jc w:val="right"/>
        <w:rPr>
          <w:rFonts w:ascii="Times New Roman" w:hAnsi="Times New Roman" w:cs="Times New Roman"/>
          <w:b/>
          <w:bCs/>
          <w:color w:val="0070C0"/>
          <w:sz w:val="24"/>
          <w:szCs w:val="24"/>
        </w:rPr>
      </w:pPr>
    </w:p>
    <w:p w14:paraId="711D8B6D" w14:textId="77777777" w:rsidR="00A63BC0" w:rsidRDefault="00A63BC0" w:rsidP="00A63BC0">
      <w:pPr>
        <w:jc w:val="right"/>
        <w:rPr>
          <w:rFonts w:ascii="Times New Roman" w:hAnsi="Times New Roman" w:cs="Times New Roman"/>
          <w:b/>
          <w:bCs/>
          <w:color w:val="0070C0"/>
          <w:sz w:val="24"/>
          <w:szCs w:val="24"/>
        </w:rPr>
      </w:pPr>
    </w:p>
    <w:p w14:paraId="157ACFC8" w14:textId="77777777" w:rsidR="00A63BC0" w:rsidRDefault="00A63BC0" w:rsidP="00A63BC0">
      <w:pPr>
        <w:jc w:val="right"/>
        <w:rPr>
          <w:rFonts w:ascii="Times New Roman" w:hAnsi="Times New Roman" w:cs="Times New Roman"/>
          <w:b/>
          <w:bCs/>
          <w:color w:val="0070C0"/>
          <w:sz w:val="24"/>
          <w:szCs w:val="24"/>
        </w:rPr>
      </w:pPr>
    </w:p>
    <w:p w14:paraId="2381F6D0" w14:textId="77777777" w:rsidR="00A63BC0" w:rsidRDefault="00A63BC0" w:rsidP="00A63BC0">
      <w:pPr>
        <w:jc w:val="right"/>
        <w:rPr>
          <w:rFonts w:ascii="Times New Roman" w:hAnsi="Times New Roman" w:cs="Times New Roman"/>
          <w:b/>
          <w:bCs/>
          <w:color w:val="0070C0"/>
          <w:sz w:val="24"/>
          <w:szCs w:val="24"/>
        </w:rPr>
      </w:pPr>
    </w:p>
    <w:p w14:paraId="4BE64428" w14:textId="77777777" w:rsidR="00A63BC0" w:rsidRPr="00502F97" w:rsidRDefault="00A63BC0" w:rsidP="00A63BC0">
      <w:pPr>
        <w:jc w:val="right"/>
        <w:rPr>
          <w:rFonts w:ascii="Times New Roman" w:hAnsi="Times New Roman" w:cs="Times New Roman"/>
          <w:b/>
          <w:bCs/>
          <w:color w:val="0070C0"/>
          <w:sz w:val="24"/>
          <w:szCs w:val="24"/>
        </w:rPr>
      </w:pPr>
    </w:p>
    <w:p w14:paraId="5BD18E04" w14:textId="77777777" w:rsidR="00A63BC0" w:rsidRPr="008F578C" w:rsidRDefault="00A63BC0" w:rsidP="00A63BC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422757" w14:textId="54946BBC" w:rsidR="00A63BC0" w:rsidRDefault="00A63BC0" w:rsidP="00A63BC0">
      <w:pPr>
        <w:pStyle w:val="1"/>
      </w:pPr>
      <w:bookmarkStart w:id="91" w:name="_Toc176334327"/>
      <w:r w:rsidRPr="006E7FF4">
        <w:t>«</w:t>
      </w:r>
      <w:r w:rsidRPr="00E723C6">
        <w:t>ПМ.06 ВЫПОЛНЕНИЕ ЛАБОРАТОРНЫХ И ИНСТРУМЕНТАЛЬНЫХ ИССЛЕДОВАНИЙ ПРИ ПРОИЗВОДСТВЕ СУДЕБНО-МЕДИЦИНСКИХ ЭКСПЕРТИЗ (ИССЛЕДОВАНИЙ</w:t>
      </w:r>
      <w:r w:rsidRPr="006E7FF4">
        <w:t>»</w:t>
      </w:r>
      <w:bookmarkEnd w:id="91"/>
    </w:p>
    <w:p w14:paraId="31EC000F" w14:textId="77777777" w:rsidR="00A63BC0" w:rsidRPr="00F53FDC" w:rsidRDefault="00A63BC0" w:rsidP="00A63BC0">
      <w:pPr>
        <w:spacing w:line="360" w:lineRule="auto"/>
        <w:jc w:val="center"/>
        <w:rPr>
          <w:rFonts w:ascii="Times New Roman" w:hAnsi="Times New Roman" w:cs="Times New Roman"/>
          <w:sz w:val="24"/>
          <w:szCs w:val="24"/>
        </w:rPr>
      </w:pPr>
    </w:p>
    <w:p w14:paraId="45CB15EB" w14:textId="77777777" w:rsidR="00A63BC0" w:rsidRPr="00F53FDC" w:rsidRDefault="00A63BC0" w:rsidP="00A63BC0">
      <w:pPr>
        <w:spacing w:line="360" w:lineRule="auto"/>
        <w:jc w:val="center"/>
        <w:rPr>
          <w:rFonts w:ascii="Times New Roman" w:hAnsi="Times New Roman" w:cs="Times New Roman"/>
          <w:sz w:val="24"/>
          <w:szCs w:val="24"/>
        </w:rPr>
      </w:pPr>
    </w:p>
    <w:p w14:paraId="1B14A360" w14:textId="77777777" w:rsidR="00A63BC0" w:rsidRPr="00F53FDC" w:rsidRDefault="00A63BC0" w:rsidP="00A63BC0">
      <w:pPr>
        <w:spacing w:line="360" w:lineRule="auto"/>
        <w:jc w:val="center"/>
        <w:rPr>
          <w:rFonts w:ascii="Times New Roman" w:hAnsi="Times New Roman" w:cs="Times New Roman"/>
          <w:sz w:val="24"/>
          <w:szCs w:val="24"/>
        </w:rPr>
      </w:pPr>
    </w:p>
    <w:p w14:paraId="01CC6CE6" w14:textId="77777777" w:rsidR="00A63BC0" w:rsidRPr="00F53FDC" w:rsidRDefault="00A63BC0" w:rsidP="00A63BC0">
      <w:pPr>
        <w:spacing w:line="360" w:lineRule="auto"/>
        <w:jc w:val="center"/>
        <w:rPr>
          <w:rFonts w:ascii="Times New Roman" w:hAnsi="Times New Roman" w:cs="Times New Roman"/>
          <w:sz w:val="24"/>
          <w:szCs w:val="24"/>
        </w:rPr>
      </w:pPr>
    </w:p>
    <w:p w14:paraId="1A7A70EC" w14:textId="77777777" w:rsidR="00A63BC0" w:rsidRPr="00F53FDC" w:rsidRDefault="00A63BC0" w:rsidP="00A63BC0">
      <w:pPr>
        <w:spacing w:line="360" w:lineRule="auto"/>
        <w:jc w:val="center"/>
        <w:rPr>
          <w:rFonts w:ascii="Times New Roman" w:hAnsi="Times New Roman" w:cs="Times New Roman"/>
          <w:sz w:val="24"/>
          <w:szCs w:val="24"/>
        </w:rPr>
      </w:pPr>
    </w:p>
    <w:p w14:paraId="664ADE82" w14:textId="77777777" w:rsidR="00A63BC0" w:rsidRPr="00F53FDC" w:rsidRDefault="00A63BC0" w:rsidP="00A63BC0">
      <w:pPr>
        <w:spacing w:line="360" w:lineRule="auto"/>
        <w:jc w:val="center"/>
        <w:rPr>
          <w:rFonts w:ascii="Times New Roman" w:hAnsi="Times New Roman" w:cs="Times New Roman"/>
          <w:sz w:val="24"/>
          <w:szCs w:val="24"/>
        </w:rPr>
      </w:pPr>
    </w:p>
    <w:p w14:paraId="61470AB9" w14:textId="77777777" w:rsidR="00A63BC0" w:rsidRPr="00F53FDC" w:rsidRDefault="00A63BC0" w:rsidP="00A63BC0">
      <w:pPr>
        <w:spacing w:line="360" w:lineRule="auto"/>
        <w:jc w:val="center"/>
        <w:rPr>
          <w:rFonts w:ascii="Times New Roman" w:hAnsi="Times New Roman" w:cs="Times New Roman"/>
          <w:sz w:val="24"/>
          <w:szCs w:val="24"/>
        </w:rPr>
      </w:pPr>
    </w:p>
    <w:p w14:paraId="7D7351D1" w14:textId="77777777" w:rsidR="00A63BC0" w:rsidRPr="00F53FDC" w:rsidRDefault="00A63BC0" w:rsidP="00A63BC0">
      <w:pPr>
        <w:spacing w:line="360" w:lineRule="auto"/>
        <w:jc w:val="center"/>
        <w:rPr>
          <w:rFonts w:ascii="Times New Roman" w:hAnsi="Times New Roman" w:cs="Times New Roman"/>
          <w:sz w:val="24"/>
          <w:szCs w:val="24"/>
        </w:rPr>
      </w:pPr>
    </w:p>
    <w:p w14:paraId="4C16AD5F" w14:textId="77777777" w:rsidR="00A63BC0" w:rsidRPr="00F53FDC" w:rsidRDefault="00A63BC0" w:rsidP="00A63BC0">
      <w:pPr>
        <w:spacing w:line="360" w:lineRule="auto"/>
        <w:jc w:val="center"/>
        <w:rPr>
          <w:rFonts w:ascii="Times New Roman" w:hAnsi="Times New Roman" w:cs="Times New Roman"/>
          <w:sz w:val="24"/>
          <w:szCs w:val="24"/>
        </w:rPr>
      </w:pPr>
    </w:p>
    <w:p w14:paraId="1D05E576" w14:textId="77777777" w:rsidR="00A63BC0" w:rsidRPr="00F53FDC" w:rsidRDefault="00A63BC0" w:rsidP="00A63BC0">
      <w:pPr>
        <w:spacing w:line="360" w:lineRule="auto"/>
        <w:jc w:val="center"/>
        <w:rPr>
          <w:rFonts w:ascii="Times New Roman" w:hAnsi="Times New Roman" w:cs="Times New Roman"/>
          <w:sz w:val="24"/>
          <w:szCs w:val="24"/>
        </w:rPr>
      </w:pPr>
    </w:p>
    <w:p w14:paraId="0640B271" w14:textId="77777777" w:rsidR="00A63BC0" w:rsidRPr="00F53FDC" w:rsidRDefault="00A63BC0" w:rsidP="00A63BC0">
      <w:pPr>
        <w:spacing w:line="360" w:lineRule="auto"/>
        <w:jc w:val="center"/>
        <w:rPr>
          <w:rFonts w:ascii="Times New Roman" w:hAnsi="Times New Roman" w:cs="Times New Roman"/>
          <w:sz w:val="24"/>
          <w:szCs w:val="24"/>
        </w:rPr>
      </w:pPr>
    </w:p>
    <w:p w14:paraId="7B0A52F8" w14:textId="77777777" w:rsidR="00A63BC0" w:rsidRPr="00F53FDC" w:rsidRDefault="00A63BC0" w:rsidP="00A63BC0">
      <w:pPr>
        <w:spacing w:line="360" w:lineRule="auto"/>
        <w:jc w:val="center"/>
        <w:rPr>
          <w:rFonts w:ascii="Times New Roman" w:hAnsi="Times New Roman" w:cs="Times New Roman"/>
          <w:sz w:val="24"/>
          <w:szCs w:val="24"/>
        </w:rPr>
      </w:pPr>
    </w:p>
    <w:p w14:paraId="561DDD97" w14:textId="77777777" w:rsidR="00A63BC0" w:rsidRPr="00F53FDC" w:rsidRDefault="00A63BC0" w:rsidP="00A63BC0">
      <w:pPr>
        <w:spacing w:line="360" w:lineRule="auto"/>
        <w:jc w:val="center"/>
        <w:rPr>
          <w:rFonts w:ascii="Times New Roman" w:hAnsi="Times New Roman" w:cs="Times New Roman"/>
          <w:sz w:val="24"/>
          <w:szCs w:val="24"/>
        </w:rPr>
      </w:pPr>
    </w:p>
    <w:p w14:paraId="52CAE077" w14:textId="77777777" w:rsidR="00A63BC0" w:rsidRPr="00F53FDC" w:rsidRDefault="00A63BC0" w:rsidP="00A63BC0">
      <w:pPr>
        <w:spacing w:line="360" w:lineRule="auto"/>
        <w:jc w:val="center"/>
        <w:rPr>
          <w:rFonts w:ascii="Times New Roman" w:hAnsi="Times New Roman" w:cs="Times New Roman"/>
          <w:sz w:val="24"/>
          <w:szCs w:val="24"/>
        </w:rPr>
      </w:pPr>
    </w:p>
    <w:p w14:paraId="4C1223AD" w14:textId="77777777" w:rsidR="00A63BC0" w:rsidRPr="00F53FDC" w:rsidRDefault="00A63BC0" w:rsidP="00A63BC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EEF73A5" w14:textId="77777777" w:rsidR="00A63BC0" w:rsidRDefault="00A63BC0" w:rsidP="00A63BC0">
      <w:pPr>
        <w:rPr>
          <w:rFonts w:ascii="Times New Roman" w:eastAsia="Times New Roman" w:hAnsi="Times New Roman" w:cs="Times New Roman"/>
          <w:b/>
          <w:bCs/>
          <w:kern w:val="36"/>
          <w:sz w:val="24"/>
          <w:szCs w:val="24"/>
          <w:lang w:eastAsia="ru-RU"/>
        </w:rPr>
      </w:pPr>
      <w:r>
        <w:br w:type="page"/>
      </w:r>
    </w:p>
    <w:p w14:paraId="73346BF0" w14:textId="77777777" w:rsidR="00A63BC0" w:rsidRPr="00B766E1" w:rsidRDefault="00A63BC0" w:rsidP="00A63B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1DBEB7" w14:textId="77777777" w:rsidR="00A63BC0" w:rsidRDefault="00A63BC0" w:rsidP="00A63BC0"/>
    <w:p w14:paraId="392A34F1" w14:textId="77777777" w:rsidR="00A63BC0" w:rsidRDefault="00A63BC0" w:rsidP="00A63BC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233DDFD0" w14:textId="5090B6E1" w:rsidR="00A63BC0" w:rsidRPr="00B766E1" w:rsidRDefault="006A2301" w:rsidP="00A63BC0">
      <w:pPr>
        <w:pStyle w:val="21"/>
        <w:rPr>
          <w:rFonts w:asciiTheme="minorHAnsi" w:eastAsiaTheme="minorEastAsia" w:hAnsiTheme="minorHAnsi" w:cstheme="minorBidi"/>
          <w:i w:val="0"/>
          <w:iCs w:val="0"/>
          <w:sz w:val="22"/>
          <w:szCs w:val="22"/>
        </w:rPr>
      </w:pPr>
      <w:hyperlink w:anchor="_Toc156820310" w:history="1">
        <w:r w:rsidR="00A63BC0" w:rsidRPr="00B766E1">
          <w:rPr>
            <w:rStyle w:val="af1"/>
            <w:i w:val="0"/>
            <w:iCs w:val="0"/>
          </w:rPr>
          <w:t>1.1. Цель и место профессионального модуля</w:t>
        </w:r>
        <w:r w:rsidR="00A63BC0" w:rsidRPr="00DD4570">
          <w:rPr>
            <w:rStyle w:val="af1"/>
            <w:i w:val="0"/>
            <w:iCs w:val="0"/>
          </w:rPr>
          <w:t xml:space="preserve"> «</w:t>
        </w:r>
        <w:r w:rsidR="00A63BC0">
          <w:rPr>
            <w:i w:val="0"/>
            <w:iCs w:val="0"/>
            <w:color w:val="000000"/>
          </w:rPr>
          <w:t>ПМ.06</w:t>
        </w:r>
        <w:r w:rsidR="00A63BC0" w:rsidRPr="00DD4570">
          <w:rPr>
            <w:i w:val="0"/>
            <w:iCs w:val="0"/>
            <w:color w:val="000000"/>
          </w:rPr>
          <w:t xml:space="preserve"> </w:t>
        </w:r>
        <w:r w:rsidR="00A63BC0" w:rsidRPr="00A63BC0">
          <w:rPr>
            <w:i w:val="0"/>
            <w:iCs w:val="0"/>
          </w:rPr>
          <w:t>Выполнение лабораторных и инструментальных исследований при производстве судебно-медицинских экспертиз (исследований)</w:t>
        </w:r>
        <w:r w:rsidR="00A63BC0" w:rsidRPr="00A63BC0">
          <w:rPr>
            <w:rStyle w:val="af1"/>
            <w:i w:val="0"/>
            <w:iCs w:val="0"/>
          </w:rPr>
          <w:t>»</w:t>
        </w:r>
        <w:r w:rsidR="00A63BC0" w:rsidRPr="00B766E1">
          <w:rPr>
            <w:rStyle w:val="af1"/>
            <w:i w:val="0"/>
            <w:iCs w:val="0"/>
          </w:rPr>
          <w:t xml:space="preserve">  в структуре образовательной программы</w:t>
        </w:r>
        <w:r w:rsidR="00A63BC0" w:rsidRPr="00B766E1">
          <w:rPr>
            <w:i w:val="0"/>
            <w:iCs w:val="0"/>
            <w:webHidden/>
          </w:rPr>
          <w:tab/>
        </w:r>
      </w:hyperlink>
    </w:p>
    <w:p w14:paraId="17BFF55F"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1" w:history="1">
        <w:r w:rsidR="00A63BC0" w:rsidRPr="00B766E1">
          <w:rPr>
            <w:rStyle w:val="af1"/>
            <w:i w:val="0"/>
            <w:iCs w:val="0"/>
          </w:rPr>
          <w:t>1.2. Планируемые результаты освоения профессионального модуля</w:t>
        </w:r>
        <w:r w:rsidR="00A63BC0" w:rsidRPr="00B766E1">
          <w:rPr>
            <w:i w:val="0"/>
            <w:iCs w:val="0"/>
            <w:webHidden/>
          </w:rPr>
          <w:tab/>
        </w:r>
      </w:hyperlink>
    </w:p>
    <w:p w14:paraId="3A3509F0" w14:textId="77777777" w:rsidR="00A63BC0" w:rsidRDefault="006A2301" w:rsidP="00A63BC0">
      <w:pPr>
        <w:pStyle w:val="14"/>
        <w:rPr>
          <w:rFonts w:asciiTheme="minorHAnsi" w:eastAsiaTheme="minorEastAsia" w:hAnsiTheme="minorHAnsi" w:cstheme="minorBidi"/>
          <w:b w:val="0"/>
          <w:bCs w:val="0"/>
          <w:lang w:eastAsia="ru-RU"/>
        </w:rPr>
      </w:pPr>
      <w:hyperlink w:anchor="_Toc156820312" w:history="1">
        <w:r w:rsidR="00A63BC0" w:rsidRPr="00A9619D">
          <w:rPr>
            <w:rStyle w:val="af1"/>
          </w:rPr>
          <w:t>2. Структура и содержание профессионального модуля</w:t>
        </w:r>
        <w:r w:rsidR="00A63BC0">
          <w:rPr>
            <w:webHidden/>
          </w:rPr>
          <w:tab/>
        </w:r>
      </w:hyperlink>
    </w:p>
    <w:p w14:paraId="1FCB2085"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3" w:history="1">
        <w:r w:rsidR="00A63BC0" w:rsidRPr="00B766E1">
          <w:rPr>
            <w:rStyle w:val="af1"/>
            <w:i w:val="0"/>
            <w:iCs w:val="0"/>
          </w:rPr>
          <w:t>2.1. Трудоемкость освоения модуля</w:t>
        </w:r>
        <w:r w:rsidR="00A63BC0" w:rsidRPr="00B766E1">
          <w:rPr>
            <w:i w:val="0"/>
            <w:iCs w:val="0"/>
            <w:webHidden/>
          </w:rPr>
          <w:tab/>
        </w:r>
      </w:hyperlink>
    </w:p>
    <w:p w14:paraId="4EAB4A1C"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4" w:history="1">
        <w:r w:rsidR="00A63BC0" w:rsidRPr="00B766E1">
          <w:rPr>
            <w:rStyle w:val="af1"/>
            <w:i w:val="0"/>
            <w:iCs w:val="0"/>
          </w:rPr>
          <w:t>2.2. Структура профессионального модуля</w:t>
        </w:r>
        <w:r w:rsidR="00A63BC0" w:rsidRPr="00B766E1">
          <w:rPr>
            <w:i w:val="0"/>
            <w:iCs w:val="0"/>
            <w:webHidden/>
          </w:rPr>
          <w:tab/>
        </w:r>
      </w:hyperlink>
    </w:p>
    <w:p w14:paraId="1C46EC11"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5" w:history="1">
        <w:r w:rsidR="00A63BC0" w:rsidRPr="00B766E1">
          <w:rPr>
            <w:rStyle w:val="af1"/>
            <w:i w:val="0"/>
            <w:iCs w:val="0"/>
          </w:rPr>
          <w:t>2.3. Примерное содержание профессионального модуля</w:t>
        </w:r>
        <w:r w:rsidR="00A63BC0" w:rsidRPr="00B766E1">
          <w:rPr>
            <w:i w:val="0"/>
            <w:iCs w:val="0"/>
            <w:webHidden/>
          </w:rPr>
          <w:tab/>
        </w:r>
      </w:hyperlink>
    </w:p>
    <w:p w14:paraId="67DAFE1F"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6" w:history="1">
        <w:r w:rsidR="00A63BC0" w:rsidRPr="00B766E1">
          <w:rPr>
            <w:rStyle w:val="af1"/>
            <w:i w:val="0"/>
            <w:iCs w:val="0"/>
          </w:rPr>
          <w:t>2.4. Курсовой проект (работа) (для специальностей СПО, если предусмотрено)</w:t>
        </w:r>
        <w:r w:rsidR="00A63BC0" w:rsidRPr="00B766E1">
          <w:rPr>
            <w:i w:val="0"/>
            <w:iCs w:val="0"/>
            <w:webHidden/>
          </w:rPr>
          <w:tab/>
        </w:r>
      </w:hyperlink>
    </w:p>
    <w:p w14:paraId="5753E312" w14:textId="77777777" w:rsidR="00A63BC0" w:rsidRDefault="006A2301" w:rsidP="00A63BC0">
      <w:pPr>
        <w:pStyle w:val="14"/>
        <w:rPr>
          <w:rFonts w:asciiTheme="minorHAnsi" w:eastAsiaTheme="minorEastAsia" w:hAnsiTheme="minorHAnsi" w:cstheme="minorBidi"/>
          <w:b w:val="0"/>
          <w:bCs w:val="0"/>
          <w:lang w:eastAsia="ru-RU"/>
        </w:rPr>
      </w:pPr>
      <w:hyperlink w:anchor="_Toc156820317" w:history="1">
        <w:r w:rsidR="00A63BC0" w:rsidRPr="00A9619D">
          <w:rPr>
            <w:rStyle w:val="af1"/>
          </w:rPr>
          <w:t>3. Условия реализации профессионального модуля</w:t>
        </w:r>
        <w:r w:rsidR="00A63BC0">
          <w:rPr>
            <w:webHidden/>
          </w:rPr>
          <w:tab/>
        </w:r>
      </w:hyperlink>
    </w:p>
    <w:p w14:paraId="483B1463"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8" w:history="1">
        <w:r w:rsidR="00A63BC0" w:rsidRPr="00B766E1">
          <w:rPr>
            <w:rStyle w:val="af1"/>
            <w:i w:val="0"/>
            <w:iCs w:val="0"/>
          </w:rPr>
          <w:t>3.1. Материально-техническое обеспечение</w:t>
        </w:r>
        <w:r w:rsidR="00A63BC0" w:rsidRPr="00B766E1">
          <w:rPr>
            <w:i w:val="0"/>
            <w:iCs w:val="0"/>
            <w:webHidden/>
          </w:rPr>
          <w:tab/>
        </w:r>
      </w:hyperlink>
    </w:p>
    <w:p w14:paraId="1D89F48E" w14:textId="77777777" w:rsidR="00A63BC0" w:rsidRPr="00B766E1" w:rsidRDefault="006A2301" w:rsidP="00A63BC0">
      <w:pPr>
        <w:pStyle w:val="21"/>
        <w:rPr>
          <w:rFonts w:asciiTheme="minorHAnsi" w:eastAsiaTheme="minorEastAsia" w:hAnsiTheme="minorHAnsi" w:cstheme="minorBidi"/>
          <w:i w:val="0"/>
          <w:iCs w:val="0"/>
          <w:sz w:val="22"/>
          <w:szCs w:val="22"/>
        </w:rPr>
      </w:pPr>
      <w:hyperlink w:anchor="_Toc156820319" w:history="1">
        <w:r w:rsidR="00A63BC0" w:rsidRPr="00B766E1">
          <w:rPr>
            <w:rStyle w:val="af1"/>
            <w:i w:val="0"/>
            <w:iCs w:val="0"/>
          </w:rPr>
          <w:t>3.2. Учебно-методическое обеспечение</w:t>
        </w:r>
        <w:r w:rsidR="00A63BC0" w:rsidRPr="00B766E1">
          <w:rPr>
            <w:i w:val="0"/>
            <w:iCs w:val="0"/>
            <w:webHidden/>
          </w:rPr>
          <w:tab/>
        </w:r>
      </w:hyperlink>
    </w:p>
    <w:p w14:paraId="5077B637" w14:textId="77777777" w:rsidR="00A63BC0" w:rsidRDefault="006A2301" w:rsidP="00A63BC0">
      <w:pPr>
        <w:pStyle w:val="14"/>
        <w:rPr>
          <w:rFonts w:asciiTheme="minorHAnsi" w:eastAsiaTheme="minorEastAsia" w:hAnsiTheme="minorHAnsi" w:cstheme="minorBidi"/>
          <w:b w:val="0"/>
          <w:bCs w:val="0"/>
          <w:lang w:eastAsia="ru-RU"/>
        </w:rPr>
      </w:pPr>
      <w:hyperlink w:anchor="_Toc156820320" w:history="1">
        <w:r w:rsidR="00A63BC0" w:rsidRPr="00A9619D">
          <w:rPr>
            <w:rStyle w:val="af1"/>
          </w:rPr>
          <w:t>4. Контроль и оценка результатов освоения  профессионального модуля</w:t>
        </w:r>
        <w:r w:rsidR="00A63BC0">
          <w:rPr>
            <w:webHidden/>
          </w:rPr>
          <w:tab/>
        </w:r>
      </w:hyperlink>
    </w:p>
    <w:p w14:paraId="1B963286" w14:textId="77777777" w:rsidR="00A63BC0" w:rsidRPr="00B766E1" w:rsidRDefault="00A63BC0" w:rsidP="00A63BC0">
      <w:r>
        <w:fldChar w:fldCharType="end"/>
      </w:r>
    </w:p>
    <w:p w14:paraId="6C1D10A6" w14:textId="77777777" w:rsidR="00A63BC0" w:rsidRPr="00601825" w:rsidRDefault="00A63BC0" w:rsidP="00A63BC0">
      <w:pPr>
        <w:pStyle w:val="1"/>
        <w:rPr>
          <w:lang w:val="en-US"/>
        </w:rPr>
      </w:pPr>
    </w:p>
    <w:p w14:paraId="3214A592" w14:textId="77777777" w:rsidR="00A63BC0" w:rsidRDefault="00A63BC0" w:rsidP="00A63BC0">
      <w:pPr>
        <w:pStyle w:val="1f"/>
        <w:jc w:val="left"/>
        <w:sectPr w:rsidR="00A63BC0" w:rsidSect="00502F97">
          <w:headerReference w:type="even" r:id="rId20"/>
          <w:headerReference w:type="default" r:id="rId21"/>
          <w:pgSz w:w="11906" w:h="16838"/>
          <w:pgMar w:top="1134" w:right="567" w:bottom="1134" w:left="1701" w:header="709" w:footer="709" w:gutter="0"/>
          <w:cols w:space="708"/>
          <w:docGrid w:linePitch="360"/>
        </w:sectPr>
      </w:pPr>
    </w:p>
    <w:p w14:paraId="5D208FDA" w14:textId="77777777" w:rsidR="00A63BC0" w:rsidRPr="00C13371" w:rsidRDefault="00A63BC0" w:rsidP="00A63BC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53B98C7" w14:textId="39A78BBD" w:rsidR="00A63BC0" w:rsidRPr="00DD4570" w:rsidRDefault="00A63BC0" w:rsidP="00A63BC0">
      <w:pPr>
        <w:autoSpaceDE w:val="0"/>
        <w:autoSpaceDN w:val="0"/>
        <w:adjustRightInd w:val="0"/>
        <w:jc w:val="center"/>
        <w:rPr>
          <w:rFonts w:ascii="Times New Roman" w:eastAsia="Times New Roman" w:hAnsi="Times New Roman" w:cs="Times New Roman"/>
          <w:b/>
          <w:color w:val="000000"/>
          <w:sz w:val="24"/>
          <w:szCs w:val="24"/>
        </w:rPr>
      </w:pPr>
      <w:r w:rsidRPr="00DD4570">
        <w:rPr>
          <w:rFonts w:ascii="Times New Roman" w:eastAsia="Times New Roman" w:hAnsi="Times New Roman" w:cs="Times New Roman"/>
          <w:b/>
          <w:color w:val="000000"/>
          <w:sz w:val="24"/>
          <w:szCs w:val="24"/>
          <w:lang w:eastAsia="nl-NL"/>
        </w:rPr>
        <w:t>«</w:t>
      </w:r>
      <w:r w:rsidRPr="00E723C6">
        <w:rPr>
          <w:rFonts w:ascii="Times New Roman" w:eastAsia="Times New Roman" w:hAnsi="Times New Roman" w:cs="Times New Roman"/>
          <w:b/>
          <w:sz w:val="24"/>
          <w:szCs w:val="24"/>
          <w:lang w:eastAsia="ru-RU"/>
        </w:rPr>
        <w:t>ПМ.06 ВЫПОЛНЕНИЕ ЛАБОРАТОРНЫХ И ИНСТРУМЕНТАЛЬНЫХ ИССЛЕДОВАНИЙ ПРИ ПРОИЗВОДСТВЕ СУДЕБНО-МЕДИЦИНСКИХ ЭКСПЕРТИЗ (ИССЛЕДОВАНИЙ</w:t>
      </w:r>
      <w:r w:rsidRPr="00DD4570">
        <w:rPr>
          <w:rFonts w:ascii="Times New Roman" w:eastAsia="Times New Roman" w:hAnsi="Times New Roman" w:cs="Times New Roman"/>
          <w:b/>
          <w:color w:val="000000"/>
          <w:sz w:val="24"/>
          <w:szCs w:val="24"/>
        </w:rPr>
        <w:t>»</w:t>
      </w:r>
    </w:p>
    <w:p w14:paraId="1A60EA6E" w14:textId="77777777" w:rsidR="00A63BC0" w:rsidRPr="00BC5F29" w:rsidRDefault="00A63BC0" w:rsidP="00A63BC0">
      <w:pPr>
        <w:widowControl w:val="0"/>
        <w:ind w:firstLine="709"/>
        <w:jc w:val="center"/>
        <w:rPr>
          <w:rFonts w:ascii="Times New Roman" w:eastAsia="Times New Roman" w:hAnsi="Times New Roman" w:cs="Times New Roman"/>
          <w:b/>
          <w:sz w:val="24"/>
          <w:szCs w:val="24"/>
          <w:lang w:eastAsia="nl-NL"/>
        </w:rPr>
      </w:pPr>
    </w:p>
    <w:p w14:paraId="130E332A" w14:textId="77777777" w:rsidR="00A63BC0" w:rsidRPr="00C13371" w:rsidRDefault="00A63BC0" w:rsidP="00A63BC0">
      <w:pPr>
        <w:pStyle w:val="1f"/>
        <w:rPr>
          <w:rFonts w:asciiTheme="minorHAnsi" w:hAnsiTheme="minorHAnsi"/>
          <w:lang w:val="ru-RU"/>
        </w:rPr>
      </w:pPr>
    </w:p>
    <w:p w14:paraId="22CD8463" w14:textId="77777777" w:rsidR="00A63BC0" w:rsidRPr="00EA6E1D" w:rsidRDefault="00A63BC0" w:rsidP="00A63B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15C914C" w14:textId="3B07A199" w:rsidR="00A63BC0" w:rsidRPr="00926761" w:rsidRDefault="00A63BC0" w:rsidP="00A63BC0">
      <w:pPr>
        <w:pStyle w:val="1d"/>
        <w:ind w:firstLine="708"/>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Pr="00A63BC0">
        <w:rPr>
          <w:lang w:val="ru-RU" w:eastAsia="ru-RU"/>
        </w:rPr>
        <w:t>Выполнение лабораторных и инструментальных исследований при производстве судебно-медицинских экспертиз (исследований)</w:t>
      </w:r>
      <w:r w:rsidRPr="00C13371">
        <w:rPr>
          <w:rFonts w:eastAsia="Segoe UI"/>
          <w:lang w:val="ru-RU"/>
        </w:rPr>
        <w:t>»</w:t>
      </w:r>
    </w:p>
    <w:p w14:paraId="173EE774" w14:textId="77777777" w:rsidR="00A63BC0" w:rsidRPr="00926761" w:rsidRDefault="00A63BC0" w:rsidP="00A63BC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6342149F" w14:textId="77777777" w:rsidR="00A63BC0" w:rsidRDefault="00A63BC0" w:rsidP="00A63BC0">
      <w:pPr>
        <w:suppressAutoHyphens/>
        <w:spacing w:line="276" w:lineRule="auto"/>
        <w:ind w:firstLine="709"/>
        <w:jc w:val="both"/>
        <w:rPr>
          <w:rFonts w:ascii="Times New Roman" w:hAnsi="Times New Roman" w:cs="Times New Roman"/>
          <w:sz w:val="24"/>
          <w:szCs w:val="24"/>
        </w:rPr>
      </w:pPr>
    </w:p>
    <w:p w14:paraId="791DFC8A" w14:textId="77777777" w:rsidR="00A63BC0" w:rsidRPr="00EA6E1D" w:rsidRDefault="00A63BC0" w:rsidP="00A63B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6E1FBD" w14:textId="77777777" w:rsidR="00A63BC0" w:rsidRDefault="00A63BC0" w:rsidP="00A63B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31C454D3" w14:textId="15CB82B7" w:rsidR="00A63BC0" w:rsidRDefault="00A63BC0" w:rsidP="00A63BC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3168"/>
        <w:gridCol w:w="3033"/>
        <w:gridCol w:w="2696"/>
      </w:tblGrid>
      <w:tr w:rsidR="00A63BC0" w:rsidRPr="000E591D" w14:paraId="4CE423D0" w14:textId="77777777" w:rsidTr="00601825">
        <w:tc>
          <w:tcPr>
            <w:tcW w:w="988" w:type="dxa"/>
            <w:tcBorders>
              <w:top w:val="single" w:sz="4" w:space="0" w:color="auto"/>
              <w:left w:val="single" w:sz="4" w:space="0" w:color="auto"/>
              <w:right w:val="single" w:sz="4" w:space="0" w:color="auto"/>
            </w:tcBorders>
          </w:tcPr>
          <w:p w14:paraId="53F70136" w14:textId="77777777" w:rsidR="00A63BC0" w:rsidRPr="00697899" w:rsidRDefault="00A63BC0" w:rsidP="00535995">
            <w:pPr>
              <w:rPr>
                <w:rStyle w:val="afc"/>
                <w:b/>
                <w:i w:val="0"/>
                <w:sz w:val="24"/>
                <w:szCs w:val="24"/>
              </w:rPr>
            </w:pPr>
            <w:r w:rsidRPr="00697899">
              <w:rPr>
                <w:rStyle w:val="afc"/>
                <w:b/>
                <w:i w:val="0"/>
                <w:sz w:val="24"/>
                <w:szCs w:val="24"/>
              </w:rPr>
              <w:t>Код ОК, ПК</w:t>
            </w:r>
          </w:p>
        </w:tc>
        <w:tc>
          <w:tcPr>
            <w:tcW w:w="3118" w:type="dxa"/>
            <w:tcBorders>
              <w:top w:val="single" w:sz="4" w:space="0" w:color="auto"/>
              <w:left w:val="single" w:sz="4" w:space="0" w:color="auto"/>
              <w:right w:val="single" w:sz="4" w:space="0" w:color="auto"/>
            </w:tcBorders>
          </w:tcPr>
          <w:p w14:paraId="45F6574C" w14:textId="77777777" w:rsidR="00A63BC0" w:rsidRPr="00C13371" w:rsidRDefault="00A63BC0" w:rsidP="0053599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65" w:type="dxa"/>
            <w:tcBorders>
              <w:top w:val="single" w:sz="4" w:space="0" w:color="auto"/>
              <w:left w:val="single" w:sz="4" w:space="0" w:color="auto"/>
              <w:bottom w:val="single" w:sz="4" w:space="0" w:color="auto"/>
              <w:right w:val="single" w:sz="4" w:space="0" w:color="auto"/>
            </w:tcBorders>
            <w:shd w:val="clear" w:color="auto" w:fill="auto"/>
          </w:tcPr>
          <w:p w14:paraId="167FE0EB" w14:textId="77777777" w:rsidR="00A63BC0" w:rsidRPr="00C13371" w:rsidRDefault="00A63BC0" w:rsidP="0053599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42E456D6" w14:textId="77777777" w:rsidR="00A63BC0" w:rsidRPr="00C13371" w:rsidRDefault="00A63BC0" w:rsidP="00535995">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A63BC0" w:rsidRPr="000E591D" w14:paraId="7E27ED36" w14:textId="77777777" w:rsidTr="00601825">
        <w:tc>
          <w:tcPr>
            <w:tcW w:w="988" w:type="dxa"/>
            <w:tcBorders>
              <w:top w:val="single" w:sz="4" w:space="0" w:color="auto"/>
              <w:left w:val="single" w:sz="4" w:space="0" w:color="auto"/>
              <w:right w:val="single" w:sz="4" w:space="0" w:color="auto"/>
            </w:tcBorders>
          </w:tcPr>
          <w:p w14:paraId="673EB4C2"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BA95A47"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AF953E5"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2A146D02"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CA6A005"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4F55C5CB"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2891DED4"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7F1E3BEF"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5EE469F" w14:textId="77777777" w:rsidR="00A63BC0" w:rsidRDefault="00A63BC0" w:rsidP="005359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611812E8" w14:textId="055D4DD4" w:rsidR="00A63BC0" w:rsidRPr="008A0C36" w:rsidRDefault="00A63BC0" w:rsidP="00535995">
            <w:pPr>
              <w:pStyle w:val="2"/>
              <w:spacing w:before="0" w:after="0" w:line="276" w:lineRule="auto"/>
              <w:rPr>
                <w:rStyle w:val="afc"/>
                <w:b w:val="0"/>
                <w:iCs w:val="0"/>
                <w:sz w:val="24"/>
                <w:szCs w:val="24"/>
              </w:rPr>
            </w:pPr>
            <w:bookmarkStart w:id="92" w:name="_Toc176334328"/>
            <w:r w:rsidRPr="008A0C36">
              <w:rPr>
                <w:rStyle w:val="afc"/>
                <w:b w:val="0"/>
                <w:iCs w:val="0"/>
                <w:sz w:val="24"/>
                <w:szCs w:val="24"/>
              </w:rPr>
              <w:t xml:space="preserve">ПК </w:t>
            </w:r>
            <w:r w:rsidR="00601825" w:rsidRPr="005B4CBB">
              <w:rPr>
                <w:rStyle w:val="afc"/>
                <w:b w:val="0"/>
                <w:iCs w:val="0"/>
                <w:sz w:val="24"/>
                <w:szCs w:val="24"/>
                <w:lang w:val="ru-RU"/>
              </w:rPr>
              <w:t>6</w:t>
            </w:r>
            <w:r w:rsidRPr="008A0C36">
              <w:rPr>
                <w:rStyle w:val="afc"/>
                <w:b w:val="0"/>
                <w:iCs w:val="0"/>
                <w:sz w:val="24"/>
                <w:szCs w:val="24"/>
              </w:rPr>
              <w:t>.1.</w:t>
            </w:r>
            <w:bookmarkEnd w:id="92"/>
          </w:p>
          <w:p w14:paraId="739A439E" w14:textId="1FE1188F" w:rsidR="00A63BC0" w:rsidRPr="008A0C36" w:rsidRDefault="00A63BC0" w:rsidP="00535995">
            <w:pPr>
              <w:pStyle w:val="2"/>
              <w:spacing w:before="0" w:after="0" w:line="276" w:lineRule="auto"/>
              <w:rPr>
                <w:rFonts w:ascii="Times New Roman" w:hAnsi="Times New Roman"/>
                <w:b w:val="0"/>
                <w:iCs w:val="0"/>
                <w:sz w:val="24"/>
                <w:szCs w:val="24"/>
              </w:rPr>
            </w:pPr>
            <w:bookmarkStart w:id="93" w:name="_Toc176334329"/>
            <w:r w:rsidRPr="008A0C36">
              <w:rPr>
                <w:rStyle w:val="afc"/>
                <w:b w:val="0"/>
                <w:iCs w:val="0"/>
                <w:sz w:val="24"/>
                <w:szCs w:val="24"/>
              </w:rPr>
              <w:t xml:space="preserve">ПК </w:t>
            </w:r>
            <w:r w:rsidR="00601825">
              <w:rPr>
                <w:rStyle w:val="afc"/>
                <w:b w:val="0"/>
                <w:iCs w:val="0"/>
                <w:sz w:val="24"/>
                <w:szCs w:val="24"/>
                <w:lang w:val="en-US"/>
              </w:rPr>
              <w:t>6</w:t>
            </w:r>
            <w:r w:rsidRPr="008A0C36">
              <w:rPr>
                <w:rStyle w:val="afc"/>
                <w:b w:val="0"/>
                <w:iCs w:val="0"/>
                <w:sz w:val="24"/>
                <w:szCs w:val="24"/>
              </w:rPr>
              <w:t>.2.</w:t>
            </w:r>
            <w:bookmarkEnd w:id="93"/>
          </w:p>
          <w:p w14:paraId="0020EF7A" w14:textId="27B27FF3" w:rsidR="00A63BC0" w:rsidRPr="008A0C36" w:rsidRDefault="00A63BC0" w:rsidP="00535995">
            <w:pPr>
              <w:pStyle w:val="2"/>
              <w:spacing w:before="0" w:after="0" w:line="276" w:lineRule="auto"/>
              <w:rPr>
                <w:rStyle w:val="afc"/>
                <w:b w:val="0"/>
                <w:iCs w:val="0"/>
                <w:sz w:val="24"/>
                <w:szCs w:val="24"/>
              </w:rPr>
            </w:pPr>
            <w:bookmarkStart w:id="94" w:name="_Toc176334330"/>
            <w:r w:rsidRPr="008A0C36">
              <w:rPr>
                <w:rStyle w:val="afc"/>
                <w:b w:val="0"/>
                <w:iCs w:val="0"/>
                <w:sz w:val="24"/>
                <w:szCs w:val="24"/>
              </w:rPr>
              <w:t>ПК</w:t>
            </w:r>
            <w:r w:rsidR="00601825">
              <w:rPr>
                <w:rStyle w:val="afc"/>
                <w:b w:val="0"/>
                <w:iCs w:val="0"/>
                <w:sz w:val="24"/>
                <w:szCs w:val="24"/>
                <w:lang w:val="en-US"/>
              </w:rPr>
              <w:t xml:space="preserve"> 6</w:t>
            </w:r>
            <w:r w:rsidRPr="008A0C36">
              <w:rPr>
                <w:rFonts w:ascii="Times New Roman" w:hAnsi="Times New Roman"/>
                <w:b w:val="0"/>
                <w:iCs w:val="0"/>
                <w:sz w:val="24"/>
                <w:szCs w:val="24"/>
              </w:rPr>
              <w:t>.</w:t>
            </w:r>
            <w:r w:rsidRPr="00697899">
              <w:rPr>
                <w:rFonts w:ascii="Times New Roman" w:hAnsi="Times New Roman"/>
                <w:b w:val="0"/>
                <w:i w:val="0"/>
                <w:sz w:val="24"/>
                <w:szCs w:val="24"/>
              </w:rPr>
              <w:t>3</w:t>
            </w:r>
            <w:r w:rsidRPr="008A0C36">
              <w:rPr>
                <w:rFonts w:ascii="Times New Roman" w:hAnsi="Times New Roman"/>
                <w:b w:val="0"/>
                <w:iCs w:val="0"/>
                <w:sz w:val="24"/>
                <w:szCs w:val="24"/>
              </w:rPr>
              <w:t>.</w:t>
            </w:r>
            <w:bookmarkEnd w:id="94"/>
          </w:p>
          <w:p w14:paraId="0A8FBE2A" w14:textId="14AFA6E5" w:rsidR="00A63BC0" w:rsidRPr="00C13371" w:rsidRDefault="00A63BC0" w:rsidP="00535995">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hideMark/>
          </w:tcPr>
          <w:p w14:paraId="2DED0879" w14:textId="77777777" w:rsidR="00697899" w:rsidRPr="00697899"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соблюдение алгоритма подготовки рабочего места с учетом соблюдения правил работы и техники безопасности, требований санэпидрежима при работе с биологическим материалом при производстве судебно-медицинских экспертиз (исследований)</w:t>
            </w:r>
          </w:p>
          <w:p w14:paraId="13950D20" w14:textId="77777777" w:rsidR="00A63BC0"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осуществлять процедуру транспортировки, регистрации, маркировки, пробоподготовки считывание штрих кода и причин бракеража образцов крови для проведения лабораторного исследования различных биологических жидкостей при производстве судебно-медицинских экспертиз (исследований)</w:t>
            </w:r>
          </w:p>
          <w:p w14:paraId="607E6487" w14:textId="77777777" w:rsidR="00697899" w:rsidRPr="00697899"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 xml:space="preserve">проведение резки образцов тканей на микротомах, криостате и </w:t>
            </w:r>
            <w:r w:rsidRPr="00697899">
              <w:rPr>
                <w:rFonts w:ascii="Times New Roman" w:hAnsi="Times New Roman" w:cs="Times New Roman"/>
                <w:bCs/>
                <w:sz w:val="24"/>
                <w:szCs w:val="24"/>
              </w:rPr>
              <w:lastRenderedPageBreak/>
              <w:t>вибротоме, микроскопия в проходящем свете, флуоресцентной и конфокальной микроскопии</w:t>
            </w:r>
          </w:p>
          <w:p w14:paraId="43BF0FBE" w14:textId="77777777" w:rsidR="00697899"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проводить предварительные исследования с применением иммунохроматографических экспресс-тестов</w:t>
            </w:r>
          </w:p>
          <w:p w14:paraId="62FAFD4C" w14:textId="1616CEB3" w:rsidR="00697899" w:rsidRPr="00C13371" w:rsidRDefault="00697899" w:rsidP="00697899">
            <w:pPr>
              <w:ind w:firstLine="182"/>
              <w:rPr>
                <w:rFonts w:ascii="Times New Roman" w:hAnsi="Times New Roman" w:cs="Times New Roman"/>
                <w:bCs/>
                <w:sz w:val="24"/>
                <w:szCs w:val="24"/>
              </w:rPr>
            </w:pPr>
            <w:r w:rsidRPr="00697899">
              <w:rPr>
                <w:rFonts w:ascii="Times New Roman" w:hAnsi="Times New Roman" w:cs="Times New Roman"/>
                <w:bCs/>
                <w:sz w:val="24"/>
                <w:szCs w:val="24"/>
              </w:rPr>
              <w:t>заполнять и вести медицинскую документацию, в том числе в форме электронного документа</w:t>
            </w:r>
          </w:p>
        </w:tc>
        <w:tc>
          <w:tcPr>
            <w:tcW w:w="3065" w:type="dxa"/>
            <w:tcBorders>
              <w:top w:val="single" w:sz="4" w:space="0" w:color="auto"/>
              <w:left w:val="single" w:sz="4" w:space="0" w:color="auto"/>
              <w:bottom w:val="single" w:sz="4" w:space="0" w:color="auto"/>
              <w:right w:val="single" w:sz="4" w:space="0" w:color="auto"/>
            </w:tcBorders>
            <w:shd w:val="clear" w:color="auto" w:fill="auto"/>
          </w:tcPr>
          <w:p w14:paraId="02C927D4" w14:textId="77777777" w:rsidR="00A63BC0"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lastRenderedPageBreak/>
              <w:t>организационную структуру судебно-медицинской и судебно-химической экспертизы в РФ</w:t>
            </w:r>
          </w:p>
          <w:p w14:paraId="41FB82B9"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общую характеристику и классификацию веществ, вызывающих отравления</w:t>
            </w:r>
          </w:p>
          <w:p w14:paraId="68D2C554"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методы анализа в судебно-химической экспертизе отравлений и экспертизе алкогольного опьянения</w:t>
            </w:r>
          </w:p>
          <w:p w14:paraId="78E90459"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аналитический скрининг лекарственных веществ, имеющих токсикологическое значение</w:t>
            </w:r>
          </w:p>
          <w:p w14:paraId="1E58CC8F"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экспресс-анализ интоксикаций</w:t>
            </w:r>
          </w:p>
          <w:p w14:paraId="14A4851D" w14:textId="77777777" w:rsid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проведении химико-токсикологических исследований и лабораторного лекарственного мониторинга</w:t>
            </w:r>
          </w:p>
          <w:p w14:paraId="501B174F"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lastRenderedPageBreak/>
              <w:t>правила работы в медицинских, лабораторных информационных системах</w:t>
            </w:r>
          </w:p>
          <w:p w14:paraId="3A5A167A" w14:textId="77777777"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правила оформления медицинской документации, в том числе в форме электронного документа</w:t>
            </w:r>
          </w:p>
          <w:p w14:paraId="739D86E3" w14:textId="2D1D2BED" w:rsidR="00697899" w:rsidRPr="00697899" w:rsidRDefault="00697899" w:rsidP="00697899">
            <w:pPr>
              <w:ind w:firstLine="182"/>
              <w:rPr>
                <w:rFonts w:ascii="Times New Roman" w:hAnsi="Times New Roman" w:cs="Times New Roman"/>
                <w:bCs/>
                <w:iCs/>
                <w:sz w:val="24"/>
                <w:szCs w:val="24"/>
              </w:rPr>
            </w:pPr>
            <w:r w:rsidRPr="00697899">
              <w:rPr>
                <w:rFonts w:ascii="Times New Roman" w:hAnsi="Times New Roman" w:cs="Times New Roman"/>
                <w:bCs/>
                <w:iCs/>
                <w:sz w:val="24"/>
                <w:szCs w:val="24"/>
              </w:rPr>
              <w:t>принципы ведения документации, связанной с поступлением в лабораторию биоматериала</w:t>
            </w:r>
          </w:p>
        </w:tc>
        <w:tc>
          <w:tcPr>
            <w:tcW w:w="2709" w:type="dxa"/>
            <w:tcBorders>
              <w:top w:val="single" w:sz="4" w:space="0" w:color="auto"/>
              <w:left w:val="single" w:sz="4" w:space="0" w:color="auto"/>
              <w:bottom w:val="single" w:sz="4" w:space="0" w:color="auto"/>
              <w:right w:val="single" w:sz="4" w:space="0" w:color="auto"/>
            </w:tcBorders>
          </w:tcPr>
          <w:p w14:paraId="7A731B26"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lastRenderedPageBreak/>
              <w:t>транспортировать биоматериал в соответствии с требованиями нормативных документов</w:t>
            </w:r>
          </w:p>
          <w:p w14:paraId="2CE56BF4"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осуществлять подготовку биоматериала к исследованию</w:t>
            </w:r>
          </w:p>
          <w:p w14:paraId="786B3FE3"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регистрировать биоматериал в журнале и (или) в информационной системе</w:t>
            </w:r>
          </w:p>
          <w:p w14:paraId="457ED5E9"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отбраковывать биоматериал, не соответствующий утвержденным требованиям</w:t>
            </w:r>
          </w:p>
          <w:p w14:paraId="2DE11B98"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 xml:space="preserve">выполнять правила преаналитического </w:t>
            </w:r>
            <w:r w:rsidRPr="00697899">
              <w:rPr>
                <w:bCs/>
                <w:color w:val="000000"/>
              </w:rPr>
              <w:lastRenderedPageBreak/>
              <w:t>этапа (взятие, хранение, подготовка, маркировка, транспортировка, регистрация биоматериала)</w:t>
            </w:r>
          </w:p>
          <w:p w14:paraId="2FEC68CB"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применять на практике санитарные нормы и правила</w:t>
            </w:r>
          </w:p>
          <w:p w14:paraId="1B7CEDAB"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дезинфицировать использованную лабораторную посуду, инструментарий, средства защиты</w:t>
            </w:r>
          </w:p>
          <w:p w14:paraId="22B67C42"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стерилизовать использованную лабораторную посуду, инструментарий, средства защиты</w:t>
            </w:r>
          </w:p>
          <w:p w14:paraId="4DC9C039"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регистрировать неполадки в работе используемого оборудования в контрольно-технической документации</w:t>
            </w:r>
          </w:p>
          <w:p w14:paraId="27E3A76A" w14:textId="77777777" w:rsidR="00A63BC0" w:rsidRDefault="00697899" w:rsidP="00697899">
            <w:pPr>
              <w:pStyle w:val="Style23"/>
              <w:tabs>
                <w:tab w:val="left" w:pos="442"/>
              </w:tabs>
              <w:spacing w:line="276" w:lineRule="auto"/>
              <w:ind w:firstLine="182"/>
              <w:rPr>
                <w:bCs/>
                <w:color w:val="000000"/>
              </w:rPr>
            </w:pPr>
            <w:r w:rsidRPr="00697899">
              <w:rPr>
                <w:bCs/>
                <w:color w:val="000000"/>
              </w:rPr>
              <w:t>работать на современном лабораторном оборудовании</w:t>
            </w:r>
          </w:p>
          <w:p w14:paraId="5ED774B3" w14:textId="77777777" w:rsidR="00697899" w:rsidRPr="00697899" w:rsidRDefault="00697899" w:rsidP="00697899">
            <w:pPr>
              <w:pStyle w:val="Style23"/>
              <w:tabs>
                <w:tab w:val="left" w:pos="442"/>
              </w:tabs>
              <w:spacing w:line="276" w:lineRule="auto"/>
              <w:ind w:firstLine="182"/>
              <w:rPr>
                <w:bCs/>
                <w:color w:val="000000"/>
              </w:rPr>
            </w:pPr>
            <w:r w:rsidRPr="00697899">
              <w:rPr>
                <w:bCs/>
                <w:color w:val="000000"/>
              </w:rPr>
              <w:t>соблюдение алгоритма и качественное проведение лабораторных молекулярно-биологических и генетических исследований</w:t>
            </w:r>
          </w:p>
          <w:p w14:paraId="477E1EEA" w14:textId="77777777" w:rsidR="00697899" w:rsidRDefault="00697899" w:rsidP="00697899">
            <w:pPr>
              <w:pStyle w:val="Style23"/>
              <w:tabs>
                <w:tab w:val="left" w:pos="442"/>
              </w:tabs>
              <w:spacing w:line="276" w:lineRule="auto"/>
              <w:ind w:firstLine="182"/>
              <w:rPr>
                <w:bCs/>
                <w:color w:val="000000"/>
              </w:rPr>
            </w:pPr>
            <w:r w:rsidRPr="00697899">
              <w:rPr>
                <w:bCs/>
                <w:color w:val="000000"/>
              </w:rPr>
              <w:t>работать на современном автоматизированном лабораторном оборудовании</w:t>
            </w:r>
          </w:p>
          <w:p w14:paraId="7D4C961E" w14:textId="5000100D" w:rsidR="00697899" w:rsidRPr="00CC7EE1" w:rsidRDefault="00697899" w:rsidP="00697899">
            <w:pPr>
              <w:pStyle w:val="Style23"/>
              <w:tabs>
                <w:tab w:val="left" w:pos="442"/>
              </w:tabs>
              <w:spacing w:line="276" w:lineRule="auto"/>
              <w:ind w:firstLine="182"/>
              <w:rPr>
                <w:bCs/>
                <w:color w:val="000000"/>
              </w:rPr>
            </w:pPr>
            <w:r w:rsidRPr="00697899">
              <w:rPr>
                <w:bCs/>
                <w:color w:val="000000"/>
              </w:rPr>
              <w:t xml:space="preserve">проводить учет и </w:t>
            </w:r>
            <w:r w:rsidRPr="00697899">
              <w:rPr>
                <w:bCs/>
                <w:color w:val="000000"/>
              </w:rPr>
              <w:lastRenderedPageBreak/>
              <w:t>самоконтроль качества лабораторных и инструментальных исследований в зависимости от вида судебно-медицинской экспертизы (исследований)</w:t>
            </w:r>
          </w:p>
        </w:tc>
      </w:tr>
    </w:tbl>
    <w:p w14:paraId="5CC43B9C" w14:textId="77777777" w:rsidR="00A63BC0" w:rsidRDefault="00A63BC0" w:rsidP="00A63BC0">
      <w:pPr>
        <w:ind w:firstLine="709"/>
        <w:rPr>
          <w:rFonts w:ascii="Times New Roman" w:eastAsia="Times New Roman" w:hAnsi="Times New Roman" w:cs="Times New Roman"/>
          <w:sz w:val="24"/>
          <w:szCs w:val="24"/>
          <w:lang w:eastAsia="ru-RU"/>
        </w:rPr>
      </w:pPr>
    </w:p>
    <w:p w14:paraId="12365BE3" w14:textId="1AD35480" w:rsidR="00A63BC0" w:rsidRDefault="00A63BC0" w:rsidP="00697899">
      <w:pPr>
        <w:rPr>
          <w:rFonts w:ascii="Times New Roman" w:eastAsia="Times New Roman" w:hAnsi="Times New Roman" w:cs="Times New Roman"/>
          <w:sz w:val="24"/>
          <w:szCs w:val="24"/>
          <w:lang w:eastAsia="ru-RU"/>
        </w:rPr>
      </w:pPr>
    </w:p>
    <w:p w14:paraId="4A6FC6F1" w14:textId="77777777" w:rsidR="00A63BC0" w:rsidRPr="00E11160" w:rsidRDefault="00A63BC0" w:rsidP="00A63BC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D2FDD39" w14:textId="77777777" w:rsidR="00A63BC0" w:rsidRPr="00E11160" w:rsidRDefault="00A63BC0" w:rsidP="00A63BC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63BC0" w:rsidRPr="000E591D" w14:paraId="45BE1E1E" w14:textId="77777777" w:rsidTr="00535995">
        <w:trPr>
          <w:trHeight w:val="23"/>
        </w:trPr>
        <w:tc>
          <w:tcPr>
            <w:tcW w:w="2460" w:type="pct"/>
            <w:vAlign w:val="center"/>
          </w:tcPr>
          <w:p w14:paraId="7046AD18" w14:textId="77777777" w:rsidR="00A63BC0" w:rsidRPr="00C13371" w:rsidRDefault="00A63BC0" w:rsidP="0053599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6B664E" w14:textId="77777777" w:rsidR="00A63BC0" w:rsidRPr="00C13371" w:rsidRDefault="00A63BC0" w:rsidP="0053599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D40B074" w14:textId="77777777" w:rsidR="00A63BC0" w:rsidRPr="00C13371" w:rsidRDefault="00A63BC0" w:rsidP="0053599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63BC0" w:rsidRPr="000E591D" w14:paraId="4EEC905A" w14:textId="77777777" w:rsidTr="00535995">
        <w:trPr>
          <w:trHeight w:val="23"/>
        </w:trPr>
        <w:tc>
          <w:tcPr>
            <w:tcW w:w="2460" w:type="pct"/>
            <w:vAlign w:val="center"/>
          </w:tcPr>
          <w:p w14:paraId="299645C8"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Учебные занятия</w:t>
            </w:r>
          </w:p>
        </w:tc>
        <w:tc>
          <w:tcPr>
            <w:tcW w:w="1195" w:type="pct"/>
            <w:vAlign w:val="center"/>
          </w:tcPr>
          <w:p w14:paraId="04FFDE2E" w14:textId="4CF0A8C1" w:rsidR="00A63BC0" w:rsidRPr="001C7929" w:rsidRDefault="007B2740" w:rsidP="0053599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66FB39FD" w14:textId="5CF78D92" w:rsidR="00A63BC0" w:rsidRPr="001C7929" w:rsidRDefault="007B2740" w:rsidP="00535995">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A63BC0" w:rsidRPr="000E591D" w14:paraId="53E124AE" w14:textId="77777777" w:rsidTr="00535995">
        <w:trPr>
          <w:trHeight w:val="23"/>
        </w:trPr>
        <w:tc>
          <w:tcPr>
            <w:tcW w:w="2460" w:type="pct"/>
            <w:vAlign w:val="center"/>
          </w:tcPr>
          <w:p w14:paraId="646AA6AF"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Курсовая работа (проект)</w:t>
            </w:r>
          </w:p>
        </w:tc>
        <w:tc>
          <w:tcPr>
            <w:tcW w:w="1195" w:type="pct"/>
            <w:vAlign w:val="center"/>
          </w:tcPr>
          <w:p w14:paraId="6A89672E" w14:textId="437DC5ED" w:rsidR="00A63BC0" w:rsidRPr="00601825" w:rsidRDefault="00601825" w:rsidP="0053599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45" w:type="pct"/>
            <w:vAlign w:val="center"/>
          </w:tcPr>
          <w:p w14:paraId="34484739"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A63BC0" w:rsidRPr="000E591D" w14:paraId="4BB3777D" w14:textId="77777777" w:rsidTr="00535995">
        <w:trPr>
          <w:trHeight w:val="23"/>
        </w:trPr>
        <w:tc>
          <w:tcPr>
            <w:tcW w:w="2460" w:type="pct"/>
            <w:vAlign w:val="center"/>
          </w:tcPr>
          <w:p w14:paraId="7F491248"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Самостоятельная работа</w:t>
            </w:r>
          </w:p>
        </w:tc>
        <w:tc>
          <w:tcPr>
            <w:tcW w:w="1195" w:type="pct"/>
            <w:vAlign w:val="center"/>
          </w:tcPr>
          <w:p w14:paraId="314F43A7"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c>
          <w:tcPr>
            <w:tcW w:w="1345" w:type="pct"/>
            <w:vAlign w:val="center"/>
          </w:tcPr>
          <w:p w14:paraId="48E31BEF"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r>
      <w:tr w:rsidR="00A63BC0" w:rsidRPr="000E591D" w14:paraId="5DD5A2C9" w14:textId="77777777" w:rsidTr="00535995">
        <w:trPr>
          <w:trHeight w:val="23"/>
        </w:trPr>
        <w:tc>
          <w:tcPr>
            <w:tcW w:w="2460" w:type="pct"/>
            <w:vAlign w:val="center"/>
          </w:tcPr>
          <w:p w14:paraId="3EFBE42E"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Практика, в т.ч.:</w:t>
            </w:r>
          </w:p>
        </w:tc>
        <w:tc>
          <w:tcPr>
            <w:tcW w:w="1195" w:type="pct"/>
            <w:vAlign w:val="center"/>
          </w:tcPr>
          <w:p w14:paraId="606D9685"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c>
          <w:tcPr>
            <w:tcW w:w="1345" w:type="pct"/>
            <w:vAlign w:val="center"/>
          </w:tcPr>
          <w:p w14:paraId="6734560A"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72</w:t>
            </w:r>
          </w:p>
        </w:tc>
      </w:tr>
      <w:tr w:rsidR="00A63BC0" w:rsidRPr="000E591D" w14:paraId="1825B034" w14:textId="77777777" w:rsidTr="00535995">
        <w:trPr>
          <w:trHeight w:val="23"/>
        </w:trPr>
        <w:tc>
          <w:tcPr>
            <w:tcW w:w="2460" w:type="pct"/>
            <w:vAlign w:val="center"/>
          </w:tcPr>
          <w:p w14:paraId="67D2DB19"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учебная</w:t>
            </w:r>
          </w:p>
        </w:tc>
        <w:tc>
          <w:tcPr>
            <w:tcW w:w="1195" w:type="pct"/>
            <w:vAlign w:val="center"/>
          </w:tcPr>
          <w:p w14:paraId="1F2C455F" w14:textId="77777777" w:rsidR="00A63BC0" w:rsidRPr="00F5644F" w:rsidRDefault="00A63BC0" w:rsidP="00535995">
            <w:pPr>
              <w:jc w:val="center"/>
              <w:rPr>
                <w:rFonts w:ascii="Times New Roman" w:hAnsi="Times New Roman" w:cs="Times New Roman"/>
                <w:bCs/>
                <w:sz w:val="24"/>
                <w:szCs w:val="24"/>
              </w:rPr>
            </w:pPr>
            <w:r w:rsidRPr="00F5644F">
              <w:rPr>
                <w:rFonts w:ascii="Times New Roman" w:hAnsi="Times New Roman" w:cs="Times New Roman"/>
                <w:bCs/>
                <w:sz w:val="24"/>
                <w:szCs w:val="24"/>
              </w:rPr>
              <w:t>36</w:t>
            </w:r>
          </w:p>
        </w:tc>
        <w:tc>
          <w:tcPr>
            <w:tcW w:w="1345" w:type="pct"/>
            <w:vAlign w:val="center"/>
          </w:tcPr>
          <w:p w14:paraId="006E0796" w14:textId="77777777" w:rsidR="00A63BC0" w:rsidRPr="00F5644F" w:rsidRDefault="00A63BC0" w:rsidP="00535995">
            <w:pPr>
              <w:jc w:val="center"/>
              <w:rPr>
                <w:rFonts w:ascii="Times New Roman" w:hAnsi="Times New Roman" w:cs="Times New Roman"/>
                <w:bCs/>
                <w:sz w:val="24"/>
                <w:szCs w:val="24"/>
              </w:rPr>
            </w:pPr>
            <w:r w:rsidRPr="00F5644F">
              <w:rPr>
                <w:rFonts w:ascii="Times New Roman" w:hAnsi="Times New Roman" w:cs="Times New Roman"/>
                <w:bCs/>
                <w:sz w:val="24"/>
                <w:szCs w:val="24"/>
              </w:rPr>
              <w:t>36</w:t>
            </w:r>
          </w:p>
        </w:tc>
      </w:tr>
      <w:tr w:rsidR="00A63BC0" w:rsidRPr="000E591D" w14:paraId="77439925" w14:textId="77777777" w:rsidTr="00535995">
        <w:trPr>
          <w:trHeight w:val="23"/>
        </w:trPr>
        <w:tc>
          <w:tcPr>
            <w:tcW w:w="2460" w:type="pct"/>
            <w:vAlign w:val="center"/>
          </w:tcPr>
          <w:p w14:paraId="78E582E5"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производственная</w:t>
            </w:r>
          </w:p>
        </w:tc>
        <w:tc>
          <w:tcPr>
            <w:tcW w:w="1195" w:type="pct"/>
            <w:vAlign w:val="center"/>
          </w:tcPr>
          <w:p w14:paraId="17DB85E4" w14:textId="77777777" w:rsidR="00A63BC0" w:rsidRPr="00F5644F" w:rsidRDefault="00A63BC0" w:rsidP="00535995">
            <w:pPr>
              <w:jc w:val="center"/>
              <w:rPr>
                <w:rFonts w:ascii="Times New Roman" w:hAnsi="Times New Roman" w:cs="Times New Roman"/>
                <w:bCs/>
                <w:sz w:val="24"/>
                <w:szCs w:val="24"/>
              </w:rPr>
            </w:pPr>
            <w:r w:rsidRPr="00F5644F">
              <w:rPr>
                <w:rFonts w:ascii="Times New Roman" w:hAnsi="Times New Roman" w:cs="Times New Roman"/>
                <w:bCs/>
                <w:sz w:val="24"/>
                <w:szCs w:val="24"/>
              </w:rPr>
              <w:t>36</w:t>
            </w:r>
          </w:p>
        </w:tc>
        <w:tc>
          <w:tcPr>
            <w:tcW w:w="1345" w:type="pct"/>
            <w:vAlign w:val="center"/>
          </w:tcPr>
          <w:p w14:paraId="5BAC2CE8" w14:textId="77777777" w:rsidR="00A63BC0" w:rsidRPr="00F5644F" w:rsidRDefault="00A63BC0" w:rsidP="00535995">
            <w:pPr>
              <w:jc w:val="center"/>
              <w:rPr>
                <w:rFonts w:ascii="Times New Roman" w:hAnsi="Times New Roman" w:cs="Times New Roman"/>
                <w:bCs/>
                <w:sz w:val="24"/>
                <w:szCs w:val="24"/>
              </w:rPr>
            </w:pPr>
            <w:r w:rsidRPr="00F5644F">
              <w:rPr>
                <w:rFonts w:ascii="Times New Roman" w:hAnsi="Times New Roman" w:cs="Times New Roman"/>
                <w:bCs/>
                <w:sz w:val="24"/>
                <w:szCs w:val="24"/>
              </w:rPr>
              <w:t>36</w:t>
            </w:r>
          </w:p>
        </w:tc>
      </w:tr>
      <w:tr w:rsidR="00A63BC0" w:rsidRPr="000E591D" w14:paraId="0505F4FA" w14:textId="77777777" w:rsidTr="00535995">
        <w:trPr>
          <w:trHeight w:val="23"/>
        </w:trPr>
        <w:tc>
          <w:tcPr>
            <w:tcW w:w="2460" w:type="pct"/>
            <w:vAlign w:val="center"/>
          </w:tcPr>
          <w:p w14:paraId="77570A9D"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 xml:space="preserve">Промежуточная аттестация </w:t>
            </w:r>
          </w:p>
        </w:tc>
        <w:tc>
          <w:tcPr>
            <w:tcW w:w="1195" w:type="pct"/>
            <w:vAlign w:val="center"/>
          </w:tcPr>
          <w:p w14:paraId="613F11B5" w14:textId="49C7529A" w:rsidR="00A63BC0" w:rsidRPr="001C7929" w:rsidRDefault="007B2740" w:rsidP="0053599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B974384" w14:textId="77777777" w:rsidR="00A63BC0" w:rsidRPr="001C7929" w:rsidRDefault="00A63BC0" w:rsidP="00535995">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A63BC0" w:rsidRPr="00257255" w14:paraId="5623319C" w14:textId="77777777" w:rsidTr="00535995">
        <w:trPr>
          <w:trHeight w:val="23"/>
        </w:trPr>
        <w:tc>
          <w:tcPr>
            <w:tcW w:w="2460" w:type="pct"/>
            <w:vAlign w:val="center"/>
          </w:tcPr>
          <w:p w14:paraId="5093BC03" w14:textId="77777777" w:rsidR="00A63BC0" w:rsidRPr="001C7929" w:rsidRDefault="00A63BC0" w:rsidP="00535995">
            <w:pPr>
              <w:jc w:val="both"/>
              <w:rPr>
                <w:rFonts w:ascii="Times New Roman" w:hAnsi="Times New Roman" w:cs="Times New Roman"/>
                <w:bCs/>
                <w:sz w:val="24"/>
                <w:szCs w:val="24"/>
              </w:rPr>
            </w:pPr>
            <w:r w:rsidRPr="001C7929">
              <w:rPr>
                <w:rFonts w:ascii="Times New Roman" w:hAnsi="Times New Roman" w:cs="Times New Roman"/>
                <w:bCs/>
                <w:sz w:val="24"/>
                <w:szCs w:val="24"/>
              </w:rPr>
              <w:t>Всего</w:t>
            </w:r>
          </w:p>
        </w:tc>
        <w:tc>
          <w:tcPr>
            <w:tcW w:w="1195" w:type="pct"/>
            <w:vAlign w:val="center"/>
          </w:tcPr>
          <w:p w14:paraId="4EA0AAD6" w14:textId="77777777" w:rsidR="00A63BC0" w:rsidRPr="001C7929" w:rsidRDefault="00A63BC0" w:rsidP="00535995">
            <w:pPr>
              <w:jc w:val="center"/>
              <w:rPr>
                <w:rFonts w:ascii="Times New Roman" w:hAnsi="Times New Roman" w:cs="Times New Roman"/>
                <w:b/>
                <w:sz w:val="24"/>
                <w:szCs w:val="24"/>
              </w:rPr>
            </w:pPr>
            <w:r w:rsidRPr="001C7929">
              <w:rPr>
                <w:rFonts w:ascii="Times New Roman" w:hAnsi="Times New Roman" w:cs="Times New Roman"/>
                <w:b/>
                <w:sz w:val="24"/>
                <w:szCs w:val="24"/>
              </w:rPr>
              <w:t>2</w:t>
            </w:r>
            <w:r>
              <w:rPr>
                <w:rFonts w:ascii="Times New Roman" w:hAnsi="Times New Roman" w:cs="Times New Roman"/>
                <w:b/>
                <w:sz w:val="24"/>
                <w:szCs w:val="24"/>
              </w:rPr>
              <w:t>0</w:t>
            </w:r>
            <w:r w:rsidRPr="001C7929">
              <w:rPr>
                <w:rFonts w:ascii="Times New Roman" w:hAnsi="Times New Roman" w:cs="Times New Roman"/>
                <w:b/>
                <w:sz w:val="24"/>
                <w:szCs w:val="24"/>
              </w:rPr>
              <w:t>0</w:t>
            </w:r>
          </w:p>
        </w:tc>
        <w:tc>
          <w:tcPr>
            <w:tcW w:w="1345" w:type="pct"/>
            <w:vAlign w:val="center"/>
          </w:tcPr>
          <w:p w14:paraId="04C6B53A" w14:textId="4C6D9957" w:rsidR="00A63BC0" w:rsidRPr="001C7929" w:rsidRDefault="00A63BC0" w:rsidP="00535995">
            <w:pPr>
              <w:jc w:val="center"/>
              <w:rPr>
                <w:rFonts w:ascii="Times New Roman" w:hAnsi="Times New Roman" w:cs="Times New Roman"/>
                <w:b/>
                <w:sz w:val="24"/>
                <w:szCs w:val="24"/>
              </w:rPr>
            </w:pPr>
            <w:r>
              <w:rPr>
                <w:rFonts w:ascii="Times New Roman" w:hAnsi="Times New Roman" w:cs="Times New Roman"/>
                <w:b/>
                <w:sz w:val="24"/>
                <w:szCs w:val="24"/>
              </w:rPr>
              <w:t>1</w:t>
            </w:r>
            <w:r w:rsidR="007B2740">
              <w:rPr>
                <w:rFonts w:ascii="Times New Roman" w:hAnsi="Times New Roman" w:cs="Times New Roman"/>
                <w:b/>
                <w:sz w:val="24"/>
                <w:szCs w:val="24"/>
              </w:rPr>
              <w:t>50</w:t>
            </w:r>
          </w:p>
        </w:tc>
      </w:tr>
    </w:tbl>
    <w:p w14:paraId="1F3308B6" w14:textId="77777777" w:rsidR="00A63BC0" w:rsidRDefault="00A63BC0" w:rsidP="00A63BC0">
      <w:pPr>
        <w:rPr>
          <w:rFonts w:ascii="Times New Roman" w:hAnsi="Times New Roman" w:cs="Times New Roman"/>
          <w:i/>
          <w:sz w:val="24"/>
          <w:szCs w:val="24"/>
        </w:rPr>
      </w:pPr>
    </w:p>
    <w:p w14:paraId="03E1FC32" w14:textId="77777777" w:rsidR="00A63BC0" w:rsidRDefault="00A63BC0" w:rsidP="00A63BC0">
      <w:pPr>
        <w:rPr>
          <w:rFonts w:ascii="Times New Roman" w:hAnsi="Times New Roman" w:cs="Times New Roman"/>
          <w:i/>
          <w:sz w:val="24"/>
          <w:szCs w:val="24"/>
        </w:rPr>
      </w:pPr>
    </w:p>
    <w:p w14:paraId="0F94C7FC" w14:textId="77777777" w:rsidR="00A63BC0" w:rsidRDefault="00A63BC0" w:rsidP="00A63BC0">
      <w:pPr>
        <w:rPr>
          <w:rFonts w:ascii="Times New Roman" w:hAnsi="Times New Roman" w:cs="Times New Roman"/>
          <w:i/>
          <w:sz w:val="24"/>
          <w:szCs w:val="24"/>
        </w:rPr>
      </w:pPr>
    </w:p>
    <w:p w14:paraId="59C8BC67" w14:textId="77777777" w:rsidR="00A63BC0" w:rsidRPr="000156CF" w:rsidRDefault="00A63BC0" w:rsidP="00A63B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708"/>
        <w:gridCol w:w="708"/>
        <w:gridCol w:w="709"/>
        <w:gridCol w:w="709"/>
        <w:gridCol w:w="709"/>
        <w:gridCol w:w="294"/>
        <w:gridCol w:w="572"/>
        <w:gridCol w:w="552"/>
      </w:tblGrid>
      <w:tr w:rsidR="00601825" w:rsidRPr="00C63897" w14:paraId="6B075D6C" w14:textId="77777777" w:rsidTr="00601825">
        <w:trPr>
          <w:cantSplit/>
          <w:trHeight w:val="3271"/>
        </w:trPr>
        <w:tc>
          <w:tcPr>
            <w:tcW w:w="929" w:type="pct"/>
            <w:tcBorders>
              <w:bottom w:val="single" w:sz="4" w:space="0" w:color="auto"/>
            </w:tcBorders>
          </w:tcPr>
          <w:p w14:paraId="04F09B8E" w14:textId="77777777" w:rsidR="00A63BC0" w:rsidRPr="00C13371" w:rsidRDefault="00A63BC0"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72" w:type="pct"/>
            <w:tcBorders>
              <w:bottom w:val="single" w:sz="4" w:space="0" w:color="auto"/>
            </w:tcBorders>
            <w:vAlign w:val="center"/>
          </w:tcPr>
          <w:p w14:paraId="1D8C4BCA" w14:textId="77777777" w:rsidR="00A63BC0" w:rsidRPr="00C13371" w:rsidRDefault="00A63BC0" w:rsidP="0053599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2A443683" w14:textId="77777777" w:rsidR="00A63BC0" w:rsidRPr="00C13371" w:rsidRDefault="00A63BC0"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15EC06ED" w14:textId="77777777" w:rsidR="00A63BC0" w:rsidRPr="00C13371" w:rsidRDefault="00A63BC0" w:rsidP="0053599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7" w:type="pct"/>
            <w:shd w:val="clear" w:color="auto" w:fill="D9D9D9" w:themeFill="background1" w:themeFillShade="D9"/>
            <w:textDirection w:val="btLr"/>
            <w:vAlign w:val="center"/>
          </w:tcPr>
          <w:p w14:paraId="1AD26294" w14:textId="77777777" w:rsidR="00A63BC0" w:rsidRPr="00C13371" w:rsidRDefault="00A63BC0" w:rsidP="0053599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141C8F40" w14:textId="77777777" w:rsidR="00A63BC0" w:rsidRPr="00C13371" w:rsidRDefault="00A63BC0" w:rsidP="0053599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7" w:type="pct"/>
            <w:textDirection w:val="btLr"/>
            <w:vAlign w:val="center"/>
          </w:tcPr>
          <w:p w14:paraId="26B048AB" w14:textId="77777777" w:rsidR="00A63BC0" w:rsidRPr="00C63897" w:rsidRDefault="00A63BC0"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3E0875C" w14:textId="77777777" w:rsidR="00A63BC0" w:rsidRPr="00C63897" w:rsidRDefault="00A63BC0" w:rsidP="0053599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8" w:type="pct"/>
            <w:shd w:val="clear" w:color="auto" w:fill="D9D9D9" w:themeFill="background1" w:themeFillShade="D9"/>
            <w:textDirection w:val="btLr"/>
            <w:vAlign w:val="center"/>
          </w:tcPr>
          <w:p w14:paraId="67B5B9F3" w14:textId="77777777" w:rsidR="00A63BC0" w:rsidRPr="00C63897" w:rsidRDefault="00A63BC0"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41AB7DD6" w14:textId="77777777" w:rsidR="00A63BC0" w:rsidRPr="00C63897" w:rsidRDefault="00A63BC0" w:rsidP="0053599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01825" w:rsidRPr="005643D7" w14:paraId="0FDB67BB" w14:textId="77777777" w:rsidTr="00601825">
        <w:trPr>
          <w:cantSplit/>
          <w:trHeight w:val="73"/>
        </w:trPr>
        <w:tc>
          <w:tcPr>
            <w:tcW w:w="929" w:type="pct"/>
            <w:tcBorders>
              <w:bottom w:val="single" w:sz="4" w:space="0" w:color="auto"/>
            </w:tcBorders>
            <w:vAlign w:val="center"/>
          </w:tcPr>
          <w:p w14:paraId="1497DA8B"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w:t>
            </w:r>
          </w:p>
        </w:tc>
        <w:tc>
          <w:tcPr>
            <w:tcW w:w="1572" w:type="pct"/>
            <w:tcBorders>
              <w:bottom w:val="single" w:sz="4" w:space="0" w:color="auto"/>
            </w:tcBorders>
            <w:vAlign w:val="center"/>
          </w:tcPr>
          <w:p w14:paraId="20A7C5F6"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iCs/>
                <w:sz w:val="24"/>
                <w:szCs w:val="24"/>
                <w:lang w:eastAsia="ru-RU"/>
              </w:rPr>
              <w:t>2</w:t>
            </w:r>
          </w:p>
        </w:tc>
        <w:tc>
          <w:tcPr>
            <w:tcW w:w="357" w:type="pct"/>
            <w:tcBorders>
              <w:bottom w:val="single" w:sz="4" w:space="0" w:color="auto"/>
            </w:tcBorders>
            <w:vAlign w:val="center"/>
          </w:tcPr>
          <w:p w14:paraId="5F62426F" w14:textId="77777777" w:rsidR="00A63BC0" w:rsidRPr="001C7929" w:rsidRDefault="00A63BC0"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iCs/>
                <w:sz w:val="24"/>
                <w:szCs w:val="24"/>
                <w:lang w:eastAsia="ru-RU"/>
              </w:rPr>
              <w:t>3</w:t>
            </w:r>
          </w:p>
        </w:tc>
        <w:tc>
          <w:tcPr>
            <w:tcW w:w="357" w:type="pct"/>
            <w:tcBorders>
              <w:bottom w:val="single" w:sz="4" w:space="0" w:color="auto"/>
            </w:tcBorders>
            <w:vAlign w:val="center"/>
          </w:tcPr>
          <w:p w14:paraId="579B94E2" w14:textId="77777777" w:rsidR="00A63BC0" w:rsidRPr="001C7929" w:rsidRDefault="00A63BC0" w:rsidP="00535995">
            <w:pPr>
              <w:jc w:val="center"/>
              <w:rPr>
                <w:rFonts w:ascii="Times New Roman" w:eastAsia="Times New Roman" w:hAnsi="Times New Roman" w:cs="Times New Roman"/>
                <w:iCs/>
                <w:sz w:val="24"/>
                <w:szCs w:val="24"/>
                <w:lang w:eastAsia="ru-RU"/>
              </w:rPr>
            </w:pPr>
            <w:r w:rsidRPr="001C7929">
              <w:rPr>
                <w:rFonts w:ascii="Times New Roman" w:eastAsia="Times New Roman" w:hAnsi="Times New Roman" w:cs="Times New Roman"/>
                <w:sz w:val="24"/>
                <w:szCs w:val="24"/>
                <w:lang w:eastAsia="ru-RU"/>
              </w:rPr>
              <w:t>4</w:t>
            </w:r>
          </w:p>
        </w:tc>
        <w:tc>
          <w:tcPr>
            <w:tcW w:w="357" w:type="pct"/>
            <w:shd w:val="clear" w:color="auto" w:fill="D9D9D9" w:themeFill="background1" w:themeFillShade="D9"/>
            <w:vAlign w:val="center"/>
          </w:tcPr>
          <w:p w14:paraId="06AB85E9"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5</w:t>
            </w:r>
          </w:p>
        </w:tc>
        <w:tc>
          <w:tcPr>
            <w:tcW w:w="357" w:type="pct"/>
            <w:vAlign w:val="center"/>
          </w:tcPr>
          <w:p w14:paraId="7D3CED05"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color w:val="000000"/>
                <w:sz w:val="24"/>
                <w:szCs w:val="24"/>
                <w:lang w:eastAsia="ru-RU"/>
              </w:rPr>
              <w:t>6</w:t>
            </w:r>
          </w:p>
        </w:tc>
        <w:tc>
          <w:tcPr>
            <w:tcW w:w="357" w:type="pct"/>
            <w:vAlign w:val="center"/>
          </w:tcPr>
          <w:p w14:paraId="255DCD8F"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7</w:t>
            </w:r>
          </w:p>
        </w:tc>
        <w:tc>
          <w:tcPr>
            <w:tcW w:w="148" w:type="pct"/>
            <w:vAlign w:val="center"/>
          </w:tcPr>
          <w:p w14:paraId="1AA39A6D"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11681946"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9</w:t>
            </w:r>
          </w:p>
        </w:tc>
        <w:tc>
          <w:tcPr>
            <w:tcW w:w="278" w:type="pct"/>
            <w:shd w:val="clear" w:color="auto" w:fill="D9D9D9" w:themeFill="background1" w:themeFillShade="D9"/>
          </w:tcPr>
          <w:p w14:paraId="619E4574" w14:textId="77777777" w:rsidR="00A63BC0" w:rsidRPr="001C7929" w:rsidRDefault="00A63BC0" w:rsidP="00535995">
            <w:pPr>
              <w:suppressAutoHyphens/>
              <w:jc w:val="center"/>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10</w:t>
            </w:r>
          </w:p>
        </w:tc>
      </w:tr>
      <w:tr w:rsidR="00601825" w:rsidRPr="00C63897" w14:paraId="5468E5EE" w14:textId="77777777" w:rsidTr="00F5644F">
        <w:tc>
          <w:tcPr>
            <w:tcW w:w="929" w:type="pct"/>
            <w:vMerge w:val="restart"/>
          </w:tcPr>
          <w:p w14:paraId="6F273CAF" w14:textId="77777777" w:rsidR="00A63BC0" w:rsidRPr="001C7929" w:rsidRDefault="00A63BC0" w:rsidP="00535995">
            <w:pPr>
              <w:rPr>
                <w:rFonts w:ascii="Times New Roman" w:hAnsi="Times New Roman" w:cs="Times New Roman"/>
                <w:bCs/>
                <w:sz w:val="24"/>
                <w:szCs w:val="24"/>
              </w:rPr>
            </w:pPr>
            <w:r w:rsidRPr="001C7929">
              <w:rPr>
                <w:rFonts w:ascii="Times New Roman" w:hAnsi="Times New Roman" w:cs="Times New Roman"/>
                <w:bCs/>
                <w:sz w:val="24"/>
                <w:szCs w:val="24"/>
              </w:rPr>
              <w:t>ОК.01, ОК.02,</w:t>
            </w:r>
          </w:p>
          <w:p w14:paraId="4F4FF7EA" w14:textId="77777777" w:rsidR="00A63BC0" w:rsidRPr="001C7929" w:rsidRDefault="00A63BC0" w:rsidP="00535995">
            <w:pPr>
              <w:rPr>
                <w:rFonts w:ascii="Times New Roman" w:hAnsi="Times New Roman" w:cs="Times New Roman"/>
                <w:bCs/>
                <w:sz w:val="24"/>
                <w:szCs w:val="24"/>
              </w:rPr>
            </w:pPr>
            <w:r w:rsidRPr="001C7929">
              <w:rPr>
                <w:rFonts w:ascii="Times New Roman" w:hAnsi="Times New Roman" w:cs="Times New Roman"/>
                <w:bCs/>
                <w:sz w:val="24"/>
                <w:szCs w:val="24"/>
              </w:rPr>
              <w:t>ОК.03, ОК.04,</w:t>
            </w:r>
          </w:p>
          <w:p w14:paraId="49E6AD0A" w14:textId="77777777" w:rsidR="00A63BC0" w:rsidRPr="001C7929" w:rsidRDefault="00A63BC0" w:rsidP="00535995">
            <w:pPr>
              <w:rPr>
                <w:rFonts w:ascii="Times New Roman" w:hAnsi="Times New Roman" w:cs="Times New Roman"/>
                <w:bCs/>
                <w:sz w:val="24"/>
                <w:szCs w:val="24"/>
              </w:rPr>
            </w:pPr>
            <w:r w:rsidRPr="001C7929">
              <w:rPr>
                <w:rFonts w:ascii="Times New Roman" w:hAnsi="Times New Roman" w:cs="Times New Roman"/>
                <w:bCs/>
                <w:sz w:val="24"/>
                <w:szCs w:val="24"/>
              </w:rPr>
              <w:t>ОК.05, ОК.06,</w:t>
            </w:r>
          </w:p>
          <w:p w14:paraId="31893B17" w14:textId="77777777" w:rsidR="00A63BC0" w:rsidRPr="001C7929" w:rsidRDefault="00A63BC0" w:rsidP="00535995">
            <w:pPr>
              <w:rPr>
                <w:rFonts w:ascii="Times New Roman" w:hAnsi="Times New Roman" w:cs="Times New Roman"/>
                <w:bCs/>
                <w:sz w:val="24"/>
                <w:szCs w:val="24"/>
              </w:rPr>
            </w:pPr>
            <w:r w:rsidRPr="001C7929">
              <w:rPr>
                <w:rFonts w:ascii="Times New Roman" w:hAnsi="Times New Roman" w:cs="Times New Roman"/>
                <w:bCs/>
                <w:sz w:val="24"/>
                <w:szCs w:val="24"/>
              </w:rPr>
              <w:t>ОК.07, ОК.08,</w:t>
            </w:r>
          </w:p>
          <w:p w14:paraId="78ACAEC1" w14:textId="6363CCB7" w:rsidR="00A63BC0" w:rsidRPr="00F5644F" w:rsidRDefault="00A63BC0" w:rsidP="00535995">
            <w:pPr>
              <w:rPr>
                <w:rStyle w:val="afc"/>
                <w:bCs/>
                <w:i w:val="0"/>
                <w:iCs/>
                <w:sz w:val="24"/>
                <w:szCs w:val="24"/>
              </w:rPr>
            </w:pPr>
            <w:r w:rsidRPr="001C7929">
              <w:rPr>
                <w:rFonts w:ascii="Times New Roman" w:hAnsi="Times New Roman" w:cs="Times New Roman"/>
                <w:bCs/>
                <w:sz w:val="24"/>
                <w:szCs w:val="24"/>
              </w:rPr>
              <w:t xml:space="preserve">ОК.09, </w:t>
            </w:r>
            <w:r w:rsidRPr="00F5644F">
              <w:rPr>
                <w:rStyle w:val="afc"/>
                <w:i w:val="0"/>
                <w:iCs/>
                <w:sz w:val="24"/>
                <w:szCs w:val="24"/>
              </w:rPr>
              <w:t xml:space="preserve">ПК </w:t>
            </w:r>
            <w:r w:rsidR="008C0364" w:rsidRPr="00F5644F">
              <w:rPr>
                <w:rStyle w:val="afc"/>
                <w:i w:val="0"/>
                <w:iCs/>
                <w:sz w:val="24"/>
                <w:szCs w:val="24"/>
              </w:rPr>
              <w:t>6</w:t>
            </w:r>
            <w:r w:rsidRPr="00F5644F">
              <w:rPr>
                <w:rStyle w:val="afc"/>
                <w:i w:val="0"/>
                <w:iCs/>
                <w:sz w:val="24"/>
                <w:szCs w:val="24"/>
              </w:rPr>
              <w:t>.1.</w:t>
            </w:r>
          </w:p>
          <w:p w14:paraId="13B9144F" w14:textId="052068A0" w:rsidR="00A63BC0" w:rsidRPr="00F5644F" w:rsidRDefault="00A63BC0" w:rsidP="00535995">
            <w:pPr>
              <w:pStyle w:val="2"/>
              <w:spacing w:before="0" w:after="0" w:line="276" w:lineRule="auto"/>
              <w:rPr>
                <w:rStyle w:val="afc"/>
                <w:b w:val="0"/>
                <w:sz w:val="24"/>
                <w:szCs w:val="24"/>
              </w:rPr>
            </w:pPr>
            <w:bookmarkStart w:id="95" w:name="_Toc176334331"/>
            <w:r w:rsidRPr="00F5644F">
              <w:rPr>
                <w:rStyle w:val="afc"/>
                <w:b w:val="0"/>
                <w:sz w:val="24"/>
                <w:szCs w:val="24"/>
              </w:rPr>
              <w:t xml:space="preserve">ПК </w:t>
            </w:r>
            <w:r w:rsidR="008C0364" w:rsidRPr="00F5644F">
              <w:rPr>
                <w:rStyle w:val="afc"/>
                <w:b w:val="0"/>
                <w:sz w:val="24"/>
                <w:szCs w:val="24"/>
                <w:lang w:val="ru-RU"/>
              </w:rPr>
              <w:t>6</w:t>
            </w:r>
            <w:r w:rsidRPr="00F5644F">
              <w:rPr>
                <w:rStyle w:val="afc"/>
                <w:b w:val="0"/>
                <w:sz w:val="24"/>
                <w:szCs w:val="24"/>
              </w:rPr>
              <w:t>.2.</w:t>
            </w:r>
            <w:r w:rsidRPr="00F5644F">
              <w:rPr>
                <w:rStyle w:val="afc"/>
                <w:b w:val="0"/>
                <w:sz w:val="24"/>
                <w:szCs w:val="24"/>
                <w:lang w:val="ru-RU"/>
              </w:rPr>
              <w:t xml:space="preserve"> </w:t>
            </w:r>
            <w:r w:rsidRPr="00F5644F">
              <w:rPr>
                <w:rStyle w:val="afc"/>
                <w:b w:val="0"/>
                <w:sz w:val="24"/>
                <w:szCs w:val="24"/>
              </w:rPr>
              <w:t>ПК</w:t>
            </w:r>
            <w:r w:rsidRPr="00F5644F">
              <w:rPr>
                <w:rStyle w:val="afc"/>
                <w:b w:val="0"/>
                <w:sz w:val="24"/>
                <w:szCs w:val="24"/>
                <w:lang w:val="ru-RU"/>
              </w:rPr>
              <w:t xml:space="preserve"> </w:t>
            </w:r>
            <w:r w:rsidR="008C0364" w:rsidRPr="00F5644F">
              <w:rPr>
                <w:rStyle w:val="afc"/>
                <w:b w:val="0"/>
                <w:sz w:val="24"/>
                <w:szCs w:val="24"/>
                <w:lang w:val="en-US"/>
              </w:rPr>
              <w:t>6</w:t>
            </w:r>
            <w:r w:rsidRPr="00F5644F">
              <w:rPr>
                <w:rFonts w:ascii="Times New Roman" w:hAnsi="Times New Roman"/>
                <w:b w:val="0"/>
                <w:i w:val="0"/>
                <w:sz w:val="24"/>
                <w:szCs w:val="24"/>
              </w:rPr>
              <w:t>.3.</w:t>
            </w:r>
            <w:bookmarkEnd w:id="95"/>
          </w:p>
          <w:p w14:paraId="3E4CC748" w14:textId="77777777" w:rsidR="00A63BC0" w:rsidRPr="001C7929" w:rsidRDefault="00A63BC0" w:rsidP="00535995">
            <w:pPr>
              <w:rPr>
                <w:rFonts w:ascii="Times New Roman" w:eastAsia="Times New Roman" w:hAnsi="Times New Roman" w:cs="Times New Roman"/>
                <w:bCs/>
                <w:sz w:val="24"/>
                <w:szCs w:val="24"/>
                <w:lang w:eastAsia="ru-RU"/>
              </w:rPr>
            </w:pPr>
          </w:p>
        </w:tc>
        <w:tc>
          <w:tcPr>
            <w:tcW w:w="1572" w:type="pct"/>
          </w:tcPr>
          <w:p w14:paraId="2285F1EB" w14:textId="72B1F0A2" w:rsidR="00A63BC0" w:rsidRPr="001C7929" w:rsidRDefault="00A63BC0" w:rsidP="00535995">
            <w:pPr>
              <w:rPr>
                <w:rFonts w:ascii="Times New Roman" w:eastAsia="Times New Roman" w:hAnsi="Times New Roman" w:cs="Times New Roman"/>
                <w:sz w:val="24"/>
                <w:szCs w:val="24"/>
                <w:lang w:eastAsia="ru-RU"/>
              </w:rPr>
            </w:pPr>
            <w:r w:rsidRPr="001C7929">
              <w:rPr>
                <w:rFonts w:ascii="Times New Roman" w:eastAsia="Times New Roman" w:hAnsi="Times New Roman" w:cs="Times New Roman"/>
                <w:bCs/>
                <w:sz w:val="24"/>
                <w:szCs w:val="24"/>
                <w:lang w:eastAsia="ru-RU"/>
              </w:rPr>
              <w:t xml:space="preserve">Раздел 1. </w:t>
            </w:r>
            <w:r w:rsidR="00601825" w:rsidRPr="00CC7EE1">
              <w:rPr>
                <w:rFonts w:ascii="Times New Roman" w:hAnsi="Times New Roman"/>
                <w:sz w:val="24"/>
                <w:szCs w:val="24"/>
              </w:rPr>
              <w:t>Выполнение операционных процедур при производстве судебно-медицинских экспертиз (исследований)</w:t>
            </w:r>
          </w:p>
        </w:tc>
        <w:tc>
          <w:tcPr>
            <w:tcW w:w="357" w:type="pct"/>
            <w:vAlign w:val="center"/>
          </w:tcPr>
          <w:p w14:paraId="079E9945" w14:textId="1C68077C" w:rsidR="00A63BC0" w:rsidRPr="00F5644F" w:rsidRDefault="007B2740"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104</w:t>
            </w:r>
          </w:p>
        </w:tc>
        <w:tc>
          <w:tcPr>
            <w:tcW w:w="357" w:type="pct"/>
            <w:vAlign w:val="center"/>
          </w:tcPr>
          <w:p w14:paraId="6A6A97D3" w14:textId="541DE905" w:rsidR="00A63BC0" w:rsidRPr="00F5644F" w:rsidRDefault="007B2740"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78</w:t>
            </w:r>
          </w:p>
        </w:tc>
        <w:tc>
          <w:tcPr>
            <w:tcW w:w="357" w:type="pct"/>
            <w:shd w:val="clear" w:color="auto" w:fill="D9D9D9" w:themeFill="background1" w:themeFillShade="D9"/>
            <w:vAlign w:val="center"/>
          </w:tcPr>
          <w:p w14:paraId="164F567E" w14:textId="0BF42B7E" w:rsidR="00A63BC0" w:rsidRPr="00F5644F" w:rsidRDefault="007B2740" w:rsidP="0053599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w:t>
            </w:r>
          </w:p>
        </w:tc>
        <w:tc>
          <w:tcPr>
            <w:tcW w:w="357" w:type="pct"/>
            <w:vAlign w:val="center"/>
          </w:tcPr>
          <w:p w14:paraId="7CB5D545" w14:textId="1E12F668" w:rsidR="00A63BC0" w:rsidRPr="00F5644F" w:rsidRDefault="00B91152" w:rsidP="0053599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104</w:t>
            </w:r>
          </w:p>
        </w:tc>
        <w:tc>
          <w:tcPr>
            <w:tcW w:w="357" w:type="pct"/>
            <w:vAlign w:val="center"/>
          </w:tcPr>
          <w:p w14:paraId="66C3AC6E" w14:textId="277F442B" w:rsidR="00A63BC0" w:rsidRPr="00F5644F" w:rsidRDefault="00A63BC0" w:rsidP="00F5644F">
            <w:pPr>
              <w:jc w:val="center"/>
              <w:rPr>
                <w:rFonts w:ascii="Times New Roman" w:eastAsia="Times New Roman" w:hAnsi="Times New Roman" w:cs="Times New Roman"/>
                <w:sz w:val="24"/>
                <w:szCs w:val="24"/>
                <w:lang w:val="en-US" w:eastAsia="ru-RU"/>
              </w:rPr>
            </w:pPr>
          </w:p>
        </w:tc>
        <w:tc>
          <w:tcPr>
            <w:tcW w:w="148" w:type="pct"/>
          </w:tcPr>
          <w:p w14:paraId="7BBAD53E"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eastAsia="Times New Roman" w:hAnsi="Times New Roman" w:cs="Times New Roman"/>
                <w:sz w:val="24"/>
                <w:szCs w:val="24"/>
                <w:lang w:eastAsia="ru-RU"/>
              </w:rPr>
              <w:t>-</w:t>
            </w:r>
          </w:p>
        </w:tc>
        <w:tc>
          <w:tcPr>
            <w:tcW w:w="288" w:type="pct"/>
            <w:shd w:val="clear" w:color="auto" w:fill="D9D9D9" w:themeFill="background1" w:themeFillShade="D9"/>
          </w:tcPr>
          <w:p w14:paraId="4993B132"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278" w:type="pct"/>
            <w:shd w:val="clear" w:color="auto" w:fill="D9D9D9" w:themeFill="background1" w:themeFillShade="D9"/>
          </w:tcPr>
          <w:p w14:paraId="4201A6CD" w14:textId="77777777" w:rsidR="00A63BC0" w:rsidRPr="00F5644F" w:rsidRDefault="00A63BC0" w:rsidP="00535995">
            <w:pPr>
              <w:jc w:val="center"/>
              <w:rPr>
                <w:rFonts w:ascii="Times New Roman" w:eastAsia="Times New Roman" w:hAnsi="Times New Roman" w:cs="Times New Roman"/>
                <w:sz w:val="24"/>
                <w:szCs w:val="24"/>
                <w:lang w:eastAsia="ru-RU"/>
              </w:rPr>
            </w:pPr>
          </w:p>
        </w:tc>
      </w:tr>
      <w:tr w:rsidR="00601825" w:rsidRPr="00C63897" w14:paraId="5B5B2343" w14:textId="77777777" w:rsidTr="00601825">
        <w:trPr>
          <w:trHeight w:val="314"/>
        </w:trPr>
        <w:tc>
          <w:tcPr>
            <w:tcW w:w="929" w:type="pct"/>
            <w:vMerge/>
          </w:tcPr>
          <w:p w14:paraId="5749C509" w14:textId="77777777" w:rsidR="00A63BC0" w:rsidRPr="001C7929" w:rsidRDefault="00A63BC0" w:rsidP="00535995">
            <w:pPr>
              <w:rPr>
                <w:rFonts w:ascii="Times New Roman" w:eastAsia="Times New Roman" w:hAnsi="Times New Roman" w:cs="Times New Roman"/>
                <w:bCs/>
                <w:sz w:val="24"/>
                <w:szCs w:val="24"/>
                <w:lang w:eastAsia="ru-RU"/>
              </w:rPr>
            </w:pPr>
          </w:p>
        </w:tc>
        <w:tc>
          <w:tcPr>
            <w:tcW w:w="1572" w:type="pct"/>
          </w:tcPr>
          <w:p w14:paraId="4418C17C" w14:textId="77777777" w:rsidR="00A63BC0" w:rsidRPr="001C7929" w:rsidRDefault="00A63BC0" w:rsidP="00535995">
            <w:pPr>
              <w:rPr>
                <w:rFonts w:ascii="Times New Roman" w:eastAsia="Times New Roman" w:hAnsi="Times New Roman" w:cs="Times New Roman"/>
                <w:bCs/>
                <w:sz w:val="24"/>
                <w:szCs w:val="24"/>
                <w:lang w:eastAsia="ru-RU"/>
              </w:rPr>
            </w:pPr>
            <w:r w:rsidRPr="001C7929">
              <w:rPr>
                <w:rFonts w:ascii="Times New Roman" w:eastAsia="Times New Roman" w:hAnsi="Times New Roman" w:cs="Times New Roman"/>
                <w:bCs/>
                <w:sz w:val="24"/>
                <w:szCs w:val="24"/>
                <w:lang w:eastAsia="ru-RU"/>
              </w:rPr>
              <w:t>Учебная практика</w:t>
            </w:r>
          </w:p>
        </w:tc>
        <w:tc>
          <w:tcPr>
            <w:tcW w:w="357" w:type="pct"/>
            <w:vAlign w:val="center"/>
          </w:tcPr>
          <w:p w14:paraId="04C39C60"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hAnsi="Times New Roman" w:cs="Times New Roman"/>
                <w:sz w:val="24"/>
                <w:szCs w:val="24"/>
              </w:rPr>
              <w:t>36</w:t>
            </w:r>
          </w:p>
        </w:tc>
        <w:tc>
          <w:tcPr>
            <w:tcW w:w="357" w:type="pct"/>
            <w:vAlign w:val="center"/>
          </w:tcPr>
          <w:p w14:paraId="5F52B8AF"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hAnsi="Times New Roman" w:cs="Times New Roman"/>
                <w:sz w:val="24"/>
                <w:szCs w:val="24"/>
              </w:rPr>
              <w:t>36</w:t>
            </w:r>
          </w:p>
        </w:tc>
        <w:tc>
          <w:tcPr>
            <w:tcW w:w="357" w:type="pct"/>
            <w:shd w:val="clear" w:color="auto" w:fill="D9D9D9" w:themeFill="background1" w:themeFillShade="D9"/>
          </w:tcPr>
          <w:p w14:paraId="0383F90E"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862" w:type="pct"/>
            <w:gridSpan w:val="3"/>
            <w:shd w:val="clear" w:color="auto" w:fill="auto"/>
          </w:tcPr>
          <w:p w14:paraId="78F63BA4"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195AED34"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eastAsia="Times New Roman" w:hAnsi="Times New Roman" w:cs="Times New Roman"/>
                <w:sz w:val="24"/>
                <w:szCs w:val="24"/>
                <w:lang w:eastAsia="ru-RU"/>
              </w:rPr>
              <w:t>36</w:t>
            </w:r>
          </w:p>
        </w:tc>
        <w:tc>
          <w:tcPr>
            <w:tcW w:w="278" w:type="pct"/>
            <w:shd w:val="clear" w:color="auto" w:fill="D9D9D9" w:themeFill="background1" w:themeFillShade="D9"/>
          </w:tcPr>
          <w:p w14:paraId="504AA9A6" w14:textId="77777777" w:rsidR="00A63BC0" w:rsidRPr="00F5644F" w:rsidRDefault="00A63BC0" w:rsidP="00535995">
            <w:pPr>
              <w:jc w:val="center"/>
              <w:rPr>
                <w:rFonts w:ascii="Times New Roman" w:eastAsia="Times New Roman" w:hAnsi="Times New Roman" w:cs="Times New Roman"/>
                <w:sz w:val="24"/>
                <w:szCs w:val="24"/>
                <w:lang w:eastAsia="ru-RU"/>
              </w:rPr>
            </w:pPr>
          </w:p>
        </w:tc>
      </w:tr>
      <w:tr w:rsidR="00601825" w:rsidRPr="00C63897" w14:paraId="333E5DF3" w14:textId="77777777" w:rsidTr="00601825">
        <w:trPr>
          <w:trHeight w:val="314"/>
        </w:trPr>
        <w:tc>
          <w:tcPr>
            <w:tcW w:w="929" w:type="pct"/>
            <w:vMerge/>
          </w:tcPr>
          <w:p w14:paraId="5264B900" w14:textId="77777777" w:rsidR="00A63BC0" w:rsidRPr="001C7929" w:rsidRDefault="00A63BC0" w:rsidP="00535995">
            <w:pPr>
              <w:rPr>
                <w:rFonts w:ascii="Times New Roman" w:eastAsia="Times New Roman" w:hAnsi="Times New Roman" w:cs="Times New Roman"/>
                <w:sz w:val="24"/>
                <w:szCs w:val="24"/>
                <w:lang w:eastAsia="ru-RU"/>
              </w:rPr>
            </w:pPr>
          </w:p>
        </w:tc>
        <w:tc>
          <w:tcPr>
            <w:tcW w:w="1572" w:type="pct"/>
          </w:tcPr>
          <w:p w14:paraId="7D1A11E8" w14:textId="77777777" w:rsidR="00A63BC0" w:rsidRPr="001C7929" w:rsidRDefault="00A63BC0" w:rsidP="00535995">
            <w:pPr>
              <w:rPr>
                <w:rFonts w:ascii="Times New Roman" w:eastAsia="Times New Roman" w:hAnsi="Times New Roman" w:cs="Times New Roman"/>
                <w:b/>
                <w:bCs/>
                <w:sz w:val="24"/>
                <w:szCs w:val="24"/>
                <w:u w:val="single"/>
                <w:lang w:eastAsia="ru-RU"/>
              </w:rPr>
            </w:pPr>
            <w:r w:rsidRPr="001C7929">
              <w:rPr>
                <w:rFonts w:ascii="Times New Roman" w:eastAsia="Times New Roman" w:hAnsi="Times New Roman" w:cs="Times New Roman"/>
                <w:sz w:val="24"/>
                <w:szCs w:val="24"/>
                <w:lang w:eastAsia="ru-RU"/>
              </w:rPr>
              <w:t>Производственная практика</w:t>
            </w:r>
          </w:p>
        </w:tc>
        <w:tc>
          <w:tcPr>
            <w:tcW w:w="357" w:type="pct"/>
            <w:vAlign w:val="center"/>
          </w:tcPr>
          <w:p w14:paraId="6C2DFA79"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hAnsi="Times New Roman" w:cs="Times New Roman"/>
                <w:sz w:val="24"/>
                <w:szCs w:val="24"/>
              </w:rPr>
              <w:t>36</w:t>
            </w:r>
          </w:p>
        </w:tc>
        <w:tc>
          <w:tcPr>
            <w:tcW w:w="357" w:type="pct"/>
            <w:vAlign w:val="center"/>
          </w:tcPr>
          <w:p w14:paraId="3AEEE446"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hAnsi="Times New Roman" w:cs="Times New Roman"/>
                <w:sz w:val="24"/>
                <w:szCs w:val="24"/>
              </w:rPr>
              <w:t>36</w:t>
            </w:r>
          </w:p>
        </w:tc>
        <w:tc>
          <w:tcPr>
            <w:tcW w:w="357" w:type="pct"/>
            <w:shd w:val="clear" w:color="auto" w:fill="D9D9D9" w:themeFill="background1" w:themeFillShade="D9"/>
          </w:tcPr>
          <w:p w14:paraId="79B8360E"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862" w:type="pct"/>
            <w:gridSpan w:val="3"/>
            <w:shd w:val="clear" w:color="auto" w:fill="auto"/>
          </w:tcPr>
          <w:p w14:paraId="2AFEB51E"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08770775" w14:textId="77777777" w:rsidR="00A63BC0" w:rsidRPr="00F5644F" w:rsidRDefault="00A63BC0" w:rsidP="00535995">
            <w:pPr>
              <w:jc w:val="center"/>
              <w:rPr>
                <w:rFonts w:ascii="Times New Roman" w:eastAsia="Times New Roman" w:hAnsi="Times New Roman" w:cs="Times New Roman"/>
                <w:sz w:val="24"/>
                <w:szCs w:val="24"/>
                <w:lang w:eastAsia="ru-RU"/>
              </w:rPr>
            </w:pPr>
          </w:p>
        </w:tc>
        <w:tc>
          <w:tcPr>
            <w:tcW w:w="278" w:type="pct"/>
            <w:shd w:val="clear" w:color="auto" w:fill="D9D9D9" w:themeFill="background1" w:themeFillShade="D9"/>
          </w:tcPr>
          <w:p w14:paraId="5965D8E3" w14:textId="77777777" w:rsidR="00A63BC0" w:rsidRPr="00F5644F" w:rsidRDefault="00A63BC0" w:rsidP="00535995">
            <w:pPr>
              <w:jc w:val="center"/>
              <w:rPr>
                <w:rFonts w:ascii="Times New Roman" w:eastAsia="Times New Roman" w:hAnsi="Times New Roman" w:cs="Times New Roman"/>
                <w:sz w:val="24"/>
                <w:szCs w:val="24"/>
                <w:lang w:eastAsia="ru-RU"/>
              </w:rPr>
            </w:pPr>
            <w:r w:rsidRPr="00F5644F">
              <w:rPr>
                <w:rFonts w:ascii="Times New Roman" w:eastAsia="Times New Roman" w:hAnsi="Times New Roman" w:cs="Times New Roman"/>
                <w:sz w:val="24"/>
                <w:szCs w:val="24"/>
                <w:lang w:eastAsia="ru-RU"/>
              </w:rPr>
              <w:t>36</w:t>
            </w:r>
          </w:p>
        </w:tc>
      </w:tr>
      <w:tr w:rsidR="00601825" w:rsidRPr="00C63897" w14:paraId="184DE4B9" w14:textId="77777777" w:rsidTr="00601825">
        <w:tc>
          <w:tcPr>
            <w:tcW w:w="929" w:type="pct"/>
          </w:tcPr>
          <w:p w14:paraId="7AA6F2D0" w14:textId="77777777" w:rsidR="00A63BC0" w:rsidRPr="001C7929" w:rsidRDefault="00A63BC0" w:rsidP="00535995">
            <w:pPr>
              <w:suppressAutoHyphens/>
              <w:rPr>
                <w:rFonts w:ascii="Times New Roman" w:eastAsia="Times New Roman" w:hAnsi="Times New Roman" w:cs="Times New Roman"/>
                <w:sz w:val="24"/>
                <w:szCs w:val="24"/>
                <w:lang w:eastAsia="ru-RU"/>
              </w:rPr>
            </w:pPr>
          </w:p>
        </w:tc>
        <w:tc>
          <w:tcPr>
            <w:tcW w:w="1572" w:type="pct"/>
          </w:tcPr>
          <w:p w14:paraId="71BE16F6" w14:textId="77777777" w:rsidR="00A63BC0" w:rsidRPr="001C7929" w:rsidRDefault="00A63BC0" w:rsidP="00535995">
            <w:pPr>
              <w:suppressAutoHyphens/>
              <w:rPr>
                <w:rFonts w:ascii="Times New Roman" w:eastAsia="Times New Roman" w:hAnsi="Times New Roman" w:cs="Times New Roman"/>
                <w:sz w:val="24"/>
                <w:szCs w:val="24"/>
                <w:lang w:eastAsia="ru-RU"/>
              </w:rPr>
            </w:pPr>
            <w:r w:rsidRPr="001C7929">
              <w:rPr>
                <w:rFonts w:ascii="Times New Roman" w:eastAsia="Times New Roman" w:hAnsi="Times New Roman" w:cs="Times New Roman"/>
                <w:sz w:val="24"/>
                <w:szCs w:val="24"/>
                <w:lang w:eastAsia="ru-RU"/>
              </w:rPr>
              <w:t>Промежуточная аттестация</w:t>
            </w:r>
          </w:p>
        </w:tc>
        <w:tc>
          <w:tcPr>
            <w:tcW w:w="357" w:type="pct"/>
          </w:tcPr>
          <w:p w14:paraId="2483CFE2" w14:textId="01397F86" w:rsidR="00A63BC0" w:rsidRPr="00034916" w:rsidRDefault="00652B53" w:rsidP="00535995">
            <w:pPr>
              <w:suppressAutoHyphens/>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24</w:t>
            </w:r>
          </w:p>
        </w:tc>
        <w:tc>
          <w:tcPr>
            <w:tcW w:w="357" w:type="pct"/>
            <w:shd w:val="clear" w:color="auto" w:fill="auto"/>
          </w:tcPr>
          <w:p w14:paraId="6FCAD5F5" w14:textId="77777777" w:rsidR="00A63BC0" w:rsidRPr="007A44A8" w:rsidRDefault="00A63BC0" w:rsidP="00535995">
            <w:pPr>
              <w:jc w:val="center"/>
              <w:rPr>
                <w:rFonts w:ascii="Times New Roman" w:eastAsia="Times New Roman" w:hAnsi="Times New Roman" w:cs="Times New Roman"/>
                <w:b/>
                <w:bCs/>
                <w:sz w:val="24"/>
                <w:szCs w:val="24"/>
                <w:lang w:eastAsia="ru-RU"/>
              </w:rPr>
            </w:pPr>
          </w:p>
        </w:tc>
        <w:tc>
          <w:tcPr>
            <w:tcW w:w="357" w:type="pct"/>
            <w:shd w:val="clear" w:color="auto" w:fill="D9D9D9" w:themeFill="background1" w:themeFillShade="D9"/>
          </w:tcPr>
          <w:p w14:paraId="537F156F" w14:textId="77777777" w:rsidR="00A63BC0" w:rsidRPr="001C7929" w:rsidRDefault="00A63BC0" w:rsidP="00535995">
            <w:pPr>
              <w:jc w:val="center"/>
              <w:rPr>
                <w:rFonts w:ascii="Times New Roman" w:eastAsia="Times New Roman" w:hAnsi="Times New Roman" w:cs="Times New Roman"/>
                <w:i/>
                <w:sz w:val="24"/>
                <w:szCs w:val="24"/>
                <w:lang w:eastAsia="ru-RU"/>
              </w:rPr>
            </w:pPr>
          </w:p>
        </w:tc>
        <w:tc>
          <w:tcPr>
            <w:tcW w:w="862" w:type="pct"/>
            <w:gridSpan w:val="3"/>
            <w:shd w:val="clear" w:color="auto" w:fill="auto"/>
          </w:tcPr>
          <w:p w14:paraId="4D661FDC" w14:textId="77777777" w:rsidR="00A63BC0" w:rsidRPr="001C7929" w:rsidRDefault="00A63BC0" w:rsidP="00535995">
            <w:pPr>
              <w:jc w:val="center"/>
              <w:rPr>
                <w:rFonts w:ascii="Times New Roman" w:eastAsia="Times New Roman" w:hAnsi="Times New Roman" w:cs="Times New Roman"/>
                <w:i/>
                <w:sz w:val="24"/>
                <w:szCs w:val="24"/>
                <w:lang w:eastAsia="ru-RU"/>
              </w:rPr>
            </w:pPr>
          </w:p>
        </w:tc>
        <w:tc>
          <w:tcPr>
            <w:tcW w:w="288" w:type="pct"/>
            <w:shd w:val="clear" w:color="auto" w:fill="D9D9D9" w:themeFill="background1" w:themeFillShade="D9"/>
          </w:tcPr>
          <w:p w14:paraId="61E12146" w14:textId="77777777" w:rsidR="00A63BC0" w:rsidRPr="001C7929" w:rsidRDefault="00A63BC0" w:rsidP="00535995">
            <w:pPr>
              <w:jc w:val="center"/>
              <w:rPr>
                <w:rFonts w:ascii="Times New Roman" w:eastAsia="Times New Roman" w:hAnsi="Times New Roman" w:cs="Times New Roman"/>
                <w:i/>
                <w:sz w:val="24"/>
                <w:szCs w:val="24"/>
                <w:lang w:eastAsia="ru-RU"/>
              </w:rPr>
            </w:pPr>
          </w:p>
        </w:tc>
        <w:tc>
          <w:tcPr>
            <w:tcW w:w="278" w:type="pct"/>
            <w:shd w:val="clear" w:color="auto" w:fill="D9D9D9" w:themeFill="background1" w:themeFillShade="D9"/>
          </w:tcPr>
          <w:p w14:paraId="14C658EB" w14:textId="77777777" w:rsidR="00A63BC0" w:rsidRPr="001C7929" w:rsidRDefault="00A63BC0" w:rsidP="00535995">
            <w:pPr>
              <w:jc w:val="center"/>
              <w:rPr>
                <w:rFonts w:ascii="Times New Roman" w:eastAsia="Times New Roman" w:hAnsi="Times New Roman" w:cs="Times New Roman"/>
                <w:i/>
                <w:sz w:val="24"/>
                <w:szCs w:val="24"/>
                <w:lang w:eastAsia="ru-RU"/>
              </w:rPr>
            </w:pPr>
          </w:p>
        </w:tc>
      </w:tr>
      <w:tr w:rsidR="00601825" w:rsidRPr="00C63897" w14:paraId="3C30F82C" w14:textId="77777777" w:rsidTr="00601825">
        <w:trPr>
          <w:trHeight w:val="217"/>
        </w:trPr>
        <w:tc>
          <w:tcPr>
            <w:tcW w:w="929" w:type="pct"/>
          </w:tcPr>
          <w:p w14:paraId="7F4C4D44" w14:textId="77777777" w:rsidR="00A63BC0" w:rsidRPr="001C7929" w:rsidRDefault="00A63BC0" w:rsidP="00535995">
            <w:pPr>
              <w:rPr>
                <w:rFonts w:ascii="Times New Roman" w:eastAsia="Times New Roman" w:hAnsi="Times New Roman" w:cs="Times New Roman"/>
                <w:b/>
                <w:i/>
                <w:sz w:val="24"/>
                <w:szCs w:val="24"/>
                <w:lang w:eastAsia="ru-RU"/>
              </w:rPr>
            </w:pPr>
          </w:p>
        </w:tc>
        <w:tc>
          <w:tcPr>
            <w:tcW w:w="1572" w:type="pct"/>
          </w:tcPr>
          <w:p w14:paraId="2D3D3585" w14:textId="77777777" w:rsidR="00A63BC0" w:rsidRPr="001C7929" w:rsidRDefault="00A63BC0" w:rsidP="00535995">
            <w:pP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 xml:space="preserve">Всего: </w:t>
            </w:r>
          </w:p>
        </w:tc>
        <w:tc>
          <w:tcPr>
            <w:tcW w:w="357" w:type="pct"/>
          </w:tcPr>
          <w:p w14:paraId="203B070F" w14:textId="77777777" w:rsidR="00A63BC0" w:rsidRPr="007A44A8" w:rsidRDefault="00A63BC0" w:rsidP="00535995">
            <w:pPr>
              <w:jc w:val="cente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200</w:t>
            </w:r>
          </w:p>
        </w:tc>
        <w:tc>
          <w:tcPr>
            <w:tcW w:w="357" w:type="pct"/>
          </w:tcPr>
          <w:p w14:paraId="138A98D4" w14:textId="12FB8F1F" w:rsidR="00A63BC0" w:rsidRPr="007A44A8" w:rsidRDefault="00A63BC0" w:rsidP="00535995">
            <w:pPr>
              <w:rPr>
                <w:rFonts w:ascii="Times New Roman" w:eastAsia="Times New Roman" w:hAnsi="Times New Roman" w:cs="Times New Roman"/>
                <w:b/>
                <w:bCs/>
                <w:sz w:val="24"/>
                <w:szCs w:val="24"/>
                <w:lang w:eastAsia="ru-RU"/>
              </w:rPr>
            </w:pPr>
            <w:r w:rsidRPr="007A44A8">
              <w:rPr>
                <w:rFonts w:ascii="Times New Roman" w:eastAsia="Times New Roman" w:hAnsi="Times New Roman" w:cs="Times New Roman"/>
                <w:b/>
                <w:bCs/>
                <w:sz w:val="24"/>
                <w:szCs w:val="24"/>
                <w:lang w:eastAsia="ru-RU"/>
              </w:rPr>
              <w:t>1</w:t>
            </w:r>
            <w:r w:rsidR="007B2740">
              <w:rPr>
                <w:rFonts w:ascii="Times New Roman" w:eastAsia="Times New Roman" w:hAnsi="Times New Roman" w:cs="Times New Roman"/>
                <w:b/>
                <w:bCs/>
                <w:sz w:val="24"/>
                <w:szCs w:val="24"/>
                <w:lang w:eastAsia="ru-RU"/>
              </w:rPr>
              <w:t>50</w:t>
            </w:r>
          </w:p>
        </w:tc>
        <w:tc>
          <w:tcPr>
            <w:tcW w:w="357" w:type="pct"/>
            <w:shd w:val="clear" w:color="auto" w:fill="D9D9D9" w:themeFill="background1" w:themeFillShade="D9"/>
          </w:tcPr>
          <w:p w14:paraId="4715B057" w14:textId="67642AF4" w:rsidR="00A63BC0" w:rsidRPr="001C7929" w:rsidRDefault="007B2740"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104</w:t>
            </w:r>
          </w:p>
        </w:tc>
        <w:tc>
          <w:tcPr>
            <w:tcW w:w="357" w:type="pct"/>
          </w:tcPr>
          <w:p w14:paraId="261AE3B5" w14:textId="4DB26F3B" w:rsidR="00A63BC0" w:rsidRPr="00F5644F" w:rsidRDefault="00B91152" w:rsidP="0053599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w:t>
            </w:r>
            <w:r w:rsidR="007B2740">
              <w:rPr>
                <w:rFonts w:ascii="Times New Roman" w:eastAsia="Times New Roman" w:hAnsi="Times New Roman" w:cs="Times New Roman"/>
                <w:b/>
                <w:i/>
                <w:sz w:val="24"/>
                <w:szCs w:val="24"/>
                <w:lang w:eastAsia="ru-RU"/>
              </w:rPr>
              <w:t>4</w:t>
            </w:r>
          </w:p>
        </w:tc>
        <w:tc>
          <w:tcPr>
            <w:tcW w:w="357" w:type="pct"/>
          </w:tcPr>
          <w:p w14:paraId="709E5205" w14:textId="5866E010" w:rsidR="00A63BC0" w:rsidRPr="00601825" w:rsidRDefault="00A63BC0" w:rsidP="00535995">
            <w:pPr>
              <w:jc w:val="center"/>
              <w:rPr>
                <w:rFonts w:ascii="Times New Roman" w:eastAsia="Times New Roman" w:hAnsi="Times New Roman" w:cs="Times New Roman"/>
                <w:b/>
                <w:i/>
                <w:sz w:val="24"/>
                <w:szCs w:val="24"/>
                <w:lang w:val="en-US" w:eastAsia="ru-RU"/>
              </w:rPr>
            </w:pPr>
          </w:p>
        </w:tc>
        <w:tc>
          <w:tcPr>
            <w:tcW w:w="148" w:type="pct"/>
          </w:tcPr>
          <w:p w14:paraId="04BD7DA9" w14:textId="77777777" w:rsidR="00A63BC0" w:rsidRPr="001C7929" w:rsidRDefault="00A63BC0" w:rsidP="00535995">
            <w:pPr>
              <w:jc w:val="center"/>
              <w:rPr>
                <w:rFonts w:ascii="Times New Roman" w:eastAsia="Times New Roman" w:hAnsi="Times New Roman" w:cs="Times New Roman"/>
                <w:b/>
                <w:i/>
                <w:sz w:val="24"/>
                <w:szCs w:val="24"/>
                <w:lang w:eastAsia="ru-RU"/>
              </w:rPr>
            </w:pPr>
            <w:r w:rsidRPr="001C7929">
              <w:rPr>
                <w:rFonts w:ascii="Times New Roman" w:eastAsia="Times New Roman" w:hAnsi="Times New Roman" w:cs="Times New Roman"/>
                <w:b/>
                <w:i/>
                <w:sz w:val="24"/>
                <w:szCs w:val="24"/>
                <w:lang w:eastAsia="ru-RU"/>
              </w:rPr>
              <w:t>Х</w:t>
            </w:r>
          </w:p>
        </w:tc>
        <w:tc>
          <w:tcPr>
            <w:tcW w:w="288" w:type="pct"/>
            <w:shd w:val="clear" w:color="auto" w:fill="D9D9D9" w:themeFill="background1" w:themeFillShade="D9"/>
          </w:tcPr>
          <w:p w14:paraId="748A68F9" w14:textId="77777777" w:rsidR="00A63BC0" w:rsidRPr="001C7929" w:rsidRDefault="00A63BC0" w:rsidP="00535995">
            <w:pPr>
              <w:jc w:val="center"/>
              <w:rPr>
                <w:rFonts w:ascii="Times New Roman" w:eastAsia="Times New Roman" w:hAnsi="Times New Roman" w:cs="Times New Roman"/>
                <w:b/>
                <w:sz w:val="24"/>
                <w:szCs w:val="24"/>
                <w:lang w:eastAsia="ru-RU"/>
              </w:rPr>
            </w:pPr>
            <w:r w:rsidRPr="001C7929">
              <w:rPr>
                <w:rFonts w:ascii="Times New Roman" w:eastAsia="Times New Roman" w:hAnsi="Times New Roman" w:cs="Times New Roman"/>
                <w:b/>
                <w:bCs/>
                <w:sz w:val="24"/>
                <w:szCs w:val="24"/>
                <w:lang w:eastAsia="ru-RU"/>
              </w:rPr>
              <w:t>3</w:t>
            </w:r>
            <w:r w:rsidRPr="001C7929">
              <w:rPr>
                <w:rFonts w:ascii="Times New Roman" w:eastAsia="Times New Roman" w:hAnsi="Times New Roman" w:cs="Times New Roman"/>
                <w:bCs/>
                <w:sz w:val="24"/>
                <w:szCs w:val="24"/>
                <w:lang w:eastAsia="ru-RU"/>
              </w:rPr>
              <w:t>6</w:t>
            </w:r>
          </w:p>
        </w:tc>
        <w:tc>
          <w:tcPr>
            <w:tcW w:w="278" w:type="pct"/>
            <w:shd w:val="clear" w:color="auto" w:fill="D9D9D9" w:themeFill="background1" w:themeFillShade="D9"/>
          </w:tcPr>
          <w:p w14:paraId="7CEA1B94" w14:textId="77777777" w:rsidR="00A63BC0" w:rsidRPr="001C7929" w:rsidRDefault="00A63BC0" w:rsidP="00535995">
            <w:pPr>
              <w:jc w:val="center"/>
              <w:rPr>
                <w:rFonts w:ascii="Times New Roman" w:eastAsia="Times New Roman" w:hAnsi="Times New Roman" w:cs="Times New Roman"/>
                <w:b/>
                <w:sz w:val="24"/>
                <w:szCs w:val="24"/>
                <w:lang w:eastAsia="ru-RU"/>
              </w:rPr>
            </w:pPr>
            <w:r w:rsidRPr="001C7929">
              <w:rPr>
                <w:rFonts w:ascii="Times New Roman" w:eastAsia="Times New Roman" w:hAnsi="Times New Roman" w:cs="Times New Roman"/>
                <w:b/>
                <w:bCs/>
                <w:sz w:val="24"/>
                <w:szCs w:val="24"/>
                <w:lang w:eastAsia="ru-RU"/>
              </w:rPr>
              <w:t>3</w:t>
            </w:r>
            <w:r w:rsidRPr="001C7929">
              <w:rPr>
                <w:rFonts w:ascii="Times New Roman" w:eastAsia="Times New Roman" w:hAnsi="Times New Roman" w:cs="Times New Roman"/>
                <w:bCs/>
                <w:sz w:val="24"/>
                <w:szCs w:val="24"/>
                <w:lang w:eastAsia="ru-RU"/>
              </w:rPr>
              <w:t>6</w:t>
            </w:r>
          </w:p>
        </w:tc>
      </w:tr>
    </w:tbl>
    <w:p w14:paraId="02B6D3AD" w14:textId="77777777" w:rsidR="006D577F" w:rsidRDefault="006D577F" w:rsidP="00A63BC0">
      <w:pPr>
        <w:spacing w:after="200" w:line="276" w:lineRule="auto"/>
        <w:rPr>
          <w:rFonts w:ascii="Times New Roman" w:eastAsia="Times New Roman" w:hAnsi="Times New Roman" w:cs="Times New Roman"/>
          <w:b/>
          <w:i/>
          <w:color w:val="0070C0"/>
          <w:sz w:val="24"/>
          <w:szCs w:val="24"/>
          <w:lang w:eastAsia="ru-RU"/>
        </w:rPr>
      </w:pPr>
    </w:p>
    <w:p w14:paraId="467EAA76" w14:textId="77777777" w:rsidR="00A63BC0" w:rsidRPr="00782EFC" w:rsidRDefault="00A63BC0" w:rsidP="00A63BC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7599"/>
      </w:tblGrid>
      <w:tr w:rsidR="006D577F" w:rsidRPr="00CC7EE1" w14:paraId="23D42A6E" w14:textId="77777777" w:rsidTr="000F7970">
        <w:trPr>
          <w:trHeight w:val="20"/>
        </w:trPr>
        <w:tc>
          <w:tcPr>
            <w:tcW w:w="1171" w:type="pct"/>
            <w:vAlign w:val="center"/>
          </w:tcPr>
          <w:p w14:paraId="73C3F4E6" w14:textId="77777777" w:rsidR="006D577F" w:rsidRPr="000F7970" w:rsidRDefault="006D577F" w:rsidP="00535995">
            <w:pPr>
              <w:widowControl w:val="0"/>
              <w:jc w:val="center"/>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Наименование разделов и тем</w:t>
            </w:r>
          </w:p>
        </w:tc>
        <w:tc>
          <w:tcPr>
            <w:tcW w:w="3829" w:type="pct"/>
            <w:vAlign w:val="center"/>
          </w:tcPr>
          <w:p w14:paraId="3F9720DA" w14:textId="57AF19D7" w:rsidR="006D577F" w:rsidRPr="000F7970" w:rsidRDefault="006D577F" w:rsidP="00535995">
            <w:pPr>
              <w:widowControl w:val="0"/>
              <w:suppressAutoHyphens/>
              <w:jc w:val="center"/>
              <w:rPr>
                <w:rFonts w:ascii="Times New Roman" w:hAnsi="Times New Roman" w:cs="Times New Roman"/>
                <w:b/>
                <w:color w:val="000000"/>
                <w:sz w:val="24"/>
                <w:szCs w:val="24"/>
              </w:rPr>
            </w:pPr>
            <w:r w:rsidRPr="000F797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D823B8" w:rsidRPr="000F7970">
              <w:rPr>
                <w:rFonts w:ascii="Times New Roman" w:eastAsia="Times New Roman" w:hAnsi="Times New Roman" w:cs="Times New Roman"/>
                <w:b/>
                <w:bCs/>
                <w:sz w:val="24"/>
                <w:szCs w:val="24"/>
                <w:lang w:eastAsia="ru-RU"/>
              </w:rPr>
              <w:t>й</w:t>
            </w:r>
          </w:p>
        </w:tc>
      </w:tr>
      <w:tr w:rsidR="006D577F" w:rsidRPr="00FD2240" w14:paraId="69420E11" w14:textId="77777777" w:rsidTr="000F7970">
        <w:trPr>
          <w:trHeight w:val="20"/>
        </w:trPr>
        <w:tc>
          <w:tcPr>
            <w:tcW w:w="5000" w:type="pct"/>
            <w:gridSpan w:val="2"/>
          </w:tcPr>
          <w:p w14:paraId="1D6C92A2" w14:textId="77777777" w:rsidR="006D577F" w:rsidRPr="000F7970" w:rsidRDefault="006D577F" w:rsidP="00535995">
            <w:pPr>
              <w:widowControl w:val="0"/>
              <w:jc w:val="both"/>
              <w:rPr>
                <w:rFonts w:ascii="Times New Roman" w:hAnsi="Times New Roman" w:cs="Times New Roman"/>
                <w:b/>
                <w:bCs/>
                <w:color w:val="000000"/>
                <w:sz w:val="24"/>
                <w:szCs w:val="24"/>
              </w:rPr>
            </w:pPr>
            <w:r w:rsidRPr="000F7970">
              <w:rPr>
                <w:rFonts w:ascii="Times New Roman" w:hAnsi="Times New Roman" w:cs="Times New Roman"/>
                <w:b/>
                <w:color w:val="000000"/>
                <w:sz w:val="24"/>
                <w:szCs w:val="24"/>
              </w:rPr>
              <w:t xml:space="preserve">МДК 06.01. </w:t>
            </w:r>
            <w:r w:rsidRPr="000F7970">
              <w:rPr>
                <w:rFonts w:ascii="Times New Roman" w:hAnsi="Times New Roman" w:cs="Times New Roman"/>
                <w:b/>
                <w:sz w:val="24"/>
                <w:szCs w:val="24"/>
              </w:rPr>
              <w:t>Выполнение стандартных операционных процедур при производстве судебно-медицинских экспертиз (исследований</w:t>
            </w:r>
          </w:p>
        </w:tc>
      </w:tr>
      <w:tr w:rsidR="006D577F" w:rsidRPr="00CC7EE1" w14:paraId="1649BC9E" w14:textId="77777777" w:rsidTr="000F7970">
        <w:trPr>
          <w:trHeight w:val="20"/>
        </w:trPr>
        <w:tc>
          <w:tcPr>
            <w:tcW w:w="5000" w:type="pct"/>
            <w:gridSpan w:val="2"/>
          </w:tcPr>
          <w:p w14:paraId="26228B61" w14:textId="4B431C5D" w:rsidR="006D577F" w:rsidRPr="000F7970" w:rsidRDefault="006D577F" w:rsidP="00535995">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Раздел 1. </w:t>
            </w:r>
            <w:r w:rsidRPr="000F7970">
              <w:rPr>
                <w:rFonts w:ascii="Times New Roman" w:hAnsi="Times New Roman" w:cs="Times New Roman"/>
                <w:b/>
                <w:sz w:val="24"/>
                <w:szCs w:val="24"/>
              </w:rPr>
              <w:t xml:space="preserve">Выполнение стандартных операционных процедур при производстве судебно-медицинских экспертиз (исследований) </w:t>
            </w:r>
            <w:r w:rsidR="007B2740">
              <w:rPr>
                <w:rFonts w:ascii="Times New Roman" w:hAnsi="Times New Roman" w:cs="Times New Roman"/>
                <w:b/>
                <w:sz w:val="24"/>
                <w:szCs w:val="24"/>
              </w:rPr>
              <w:t>104 ак.ч.</w:t>
            </w:r>
          </w:p>
        </w:tc>
      </w:tr>
      <w:tr w:rsidR="004F1644" w:rsidRPr="00CC7EE1" w14:paraId="46F74887" w14:textId="77777777" w:rsidTr="000F7970">
        <w:trPr>
          <w:trHeight w:val="20"/>
        </w:trPr>
        <w:tc>
          <w:tcPr>
            <w:tcW w:w="1171" w:type="pct"/>
            <w:vMerge w:val="restart"/>
          </w:tcPr>
          <w:p w14:paraId="25D5AB9A" w14:textId="77777777" w:rsidR="004F1644" w:rsidRPr="000F7970" w:rsidRDefault="004F1644" w:rsidP="00535995">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t xml:space="preserve">Тема 1.1. </w:t>
            </w:r>
            <w:r w:rsidRPr="000F7970">
              <w:rPr>
                <w:rFonts w:ascii="Times New Roman" w:hAnsi="Times New Roman" w:cs="Times New Roman"/>
                <w:b/>
                <w:sz w:val="24"/>
                <w:szCs w:val="24"/>
              </w:rPr>
              <w:t>Судебно-медицинская лабораторная диагностика в РФ. Организация лабораторной службы</w:t>
            </w:r>
          </w:p>
          <w:p w14:paraId="11250140" w14:textId="77777777" w:rsidR="004F1644" w:rsidRPr="000F7970" w:rsidRDefault="004F1644" w:rsidP="00535995">
            <w:pPr>
              <w:widowControl w:val="0"/>
              <w:rPr>
                <w:rFonts w:ascii="Times New Roman" w:hAnsi="Times New Roman" w:cs="Times New Roman"/>
                <w:bCs/>
                <w:color w:val="000000"/>
                <w:sz w:val="24"/>
                <w:szCs w:val="24"/>
              </w:rPr>
            </w:pPr>
          </w:p>
        </w:tc>
        <w:tc>
          <w:tcPr>
            <w:tcW w:w="3829" w:type="pct"/>
          </w:tcPr>
          <w:p w14:paraId="53ADA09B" w14:textId="77777777" w:rsidR="004F1644" w:rsidRPr="000F7970" w:rsidRDefault="004F1644" w:rsidP="00535995">
            <w:pPr>
              <w:widowControl w:val="0"/>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 xml:space="preserve">Содержание </w:t>
            </w:r>
          </w:p>
        </w:tc>
      </w:tr>
      <w:tr w:rsidR="004F1644" w:rsidRPr="00CC7EE1" w14:paraId="1E26277F" w14:textId="77777777" w:rsidTr="000F7970">
        <w:trPr>
          <w:trHeight w:val="20"/>
        </w:trPr>
        <w:tc>
          <w:tcPr>
            <w:tcW w:w="1171" w:type="pct"/>
            <w:vMerge/>
          </w:tcPr>
          <w:p w14:paraId="17A6444D" w14:textId="77777777" w:rsidR="004F1644" w:rsidRPr="000F7970" w:rsidRDefault="004F1644" w:rsidP="00535995">
            <w:pPr>
              <w:widowControl w:val="0"/>
              <w:rPr>
                <w:rFonts w:ascii="Times New Roman" w:hAnsi="Times New Roman" w:cs="Times New Roman"/>
                <w:bCs/>
                <w:color w:val="000000"/>
                <w:sz w:val="24"/>
                <w:szCs w:val="24"/>
              </w:rPr>
            </w:pPr>
          </w:p>
        </w:tc>
        <w:tc>
          <w:tcPr>
            <w:tcW w:w="3829" w:type="pct"/>
          </w:tcPr>
          <w:p w14:paraId="660A73CC" w14:textId="77777777" w:rsidR="004F1644" w:rsidRPr="000F7970" w:rsidRDefault="004F1644" w:rsidP="00535995">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Предмет и задачи судебно-медицинской экспертизы</w:t>
            </w:r>
          </w:p>
          <w:p w14:paraId="2D887A7D" w14:textId="77777777" w:rsidR="004F1644" w:rsidRPr="000F7970" w:rsidRDefault="004F1644" w:rsidP="00535995">
            <w:pPr>
              <w:widowControl w:val="0"/>
              <w:jc w:val="both"/>
              <w:rPr>
                <w:rFonts w:ascii="Times New Roman" w:hAnsi="Times New Roman" w:cs="Times New Roman"/>
                <w:sz w:val="24"/>
                <w:szCs w:val="24"/>
              </w:rPr>
            </w:pPr>
            <w:r w:rsidRPr="000F7970">
              <w:rPr>
                <w:rFonts w:ascii="Times New Roman" w:hAnsi="Times New Roman" w:cs="Times New Roman"/>
                <w:sz w:val="24"/>
                <w:szCs w:val="24"/>
              </w:rPr>
              <w:t>Предмет судебной медицины. Процессуальные и организационные формы судебно-медицинской экспертизы</w:t>
            </w:r>
          </w:p>
          <w:p w14:paraId="6FB03EEC" w14:textId="21063996" w:rsidR="004F1644" w:rsidRPr="000F7970" w:rsidRDefault="004F1644" w:rsidP="004F1644">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Основные виды, цели лабораторных и инструментальных исследований объектов судебно-медицинской экспертизы по направлениям судебно-медицинских техников</w:t>
            </w:r>
          </w:p>
          <w:p w14:paraId="60970EF8" w14:textId="66FC77C9" w:rsidR="004F1644" w:rsidRPr="000F7970" w:rsidRDefault="004F1644" w:rsidP="004F1644">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Нормативно – правовое сопровождение судебно – медицинской экспертизы</w:t>
            </w:r>
          </w:p>
        </w:tc>
      </w:tr>
      <w:tr w:rsidR="004F1644" w:rsidRPr="00CC7EE1" w14:paraId="05749C8C" w14:textId="77777777" w:rsidTr="000F7970">
        <w:trPr>
          <w:trHeight w:val="20"/>
        </w:trPr>
        <w:tc>
          <w:tcPr>
            <w:tcW w:w="1171" w:type="pct"/>
            <w:vMerge/>
          </w:tcPr>
          <w:p w14:paraId="5EF6E99B" w14:textId="77777777" w:rsidR="004F1644" w:rsidRPr="000F7970" w:rsidRDefault="004F1644" w:rsidP="00F5644F">
            <w:pPr>
              <w:widowControl w:val="0"/>
              <w:rPr>
                <w:rFonts w:ascii="Times New Roman" w:hAnsi="Times New Roman" w:cs="Times New Roman"/>
                <w:bCs/>
                <w:color w:val="000000"/>
                <w:sz w:val="24"/>
                <w:szCs w:val="24"/>
              </w:rPr>
            </w:pPr>
          </w:p>
        </w:tc>
        <w:tc>
          <w:tcPr>
            <w:tcW w:w="3829" w:type="pct"/>
            <w:tcBorders>
              <w:top w:val="single" w:sz="4" w:space="0" w:color="auto"/>
              <w:left w:val="single" w:sz="4" w:space="0" w:color="auto"/>
              <w:bottom w:val="single" w:sz="4" w:space="0" w:color="auto"/>
              <w:right w:val="single" w:sz="4" w:space="0" w:color="auto"/>
            </w:tcBorders>
            <w:vAlign w:val="bottom"/>
          </w:tcPr>
          <w:p w14:paraId="416CC955" w14:textId="44CAE2EE" w:rsidR="004F1644" w:rsidRPr="000F7970" w:rsidRDefault="004F1644" w:rsidP="00F5644F">
            <w:pPr>
              <w:widowControl w:val="0"/>
              <w:suppressAutoHyphens/>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280B786D" w14:textId="77777777" w:rsidTr="000F7970">
        <w:trPr>
          <w:trHeight w:val="20"/>
        </w:trPr>
        <w:tc>
          <w:tcPr>
            <w:tcW w:w="1171" w:type="pct"/>
            <w:vMerge/>
          </w:tcPr>
          <w:p w14:paraId="65A65217" w14:textId="77777777" w:rsidR="004F1644" w:rsidRPr="000F7970" w:rsidRDefault="004F1644" w:rsidP="00535995">
            <w:pPr>
              <w:widowControl w:val="0"/>
              <w:rPr>
                <w:rFonts w:ascii="Times New Roman" w:hAnsi="Times New Roman" w:cs="Times New Roman"/>
                <w:bCs/>
                <w:color w:val="000000"/>
                <w:sz w:val="24"/>
                <w:szCs w:val="24"/>
              </w:rPr>
            </w:pPr>
          </w:p>
        </w:tc>
        <w:tc>
          <w:tcPr>
            <w:tcW w:w="3829" w:type="pct"/>
          </w:tcPr>
          <w:p w14:paraId="7670CFAB" w14:textId="77777777" w:rsidR="004F1644" w:rsidRPr="000F7970" w:rsidRDefault="004F1644" w:rsidP="00535995">
            <w:pPr>
              <w:widowControl w:val="0"/>
              <w:jc w:val="both"/>
              <w:rPr>
                <w:rFonts w:ascii="Times New Roman" w:hAnsi="Times New Roman" w:cs="Times New Roman"/>
                <w:color w:val="000000"/>
                <w:sz w:val="24"/>
                <w:szCs w:val="24"/>
              </w:rPr>
            </w:pPr>
            <w:r w:rsidRPr="000F7970">
              <w:rPr>
                <w:rFonts w:ascii="Times New Roman" w:hAnsi="Times New Roman" w:cs="Times New Roman"/>
                <w:sz w:val="24"/>
                <w:szCs w:val="24"/>
              </w:rPr>
              <w:t>Ознакомление с правилами, порядками, положениями деятельности лабораторных экспертных подразделений</w:t>
            </w:r>
          </w:p>
          <w:p w14:paraId="60DBC130" w14:textId="77777777" w:rsidR="004F1644" w:rsidRPr="000F7970" w:rsidRDefault="004F1644" w:rsidP="00535995">
            <w:pPr>
              <w:pStyle w:val="a5"/>
              <w:widowControl w:val="0"/>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Оформление сопроводительной документации, связанных</w:t>
            </w:r>
            <w:r w:rsidRPr="000F7970">
              <w:rPr>
                <w:rFonts w:ascii="Times New Roman" w:hAnsi="Times New Roman" w:cs="Times New Roman"/>
                <w:sz w:val="24"/>
                <w:szCs w:val="24"/>
              </w:rPr>
              <w:t xml:space="preserve"> с назначением различных видов лабораторных и инструментальных судебно-медицинских экспертиз</w:t>
            </w:r>
          </w:p>
          <w:p w14:paraId="698F4832" w14:textId="77777777" w:rsidR="004F1644" w:rsidRPr="000F7970" w:rsidRDefault="004F1644" w:rsidP="00535995">
            <w:pPr>
              <w:pStyle w:val="a5"/>
              <w:widowControl w:val="0"/>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 xml:space="preserve">Приготовление химических реагентов различной концентрации для проведения лабораторных исследований при судебно-медицинской экспертизе </w:t>
            </w:r>
          </w:p>
          <w:p w14:paraId="38A83524" w14:textId="38D1865F" w:rsidR="004F1644" w:rsidRPr="000F7970" w:rsidRDefault="004F1644" w:rsidP="004F1644">
            <w:pPr>
              <w:pStyle w:val="a5"/>
              <w:widowControl w:val="0"/>
              <w:ind w:left="0"/>
              <w:jc w:val="both"/>
              <w:rPr>
                <w:rFonts w:ascii="Times New Roman" w:hAnsi="Times New Roman" w:cs="Times New Roman"/>
                <w:color w:val="000000"/>
                <w:sz w:val="24"/>
                <w:szCs w:val="24"/>
              </w:rPr>
            </w:pPr>
            <w:r w:rsidRPr="000F7970">
              <w:rPr>
                <w:rFonts w:ascii="Times New Roman" w:hAnsi="Times New Roman" w:cs="Times New Roman"/>
                <w:bCs/>
                <w:color w:val="000000"/>
                <w:sz w:val="24"/>
                <w:szCs w:val="24"/>
              </w:rPr>
              <w:t>Подготовка рабочего места, инструментария, лабораторной посуды, оборудования для проведения специальных диагностических проб, забора объектов биологического происхождения от трупа и его частей для лабораторных и инструментальных исследований в зависимости от вида судебно-медицинской экспертизы (исследования)</w:t>
            </w:r>
          </w:p>
        </w:tc>
      </w:tr>
      <w:tr w:rsidR="004F1644" w:rsidRPr="00CC7EE1" w14:paraId="4F1517DC" w14:textId="77777777" w:rsidTr="000F7970">
        <w:trPr>
          <w:trHeight w:val="20"/>
        </w:trPr>
        <w:tc>
          <w:tcPr>
            <w:tcW w:w="1171" w:type="pct"/>
            <w:vMerge/>
          </w:tcPr>
          <w:p w14:paraId="088F28D3"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vAlign w:val="bottom"/>
          </w:tcPr>
          <w:p w14:paraId="267DF1F0"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71DD8DA" w14:textId="48B74D18" w:rsidR="004F1644" w:rsidRPr="000F7970" w:rsidRDefault="004F1644" w:rsidP="004F1644">
            <w:pPr>
              <w:pStyle w:val="a5"/>
              <w:widowControl w:val="0"/>
              <w:ind w:left="0"/>
              <w:jc w:val="both"/>
              <w:rPr>
                <w:rFonts w:ascii="Times New Roman" w:hAnsi="Times New Roman" w:cs="Times New Roman"/>
                <w:bCs/>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30E40C6C" w14:textId="77777777" w:rsidTr="000F7970">
        <w:trPr>
          <w:trHeight w:val="20"/>
        </w:trPr>
        <w:tc>
          <w:tcPr>
            <w:tcW w:w="1171" w:type="pct"/>
            <w:vMerge w:val="restart"/>
          </w:tcPr>
          <w:p w14:paraId="2F754A23" w14:textId="77777777" w:rsidR="004F1644" w:rsidRPr="000F7970" w:rsidRDefault="004F1644" w:rsidP="004F1644">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sz w:val="24"/>
                <w:szCs w:val="24"/>
              </w:rPr>
              <w:t>Тема 1.2 Возможности инструментальных методов исследования для определения судебно-медицинских критериев давности наступления смерти</w:t>
            </w:r>
          </w:p>
        </w:tc>
        <w:tc>
          <w:tcPr>
            <w:tcW w:w="3829" w:type="pct"/>
          </w:tcPr>
          <w:p w14:paraId="41A9F9E1" w14:textId="77777777" w:rsidR="004F1644" w:rsidRPr="000F7970" w:rsidRDefault="004F1644" w:rsidP="004F1644">
            <w:pPr>
              <w:widowControl w:val="0"/>
              <w:suppressAutoHyphens/>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Содержание </w:t>
            </w:r>
          </w:p>
        </w:tc>
      </w:tr>
      <w:tr w:rsidR="004F1644" w:rsidRPr="00CC7EE1" w14:paraId="4D016C4E" w14:textId="77777777" w:rsidTr="000F7970">
        <w:trPr>
          <w:trHeight w:val="20"/>
        </w:trPr>
        <w:tc>
          <w:tcPr>
            <w:tcW w:w="1171" w:type="pct"/>
            <w:vMerge/>
          </w:tcPr>
          <w:p w14:paraId="37BD635A"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6C4DB401" w14:textId="77777777" w:rsidR="004F1644" w:rsidRPr="000F7970" w:rsidRDefault="004F1644" w:rsidP="004F1644">
            <w:pPr>
              <w:widowControl w:val="0"/>
              <w:suppressAutoHyphens/>
              <w:jc w:val="both"/>
              <w:rPr>
                <w:rFonts w:ascii="Times New Roman" w:hAnsi="Times New Roman" w:cs="Times New Roman"/>
                <w:b/>
                <w:bCs/>
                <w:color w:val="000000"/>
                <w:sz w:val="24"/>
                <w:szCs w:val="24"/>
              </w:rPr>
            </w:pPr>
            <w:r w:rsidRPr="000F7970">
              <w:rPr>
                <w:rFonts w:ascii="Times New Roman" w:hAnsi="Times New Roman" w:cs="Times New Roman"/>
                <w:sz w:val="24"/>
                <w:szCs w:val="24"/>
              </w:rPr>
              <w:t>Судебно-медицинская лабораторная диагностика при производстве судебно-медицинской экспертизы трупа</w:t>
            </w:r>
          </w:p>
          <w:p w14:paraId="7BFF707D" w14:textId="77777777" w:rsidR="004F1644" w:rsidRPr="000F7970" w:rsidRDefault="004F1644" w:rsidP="004F1644">
            <w:pPr>
              <w:widowControl w:val="0"/>
              <w:suppressAutoHyphens/>
              <w:jc w:val="both"/>
              <w:rPr>
                <w:rFonts w:ascii="Times New Roman" w:hAnsi="Times New Roman" w:cs="Times New Roman"/>
                <w:b/>
                <w:bCs/>
                <w:color w:val="000000"/>
                <w:sz w:val="24"/>
                <w:szCs w:val="24"/>
              </w:rPr>
            </w:pPr>
            <w:r w:rsidRPr="000F7970">
              <w:rPr>
                <w:rFonts w:ascii="Times New Roman" w:hAnsi="Times New Roman" w:cs="Times New Roman"/>
                <w:sz w:val="24"/>
                <w:szCs w:val="24"/>
              </w:rPr>
              <w:t>Возможности инструментальных методов исследования для определения судебно-медицинских критериев давности наступления смерти</w:t>
            </w:r>
          </w:p>
          <w:p w14:paraId="77993E8C" w14:textId="118B5B6E" w:rsidR="004F1644" w:rsidRPr="000F7970" w:rsidRDefault="004F1644" w:rsidP="004F1644">
            <w:pPr>
              <w:widowControl w:val="0"/>
              <w:suppressAutoHyphens/>
              <w:jc w:val="both"/>
              <w:rPr>
                <w:rFonts w:ascii="Times New Roman" w:hAnsi="Times New Roman" w:cs="Times New Roman"/>
                <w:b/>
                <w:bCs/>
                <w:color w:val="000000"/>
                <w:sz w:val="24"/>
                <w:szCs w:val="24"/>
              </w:rPr>
            </w:pPr>
            <w:r w:rsidRPr="000F7970">
              <w:rPr>
                <w:rFonts w:ascii="Times New Roman" w:hAnsi="Times New Roman" w:cs="Times New Roman"/>
                <w:sz w:val="24"/>
                <w:szCs w:val="24"/>
              </w:rPr>
              <w:t>Перечень дополнительных методов исследования при судебно-медицинской экспертизе трупа определяется причиной смерти, характером повреждений, видом преступления</w:t>
            </w:r>
          </w:p>
        </w:tc>
      </w:tr>
      <w:tr w:rsidR="004F1644" w:rsidRPr="00CC7EE1" w14:paraId="78116564" w14:textId="77777777" w:rsidTr="000F7970">
        <w:trPr>
          <w:trHeight w:val="20"/>
        </w:trPr>
        <w:tc>
          <w:tcPr>
            <w:tcW w:w="1171" w:type="pct"/>
            <w:vMerge/>
          </w:tcPr>
          <w:p w14:paraId="78171853"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290D2356" w14:textId="20E4A15F" w:rsidR="004F1644" w:rsidRPr="000F7970" w:rsidRDefault="004F1644" w:rsidP="004F1644">
            <w:pPr>
              <w:widowControl w:val="0"/>
              <w:suppressAutoHyphens/>
              <w:jc w:val="both"/>
              <w:rPr>
                <w:rFonts w:ascii="Times New Roman" w:hAnsi="Times New Roman" w:cs="Times New Roman"/>
                <w:b/>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741C4002" w14:textId="77777777" w:rsidTr="000F7970">
        <w:trPr>
          <w:trHeight w:val="20"/>
        </w:trPr>
        <w:tc>
          <w:tcPr>
            <w:tcW w:w="1171" w:type="pct"/>
            <w:vMerge/>
          </w:tcPr>
          <w:p w14:paraId="4E6BB4A6"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14FE1FF2" w14:textId="77777777"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Основные аспекты микроскопического исследования.</w:t>
            </w:r>
            <w:r w:rsidRPr="000F7970">
              <w:rPr>
                <w:rFonts w:ascii="Times New Roman" w:hAnsi="Times New Roman" w:cs="Times New Roman"/>
                <w:sz w:val="24"/>
                <w:szCs w:val="24"/>
              </w:rPr>
              <w:t xml:space="preserve"> Алгоритм микроскопии в проходящем и поляризованном свете, сравнительная, флуоресцентная, интерференционная и фазово-контрастная микроскопия</w:t>
            </w:r>
          </w:p>
        </w:tc>
      </w:tr>
      <w:tr w:rsidR="004F1644" w:rsidRPr="00CC7EE1" w14:paraId="1D553C33" w14:textId="77777777" w:rsidTr="000F7970">
        <w:trPr>
          <w:trHeight w:val="20"/>
        </w:trPr>
        <w:tc>
          <w:tcPr>
            <w:tcW w:w="1171" w:type="pct"/>
            <w:vMerge/>
          </w:tcPr>
          <w:p w14:paraId="7129ED5F"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vAlign w:val="bottom"/>
          </w:tcPr>
          <w:p w14:paraId="4539F8CB"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08444ED" w14:textId="5C0A5A49"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7022DEB4" w14:textId="77777777" w:rsidTr="000F7970">
        <w:trPr>
          <w:trHeight w:val="20"/>
        </w:trPr>
        <w:tc>
          <w:tcPr>
            <w:tcW w:w="1171" w:type="pct"/>
            <w:vMerge w:val="restart"/>
          </w:tcPr>
          <w:p w14:paraId="7AD0764C" w14:textId="77777777" w:rsidR="004F1644" w:rsidRPr="000F7970" w:rsidRDefault="004F1644" w:rsidP="004F1644">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sz w:val="24"/>
                <w:szCs w:val="24"/>
              </w:rPr>
              <w:t xml:space="preserve">Тема 1.3. Методы судебно – химического анализа </w:t>
            </w:r>
          </w:p>
        </w:tc>
        <w:tc>
          <w:tcPr>
            <w:tcW w:w="3829" w:type="pct"/>
          </w:tcPr>
          <w:p w14:paraId="2A573F44" w14:textId="77777777" w:rsidR="004F1644" w:rsidRPr="000F7970" w:rsidRDefault="004F1644" w:rsidP="004F1644">
            <w:pPr>
              <w:pStyle w:val="a5"/>
              <w:widowControl w:val="0"/>
              <w:suppressAutoHyphens/>
              <w:ind w:left="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Содержание</w:t>
            </w:r>
          </w:p>
        </w:tc>
      </w:tr>
      <w:tr w:rsidR="004F1644" w:rsidRPr="00CC7EE1" w14:paraId="10FB6F2C" w14:textId="77777777" w:rsidTr="000F7970">
        <w:trPr>
          <w:trHeight w:val="20"/>
        </w:trPr>
        <w:tc>
          <w:tcPr>
            <w:tcW w:w="1171" w:type="pct"/>
            <w:vMerge/>
          </w:tcPr>
          <w:p w14:paraId="04C698C7"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6D9F2ED1" w14:textId="77777777" w:rsidR="004F1644" w:rsidRPr="000F7970" w:rsidRDefault="004F1644" w:rsidP="004F1644">
            <w:pPr>
              <w:pStyle w:val="a5"/>
              <w:widowControl w:val="0"/>
              <w:suppressAutoHyphens/>
              <w:ind w:left="0"/>
              <w:jc w:val="both"/>
              <w:rPr>
                <w:rFonts w:ascii="Times New Roman" w:hAnsi="Times New Roman" w:cs="Times New Roman"/>
                <w:bCs/>
                <w:sz w:val="24"/>
                <w:szCs w:val="24"/>
              </w:rPr>
            </w:pPr>
            <w:r w:rsidRPr="000F7970">
              <w:rPr>
                <w:rFonts w:ascii="Times New Roman" w:hAnsi="Times New Roman" w:cs="Times New Roman"/>
                <w:bCs/>
                <w:color w:val="000000"/>
                <w:sz w:val="24"/>
                <w:szCs w:val="24"/>
              </w:rPr>
              <w:t>Физико-химическая и химическая экспертиза</w:t>
            </w:r>
          </w:p>
          <w:p w14:paraId="18A95981" w14:textId="77777777"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 xml:space="preserve">Основные физико-химические методы анализа </w:t>
            </w:r>
          </w:p>
          <w:p w14:paraId="74757C84" w14:textId="77777777" w:rsidR="004F1644" w:rsidRPr="000F7970" w:rsidRDefault="004F1644" w:rsidP="004F1644">
            <w:pPr>
              <w:pStyle w:val="a5"/>
              <w:widowControl w:val="0"/>
              <w:suppressAutoHyphens/>
              <w:ind w:left="0"/>
              <w:jc w:val="both"/>
              <w:rPr>
                <w:rFonts w:ascii="Times New Roman" w:hAnsi="Times New Roman" w:cs="Times New Roman"/>
                <w:bCs/>
                <w:sz w:val="24"/>
                <w:szCs w:val="24"/>
              </w:rPr>
            </w:pPr>
            <w:r w:rsidRPr="000F7970">
              <w:rPr>
                <w:rFonts w:ascii="Times New Roman" w:hAnsi="Times New Roman" w:cs="Times New Roman"/>
                <w:bCs/>
                <w:sz w:val="24"/>
                <w:szCs w:val="24"/>
              </w:rPr>
              <w:t>Значение комплексного исследования в судебно – медицинской экспертизе с применением гистологических, микроскопических, спектральных, хроматографических и биологических исследований</w:t>
            </w:r>
          </w:p>
          <w:p w14:paraId="731E1416" w14:textId="169F3308" w:rsidR="004F1644" w:rsidRPr="000F7970" w:rsidRDefault="004F1644" w:rsidP="004F1644">
            <w:pPr>
              <w:pStyle w:val="a5"/>
              <w:widowControl w:val="0"/>
              <w:suppressAutoHyphens/>
              <w:ind w:left="0"/>
              <w:jc w:val="both"/>
              <w:rPr>
                <w:rFonts w:ascii="Times New Roman" w:hAnsi="Times New Roman" w:cs="Times New Roman"/>
                <w:bCs/>
                <w:sz w:val="24"/>
                <w:szCs w:val="24"/>
              </w:rPr>
            </w:pPr>
            <w:r w:rsidRPr="000F7970">
              <w:rPr>
                <w:rFonts w:ascii="Times New Roman" w:hAnsi="Times New Roman" w:cs="Times New Roman"/>
                <w:bCs/>
                <w:sz w:val="24"/>
                <w:szCs w:val="24"/>
              </w:rPr>
              <w:t xml:space="preserve">Основание для производства судебно-химической экспертизы </w:t>
            </w:r>
          </w:p>
          <w:p w14:paraId="51DFC7A9" w14:textId="45B30755" w:rsidR="004F1644" w:rsidRPr="000F7970" w:rsidRDefault="004F1644" w:rsidP="004F1644">
            <w:pPr>
              <w:pStyle w:val="a5"/>
              <w:widowControl w:val="0"/>
              <w:suppressAutoHyphens/>
              <w:ind w:left="0"/>
              <w:jc w:val="both"/>
              <w:rPr>
                <w:rFonts w:ascii="Times New Roman" w:hAnsi="Times New Roman" w:cs="Times New Roman"/>
                <w:bCs/>
                <w:sz w:val="24"/>
                <w:szCs w:val="24"/>
              </w:rPr>
            </w:pPr>
            <w:r w:rsidRPr="000F7970">
              <w:rPr>
                <w:rFonts w:ascii="Times New Roman" w:hAnsi="Times New Roman" w:cs="Times New Roman"/>
                <w:bCs/>
                <w:sz w:val="24"/>
                <w:szCs w:val="24"/>
              </w:rPr>
              <w:t>Изъятие объектов для судебно-химической экспертизы</w:t>
            </w:r>
          </w:p>
        </w:tc>
      </w:tr>
      <w:tr w:rsidR="004F1644" w:rsidRPr="00CC7EE1" w14:paraId="40757328" w14:textId="77777777" w:rsidTr="000F7970">
        <w:trPr>
          <w:trHeight w:val="20"/>
        </w:trPr>
        <w:tc>
          <w:tcPr>
            <w:tcW w:w="1171" w:type="pct"/>
            <w:vMerge/>
          </w:tcPr>
          <w:p w14:paraId="4E7BD008"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7EE8B505" w14:textId="16BC927F"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72CA871D" w14:textId="77777777" w:rsidTr="000F7970">
        <w:trPr>
          <w:trHeight w:val="20"/>
        </w:trPr>
        <w:tc>
          <w:tcPr>
            <w:tcW w:w="1171" w:type="pct"/>
            <w:vMerge/>
          </w:tcPr>
          <w:p w14:paraId="74CFA68F"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5341FE8B" w14:textId="46975C04"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 xml:space="preserve">Порядок производства, прием и хранение объектов исследования судебно-химической экспертизы </w:t>
            </w:r>
          </w:p>
          <w:p w14:paraId="25CEFB3B" w14:textId="70A393E8"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hAnsi="Times New Roman" w:cs="Times New Roman"/>
                <w:bCs/>
                <w:color w:val="000000"/>
                <w:sz w:val="24"/>
                <w:szCs w:val="24"/>
              </w:rPr>
              <w:t xml:space="preserve">Методология судебно-химического анализа </w:t>
            </w:r>
          </w:p>
          <w:p w14:paraId="16EA3357" w14:textId="77777777" w:rsidR="004F1644" w:rsidRPr="000F7970" w:rsidRDefault="004F1644" w:rsidP="004F1644">
            <w:pPr>
              <w:pStyle w:val="3"/>
              <w:shd w:val="clear" w:color="auto" w:fill="FFFFFF"/>
              <w:spacing w:before="0" w:after="0"/>
              <w:textAlignment w:val="baseline"/>
              <w:rPr>
                <w:rFonts w:ascii="Times New Roman" w:hAnsi="Times New Roman"/>
                <w:b w:val="0"/>
                <w:color w:val="000000"/>
                <w:sz w:val="24"/>
                <w:szCs w:val="24"/>
              </w:rPr>
            </w:pPr>
            <w:bookmarkStart w:id="96" w:name="_Toc135997641"/>
            <w:bookmarkStart w:id="97" w:name="_Toc176334332"/>
            <w:r w:rsidRPr="000F7970">
              <w:rPr>
                <w:rFonts w:ascii="Times New Roman" w:hAnsi="Times New Roman"/>
                <w:b w:val="0"/>
                <w:color w:val="000000"/>
                <w:sz w:val="24"/>
                <w:szCs w:val="24"/>
              </w:rPr>
              <w:t>Ознакомление с представленной документацией</w:t>
            </w:r>
            <w:bookmarkEnd w:id="96"/>
            <w:bookmarkEnd w:id="97"/>
          </w:p>
          <w:p w14:paraId="3D4986C7" w14:textId="77777777"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Этапы гистологического исследования. Микроскопические изменения во внутренних органах и тканях, описательный ответ</w:t>
            </w:r>
          </w:p>
          <w:p w14:paraId="7BC02210" w14:textId="77777777"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Оформление протокола гистологического исследования</w:t>
            </w:r>
          </w:p>
          <w:p w14:paraId="67EA50AC" w14:textId="77777777"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Спектральные методы исследования. Абсорбционная спектроскопия, инфракрасная спектроскопия, эмиссионный спектральный анализ</w:t>
            </w:r>
          </w:p>
          <w:p w14:paraId="1F179D98" w14:textId="77777777"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Хроматографические методы исследования. Тонкослойная хроматография, газовая хроматография, высокоэффективная жидкостная хроматография</w:t>
            </w:r>
          </w:p>
          <w:p w14:paraId="55FA26AD" w14:textId="768CDCEA"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Биологический метод исследования</w:t>
            </w:r>
          </w:p>
          <w:p w14:paraId="4E190E74" w14:textId="77777777"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Ознакомление с представленной документацией</w:t>
            </w:r>
          </w:p>
          <w:p w14:paraId="4C72C872" w14:textId="25B46FD6"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val="x-none" w:eastAsia="x-none"/>
              </w:rPr>
              <w:t xml:space="preserve">Прием и хранение объектов исследования (вещественных доказательств) и сопроводительных документов </w:t>
            </w:r>
          </w:p>
          <w:p w14:paraId="5D35C4C4" w14:textId="21497C82" w:rsidR="004F1644" w:rsidRPr="000F7970" w:rsidRDefault="004F1644" w:rsidP="004F1644">
            <w:pPr>
              <w:rPr>
                <w:rFonts w:ascii="Times New Roman" w:hAnsi="Times New Roman" w:cs="Times New Roman"/>
                <w:sz w:val="24"/>
                <w:szCs w:val="24"/>
                <w:lang w:val="x-none" w:eastAsia="x-none"/>
              </w:rPr>
            </w:pPr>
            <w:r w:rsidRPr="000F7970">
              <w:rPr>
                <w:rFonts w:ascii="Times New Roman" w:hAnsi="Times New Roman" w:cs="Times New Roman"/>
                <w:sz w:val="24"/>
                <w:szCs w:val="24"/>
                <w:lang w:eastAsia="x-none"/>
              </w:rPr>
              <w:t>О</w:t>
            </w:r>
            <w:r w:rsidRPr="000F7970">
              <w:rPr>
                <w:rFonts w:ascii="Times New Roman" w:hAnsi="Times New Roman" w:cs="Times New Roman"/>
                <w:sz w:val="24"/>
                <w:szCs w:val="24"/>
                <w:lang w:val="x-none" w:eastAsia="x-none"/>
              </w:rPr>
              <w:t>знакомление с представленной документацией</w:t>
            </w:r>
          </w:p>
        </w:tc>
      </w:tr>
      <w:tr w:rsidR="004F1644" w:rsidRPr="00CC7EE1" w14:paraId="18A443AC" w14:textId="77777777" w:rsidTr="000F7970">
        <w:trPr>
          <w:trHeight w:val="20"/>
        </w:trPr>
        <w:tc>
          <w:tcPr>
            <w:tcW w:w="1171" w:type="pct"/>
            <w:vMerge/>
          </w:tcPr>
          <w:p w14:paraId="525BD048"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vAlign w:val="bottom"/>
          </w:tcPr>
          <w:p w14:paraId="446081D7"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27523ABE" w14:textId="4561EFEB" w:rsidR="004F1644" w:rsidRPr="000F7970" w:rsidRDefault="004F1644" w:rsidP="004F1644">
            <w:pPr>
              <w:pStyle w:val="a5"/>
              <w:widowControl w:val="0"/>
              <w:suppressAutoHyphens/>
              <w:ind w:left="0"/>
              <w:jc w:val="both"/>
              <w:rPr>
                <w:rFonts w:ascii="Times New Roman" w:hAnsi="Times New Roman" w:cs="Times New Roman"/>
                <w:bCs/>
                <w:color w:val="000000"/>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13076E04" w14:textId="77777777" w:rsidTr="000F7970">
        <w:trPr>
          <w:trHeight w:val="20"/>
        </w:trPr>
        <w:tc>
          <w:tcPr>
            <w:tcW w:w="1171" w:type="pct"/>
            <w:vMerge w:val="restart"/>
          </w:tcPr>
          <w:p w14:paraId="57A5A2A7" w14:textId="77777777" w:rsidR="004F1644" w:rsidRPr="000F7970" w:rsidRDefault="004F1644" w:rsidP="004F1644">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sz w:val="24"/>
                <w:szCs w:val="24"/>
              </w:rPr>
              <w:t>Тема 1.4. Основные закономерности взаимодействия организма и химико – токсических веществ</w:t>
            </w:r>
          </w:p>
        </w:tc>
        <w:tc>
          <w:tcPr>
            <w:tcW w:w="3829" w:type="pct"/>
          </w:tcPr>
          <w:p w14:paraId="085DD6D5" w14:textId="77777777" w:rsidR="004F1644" w:rsidRPr="000F7970" w:rsidRDefault="004F1644" w:rsidP="004F1644">
            <w:pPr>
              <w:jc w:val="both"/>
              <w:rPr>
                <w:rFonts w:ascii="Times New Roman" w:hAnsi="Times New Roman" w:cs="Times New Roman"/>
                <w:b/>
                <w:bCs/>
                <w:sz w:val="24"/>
                <w:szCs w:val="24"/>
              </w:rPr>
            </w:pPr>
            <w:r w:rsidRPr="000F7970">
              <w:rPr>
                <w:rStyle w:val="FontStyle64"/>
                <w:b/>
                <w:bCs/>
                <w:sz w:val="24"/>
                <w:szCs w:val="24"/>
              </w:rPr>
              <w:t>Содержание</w:t>
            </w:r>
          </w:p>
        </w:tc>
      </w:tr>
      <w:tr w:rsidR="004F1644" w:rsidRPr="00CC7EE1" w14:paraId="35A1E250" w14:textId="77777777" w:rsidTr="000F7970">
        <w:trPr>
          <w:trHeight w:val="20"/>
        </w:trPr>
        <w:tc>
          <w:tcPr>
            <w:tcW w:w="1171" w:type="pct"/>
            <w:vMerge/>
          </w:tcPr>
          <w:p w14:paraId="1F14519E"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0DDCE452" w14:textId="77777777" w:rsidR="004F1644" w:rsidRPr="000F7970" w:rsidRDefault="004F1644" w:rsidP="004F1644">
            <w:pPr>
              <w:jc w:val="both"/>
              <w:rPr>
                <w:rStyle w:val="FontStyle64"/>
                <w:b/>
                <w:sz w:val="24"/>
                <w:szCs w:val="24"/>
              </w:rPr>
            </w:pPr>
            <w:r w:rsidRPr="000F7970">
              <w:rPr>
                <w:rFonts w:ascii="Times New Roman" w:hAnsi="Times New Roman" w:cs="Times New Roman"/>
                <w:bCs/>
                <w:sz w:val="24"/>
                <w:szCs w:val="24"/>
              </w:rPr>
              <w:t>История возникновения и развития токсикологии как науки. вклад отечественных и зарубежных ученых в становление и развитие токсикологии</w:t>
            </w:r>
          </w:p>
          <w:p w14:paraId="6E2FC832" w14:textId="77777777"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Современные направления в токсикологии</w:t>
            </w:r>
          </w:p>
          <w:p w14:paraId="3A201F06"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bCs/>
                <w:sz w:val="24"/>
                <w:szCs w:val="24"/>
              </w:rPr>
              <w:t>Понятие яда. Классификации ядов, их физико-химические свойства. Введение в биохимическую токсикологию, токсикодинамика и токсикокинетика</w:t>
            </w:r>
          </w:p>
          <w:p w14:paraId="7C70AFDE" w14:textId="77777777"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Понятие отравления. Классификация отравлений</w:t>
            </w:r>
          </w:p>
          <w:p w14:paraId="070F381E" w14:textId="77777777" w:rsidR="004F1644" w:rsidRPr="000F7970" w:rsidRDefault="004F1644" w:rsidP="004F1644">
            <w:pPr>
              <w:jc w:val="both"/>
              <w:rPr>
                <w:rStyle w:val="FontStyle64"/>
                <w:bCs/>
                <w:sz w:val="24"/>
                <w:szCs w:val="24"/>
              </w:rPr>
            </w:pPr>
            <w:r w:rsidRPr="000F7970">
              <w:rPr>
                <w:rStyle w:val="FontStyle64"/>
                <w:bCs/>
                <w:sz w:val="24"/>
                <w:szCs w:val="24"/>
              </w:rPr>
              <w:t>Основные аспекты иммунохимических видов исследований</w:t>
            </w:r>
          </w:p>
          <w:p w14:paraId="679D93AC" w14:textId="63491DF5" w:rsidR="004F1644" w:rsidRPr="000F7970" w:rsidRDefault="004F1644" w:rsidP="004F1644">
            <w:pPr>
              <w:jc w:val="both"/>
              <w:rPr>
                <w:rStyle w:val="FontStyle64"/>
                <w:bCs/>
                <w:sz w:val="24"/>
                <w:szCs w:val="24"/>
              </w:rPr>
            </w:pPr>
            <w:r w:rsidRPr="000F7970">
              <w:rPr>
                <w:rStyle w:val="FontStyle64"/>
                <w:bCs/>
                <w:sz w:val="24"/>
                <w:szCs w:val="24"/>
              </w:rPr>
              <w:t>Хроматографические виды исследований, классификация</w:t>
            </w:r>
          </w:p>
          <w:p w14:paraId="698BDCC8" w14:textId="67200ECF" w:rsidR="004F1644" w:rsidRPr="000F7970" w:rsidRDefault="004F1644" w:rsidP="004F1644">
            <w:pPr>
              <w:jc w:val="both"/>
              <w:rPr>
                <w:rStyle w:val="FontStyle64"/>
                <w:b/>
                <w:sz w:val="24"/>
                <w:szCs w:val="24"/>
              </w:rPr>
            </w:pPr>
            <w:r w:rsidRPr="000F7970">
              <w:rPr>
                <w:rStyle w:val="FontStyle64"/>
                <w:bCs/>
                <w:sz w:val="24"/>
                <w:szCs w:val="24"/>
              </w:rPr>
              <w:t>Хроматография в тонком слое сорбента, особенности, способы детектирования</w:t>
            </w:r>
          </w:p>
        </w:tc>
      </w:tr>
      <w:tr w:rsidR="004F1644" w:rsidRPr="00CC7EE1" w14:paraId="1C7163C1" w14:textId="77777777" w:rsidTr="000F7970">
        <w:trPr>
          <w:trHeight w:val="20"/>
        </w:trPr>
        <w:tc>
          <w:tcPr>
            <w:tcW w:w="1171" w:type="pct"/>
            <w:vMerge/>
          </w:tcPr>
          <w:p w14:paraId="7A152ADC"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191A2E5D" w14:textId="4D60DDC6" w:rsidR="004F1644" w:rsidRPr="000F7970" w:rsidRDefault="004F1644" w:rsidP="004F1644">
            <w:pPr>
              <w:jc w:val="both"/>
              <w:rPr>
                <w:rFonts w:ascii="Times New Roman" w:hAnsi="Times New Roman" w:cs="Times New Roman"/>
                <w:b/>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76152E4B" w14:textId="77777777" w:rsidTr="000F7970">
        <w:trPr>
          <w:trHeight w:val="20"/>
        </w:trPr>
        <w:tc>
          <w:tcPr>
            <w:tcW w:w="1171" w:type="pct"/>
            <w:vMerge/>
          </w:tcPr>
          <w:p w14:paraId="450C9EE8"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tcPr>
          <w:p w14:paraId="66A0D9E8" w14:textId="77777777"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hAnsi="Times New Roman" w:cs="Times New Roman"/>
                <w:sz w:val="24"/>
                <w:szCs w:val="24"/>
              </w:rPr>
              <w:t>Устройство, организация работы токсико-химической лаборатории. Требования к производственным помещениям и оборудованию биохимической лаборатории</w:t>
            </w:r>
          </w:p>
          <w:p w14:paraId="43D4954A" w14:textId="77777777"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hAnsi="Times New Roman" w:cs="Times New Roman"/>
                <w:sz w:val="24"/>
                <w:szCs w:val="24"/>
              </w:rPr>
              <w:t>Алгоритм взятия биологического материала, подготовка к исследованию</w:t>
            </w:r>
          </w:p>
          <w:p w14:paraId="4D7002F6" w14:textId="77777777"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hAnsi="Times New Roman" w:cs="Times New Roman"/>
                <w:sz w:val="24"/>
                <w:szCs w:val="24"/>
              </w:rPr>
              <w:lastRenderedPageBreak/>
              <w:t>Правила маркировки, регистрации, доставки и хранения биологического материала для проведения биохимических исследований</w:t>
            </w:r>
          </w:p>
          <w:p w14:paraId="5D2E715B" w14:textId="77777777" w:rsidR="004F1644" w:rsidRPr="000F7970" w:rsidRDefault="004F1644" w:rsidP="004F1644">
            <w:pPr>
              <w:tabs>
                <w:tab w:val="left" w:pos="1370"/>
              </w:tabs>
              <w:jc w:val="both"/>
              <w:rPr>
                <w:rFonts w:ascii="Times New Roman" w:hAnsi="Times New Roman" w:cs="Times New Roman"/>
                <w:sz w:val="24"/>
                <w:szCs w:val="24"/>
              </w:rPr>
            </w:pPr>
            <w:r w:rsidRPr="000F7970">
              <w:rPr>
                <w:rFonts w:ascii="Times New Roman" w:hAnsi="Times New Roman" w:cs="Times New Roman"/>
                <w:sz w:val="24"/>
                <w:szCs w:val="24"/>
              </w:rPr>
              <w:t>Работа с нормативно – правовыми документами регламентирующих деятельность токсико-химической лаборатории</w:t>
            </w:r>
          </w:p>
          <w:p w14:paraId="59BF8FAA" w14:textId="77777777" w:rsidR="004F1644" w:rsidRPr="000F7970" w:rsidRDefault="004F1644" w:rsidP="004F1644">
            <w:pPr>
              <w:tabs>
                <w:tab w:val="left" w:pos="1370"/>
              </w:tabs>
              <w:jc w:val="both"/>
              <w:rPr>
                <w:rFonts w:ascii="Times New Roman" w:hAnsi="Times New Roman" w:cs="Times New Roman"/>
                <w:sz w:val="24"/>
                <w:szCs w:val="24"/>
              </w:rPr>
            </w:pPr>
            <w:r w:rsidRPr="000F7970">
              <w:rPr>
                <w:rFonts w:ascii="Times New Roman" w:hAnsi="Times New Roman" w:cs="Times New Roman"/>
                <w:sz w:val="24"/>
                <w:szCs w:val="24"/>
              </w:rPr>
              <w:t>Особенности оснащения рабочего места для проведения токсико-химических исследований</w:t>
            </w:r>
          </w:p>
          <w:p w14:paraId="41AAFDCB" w14:textId="77777777" w:rsidR="004F1644" w:rsidRPr="000F7970" w:rsidRDefault="004F1644" w:rsidP="004F1644">
            <w:pPr>
              <w:tabs>
                <w:tab w:val="left" w:pos="1370"/>
              </w:tabs>
              <w:jc w:val="both"/>
              <w:rPr>
                <w:rFonts w:ascii="Times New Roman" w:hAnsi="Times New Roman" w:cs="Times New Roman"/>
                <w:sz w:val="24"/>
                <w:szCs w:val="24"/>
              </w:rPr>
            </w:pPr>
            <w:r w:rsidRPr="000F7970">
              <w:rPr>
                <w:rFonts w:ascii="Times New Roman" w:hAnsi="Times New Roman" w:cs="Times New Roman"/>
                <w:bCs/>
                <w:sz w:val="24"/>
                <w:szCs w:val="24"/>
              </w:rPr>
              <w:t>Острые отравления простыми и сложными спиртами. Особенности лабораторной диагностики при отравлении этанолом, метанолом, этиленгликолем</w:t>
            </w:r>
          </w:p>
          <w:p w14:paraId="57D71C87" w14:textId="08A750DC"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Химико-токсикологический анализ. Его основные виды</w:t>
            </w:r>
          </w:p>
          <w:p w14:paraId="726E4154" w14:textId="1312FCCB"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Способы подготовки проб для различных видов химико-токсикологических исследований</w:t>
            </w:r>
          </w:p>
          <w:p w14:paraId="0ACD2F00" w14:textId="02C2EEBA" w:rsidR="004F1644" w:rsidRPr="000F7970" w:rsidRDefault="004F1644" w:rsidP="004F1644">
            <w:pPr>
              <w:tabs>
                <w:tab w:val="left" w:pos="1370"/>
              </w:tabs>
              <w:jc w:val="both"/>
              <w:rPr>
                <w:rFonts w:ascii="Times New Roman" w:hAnsi="Times New Roman" w:cs="Times New Roman"/>
                <w:bCs/>
                <w:sz w:val="24"/>
                <w:szCs w:val="24"/>
              </w:rPr>
            </w:pPr>
            <w:r w:rsidRPr="000F7970">
              <w:rPr>
                <w:rFonts w:ascii="Times New Roman" w:hAnsi="Times New Roman" w:cs="Times New Roman"/>
                <w:bCs/>
                <w:sz w:val="24"/>
                <w:szCs w:val="24"/>
              </w:rPr>
              <w:t>Химические и спектральные виды исследований</w:t>
            </w:r>
          </w:p>
          <w:p w14:paraId="7C90D3A9" w14:textId="428FCEB4" w:rsidR="004F1644" w:rsidRPr="000F7970" w:rsidRDefault="004F1644" w:rsidP="004F1644">
            <w:pPr>
              <w:tabs>
                <w:tab w:val="left" w:pos="1370"/>
              </w:tabs>
              <w:jc w:val="both"/>
              <w:rPr>
                <w:rFonts w:ascii="Times New Roman" w:hAnsi="Times New Roman" w:cs="Times New Roman"/>
                <w:bCs/>
                <w:sz w:val="24"/>
                <w:szCs w:val="24"/>
              </w:rPr>
            </w:pPr>
            <w:r w:rsidRPr="000F7970">
              <w:rPr>
                <w:rFonts w:ascii="Times New Roman" w:hAnsi="Times New Roman" w:cs="Times New Roman"/>
                <w:bCs/>
                <w:sz w:val="24"/>
                <w:szCs w:val="24"/>
              </w:rPr>
              <w:t>Острые отравления лекарственными веществами</w:t>
            </w:r>
          </w:p>
          <w:p w14:paraId="5B14F13B" w14:textId="507B72B0" w:rsidR="004F1644" w:rsidRPr="000F7970" w:rsidRDefault="004F1644" w:rsidP="004F1644">
            <w:pPr>
              <w:tabs>
                <w:tab w:val="left" w:pos="1370"/>
              </w:tabs>
              <w:jc w:val="both"/>
              <w:rPr>
                <w:rFonts w:ascii="Times New Roman" w:hAnsi="Times New Roman" w:cs="Times New Roman"/>
                <w:bCs/>
                <w:sz w:val="24"/>
                <w:szCs w:val="24"/>
              </w:rPr>
            </w:pPr>
            <w:r w:rsidRPr="000F7970">
              <w:rPr>
                <w:rFonts w:ascii="Times New Roman" w:hAnsi="Times New Roman" w:cs="Times New Roman"/>
                <w:bCs/>
                <w:sz w:val="24"/>
                <w:szCs w:val="24"/>
              </w:rPr>
              <w:t>Особенности лабораторной диагностики отравлений барбитуратами, производными фенотиазина и 1,4-бензодиазепина, азалептином, парацетамолом</w:t>
            </w:r>
          </w:p>
          <w:p w14:paraId="4D774192" w14:textId="1A37142A"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hAnsi="Times New Roman" w:cs="Times New Roman"/>
                <w:bCs/>
                <w:sz w:val="24"/>
                <w:szCs w:val="24"/>
              </w:rPr>
              <w:t xml:space="preserve">Разъяснение полученных </w:t>
            </w:r>
            <w:r w:rsidRPr="000F7970">
              <w:rPr>
                <w:rFonts w:ascii="Times New Roman" w:eastAsia="Calibri" w:hAnsi="Times New Roman" w:cs="Times New Roman"/>
                <w:bCs/>
                <w:sz w:val="24"/>
                <w:szCs w:val="24"/>
              </w:rPr>
              <w:t>результатов</w:t>
            </w:r>
            <w:r w:rsidRPr="000F7970">
              <w:rPr>
                <w:rFonts w:ascii="Times New Roman" w:hAnsi="Times New Roman" w:cs="Times New Roman"/>
                <w:sz w:val="24"/>
                <w:szCs w:val="24"/>
              </w:rPr>
              <w:t>, заполнение лабораторного бланка</w:t>
            </w:r>
          </w:p>
          <w:p w14:paraId="731B4F69" w14:textId="45335DE8" w:rsidR="004F1644" w:rsidRPr="000F7970" w:rsidRDefault="004F1644" w:rsidP="004F1644">
            <w:pPr>
              <w:tabs>
                <w:tab w:val="left" w:pos="6249"/>
              </w:tabs>
              <w:jc w:val="both"/>
              <w:rPr>
                <w:rFonts w:ascii="Times New Roman" w:hAnsi="Times New Roman" w:cs="Times New Roman"/>
                <w:sz w:val="24"/>
                <w:szCs w:val="24"/>
              </w:rPr>
            </w:pPr>
            <w:r w:rsidRPr="000F7970">
              <w:rPr>
                <w:rStyle w:val="FontStyle64"/>
                <w:sz w:val="24"/>
                <w:szCs w:val="24"/>
              </w:rPr>
              <w:t>Провести утилизацию отработанного материала, дезинфекцию и стерилизацию использованной</w:t>
            </w:r>
            <w:r w:rsidRPr="000F7970">
              <w:rPr>
                <w:rFonts w:ascii="Times New Roman" w:eastAsia="Calibri" w:hAnsi="Times New Roman" w:cs="Times New Roman"/>
                <w:bCs/>
                <w:sz w:val="24"/>
                <w:szCs w:val="24"/>
              </w:rPr>
              <w:t xml:space="preserve"> </w:t>
            </w:r>
            <w:r w:rsidRPr="000F7970">
              <w:rPr>
                <w:rStyle w:val="FontStyle64"/>
                <w:sz w:val="24"/>
                <w:szCs w:val="24"/>
              </w:rPr>
              <w:t>лабораторной посуды, инструментария, средств защиты</w:t>
            </w:r>
          </w:p>
          <w:p w14:paraId="79C25305" w14:textId="473B6745"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hAnsi="Times New Roman" w:cs="Times New Roman"/>
                <w:bCs/>
                <w:sz w:val="24"/>
                <w:szCs w:val="24"/>
              </w:rPr>
              <w:t xml:space="preserve">Разъяснение полученных </w:t>
            </w:r>
            <w:r w:rsidRPr="000F7970">
              <w:rPr>
                <w:rFonts w:ascii="Times New Roman" w:eastAsia="Calibri" w:hAnsi="Times New Roman" w:cs="Times New Roman"/>
                <w:bCs/>
                <w:sz w:val="24"/>
                <w:szCs w:val="24"/>
              </w:rPr>
              <w:t>результатов</w:t>
            </w:r>
            <w:r w:rsidRPr="000F7970">
              <w:rPr>
                <w:rFonts w:ascii="Times New Roman" w:hAnsi="Times New Roman" w:cs="Times New Roman"/>
                <w:sz w:val="24"/>
                <w:szCs w:val="24"/>
              </w:rPr>
              <w:t>, заполнение лабораторного бланка</w:t>
            </w:r>
          </w:p>
          <w:p w14:paraId="4A8EC356" w14:textId="759886E9"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Аналитическая диагностика наркоманий и токсикоманий</w:t>
            </w:r>
          </w:p>
          <w:p w14:paraId="61E897D3" w14:textId="4B25774C"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Особенности лабораторной диагностики злоупотреблений природными и синтетическими наркотиками</w:t>
            </w:r>
          </w:p>
          <w:p w14:paraId="331574D6" w14:textId="5262FD86"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Острые отравления угарным газом, уксусной кислотой, метгемоглобинообразователями, фосфорорганическими инсектицидами. Лабораторная диагностика</w:t>
            </w:r>
          </w:p>
          <w:p w14:paraId="593000E5" w14:textId="2A8B9D70" w:rsidR="004F1644" w:rsidRPr="000F7970" w:rsidRDefault="004F1644" w:rsidP="004F1644">
            <w:pPr>
              <w:jc w:val="both"/>
              <w:rPr>
                <w:rFonts w:ascii="Times New Roman" w:hAnsi="Times New Roman" w:cs="Times New Roman"/>
                <w:b/>
                <w:sz w:val="24"/>
                <w:szCs w:val="24"/>
              </w:rPr>
            </w:pPr>
            <w:r w:rsidRPr="000F7970">
              <w:rPr>
                <w:rFonts w:ascii="Times New Roman" w:hAnsi="Times New Roman" w:cs="Times New Roman"/>
                <w:bCs/>
                <w:sz w:val="24"/>
                <w:szCs w:val="24"/>
              </w:rPr>
              <w:t>Особенности проведения химико-токсикологических исследований в условиях оказания экстренной медицинской помощи и при судебно-медицинской экспертизе</w:t>
            </w:r>
          </w:p>
          <w:p w14:paraId="219F3227" w14:textId="4D5AD5D0" w:rsidR="004F1644" w:rsidRPr="000F7970" w:rsidRDefault="004F1644" w:rsidP="004F1644">
            <w:pPr>
              <w:jc w:val="both"/>
              <w:rPr>
                <w:rFonts w:ascii="Times New Roman" w:hAnsi="Times New Roman" w:cs="Times New Roman"/>
                <w:bCs/>
                <w:sz w:val="24"/>
                <w:szCs w:val="24"/>
              </w:rPr>
            </w:pPr>
            <w:r w:rsidRPr="000F7970">
              <w:rPr>
                <w:rFonts w:ascii="Times New Roman" w:hAnsi="Times New Roman" w:cs="Times New Roman"/>
                <w:bCs/>
                <w:sz w:val="24"/>
                <w:szCs w:val="24"/>
              </w:rPr>
              <w:t>Правовые и методологические основы судебно-химической экспертизы</w:t>
            </w:r>
          </w:p>
          <w:p w14:paraId="7353B74A" w14:textId="759BC23E"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Методы анализа биологических тканей и жидкостей в токсикологии</w:t>
            </w:r>
          </w:p>
          <w:p w14:paraId="6DAB89C4" w14:textId="233D096E"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Назначение масс-спектрометрические методы в биомедицинских исследованиях</w:t>
            </w:r>
          </w:p>
          <w:p w14:paraId="68D11604" w14:textId="1599A9F4" w:rsidR="004F1644" w:rsidRPr="000F7970" w:rsidRDefault="004F1644" w:rsidP="004F1644">
            <w:pPr>
              <w:jc w:val="both"/>
              <w:rPr>
                <w:rFonts w:ascii="Times New Roman" w:hAnsi="Times New Roman" w:cs="Times New Roman"/>
                <w:b/>
                <w:sz w:val="24"/>
                <w:szCs w:val="24"/>
              </w:rPr>
            </w:pPr>
            <w:r w:rsidRPr="000F7970">
              <w:rPr>
                <w:rFonts w:ascii="Times New Roman" w:hAnsi="Times New Roman" w:cs="Times New Roman"/>
                <w:sz w:val="24"/>
                <w:szCs w:val="24"/>
              </w:rPr>
              <w:t>Эпидемиологические методы исследования в токсикологии</w:t>
            </w:r>
          </w:p>
          <w:p w14:paraId="3846945C" w14:textId="0916BB72" w:rsidR="004F1644" w:rsidRPr="000F7970" w:rsidRDefault="004F1644" w:rsidP="004F1644">
            <w:pPr>
              <w:pStyle w:val="a5"/>
              <w:ind w:left="0"/>
              <w:jc w:val="both"/>
              <w:rPr>
                <w:rFonts w:ascii="Times New Roman" w:hAnsi="Times New Roman" w:cs="Times New Roman"/>
                <w:sz w:val="24"/>
                <w:szCs w:val="24"/>
              </w:rPr>
            </w:pPr>
            <w:r w:rsidRPr="000F7970">
              <w:rPr>
                <w:rFonts w:ascii="Times New Roman" w:hAnsi="Times New Roman" w:cs="Times New Roman"/>
                <w:color w:val="000000"/>
                <w:sz w:val="24"/>
                <w:szCs w:val="24"/>
                <w:shd w:val="clear" w:color="auto" w:fill="FFFFFF"/>
              </w:rPr>
              <w:t>Провести наружный осмотр поступившего на судебно-химическое исследование объекта</w:t>
            </w:r>
          </w:p>
          <w:p w14:paraId="06B65F66" w14:textId="56BB2DEC" w:rsidR="004F1644" w:rsidRPr="000F7970" w:rsidRDefault="004F1644" w:rsidP="004F1644">
            <w:pPr>
              <w:pStyle w:val="a5"/>
              <w:ind w:left="0"/>
              <w:jc w:val="both"/>
              <w:rPr>
                <w:rFonts w:ascii="Times New Roman" w:hAnsi="Times New Roman" w:cs="Times New Roman"/>
                <w:sz w:val="24"/>
                <w:szCs w:val="24"/>
              </w:rPr>
            </w:pPr>
            <w:r w:rsidRPr="000F7970">
              <w:rPr>
                <w:rFonts w:ascii="Times New Roman" w:hAnsi="Times New Roman" w:cs="Times New Roman"/>
                <w:color w:val="000000"/>
                <w:sz w:val="24"/>
                <w:szCs w:val="24"/>
                <w:shd w:val="clear" w:color="auto" w:fill="FFFFFF"/>
              </w:rPr>
              <w:t>Провести подготовку биологического материала для определения наркотических веществ</w:t>
            </w:r>
          </w:p>
          <w:p w14:paraId="1039022D" w14:textId="79581168" w:rsidR="004F1644" w:rsidRPr="000F7970" w:rsidRDefault="004F1644" w:rsidP="004F1644">
            <w:pPr>
              <w:widowControl w:val="0"/>
              <w:jc w:val="both"/>
              <w:rPr>
                <w:rFonts w:ascii="Times New Roman" w:hAnsi="Times New Roman" w:cs="Times New Roman"/>
                <w:sz w:val="24"/>
                <w:szCs w:val="24"/>
              </w:rPr>
            </w:pPr>
            <w:r w:rsidRPr="000F7970">
              <w:rPr>
                <w:rFonts w:ascii="Times New Roman" w:hAnsi="Times New Roman" w:cs="Times New Roman"/>
                <w:color w:val="000000"/>
                <w:sz w:val="24"/>
                <w:szCs w:val="24"/>
              </w:rPr>
              <w:t>Лабораторная работа «</w:t>
            </w:r>
            <w:r w:rsidRPr="000F7970">
              <w:rPr>
                <w:rStyle w:val="FontStyle64"/>
                <w:sz w:val="24"/>
                <w:szCs w:val="24"/>
              </w:rPr>
              <w:t>Провести утилизацию отработанного материала, дезинфекцию и стерилизацию использованной</w:t>
            </w:r>
            <w:r w:rsidRPr="000F7970">
              <w:rPr>
                <w:rFonts w:ascii="Times New Roman" w:hAnsi="Times New Roman" w:cs="Times New Roman"/>
                <w:sz w:val="24"/>
                <w:szCs w:val="24"/>
              </w:rPr>
              <w:t xml:space="preserve"> </w:t>
            </w:r>
            <w:r w:rsidRPr="000F7970">
              <w:rPr>
                <w:rStyle w:val="FontStyle64"/>
                <w:sz w:val="24"/>
                <w:szCs w:val="24"/>
              </w:rPr>
              <w:t>лабораторной посуды, инструментария, средств защиты</w:t>
            </w:r>
            <w:r w:rsidRPr="000F7970">
              <w:rPr>
                <w:rFonts w:ascii="Times New Roman" w:eastAsia="Calibri" w:hAnsi="Times New Roman" w:cs="Times New Roman"/>
                <w:bCs/>
                <w:sz w:val="24"/>
                <w:szCs w:val="24"/>
              </w:rPr>
              <w:t>».</w:t>
            </w:r>
          </w:p>
        </w:tc>
      </w:tr>
      <w:tr w:rsidR="004F1644" w:rsidRPr="00CC7EE1" w14:paraId="7B712E92" w14:textId="77777777" w:rsidTr="000F7970">
        <w:trPr>
          <w:trHeight w:val="20"/>
        </w:trPr>
        <w:tc>
          <w:tcPr>
            <w:tcW w:w="1171" w:type="pct"/>
            <w:vMerge/>
          </w:tcPr>
          <w:p w14:paraId="6E8F9CF1" w14:textId="77777777" w:rsidR="004F1644" w:rsidRPr="000F7970" w:rsidRDefault="004F1644" w:rsidP="004F1644">
            <w:pPr>
              <w:widowControl w:val="0"/>
              <w:rPr>
                <w:rFonts w:ascii="Times New Roman" w:hAnsi="Times New Roman" w:cs="Times New Roman"/>
                <w:bCs/>
                <w:color w:val="000000"/>
                <w:sz w:val="24"/>
                <w:szCs w:val="24"/>
              </w:rPr>
            </w:pPr>
          </w:p>
        </w:tc>
        <w:tc>
          <w:tcPr>
            <w:tcW w:w="3829" w:type="pct"/>
            <w:vAlign w:val="bottom"/>
          </w:tcPr>
          <w:p w14:paraId="2E4355D2"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1684B06E" w14:textId="68401DEC" w:rsidR="004F1644" w:rsidRPr="000F7970" w:rsidRDefault="004F1644" w:rsidP="004F1644">
            <w:pPr>
              <w:tabs>
                <w:tab w:val="left" w:pos="6249"/>
              </w:tabs>
              <w:jc w:val="both"/>
              <w:rPr>
                <w:rFonts w:ascii="Times New Roman" w:hAnsi="Times New Roman" w:cs="Times New Roman"/>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6D2E868B" w14:textId="77777777" w:rsidTr="000F7970">
        <w:trPr>
          <w:trHeight w:val="20"/>
        </w:trPr>
        <w:tc>
          <w:tcPr>
            <w:tcW w:w="1171" w:type="pct"/>
            <w:vMerge w:val="restart"/>
          </w:tcPr>
          <w:p w14:paraId="5D0E988F" w14:textId="77777777" w:rsidR="004F1644" w:rsidRPr="000F7970" w:rsidRDefault="004F1644" w:rsidP="004F1644">
            <w:pPr>
              <w:widowControl w:val="0"/>
              <w:jc w:val="both"/>
              <w:rPr>
                <w:rFonts w:ascii="Times New Roman" w:eastAsia="Calibri" w:hAnsi="Times New Roman" w:cs="Times New Roman"/>
                <w:b/>
                <w:bCs/>
                <w:color w:val="000000"/>
                <w:sz w:val="24"/>
                <w:szCs w:val="24"/>
              </w:rPr>
            </w:pPr>
            <w:r w:rsidRPr="000F7970">
              <w:rPr>
                <w:rFonts w:ascii="Times New Roman" w:hAnsi="Times New Roman" w:cs="Times New Roman"/>
                <w:b/>
                <w:bCs/>
                <w:sz w:val="24"/>
                <w:szCs w:val="24"/>
              </w:rPr>
              <w:t>Тема 1.5. Мониторинг лекарственных средств</w:t>
            </w:r>
          </w:p>
          <w:p w14:paraId="13FF900D"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p w14:paraId="4E45FDFE"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6E2DC6BF" w14:textId="77777777" w:rsidR="004F1644" w:rsidRPr="000F7970" w:rsidRDefault="004F1644" w:rsidP="004F1644">
            <w:pPr>
              <w:widowControl w:val="0"/>
              <w:jc w:val="both"/>
              <w:rPr>
                <w:rFonts w:ascii="Times New Roman" w:hAnsi="Times New Roman" w:cs="Times New Roman"/>
                <w:b/>
                <w:color w:val="000000"/>
                <w:sz w:val="24"/>
                <w:szCs w:val="24"/>
              </w:rPr>
            </w:pPr>
            <w:r w:rsidRPr="000F7970">
              <w:rPr>
                <w:rFonts w:ascii="Times New Roman" w:hAnsi="Times New Roman" w:cs="Times New Roman"/>
                <w:b/>
                <w:color w:val="000000"/>
                <w:sz w:val="24"/>
                <w:szCs w:val="24"/>
              </w:rPr>
              <w:lastRenderedPageBreak/>
              <w:t xml:space="preserve">Содержание </w:t>
            </w:r>
          </w:p>
        </w:tc>
      </w:tr>
      <w:tr w:rsidR="004F1644" w:rsidRPr="00CC7EE1" w14:paraId="566CCE40" w14:textId="77777777" w:rsidTr="000F7970">
        <w:trPr>
          <w:trHeight w:val="20"/>
        </w:trPr>
        <w:tc>
          <w:tcPr>
            <w:tcW w:w="1171" w:type="pct"/>
            <w:vMerge/>
          </w:tcPr>
          <w:p w14:paraId="2CEC77C3"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391CC3B0" w14:textId="77777777" w:rsidR="004F1644" w:rsidRPr="000F7970" w:rsidRDefault="004F1644" w:rsidP="004F1644">
            <w:pPr>
              <w:jc w:val="both"/>
              <w:rPr>
                <w:rStyle w:val="FontStyle64"/>
                <w:sz w:val="24"/>
                <w:szCs w:val="24"/>
              </w:rPr>
            </w:pPr>
            <w:r w:rsidRPr="000F7970">
              <w:rPr>
                <w:rStyle w:val="FontStyle64"/>
                <w:sz w:val="24"/>
                <w:szCs w:val="24"/>
              </w:rPr>
              <w:t>Основные цели лекарственного мониторинга</w:t>
            </w:r>
          </w:p>
          <w:p w14:paraId="1F8C0431"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Роль и значение определения концентрации лекарственного мониторинга</w:t>
            </w:r>
          </w:p>
          <w:p w14:paraId="06BB31A9" w14:textId="598989B1" w:rsidR="004F1644" w:rsidRPr="000F7970" w:rsidRDefault="004F1644" w:rsidP="004F1644">
            <w:pPr>
              <w:jc w:val="both"/>
              <w:rPr>
                <w:rStyle w:val="FontStyle64"/>
                <w:sz w:val="24"/>
                <w:szCs w:val="24"/>
              </w:rPr>
            </w:pPr>
            <w:r w:rsidRPr="000F7970">
              <w:rPr>
                <w:rFonts w:ascii="Times New Roman" w:hAnsi="Times New Roman" w:cs="Times New Roman"/>
                <w:sz w:val="24"/>
                <w:szCs w:val="24"/>
              </w:rPr>
              <w:lastRenderedPageBreak/>
              <w:t>Факторы, влияющие на взаимосвязь между принимаемым препаратом и выраженностью его эффекта</w:t>
            </w:r>
          </w:p>
        </w:tc>
      </w:tr>
      <w:tr w:rsidR="004F1644" w:rsidRPr="00CC7EE1" w14:paraId="267E48E9" w14:textId="77777777" w:rsidTr="000F7970">
        <w:trPr>
          <w:trHeight w:val="20"/>
        </w:trPr>
        <w:tc>
          <w:tcPr>
            <w:tcW w:w="1171" w:type="pct"/>
            <w:vMerge/>
          </w:tcPr>
          <w:p w14:paraId="2F27B678"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218FD8D6" w14:textId="35E237D0" w:rsidR="004F1644" w:rsidRPr="000F7970" w:rsidRDefault="004F1644" w:rsidP="004F1644">
            <w:pPr>
              <w:widowControl w:val="0"/>
              <w:jc w:val="both"/>
              <w:rPr>
                <w:rFonts w:ascii="Times New Roman" w:hAnsi="Times New Roman" w:cs="Times New Roman"/>
                <w:color w:val="000000"/>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4E210D53" w14:textId="77777777" w:rsidTr="000F7970">
        <w:trPr>
          <w:trHeight w:val="20"/>
        </w:trPr>
        <w:tc>
          <w:tcPr>
            <w:tcW w:w="1171" w:type="pct"/>
            <w:vMerge/>
          </w:tcPr>
          <w:p w14:paraId="55BFCAD7"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22BF2F7F"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Методы лабораторного исследования при лекарственном мониторинге</w:t>
            </w:r>
          </w:p>
          <w:p w14:paraId="1B8DD4E9"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Алгоритм взятия крови на исследование концентрации гентамицина, амикацина, ванкомицина</w:t>
            </w:r>
          </w:p>
          <w:p w14:paraId="2B2DA3D8"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Основы мониторинга отдельных лекарственных средств</w:t>
            </w:r>
          </w:p>
          <w:p w14:paraId="39D57CC9" w14:textId="10F36DF6"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Определение концентрации лекарственных препаратов в крови, разъяснение полученного результата</w:t>
            </w:r>
          </w:p>
        </w:tc>
      </w:tr>
      <w:tr w:rsidR="004F1644" w:rsidRPr="00CC7EE1" w14:paraId="3E9E942E" w14:textId="77777777" w:rsidTr="000F7970">
        <w:trPr>
          <w:trHeight w:val="20"/>
        </w:trPr>
        <w:tc>
          <w:tcPr>
            <w:tcW w:w="1171" w:type="pct"/>
            <w:vMerge/>
          </w:tcPr>
          <w:p w14:paraId="6AEBD28D"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vAlign w:val="bottom"/>
          </w:tcPr>
          <w:p w14:paraId="7195586A"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3F950D3" w14:textId="096DBDF1" w:rsidR="004F1644" w:rsidRPr="000F7970" w:rsidRDefault="004F1644" w:rsidP="004F1644">
            <w:pPr>
              <w:jc w:val="both"/>
              <w:rPr>
                <w:rFonts w:ascii="Times New Roman" w:hAnsi="Times New Roman" w:cs="Times New Roman"/>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0B5A8720" w14:textId="77777777" w:rsidTr="000F7970">
        <w:trPr>
          <w:trHeight w:val="20"/>
        </w:trPr>
        <w:tc>
          <w:tcPr>
            <w:tcW w:w="1171" w:type="pct"/>
            <w:vMerge w:val="restart"/>
          </w:tcPr>
          <w:p w14:paraId="341566C5" w14:textId="77777777" w:rsidR="004F1644" w:rsidRPr="000F7970" w:rsidRDefault="004F1644" w:rsidP="004F1644">
            <w:pPr>
              <w:widowControl w:val="0"/>
              <w:jc w:val="both"/>
              <w:rPr>
                <w:rFonts w:ascii="Times New Roman" w:eastAsia="Calibri" w:hAnsi="Times New Roman" w:cs="Times New Roman"/>
                <w:b/>
                <w:color w:val="000000"/>
                <w:sz w:val="24"/>
                <w:szCs w:val="24"/>
              </w:rPr>
            </w:pPr>
            <w:r w:rsidRPr="000F7970">
              <w:rPr>
                <w:rFonts w:ascii="Times New Roman" w:eastAsia="Calibri" w:hAnsi="Times New Roman" w:cs="Times New Roman"/>
                <w:b/>
                <w:color w:val="000000"/>
                <w:sz w:val="24"/>
                <w:szCs w:val="24"/>
              </w:rPr>
              <w:t xml:space="preserve">Тема 1.6. Современное состояние судебной экспертизы в Российской Федерации </w:t>
            </w:r>
          </w:p>
        </w:tc>
        <w:tc>
          <w:tcPr>
            <w:tcW w:w="3829" w:type="pct"/>
          </w:tcPr>
          <w:p w14:paraId="34145701"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b/>
                <w:color w:val="000000"/>
                <w:sz w:val="24"/>
                <w:szCs w:val="24"/>
              </w:rPr>
              <w:t>Содержание</w:t>
            </w:r>
          </w:p>
        </w:tc>
      </w:tr>
      <w:tr w:rsidR="004F1644" w:rsidRPr="00CC7EE1" w14:paraId="402AED46" w14:textId="77777777" w:rsidTr="000F7970">
        <w:trPr>
          <w:trHeight w:val="20"/>
        </w:trPr>
        <w:tc>
          <w:tcPr>
            <w:tcW w:w="1171" w:type="pct"/>
            <w:vMerge/>
          </w:tcPr>
          <w:p w14:paraId="2AFE8E39"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21720E89"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 xml:space="preserve">Нормативно-правовые аспекты судебно-медицинской экспертизы </w:t>
            </w:r>
          </w:p>
          <w:p w14:paraId="2FA46BC5"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 xml:space="preserve">Аппаратно-компьютерная экспертиза </w:t>
            </w:r>
          </w:p>
          <w:p w14:paraId="02A2F202" w14:textId="51C741C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 xml:space="preserve">Информационно-компьютерная экспертиза </w:t>
            </w:r>
          </w:p>
        </w:tc>
      </w:tr>
      <w:tr w:rsidR="004F1644" w:rsidRPr="00CC7EE1" w14:paraId="0B5DAEF4" w14:textId="77777777" w:rsidTr="000F7970">
        <w:trPr>
          <w:trHeight w:val="20"/>
        </w:trPr>
        <w:tc>
          <w:tcPr>
            <w:tcW w:w="1171" w:type="pct"/>
            <w:vMerge/>
          </w:tcPr>
          <w:p w14:paraId="21E05DCC"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377B2C42" w14:textId="4992D262" w:rsidR="004F1644" w:rsidRPr="000F7970" w:rsidRDefault="004F1644" w:rsidP="004F1644">
            <w:pPr>
              <w:jc w:val="both"/>
              <w:rPr>
                <w:rFonts w:ascii="Times New Roman" w:hAnsi="Times New Roman" w:cs="Times New Roman"/>
                <w:sz w:val="24"/>
                <w:szCs w:val="24"/>
              </w:rPr>
            </w:pPr>
            <w:r w:rsidRPr="000F79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1644" w:rsidRPr="00CC7EE1" w14:paraId="5D36B748" w14:textId="77777777" w:rsidTr="000F7970">
        <w:trPr>
          <w:trHeight w:val="20"/>
        </w:trPr>
        <w:tc>
          <w:tcPr>
            <w:tcW w:w="1171" w:type="pct"/>
            <w:vMerge/>
          </w:tcPr>
          <w:p w14:paraId="240D8B5A"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tcPr>
          <w:p w14:paraId="7BF9A825" w14:textId="77777777"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Работа с нормативно-правовыми документами регламентирующие деятельность судебно-медицинской экспертизы</w:t>
            </w:r>
          </w:p>
          <w:p w14:paraId="36A7C4D4" w14:textId="2423B45A" w:rsidR="004F1644" w:rsidRPr="000F7970" w:rsidRDefault="004F1644" w:rsidP="004F1644">
            <w:pPr>
              <w:jc w:val="both"/>
              <w:rPr>
                <w:rFonts w:ascii="Times New Roman" w:hAnsi="Times New Roman" w:cs="Times New Roman"/>
                <w:sz w:val="24"/>
                <w:szCs w:val="24"/>
              </w:rPr>
            </w:pPr>
            <w:r w:rsidRPr="000F7970">
              <w:rPr>
                <w:rFonts w:ascii="Times New Roman" w:hAnsi="Times New Roman" w:cs="Times New Roman"/>
                <w:sz w:val="24"/>
                <w:szCs w:val="24"/>
              </w:rPr>
              <w:t xml:space="preserve">Заполнение актов, протоколов исследования в судебно-медицинской практике, в том числе с использованием информационно-компьютерных технологий </w:t>
            </w:r>
          </w:p>
        </w:tc>
      </w:tr>
      <w:tr w:rsidR="004F1644" w:rsidRPr="00CC7EE1" w14:paraId="0FD69968" w14:textId="77777777" w:rsidTr="000F7970">
        <w:trPr>
          <w:trHeight w:val="20"/>
        </w:trPr>
        <w:tc>
          <w:tcPr>
            <w:tcW w:w="1171" w:type="pct"/>
            <w:vMerge/>
          </w:tcPr>
          <w:p w14:paraId="4E8FA2E4" w14:textId="77777777" w:rsidR="004F1644" w:rsidRPr="000F7970" w:rsidRDefault="004F1644" w:rsidP="004F1644">
            <w:pPr>
              <w:widowControl w:val="0"/>
              <w:jc w:val="both"/>
              <w:rPr>
                <w:rFonts w:ascii="Times New Roman" w:eastAsia="Calibri" w:hAnsi="Times New Roman" w:cs="Times New Roman"/>
                <w:bCs/>
                <w:color w:val="000000"/>
                <w:sz w:val="24"/>
                <w:szCs w:val="24"/>
              </w:rPr>
            </w:pPr>
          </w:p>
        </w:tc>
        <w:tc>
          <w:tcPr>
            <w:tcW w:w="3829" w:type="pct"/>
            <w:vAlign w:val="bottom"/>
          </w:tcPr>
          <w:p w14:paraId="4EE35EAA" w14:textId="77777777" w:rsidR="004F1644" w:rsidRPr="000F7970" w:rsidRDefault="004F1644" w:rsidP="004F1644">
            <w:pPr>
              <w:rPr>
                <w:rFonts w:ascii="Times New Roman" w:eastAsia="Times New Roman" w:hAnsi="Times New Roman" w:cs="Times New Roman"/>
                <w:b/>
                <w:bCs/>
                <w:sz w:val="24"/>
                <w:szCs w:val="24"/>
                <w:lang w:eastAsia="ru-RU"/>
              </w:rPr>
            </w:pPr>
            <w:r w:rsidRPr="000F7970">
              <w:rPr>
                <w:rFonts w:ascii="Times New Roman" w:eastAsia="Times New Roman" w:hAnsi="Times New Roman" w:cs="Times New Roman"/>
                <w:b/>
                <w:bCs/>
                <w:sz w:val="24"/>
                <w:szCs w:val="24"/>
                <w:lang w:eastAsia="ru-RU"/>
              </w:rPr>
              <w:t>В том числе самостоятельная работа обучающихся</w:t>
            </w:r>
          </w:p>
          <w:p w14:paraId="7768F046" w14:textId="03B386CA" w:rsidR="004F1644" w:rsidRPr="000F7970" w:rsidRDefault="004F1644" w:rsidP="004F1644">
            <w:pPr>
              <w:jc w:val="both"/>
              <w:rPr>
                <w:rFonts w:ascii="Times New Roman" w:hAnsi="Times New Roman" w:cs="Times New Roman"/>
                <w:sz w:val="24"/>
                <w:szCs w:val="24"/>
              </w:rPr>
            </w:pPr>
            <w:r w:rsidRPr="000F797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F1644" w:rsidRPr="00CC7EE1" w14:paraId="44CFD02E" w14:textId="77777777" w:rsidTr="000F7970">
        <w:trPr>
          <w:trHeight w:val="20"/>
        </w:trPr>
        <w:tc>
          <w:tcPr>
            <w:tcW w:w="5000" w:type="pct"/>
            <w:gridSpan w:val="2"/>
          </w:tcPr>
          <w:p w14:paraId="0957C7AC" w14:textId="77777777" w:rsidR="004F1644" w:rsidRPr="000F7970" w:rsidRDefault="004F1644" w:rsidP="004F1644">
            <w:pPr>
              <w:widowControl w:val="0"/>
              <w:rPr>
                <w:rFonts w:ascii="Times New Roman" w:hAnsi="Times New Roman" w:cs="Times New Roman"/>
                <w:b/>
                <w:color w:val="000000"/>
                <w:sz w:val="24"/>
                <w:szCs w:val="24"/>
              </w:rPr>
            </w:pPr>
            <w:r w:rsidRPr="000F7970">
              <w:rPr>
                <w:rFonts w:ascii="Times New Roman" w:hAnsi="Times New Roman" w:cs="Times New Roman"/>
                <w:b/>
                <w:bCs/>
                <w:color w:val="000000"/>
                <w:sz w:val="24"/>
                <w:szCs w:val="24"/>
              </w:rPr>
              <w:t xml:space="preserve">Учебная практика   </w:t>
            </w:r>
          </w:p>
          <w:p w14:paraId="0793CD81" w14:textId="77777777" w:rsidR="004F1644" w:rsidRPr="000F7970" w:rsidRDefault="004F1644" w:rsidP="004F1644">
            <w:pPr>
              <w:widowControl w:val="0"/>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Виды работ: </w:t>
            </w:r>
          </w:p>
          <w:p w14:paraId="4C3F944C" w14:textId="77777777" w:rsidR="004F1644" w:rsidRPr="000F7970" w:rsidRDefault="004F1644" w:rsidP="004F1644">
            <w:pPr>
              <w:widowControl w:val="0"/>
              <w:jc w:val="both"/>
              <w:rPr>
                <w:rFonts w:ascii="Times New Roman" w:hAnsi="Times New Roman" w:cs="Times New Roman"/>
                <w:bCs/>
                <w:color w:val="000000"/>
                <w:sz w:val="24"/>
                <w:szCs w:val="24"/>
              </w:rPr>
            </w:pPr>
            <w:r w:rsidRPr="000F7970">
              <w:rPr>
                <w:rFonts w:ascii="Times New Roman" w:hAnsi="Times New Roman" w:cs="Times New Roman"/>
                <w:color w:val="000000"/>
                <w:sz w:val="24"/>
                <w:szCs w:val="24"/>
              </w:rPr>
              <w:t>Взятие биопсийного, операционного и трупного материала</w:t>
            </w:r>
          </w:p>
          <w:p w14:paraId="3E28F78F" w14:textId="77777777" w:rsidR="004F1644" w:rsidRPr="000F7970" w:rsidRDefault="004F1644" w:rsidP="004F1644">
            <w:pPr>
              <w:widowControl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Этикетирование материала, маркировка стекол</w:t>
            </w:r>
          </w:p>
          <w:p w14:paraId="44ADFB85" w14:textId="77777777" w:rsidR="004F1644" w:rsidRPr="000F7970" w:rsidRDefault="004F1644" w:rsidP="004F1644">
            <w:pPr>
              <w:widowControl w:val="0"/>
              <w:autoSpaceDE w:val="0"/>
              <w:autoSpaceDN w:val="0"/>
              <w:adjustRightInd w:val="0"/>
              <w:jc w:val="both"/>
              <w:rPr>
                <w:rFonts w:ascii="Times New Roman" w:hAnsi="Times New Roman" w:cs="Times New Roman"/>
                <w:sz w:val="24"/>
                <w:szCs w:val="24"/>
              </w:rPr>
            </w:pPr>
            <w:r w:rsidRPr="000F7970">
              <w:rPr>
                <w:rFonts w:ascii="Times New Roman" w:hAnsi="Times New Roman" w:cs="Times New Roman"/>
                <w:sz w:val="24"/>
                <w:szCs w:val="24"/>
              </w:rPr>
              <w:t xml:space="preserve">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судебно – медицинских экспертиз </w:t>
            </w:r>
          </w:p>
          <w:p w14:paraId="1296F8B4" w14:textId="6196FD99" w:rsidR="004F1644" w:rsidRPr="000F7970" w:rsidRDefault="004F1644" w:rsidP="004F1644">
            <w:pPr>
              <w:widowControl w:val="0"/>
              <w:autoSpaceDE w:val="0"/>
              <w:autoSpaceDN w:val="0"/>
              <w:adjustRightInd w:val="0"/>
              <w:jc w:val="both"/>
              <w:rPr>
                <w:rFonts w:ascii="Times New Roman" w:hAnsi="Times New Roman" w:cs="Times New Roman"/>
                <w:b/>
                <w:color w:val="000000"/>
                <w:sz w:val="24"/>
                <w:szCs w:val="24"/>
              </w:rPr>
            </w:pPr>
            <w:r w:rsidRPr="000F7970">
              <w:rPr>
                <w:rFonts w:ascii="Times New Roman" w:hAnsi="Times New Roman" w:cs="Times New Roman"/>
                <w:sz w:val="24"/>
                <w:szCs w:val="24"/>
              </w:rPr>
              <w:t>Выполнять стандартные операционные процедуры при проведении лабораторных и инструментальных исследований при производстве судебно - медицинских экспертиз</w:t>
            </w:r>
          </w:p>
        </w:tc>
      </w:tr>
      <w:tr w:rsidR="000F7970" w:rsidRPr="00CC7EE1" w14:paraId="3FCB1D00" w14:textId="77777777" w:rsidTr="000F7970">
        <w:trPr>
          <w:trHeight w:val="20"/>
        </w:trPr>
        <w:tc>
          <w:tcPr>
            <w:tcW w:w="5000" w:type="pct"/>
            <w:gridSpan w:val="2"/>
          </w:tcPr>
          <w:p w14:paraId="616DCBF5" w14:textId="77777777" w:rsidR="000F7970" w:rsidRPr="000F7970" w:rsidRDefault="000F7970" w:rsidP="004F1644">
            <w:pPr>
              <w:widowControl w:val="0"/>
              <w:autoSpaceDE w:val="0"/>
              <w:autoSpaceDN w:val="0"/>
              <w:adjustRightInd w:val="0"/>
              <w:jc w:val="both"/>
              <w:rPr>
                <w:rFonts w:ascii="Times New Roman" w:hAnsi="Times New Roman" w:cs="Times New Roman"/>
                <w:sz w:val="24"/>
                <w:szCs w:val="24"/>
              </w:rPr>
            </w:pPr>
            <w:r w:rsidRPr="000F7970">
              <w:rPr>
                <w:rFonts w:ascii="Times New Roman" w:hAnsi="Times New Roman" w:cs="Times New Roman"/>
                <w:b/>
                <w:bCs/>
                <w:color w:val="000000"/>
                <w:sz w:val="24"/>
                <w:szCs w:val="24"/>
              </w:rPr>
              <w:t xml:space="preserve">Производственная практика  </w:t>
            </w:r>
          </w:p>
          <w:p w14:paraId="4C366220" w14:textId="77777777" w:rsidR="000F7970" w:rsidRPr="000F7970" w:rsidRDefault="000F7970" w:rsidP="004F1644">
            <w:pPr>
              <w:widowControl w:val="0"/>
              <w:autoSpaceDE w:val="0"/>
              <w:autoSpaceDN w:val="0"/>
              <w:adjustRightInd w:val="0"/>
              <w:jc w:val="both"/>
              <w:rPr>
                <w:rFonts w:ascii="Times New Roman" w:hAnsi="Times New Roman" w:cs="Times New Roman"/>
                <w:sz w:val="24"/>
                <w:szCs w:val="24"/>
              </w:rPr>
            </w:pPr>
            <w:r w:rsidRPr="000F7970">
              <w:rPr>
                <w:rFonts w:ascii="Times New Roman" w:hAnsi="Times New Roman" w:cs="Times New Roman"/>
                <w:b/>
                <w:bCs/>
                <w:color w:val="000000"/>
                <w:sz w:val="24"/>
                <w:szCs w:val="24"/>
              </w:rPr>
              <w:t xml:space="preserve">Виды работ: </w:t>
            </w:r>
          </w:p>
          <w:p w14:paraId="5D5F4395" w14:textId="77777777" w:rsidR="000F7970" w:rsidRPr="000F7970" w:rsidRDefault="000F7970" w:rsidP="004F1644">
            <w:pPr>
              <w:jc w:val="both"/>
              <w:rPr>
                <w:rFonts w:ascii="Times New Roman" w:hAnsi="Times New Roman" w:cs="Times New Roman"/>
                <w:sz w:val="24"/>
                <w:szCs w:val="24"/>
              </w:rPr>
            </w:pPr>
            <w:r w:rsidRPr="000F7970">
              <w:rPr>
                <w:rFonts w:ascii="Times New Roman" w:hAnsi="Times New Roman" w:cs="Times New Roman"/>
                <w:sz w:val="24"/>
                <w:szCs w:val="24"/>
              </w:rPr>
              <w:t>Выполнять процедуры постаналитического этапа лабораторных и инструментальных исследований в зависимости от вида судебно-медицинской экспертизы (исследований)</w:t>
            </w:r>
          </w:p>
          <w:p w14:paraId="2AB0A2CA" w14:textId="77777777" w:rsidR="000F7970" w:rsidRPr="000F7970" w:rsidRDefault="000F7970" w:rsidP="004F1644">
            <w:pPr>
              <w:widowControl w:val="0"/>
              <w:jc w:val="both"/>
              <w:rPr>
                <w:rFonts w:ascii="Times New Roman" w:hAnsi="Times New Roman" w:cs="Times New Roman"/>
                <w:color w:val="000000"/>
                <w:sz w:val="24"/>
                <w:szCs w:val="24"/>
              </w:rPr>
            </w:pPr>
            <w:r w:rsidRPr="000F7970">
              <w:rPr>
                <w:rStyle w:val="FontStyle64"/>
                <w:sz w:val="24"/>
                <w:szCs w:val="24"/>
              </w:rPr>
              <w:t>Провести утилизацию отработанного материала, дезинфекцию и стерилизацию использованной</w:t>
            </w:r>
            <w:r w:rsidRPr="000F7970">
              <w:rPr>
                <w:rFonts w:ascii="Times New Roman" w:hAnsi="Times New Roman" w:cs="Times New Roman"/>
                <w:sz w:val="24"/>
                <w:szCs w:val="24"/>
              </w:rPr>
              <w:t xml:space="preserve"> </w:t>
            </w:r>
            <w:r w:rsidRPr="000F7970">
              <w:rPr>
                <w:rStyle w:val="FontStyle64"/>
                <w:sz w:val="24"/>
                <w:szCs w:val="24"/>
              </w:rPr>
              <w:t>лабораторной посуды, инструментария, средств защиты</w:t>
            </w:r>
            <w:r w:rsidRPr="000F7970">
              <w:rPr>
                <w:rFonts w:ascii="Times New Roman" w:eastAsia="Calibri" w:hAnsi="Times New Roman" w:cs="Times New Roman"/>
                <w:bCs/>
                <w:sz w:val="24"/>
                <w:szCs w:val="24"/>
              </w:rPr>
              <w:t>.</w:t>
            </w:r>
          </w:p>
          <w:p w14:paraId="0129E88D" w14:textId="5561FC4B" w:rsidR="000F7970" w:rsidRPr="000F7970" w:rsidRDefault="000F7970" w:rsidP="004F1644">
            <w:pPr>
              <w:widowControl w:val="0"/>
              <w:jc w:val="both"/>
              <w:rPr>
                <w:rFonts w:ascii="Times New Roman" w:hAnsi="Times New Roman" w:cs="Times New Roman"/>
                <w:sz w:val="24"/>
                <w:szCs w:val="24"/>
              </w:rPr>
            </w:pPr>
            <w:r w:rsidRPr="000F7970">
              <w:rPr>
                <w:rFonts w:ascii="Times New Roman" w:hAnsi="Times New Roman" w:cs="Times New Roman"/>
                <w:color w:val="000000"/>
                <w:sz w:val="24"/>
                <w:szCs w:val="24"/>
              </w:rPr>
              <w:t xml:space="preserve">Работа в лабораторной информационной системе. </w:t>
            </w:r>
          </w:p>
        </w:tc>
      </w:tr>
      <w:tr w:rsidR="000F7970" w:rsidRPr="00CC7EE1" w14:paraId="6BF9336F" w14:textId="77777777" w:rsidTr="000F7970">
        <w:trPr>
          <w:trHeight w:val="20"/>
        </w:trPr>
        <w:tc>
          <w:tcPr>
            <w:tcW w:w="5000" w:type="pct"/>
            <w:gridSpan w:val="2"/>
          </w:tcPr>
          <w:p w14:paraId="28FF7A07" w14:textId="20995676" w:rsidR="000F7970" w:rsidRPr="000F7970" w:rsidRDefault="000F7970" w:rsidP="004F1644">
            <w:pPr>
              <w:widowControl w:val="0"/>
              <w:autoSpaceDE w:val="0"/>
              <w:autoSpaceDN w:val="0"/>
              <w:adjustRightInd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Промежуточная аттестация</w:t>
            </w:r>
            <w:r w:rsidR="007B2740">
              <w:rPr>
                <w:rFonts w:ascii="Times New Roman" w:hAnsi="Times New Roman" w:cs="Times New Roman"/>
                <w:b/>
                <w:bCs/>
                <w:color w:val="000000"/>
                <w:sz w:val="24"/>
                <w:szCs w:val="24"/>
              </w:rPr>
              <w:t xml:space="preserve"> 24 ак.ч.</w:t>
            </w:r>
          </w:p>
        </w:tc>
      </w:tr>
      <w:tr w:rsidR="004F1644" w:rsidRPr="00CC7EE1" w14:paraId="4FA193BE" w14:textId="77777777" w:rsidTr="000F7970">
        <w:trPr>
          <w:trHeight w:val="20"/>
        </w:trPr>
        <w:tc>
          <w:tcPr>
            <w:tcW w:w="5000" w:type="pct"/>
            <w:gridSpan w:val="2"/>
          </w:tcPr>
          <w:p w14:paraId="60D7BE04" w14:textId="002769DD" w:rsidR="004F1644" w:rsidRPr="000F7970" w:rsidRDefault="000F7970" w:rsidP="004F1644">
            <w:pPr>
              <w:widowControl w:val="0"/>
              <w:jc w:val="both"/>
              <w:rPr>
                <w:rFonts w:ascii="Times New Roman" w:hAnsi="Times New Roman" w:cs="Times New Roman"/>
                <w:b/>
                <w:bCs/>
                <w:color w:val="000000"/>
                <w:sz w:val="24"/>
                <w:szCs w:val="24"/>
              </w:rPr>
            </w:pPr>
            <w:r w:rsidRPr="000F7970">
              <w:rPr>
                <w:rFonts w:ascii="Times New Roman" w:hAnsi="Times New Roman" w:cs="Times New Roman"/>
                <w:b/>
                <w:bCs/>
                <w:color w:val="000000"/>
                <w:sz w:val="24"/>
                <w:szCs w:val="24"/>
              </w:rPr>
              <w:t xml:space="preserve">Всего: 200 </w:t>
            </w:r>
            <w:r w:rsidR="007B2740">
              <w:rPr>
                <w:rFonts w:ascii="Times New Roman" w:hAnsi="Times New Roman" w:cs="Times New Roman"/>
                <w:b/>
                <w:bCs/>
                <w:color w:val="000000"/>
                <w:sz w:val="24"/>
                <w:szCs w:val="24"/>
              </w:rPr>
              <w:t>ак.</w:t>
            </w:r>
            <w:r w:rsidRPr="000F7970">
              <w:rPr>
                <w:rFonts w:ascii="Times New Roman" w:hAnsi="Times New Roman" w:cs="Times New Roman"/>
                <w:b/>
                <w:bCs/>
                <w:color w:val="000000"/>
                <w:sz w:val="24"/>
                <w:szCs w:val="24"/>
              </w:rPr>
              <w:t>ч.</w:t>
            </w:r>
          </w:p>
        </w:tc>
      </w:tr>
    </w:tbl>
    <w:p w14:paraId="18119BB5" w14:textId="77777777" w:rsidR="00A63BC0" w:rsidRDefault="00A63BC0" w:rsidP="000F7970">
      <w:pPr>
        <w:pStyle w:val="1f"/>
        <w:jc w:val="left"/>
        <w:rPr>
          <w:rFonts w:ascii="Times New Roman" w:hAnsi="Times New Roman"/>
        </w:rPr>
      </w:pPr>
    </w:p>
    <w:p w14:paraId="768F3A81" w14:textId="77777777" w:rsidR="00A63BC0" w:rsidRPr="00E11160" w:rsidRDefault="00A63BC0" w:rsidP="00A63B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C45934" w14:textId="77777777" w:rsidR="00A63BC0" w:rsidRPr="00E11160" w:rsidRDefault="00A63BC0" w:rsidP="00A63BC0">
      <w:pPr>
        <w:pStyle w:val="114"/>
        <w:rPr>
          <w:rFonts w:ascii="Times New Roman" w:hAnsi="Times New Roman"/>
        </w:rPr>
      </w:pPr>
      <w:r w:rsidRPr="00E11160">
        <w:rPr>
          <w:rFonts w:ascii="Times New Roman" w:hAnsi="Times New Roman"/>
        </w:rPr>
        <w:t>3.1. Материально-техническое обеспечение</w:t>
      </w:r>
    </w:p>
    <w:p w14:paraId="5D9BFDDD" w14:textId="77777777" w:rsidR="000F7970" w:rsidRPr="0077141B" w:rsidRDefault="000F7970" w:rsidP="000F7970">
      <w:pPr>
        <w:suppressAutoHyphens/>
        <w:ind w:firstLine="709"/>
        <w:jc w:val="both"/>
        <w:rPr>
          <w:rFonts w:ascii="Times New Roman" w:hAnsi="Times New Roman" w:cs="Times New Roman"/>
          <w:bCs/>
          <w:sz w:val="24"/>
          <w:szCs w:val="24"/>
        </w:rPr>
      </w:pPr>
      <w:r w:rsidRPr="0077141B">
        <w:rPr>
          <w:rFonts w:ascii="Times New Roman" w:hAnsi="Times New Roman"/>
          <w:sz w:val="24"/>
          <w:szCs w:val="24"/>
        </w:rPr>
        <w:t>Кабинет «Общепрофессиональных дисциплин и профессиональных модулей»</w:t>
      </w:r>
      <w:r w:rsidRPr="0077141B">
        <w:rPr>
          <w:rFonts w:ascii="Times New Roman" w:hAnsi="Times New Roman" w:cs="Times New Roman"/>
          <w:bCs/>
          <w:i/>
          <w:sz w:val="24"/>
          <w:szCs w:val="24"/>
        </w:rPr>
        <w:t xml:space="preserve">, </w:t>
      </w:r>
      <w:r w:rsidRPr="0077141B">
        <w:rPr>
          <w:rFonts w:ascii="Times New Roman" w:hAnsi="Times New Roman" w:cs="Times New Roman"/>
          <w:bCs/>
          <w:sz w:val="24"/>
          <w:szCs w:val="24"/>
        </w:rPr>
        <w:t xml:space="preserve">оснащенный </w:t>
      </w:r>
      <w:r w:rsidRPr="0077141B">
        <w:rPr>
          <w:rFonts w:ascii="Times New Roman" w:hAnsi="Times New Roman" w:cs="Times New Roman"/>
          <w:bCs/>
          <w:iCs/>
          <w:sz w:val="24"/>
          <w:szCs w:val="24"/>
        </w:rPr>
        <w:t>в соответствии с приложением 3 ПОП-П</w:t>
      </w:r>
      <w:r w:rsidRPr="0077141B">
        <w:rPr>
          <w:rFonts w:ascii="Times New Roman" w:hAnsi="Times New Roman" w:cs="Times New Roman"/>
          <w:bCs/>
          <w:sz w:val="24"/>
          <w:szCs w:val="24"/>
        </w:rPr>
        <w:t xml:space="preserve">. </w:t>
      </w:r>
    </w:p>
    <w:p w14:paraId="20F34044" w14:textId="24DF7E3B" w:rsidR="00A63BC0" w:rsidRPr="0077141B" w:rsidRDefault="00A63BC0" w:rsidP="00A63BC0">
      <w:pPr>
        <w:suppressAutoHyphens/>
        <w:ind w:firstLine="709"/>
        <w:jc w:val="both"/>
        <w:rPr>
          <w:rFonts w:ascii="Times New Roman" w:hAnsi="Times New Roman" w:cs="Times New Roman"/>
          <w:bCs/>
          <w:i/>
          <w:sz w:val="24"/>
          <w:szCs w:val="24"/>
        </w:rPr>
      </w:pPr>
      <w:r w:rsidRPr="0077141B">
        <w:rPr>
          <w:rFonts w:ascii="Times New Roman" w:eastAsia="Times New Roman" w:hAnsi="Times New Roman" w:cs="Times New Roman"/>
          <w:bCs/>
          <w:sz w:val="24"/>
          <w:szCs w:val="24"/>
          <w:lang w:eastAsia="ru-RU"/>
        </w:rPr>
        <w:t xml:space="preserve">Лаборатория </w:t>
      </w:r>
      <w:r w:rsidRPr="0077141B">
        <w:rPr>
          <w:rFonts w:ascii="Times New Roman" w:hAnsi="Times New Roman"/>
          <w:sz w:val="24"/>
          <w:szCs w:val="24"/>
        </w:rPr>
        <w:t>«</w:t>
      </w:r>
      <w:r w:rsidR="006D577F" w:rsidRPr="0077141B">
        <w:rPr>
          <w:rFonts w:ascii="Times New Roman" w:hAnsi="Times New Roman"/>
          <w:sz w:val="24"/>
          <w:szCs w:val="24"/>
        </w:rPr>
        <w:t>Л</w:t>
      </w:r>
      <w:r w:rsidR="006D577F" w:rsidRPr="0077141B">
        <w:rPr>
          <w:rFonts w:ascii="Times New Roman" w:hAnsi="Times New Roman"/>
          <w:bCs/>
          <w:sz w:val="24"/>
          <w:szCs w:val="24"/>
        </w:rPr>
        <w:t>абораторных исследований при производстве судебно-медицинских экспертиз (исследований)</w:t>
      </w:r>
      <w:r w:rsidRPr="0077141B">
        <w:rPr>
          <w:rFonts w:ascii="Times New Roman" w:hAnsi="Times New Roman"/>
          <w:sz w:val="24"/>
          <w:szCs w:val="24"/>
        </w:rPr>
        <w:t xml:space="preserve">», </w:t>
      </w:r>
      <w:r w:rsidRPr="0077141B">
        <w:rPr>
          <w:rFonts w:ascii="Times New Roman" w:eastAsia="Times New Roman" w:hAnsi="Times New Roman" w:cs="Times New Roman"/>
          <w:bCs/>
          <w:sz w:val="24"/>
          <w:szCs w:val="24"/>
          <w:lang w:eastAsia="ru-RU"/>
        </w:rPr>
        <w:t>оснащенная</w:t>
      </w:r>
      <w:r w:rsidRPr="0077141B">
        <w:rPr>
          <w:rFonts w:ascii="Times New Roman" w:hAnsi="Times New Roman" w:cs="Times New Roman"/>
          <w:bCs/>
          <w:sz w:val="24"/>
          <w:szCs w:val="24"/>
        </w:rPr>
        <w:t xml:space="preserve"> в соответствии с </w:t>
      </w:r>
      <w:r w:rsidRPr="0077141B">
        <w:rPr>
          <w:rFonts w:ascii="Times New Roman" w:hAnsi="Times New Roman" w:cs="Times New Roman"/>
          <w:bCs/>
          <w:iCs/>
          <w:sz w:val="24"/>
          <w:szCs w:val="24"/>
        </w:rPr>
        <w:t>приложением 3 ПОП-П</w:t>
      </w:r>
      <w:r w:rsidRPr="0077141B">
        <w:rPr>
          <w:rFonts w:ascii="Times New Roman" w:hAnsi="Times New Roman" w:cs="Times New Roman"/>
          <w:bCs/>
          <w:i/>
          <w:sz w:val="24"/>
          <w:szCs w:val="24"/>
        </w:rPr>
        <w:t>.</w:t>
      </w:r>
    </w:p>
    <w:p w14:paraId="2EF54513" w14:textId="77777777" w:rsidR="00A63BC0" w:rsidRPr="0077141B" w:rsidRDefault="00A63BC0" w:rsidP="00A63BC0">
      <w:pPr>
        <w:suppressAutoHyphens/>
        <w:ind w:firstLine="709"/>
        <w:jc w:val="both"/>
        <w:rPr>
          <w:rFonts w:ascii="Times New Roman" w:hAnsi="Times New Roman" w:cs="Times New Roman"/>
          <w:bCs/>
          <w:i/>
          <w:iCs/>
          <w:sz w:val="24"/>
          <w:szCs w:val="24"/>
        </w:rPr>
      </w:pPr>
      <w:r w:rsidRPr="0077141B">
        <w:rPr>
          <w:rFonts w:ascii="Times New Roman" w:eastAsia="Times New Roman" w:hAnsi="Times New Roman" w:cs="Times New Roman"/>
          <w:bCs/>
          <w:sz w:val="24"/>
          <w:szCs w:val="24"/>
          <w:lang w:eastAsia="ru-RU"/>
        </w:rPr>
        <w:lastRenderedPageBreak/>
        <w:t>Мастерская «Лабораторный медицинский анализ», оснащенная</w:t>
      </w:r>
      <w:r w:rsidRPr="0077141B">
        <w:rPr>
          <w:rFonts w:ascii="Times New Roman" w:hAnsi="Times New Roman" w:cs="Times New Roman"/>
          <w:bCs/>
          <w:sz w:val="24"/>
          <w:szCs w:val="24"/>
        </w:rPr>
        <w:t xml:space="preserve"> в соответствии с </w:t>
      </w:r>
      <w:r w:rsidRPr="0077141B">
        <w:rPr>
          <w:rFonts w:ascii="Times New Roman" w:hAnsi="Times New Roman" w:cs="Times New Roman"/>
          <w:bCs/>
          <w:iCs/>
          <w:sz w:val="24"/>
          <w:szCs w:val="24"/>
        </w:rPr>
        <w:t>приложением 3 ПОП-П</w:t>
      </w:r>
      <w:r w:rsidRPr="0077141B">
        <w:rPr>
          <w:rFonts w:ascii="Times New Roman" w:hAnsi="Times New Roman" w:cs="Times New Roman"/>
          <w:bCs/>
          <w:i/>
          <w:iCs/>
          <w:sz w:val="24"/>
          <w:szCs w:val="24"/>
        </w:rPr>
        <w:t>.</w:t>
      </w:r>
    </w:p>
    <w:p w14:paraId="2F1580FE" w14:textId="771162C4" w:rsidR="00A63BC0" w:rsidRPr="0077141B" w:rsidRDefault="000F7970" w:rsidP="000F7970">
      <w:pPr>
        <w:suppressAutoHyphens/>
        <w:ind w:firstLine="709"/>
        <w:jc w:val="both"/>
        <w:rPr>
          <w:rFonts w:ascii="Times New Roman" w:hAnsi="Times New Roman" w:cs="Times New Roman"/>
          <w:bCs/>
          <w:i/>
          <w:iCs/>
          <w:sz w:val="24"/>
          <w:szCs w:val="24"/>
        </w:rPr>
      </w:pPr>
      <w:r w:rsidRPr="0077141B">
        <w:rPr>
          <w:rFonts w:ascii="Times New Roman" w:hAnsi="Times New Roman" w:cs="Times New Roman"/>
          <w:bCs/>
          <w:sz w:val="24"/>
          <w:szCs w:val="24"/>
        </w:rPr>
        <w:t xml:space="preserve">Базы практики, оснащенные в соответствии с </w:t>
      </w:r>
      <w:r w:rsidRPr="0077141B">
        <w:rPr>
          <w:rFonts w:ascii="Times New Roman" w:hAnsi="Times New Roman" w:cs="Times New Roman"/>
          <w:bCs/>
          <w:iCs/>
          <w:sz w:val="24"/>
          <w:szCs w:val="24"/>
        </w:rPr>
        <w:t>приложением 3 ПОП-П</w:t>
      </w:r>
      <w:r w:rsidRPr="0077141B">
        <w:rPr>
          <w:rFonts w:ascii="Times New Roman" w:hAnsi="Times New Roman" w:cs="Times New Roman"/>
          <w:bCs/>
          <w:i/>
          <w:iCs/>
          <w:sz w:val="24"/>
          <w:szCs w:val="24"/>
        </w:rPr>
        <w:t>.</w:t>
      </w:r>
    </w:p>
    <w:p w14:paraId="67026983" w14:textId="77777777" w:rsidR="00A63BC0" w:rsidRPr="0077141B" w:rsidRDefault="00A63BC0" w:rsidP="00A63BC0">
      <w:pPr>
        <w:spacing w:after="200" w:line="276" w:lineRule="auto"/>
        <w:rPr>
          <w:rFonts w:ascii="Times New Roman" w:hAnsi="Times New Roman" w:cs="Times New Roman"/>
          <w:b/>
          <w:bCs/>
          <w:sz w:val="24"/>
          <w:szCs w:val="24"/>
        </w:rPr>
      </w:pPr>
    </w:p>
    <w:p w14:paraId="6296AD3D" w14:textId="77777777" w:rsidR="00A63BC0" w:rsidRPr="00E11160" w:rsidRDefault="00A63BC0" w:rsidP="00A63BC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80F785" w14:textId="77777777" w:rsidR="00A63BC0" w:rsidRDefault="00A63BC0" w:rsidP="00A63BC0">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A4748B" w14:textId="77777777" w:rsidR="00A63BC0" w:rsidRDefault="00A63BC0" w:rsidP="00A63BC0">
      <w:pPr>
        <w:pStyle w:val="a5"/>
        <w:spacing w:line="276" w:lineRule="auto"/>
        <w:ind w:left="0" w:firstLine="709"/>
        <w:jc w:val="both"/>
        <w:rPr>
          <w:rFonts w:ascii="Times New Roman" w:hAnsi="Times New Roman"/>
          <w:bCs/>
          <w:sz w:val="24"/>
          <w:szCs w:val="24"/>
        </w:rPr>
      </w:pPr>
    </w:p>
    <w:p w14:paraId="0717E06D" w14:textId="77777777" w:rsidR="00A63BC0" w:rsidRPr="00E11160" w:rsidRDefault="00A63BC0" w:rsidP="00A63BC0">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0966AD" w14:textId="0BFD59C9" w:rsidR="00A63BC0" w:rsidRPr="001B7B8B" w:rsidRDefault="00A63BC0" w:rsidP="00A63BC0">
      <w:pPr>
        <w:pStyle w:val="a5"/>
        <w:spacing w:line="276" w:lineRule="auto"/>
        <w:ind w:left="0" w:firstLine="709"/>
        <w:jc w:val="both"/>
        <w:rPr>
          <w:rFonts w:ascii="Times New Roman" w:hAnsi="Times New Roman" w:cs="Times New Roman"/>
          <w:bCs/>
          <w:sz w:val="24"/>
          <w:szCs w:val="24"/>
        </w:rPr>
      </w:pPr>
      <w:r w:rsidRPr="001B7B8B">
        <w:rPr>
          <w:rFonts w:ascii="Times New Roman" w:hAnsi="Times New Roman" w:cs="Times New Roman"/>
          <w:sz w:val="24"/>
          <w:szCs w:val="24"/>
        </w:rPr>
        <w:t xml:space="preserve">1. </w:t>
      </w:r>
      <w:r w:rsidR="00BF0A86" w:rsidRPr="00BF0A86">
        <w:rPr>
          <w:rFonts w:ascii="Times New Roman" w:hAnsi="Times New Roman" w:cs="Times New Roman"/>
          <w:sz w:val="24"/>
          <w:szCs w:val="24"/>
        </w:rPr>
        <w:t>Витер, В. И.  Судебная медицина : учебник и практикум для среднего профессионального образования / В. И. Витер, А. Р. Поздеев, А. Ю. Вавилов. — 3-е изд., перераб. и доп. — Москва : Издательство Юрайт, 2024. — 315 с. — (Профессиональное образование). — ISBN 978-5-534-17039-9. — Текст : электронный // Образовательная платформа Юрайт [сайт]. — URL: https://urait.ru/bcode/544977</w:t>
      </w:r>
      <w:r w:rsidRPr="001B7B8B">
        <w:rPr>
          <w:rFonts w:ascii="Times New Roman" w:hAnsi="Times New Roman" w:cs="Times New Roman"/>
          <w:bCs/>
          <w:sz w:val="24"/>
          <w:szCs w:val="24"/>
        </w:rPr>
        <w:t>.</w:t>
      </w:r>
    </w:p>
    <w:p w14:paraId="6B0ED066" w14:textId="11540051" w:rsidR="00A63BC0" w:rsidRDefault="00A63BC0" w:rsidP="000F7970">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w:t>
      </w:r>
      <w:r w:rsidR="00BF0A86" w:rsidRPr="00BF0A86">
        <w:rPr>
          <w:rFonts w:ascii="Times New Roman" w:hAnsi="Times New Roman" w:cs="Times New Roman"/>
          <w:sz w:val="24"/>
          <w:szCs w:val="24"/>
        </w:rPr>
        <w:t xml:space="preserve">Ромодановский, П. О. Судебно-медицинская экспертиза вещественных доказательств : учебное пособие для среднего профессионального образования / П. О. Ромодановский, Е. Х. Баринов, Е. В. Гридасов, М. М. Фокин. — 2-е изд. — Москва : Издательство Юрайт, 2024. — 170 с. — (Профессиональное образование). — ISBN 978-5-534-18696-3. — Текст : электронный // Образовательная платформа Юрайт [сайт]. — URL: </w:t>
      </w:r>
      <w:hyperlink r:id="rId22" w:history="1">
        <w:r w:rsidR="000F7970" w:rsidRPr="002233CF">
          <w:rPr>
            <w:rStyle w:val="af1"/>
            <w:rFonts w:ascii="Times New Roman" w:hAnsi="Times New Roman" w:cs="Times New Roman"/>
            <w:sz w:val="24"/>
            <w:szCs w:val="24"/>
          </w:rPr>
          <w:t>https://urait.ru/bcode/545390</w:t>
        </w:r>
      </w:hyperlink>
      <w:r w:rsidRPr="001B7B8B">
        <w:rPr>
          <w:rFonts w:ascii="Times New Roman" w:hAnsi="Times New Roman" w:cs="Times New Roman"/>
          <w:sz w:val="24"/>
          <w:szCs w:val="24"/>
        </w:rPr>
        <w:t>.</w:t>
      </w:r>
    </w:p>
    <w:p w14:paraId="5479A1A6" w14:textId="77777777" w:rsidR="000F7970" w:rsidRPr="000F7970" w:rsidRDefault="000F7970" w:rsidP="000F7970">
      <w:pPr>
        <w:pStyle w:val="a5"/>
        <w:spacing w:line="276" w:lineRule="auto"/>
        <w:ind w:left="0" w:firstLine="709"/>
        <w:jc w:val="both"/>
        <w:rPr>
          <w:rFonts w:ascii="Times New Roman" w:hAnsi="Times New Roman" w:cs="Times New Roman"/>
          <w:sz w:val="24"/>
          <w:szCs w:val="24"/>
        </w:rPr>
      </w:pPr>
    </w:p>
    <w:p w14:paraId="325DD297" w14:textId="77777777" w:rsidR="00A63BC0" w:rsidRPr="00FA680C" w:rsidRDefault="00A63BC0" w:rsidP="00A63BC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B6175C0" w14:textId="77777777" w:rsidR="00A63BC0" w:rsidRPr="009E20AA" w:rsidRDefault="00A63BC0" w:rsidP="00A63BC0">
      <w:pPr>
        <w:rPr>
          <w:rFonts w:ascii="Times New Roman" w:eastAsia="Times New Roman" w:hAnsi="Times New Roman" w:cs="Times New Roman"/>
          <w:bCs/>
          <w:sz w:val="24"/>
          <w:szCs w:val="24"/>
          <w:lang w:eastAsia="ru-RU"/>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3940"/>
        <w:gridCol w:w="3119"/>
      </w:tblGrid>
      <w:tr w:rsidR="00BF0A86" w:rsidRPr="00CC7EE1" w14:paraId="2D29E515" w14:textId="77777777" w:rsidTr="000F7970">
        <w:trPr>
          <w:trHeight w:val="20"/>
        </w:trPr>
        <w:tc>
          <w:tcPr>
            <w:tcW w:w="2581" w:type="dxa"/>
          </w:tcPr>
          <w:p w14:paraId="6CC750A1" w14:textId="77777777" w:rsidR="00BF0A86" w:rsidRPr="000F7970" w:rsidRDefault="00BF0A86" w:rsidP="00535995">
            <w:pPr>
              <w:widowControl w:val="0"/>
              <w:suppressAutoHyphens/>
              <w:jc w:val="center"/>
              <w:rPr>
                <w:rFonts w:ascii="Times New Roman" w:hAnsi="Times New Roman" w:cs="Times New Roman"/>
                <w:b/>
                <w:color w:val="000000"/>
                <w:sz w:val="24"/>
                <w:szCs w:val="24"/>
              </w:rPr>
            </w:pPr>
            <w:bookmarkStart w:id="98" w:name="_Hlk165111719"/>
            <w:r w:rsidRPr="000F7970">
              <w:rPr>
                <w:rFonts w:ascii="Times New Roman" w:hAnsi="Times New Roman" w:cs="Times New Roman"/>
                <w:b/>
                <w:iCs/>
                <w:sz w:val="24"/>
                <w:szCs w:val="24"/>
              </w:rPr>
              <w:t>Код ПК, ОК</w:t>
            </w:r>
          </w:p>
        </w:tc>
        <w:tc>
          <w:tcPr>
            <w:tcW w:w="3940" w:type="dxa"/>
            <w:vAlign w:val="center"/>
          </w:tcPr>
          <w:p w14:paraId="356D1A83" w14:textId="77777777" w:rsidR="00BF0A86" w:rsidRPr="000F7970" w:rsidRDefault="00BF0A86" w:rsidP="00535995">
            <w:pPr>
              <w:widowControl w:val="0"/>
              <w:suppressAutoHyphens/>
              <w:jc w:val="center"/>
              <w:rPr>
                <w:rFonts w:ascii="Times New Roman" w:hAnsi="Times New Roman" w:cs="Times New Roman"/>
                <w:b/>
                <w:color w:val="000000"/>
                <w:sz w:val="24"/>
                <w:szCs w:val="24"/>
              </w:rPr>
            </w:pPr>
            <w:r w:rsidRPr="000F7970">
              <w:rPr>
                <w:rFonts w:ascii="Times New Roman" w:hAnsi="Times New Roman" w:cs="Times New Roman"/>
                <w:b/>
                <w:iCs/>
                <w:sz w:val="24"/>
                <w:szCs w:val="24"/>
              </w:rPr>
              <w:t xml:space="preserve">Критерии оценки результата </w:t>
            </w:r>
            <w:r w:rsidRPr="000F7970">
              <w:rPr>
                <w:rFonts w:ascii="Times New Roman" w:hAnsi="Times New Roman" w:cs="Times New Roman"/>
                <w:b/>
                <w:iCs/>
                <w:sz w:val="24"/>
                <w:szCs w:val="24"/>
              </w:rPr>
              <w:br/>
              <w:t>(показатели освоенности компетенций)</w:t>
            </w:r>
          </w:p>
        </w:tc>
        <w:tc>
          <w:tcPr>
            <w:tcW w:w="3119" w:type="dxa"/>
          </w:tcPr>
          <w:p w14:paraId="359EEE54" w14:textId="57A94558" w:rsidR="00BF0A86" w:rsidRPr="000F7970" w:rsidRDefault="00BF0A86" w:rsidP="00535995">
            <w:pPr>
              <w:widowControl w:val="0"/>
              <w:suppressAutoHyphens/>
              <w:jc w:val="center"/>
              <w:rPr>
                <w:rFonts w:ascii="Times New Roman" w:hAnsi="Times New Roman" w:cs="Times New Roman"/>
                <w:b/>
                <w:color w:val="000000"/>
                <w:sz w:val="24"/>
                <w:szCs w:val="24"/>
              </w:rPr>
            </w:pPr>
            <w:r w:rsidRPr="000F7970">
              <w:rPr>
                <w:rFonts w:ascii="Times New Roman" w:hAnsi="Times New Roman" w:cs="Times New Roman"/>
                <w:b/>
                <w:sz w:val="24"/>
                <w:szCs w:val="24"/>
              </w:rPr>
              <w:t>Формы контроля и методы оценки</w:t>
            </w:r>
          </w:p>
        </w:tc>
      </w:tr>
      <w:tr w:rsidR="00BF0A86" w:rsidRPr="00CC7EE1" w14:paraId="0F31CC05" w14:textId="77777777" w:rsidTr="000F7970">
        <w:trPr>
          <w:trHeight w:val="20"/>
        </w:trPr>
        <w:tc>
          <w:tcPr>
            <w:tcW w:w="2581" w:type="dxa"/>
          </w:tcPr>
          <w:p w14:paraId="3B4624EE" w14:textId="77777777" w:rsidR="00BF0A86" w:rsidRPr="000F7970" w:rsidRDefault="00BF0A86" w:rsidP="00535995">
            <w:pPr>
              <w:widowControl w:val="0"/>
              <w:autoSpaceDE w:val="0"/>
              <w:autoSpaceDN w:val="0"/>
              <w:adjustRightInd w:val="0"/>
              <w:jc w:val="both"/>
              <w:rPr>
                <w:rFonts w:ascii="Times New Roman" w:hAnsi="Times New Roman" w:cs="Times New Roman"/>
                <w:sz w:val="24"/>
                <w:szCs w:val="24"/>
              </w:rPr>
            </w:pPr>
            <w:r w:rsidRPr="000F7970">
              <w:rPr>
                <w:rFonts w:ascii="Times New Roman" w:hAnsi="Times New Roman" w:cs="Times New Roman"/>
                <w:sz w:val="24"/>
                <w:szCs w:val="24"/>
              </w:rPr>
              <w:t>ПК 6.1 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судебно - медицинских экспертиз (исследований)</w:t>
            </w:r>
          </w:p>
        </w:tc>
        <w:tc>
          <w:tcPr>
            <w:tcW w:w="3940" w:type="dxa"/>
          </w:tcPr>
          <w:p w14:paraId="0D03912F" w14:textId="124E4988" w:rsidR="00BF0A86" w:rsidRPr="000F7970" w:rsidRDefault="00BF0A86" w:rsidP="00535995">
            <w:pPr>
              <w:widowControl w:val="0"/>
              <w:suppressAutoHyphen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соблюдает алгоритма подготовки рабочего места с учетом соблюдения санитарно-гигиенических требований при </w:t>
            </w:r>
            <w:r w:rsidRPr="000F7970">
              <w:rPr>
                <w:rFonts w:ascii="Times New Roman" w:hAnsi="Times New Roman" w:cs="Times New Roman"/>
                <w:sz w:val="24"/>
                <w:szCs w:val="24"/>
              </w:rPr>
              <w:t>производстве судебно - медицинских экспертиз (исследований)</w:t>
            </w:r>
          </w:p>
        </w:tc>
        <w:tc>
          <w:tcPr>
            <w:tcW w:w="3119" w:type="dxa"/>
            <w:vMerge w:val="restart"/>
          </w:tcPr>
          <w:p w14:paraId="5CE57FEE" w14:textId="77777777" w:rsidR="00BF0A86" w:rsidRPr="000F7970" w:rsidRDefault="00BF0A86" w:rsidP="00797429">
            <w:pPr>
              <w:pStyle w:val="a5"/>
              <w:widowControl w:val="0"/>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оценка результатов выполнения практической работы;</w:t>
            </w:r>
          </w:p>
          <w:p w14:paraId="6B69AEB7" w14:textId="6B197780" w:rsidR="00BF0A86" w:rsidRPr="000F7970"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письменный ответ по билетам и решение ситуационных задач;</w:t>
            </w:r>
          </w:p>
          <w:p w14:paraId="506099D7" w14:textId="77777777" w:rsidR="00BF0A86" w:rsidRPr="000F7970"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выполнение тестовых заданий;</w:t>
            </w:r>
          </w:p>
          <w:p w14:paraId="40EE8C0D" w14:textId="4B0A62CF" w:rsidR="00BF0A86" w:rsidRPr="000F7970"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выполнение практических заданий; экспертная оценка освоения профессиональных компетенций в ходе проведения учебной и производственной практик;</w:t>
            </w:r>
          </w:p>
          <w:p w14:paraId="3E2B835A" w14:textId="77777777" w:rsidR="00797429"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итоговый контроль </w:t>
            </w:r>
            <w:r w:rsidRPr="000F7970">
              <w:rPr>
                <w:rFonts w:ascii="Times New Roman" w:hAnsi="Times New Roman" w:cs="Times New Roman"/>
                <w:color w:val="000000"/>
                <w:sz w:val="24"/>
                <w:szCs w:val="24"/>
              </w:rPr>
              <w:lastRenderedPageBreak/>
              <w:t>результатов зачета по производственной практике, промежуточной аттестации в форме квалификационного экзамена;</w:t>
            </w:r>
          </w:p>
          <w:p w14:paraId="2B36933B" w14:textId="310C4122" w:rsidR="00BF0A86" w:rsidRPr="000F7970"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характеристики работодателей по итогам производственной практики;</w:t>
            </w:r>
          </w:p>
          <w:p w14:paraId="67BB156C" w14:textId="77777777" w:rsidR="00BF0A86" w:rsidRPr="000F7970" w:rsidRDefault="00BF0A86" w:rsidP="00797429">
            <w:pPr>
              <w:pStyle w:val="a5"/>
              <w:widowControl w:val="0"/>
              <w:suppressAutoHyphens/>
              <w:ind w:left="0"/>
              <w:contextualSpacing w:val="0"/>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оценка на итоговой государственной атте</w:t>
            </w:r>
            <w:r w:rsidRPr="000F7970">
              <w:rPr>
                <w:rFonts w:ascii="Times New Roman" w:hAnsi="Times New Roman" w:cs="Times New Roman"/>
                <w:color w:val="000000"/>
                <w:sz w:val="24"/>
                <w:szCs w:val="24"/>
                <w:lang w:val="en-US"/>
              </w:rPr>
              <w:t>c</w:t>
            </w:r>
            <w:r w:rsidRPr="000F7970">
              <w:rPr>
                <w:rFonts w:ascii="Times New Roman" w:hAnsi="Times New Roman" w:cs="Times New Roman"/>
                <w:color w:val="000000"/>
                <w:sz w:val="24"/>
                <w:szCs w:val="24"/>
              </w:rPr>
              <w:t>тации</w:t>
            </w:r>
          </w:p>
        </w:tc>
      </w:tr>
      <w:tr w:rsidR="00BF0A86" w:rsidRPr="00CC7EE1" w14:paraId="701AC136" w14:textId="77777777" w:rsidTr="000F7970">
        <w:trPr>
          <w:trHeight w:val="20"/>
        </w:trPr>
        <w:tc>
          <w:tcPr>
            <w:tcW w:w="2581" w:type="dxa"/>
          </w:tcPr>
          <w:p w14:paraId="046C91FE" w14:textId="77777777" w:rsidR="00BF0A86" w:rsidRPr="000F7970" w:rsidRDefault="00BF0A86" w:rsidP="00535995">
            <w:pPr>
              <w:widowControl w:val="0"/>
              <w:autoSpaceDE w:val="0"/>
              <w:autoSpaceDN w:val="0"/>
              <w:adjustRightInd w:val="0"/>
              <w:jc w:val="both"/>
              <w:rPr>
                <w:rFonts w:ascii="Times New Roman" w:hAnsi="Times New Roman" w:cs="Times New Roman"/>
                <w:sz w:val="24"/>
                <w:szCs w:val="24"/>
              </w:rPr>
            </w:pPr>
            <w:r w:rsidRPr="000F7970">
              <w:rPr>
                <w:rFonts w:ascii="Times New Roman" w:hAnsi="Times New Roman" w:cs="Times New Roman"/>
                <w:sz w:val="24"/>
                <w:szCs w:val="24"/>
              </w:rPr>
              <w:t xml:space="preserve">ПК 6.2 Выполнять </w:t>
            </w:r>
            <w:r w:rsidRPr="000F7970">
              <w:rPr>
                <w:rFonts w:ascii="Times New Roman" w:hAnsi="Times New Roman" w:cs="Times New Roman"/>
                <w:sz w:val="24"/>
                <w:szCs w:val="24"/>
              </w:rPr>
              <w:lastRenderedPageBreak/>
              <w:t>стандартные операционные процедуры при проведении лабораторных и инструментальных исследований при производстве судебно - медицинских экспертиз (исследований)</w:t>
            </w:r>
          </w:p>
        </w:tc>
        <w:tc>
          <w:tcPr>
            <w:tcW w:w="3940" w:type="dxa"/>
          </w:tcPr>
          <w:p w14:paraId="54297D43" w14:textId="3BD9E6F9" w:rsidR="00BF0A86" w:rsidRPr="000F7970" w:rsidRDefault="00BF0A86" w:rsidP="00535995">
            <w:pPr>
              <w:widowControl w:val="0"/>
              <w:suppressAutoHyphen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lastRenderedPageBreak/>
              <w:t xml:space="preserve">соблюдает алгоритма и </w:t>
            </w:r>
            <w:r w:rsidRPr="000F7970">
              <w:rPr>
                <w:rFonts w:ascii="Times New Roman" w:hAnsi="Times New Roman" w:cs="Times New Roman"/>
                <w:color w:val="000000"/>
                <w:sz w:val="24"/>
                <w:szCs w:val="24"/>
              </w:rPr>
              <w:lastRenderedPageBreak/>
              <w:t xml:space="preserve">качественное выполнение при </w:t>
            </w:r>
            <w:r w:rsidRPr="000F7970">
              <w:rPr>
                <w:rFonts w:ascii="Times New Roman" w:hAnsi="Times New Roman" w:cs="Times New Roman"/>
                <w:sz w:val="24"/>
                <w:szCs w:val="24"/>
              </w:rPr>
              <w:t>производстве судебно - медицинских экспертиз (исследований)</w:t>
            </w:r>
          </w:p>
          <w:p w14:paraId="56B751D3" w14:textId="77777777" w:rsidR="00BF0A86" w:rsidRPr="000F7970" w:rsidRDefault="00BF0A86" w:rsidP="00535995">
            <w:pPr>
              <w:widowControl w:val="0"/>
              <w:suppressAutoHyphens/>
              <w:jc w:val="both"/>
              <w:rPr>
                <w:rFonts w:ascii="Times New Roman" w:hAnsi="Times New Roman" w:cs="Times New Roman"/>
                <w:color w:val="000000"/>
                <w:sz w:val="24"/>
                <w:szCs w:val="24"/>
              </w:rPr>
            </w:pPr>
          </w:p>
        </w:tc>
        <w:tc>
          <w:tcPr>
            <w:tcW w:w="3119" w:type="dxa"/>
            <w:vMerge/>
          </w:tcPr>
          <w:p w14:paraId="51CAE75D" w14:textId="77777777" w:rsidR="00BF0A86" w:rsidRPr="000F7970" w:rsidRDefault="00BF0A86" w:rsidP="00535995">
            <w:pPr>
              <w:pStyle w:val="a5"/>
              <w:widowControl w:val="0"/>
              <w:ind w:left="0"/>
              <w:jc w:val="both"/>
              <w:rPr>
                <w:rFonts w:ascii="Times New Roman" w:hAnsi="Times New Roman" w:cs="Times New Roman"/>
                <w:color w:val="000000"/>
                <w:sz w:val="24"/>
                <w:szCs w:val="24"/>
              </w:rPr>
            </w:pPr>
          </w:p>
        </w:tc>
      </w:tr>
      <w:tr w:rsidR="00BF0A86" w:rsidRPr="00CC7EE1" w14:paraId="7EE84F18" w14:textId="77777777" w:rsidTr="000F7970">
        <w:trPr>
          <w:trHeight w:val="20"/>
        </w:trPr>
        <w:tc>
          <w:tcPr>
            <w:tcW w:w="2581" w:type="dxa"/>
          </w:tcPr>
          <w:p w14:paraId="4D731A12" w14:textId="77777777" w:rsidR="00BF0A86" w:rsidRPr="000F7970" w:rsidRDefault="00BF0A86" w:rsidP="00535995">
            <w:pPr>
              <w:rPr>
                <w:rFonts w:ascii="Times New Roman" w:hAnsi="Times New Roman" w:cs="Times New Roman"/>
                <w:sz w:val="24"/>
                <w:szCs w:val="24"/>
              </w:rPr>
            </w:pPr>
            <w:r w:rsidRPr="000F7970">
              <w:rPr>
                <w:rFonts w:ascii="Times New Roman" w:hAnsi="Times New Roman" w:cs="Times New Roman"/>
                <w:sz w:val="24"/>
                <w:szCs w:val="24"/>
              </w:rPr>
              <w:t>ПК 6.3 Выполнять процедуры постаналитического этапа лабораторных и инструментальных исследований в зависимости от вида судебно - медицинских экспертиз (исследований)</w:t>
            </w:r>
          </w:p>
        </w:tc>
        <w:tc>
          <w:tcPr>
            <w:tcW w:w="3940" w:type="dxa"/>
          </w:tcPr>
          <w:p w14:paraId="53BBFC47" w14:textId="5A472F5A" w:rsidR="00BF0A86" w:rsidRPr="000F7970" w:rsidRDefault="00BF0A86" w:rsidP="00535995">
            <w:pPr>
              <w:widowControl w:val="0"/>
              <w:suppressAutoHyphen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соблюдает алгоритма выполнения процедуры постаналитического этапа при </w:t>
            </w:r>
            <w:r w:rsidRPr="000F7970">
              <w:rPr>
                <w:rFonts w:ascii="Times New Roman" w:hAnsi="Times New Roman" w:cs="Times New Roman"/>
                <w:sz w:val="24"/>
                <w:szCs w:val="24"/>
              </w:rPr>
              <w:t>производстве судебно - медицинских экспертиз (исследований)</w:t>
            </w:r>
            <w:r w:rsidRPr="000F7970">
              <w:rPr>
                <w:rFonts w:ascii="Times New Roman" w:hAnsi="Times New Roman" w:cs="Times New Roman"/>
                <w:color w:val="000000"/>
                <w:sz w:val="24"/>
                <w:szCs w:val="24"/>
              </w:rPr>
              <w:t xml:space="preserve">учетом соблюдения санитарно-гигиенических требований при работе лабораторной практике </w:t>
            </w:r>
          </w:p>
        </w:tc>
        <w:tc>
          <w:tcPr>
            <w:tcW w:w="3119" w:type="dxa"/>
            <w:vMerge/>
          </w:tcPr>
          <w:p w14:paraId="6DCA2487" w14:textId="77777777" w:rsidR="00BF0A86" w:rsidRPr="000F7970" w:rsidRDefault="00BF0A86" w:rsidP="00BF0A86">
            <w:pPr>
              <w:pStyle w:val="a5"/>
              <w:widowControl w:val="0"/>
              <w:numPr>
                <w:ilvl w:val="0"/>
                <w:numId w:val="34"/>
              </w:numPr>
              <w:ind w:left="0" w:firstLine="0"/>
              <w:contextualSpacing w:val="0"/>
              <w:jc w:val="both"/>
              <w:rPr>
                <w:rFonts w:ascii="Times New Roman" w:hAnsi="Times New Roman" w:cs="Times New Roman"/>
                <w:color w:val="000000"/>
                <w:sz w:val="24"/>
                <w:szCs w:val="24"/>
              </w:rPr>
            </w:pPr>
          </w:p>
        </w:tc>
      </w:tr>
      <w:tr w:rsidR="00BF0A86" w:rsidRPr="00CC7EE1" w14:paraId="77A69AA6" w14:textId="77777777" w:rsidTr="000F7970">
        <w:trPr>
          <w:trHeight w:val="20"/>
        </w:trPr>
        <w:tc>
          <w:tcPr>
            <w:tcW w:w="2581" w:type="dxa"/>
          </w:tcPr>
          <w:p w14:paraId="312F35E5" w14:textId="09FCB986"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1. Выбирать способы решения задач профессиональной деятельности, применительно к различным контекстам</w:t>
            </w:r>
          </w:p>
        </w:tc>
        <w:tc>
          <w:tcPr>
            <w:tcW w:w="3940" w:type="dxa"/>
            <w:vAlign w:val="center"/>
          </w:tcPr>
          <w:p w14:paraId="7B335480" w14:textId="5AF4CDD9" w:rsidR="00BF0A86" w:rsidRPr="000F7970" w:rsidRDefault="00BF0A86" w:rsidP="00535995">
            <w:pPr>
              <w:pStyle w:val="Style15"/>
              <w:widowControl/>
              <w:tabs>
                <w:tab w:val="left" w:pos="442"/>
              </w:tabs>
              <w:spacing w:line="240" w:lineRule="auto"/>
              <w:ind w:firstLine="0"/>
              <w:rPr>
                <w:rStyle w:val="FontStyle64"/>
                <w:sz w:val="24"/>
                <w:szCs w:val="24"/>
              </w:rPr>
            </w:pPr>
            <w:r w:rsidRPr="000F7970">
              <w:rPr>
                <w:color w:val="000000"/>
              </w:rPr>
              <w:t>Организ</w:t>
            </w:r>
            <w:r w:rsidR="00797429">
              <w:rPr>
                <w:color w:val="000000"/>
              </w:rPr>
              <w:t>ует</w:t>
            </w:r>
            <w:r w:rsidRPr="000F7970">
              <w:rPr>
                <w:color w:val="000000"/>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7B3DA92F" w14:textId="3F65FCDB" w:rsidR="00BF0A86" w:rsidRPr="000F7970" w:rsidRDefault="00BF0A86" w:rsidP="00535995">
            <w:pPr>
              <w:jc w:val="both"/>
              <w:rPr>
                <w:rFonts w:ascii="Times New Roman" w:hAnsi="Times New Roman" w:cs="Times New Roman"/>
                <w:b/>
                <w:sz w:val="24"/>
                <w:szCs w:val="24"/>
              </w:rPr>
            </w:pPr>
            <w:r w:rsidRPr="000F7970">
              <w:rPr>
                <w:rFonts w:ascii="Times New Roman" w:hAnsi="Times New Roman" w:cs="Times New Roman"/>
                <w:sz w:val="24"/>
                <w:szCs w:val="24"/>
              </w:rPr>
              <w:t>Оценивает результат и последствия своих действий</w:t>
            </w:r>
          </w:p>
        </w:tc>
        <w:tc>
          <w:tcPr>
            <w:tcW w:w="3119" w:type="dxa"/>
            <w:vMerge w:val="restart"/>
          </w:tcPr>
          <w:p w14:paraId="0790657E" w14:textId="6F006322" w:rsidR="00BF0A86" w:rsidRPr="000F7970" w:rsidRDefault="00BF0A86" w:rsidP="00535995">
            <w:pPr>
              <w:rPr>
                <w:rFonts w:ascii="Times New Roman" w:hAnsi="Times New Roman" w:cs="Times New Roman"/>
                <w:sz w:val="24"/>
                <w:szCs w:val="24"/>
              </w:rPr>
            </w:pPr>
            <w:r w:rsidRPr="000F7970">
              <w:rPr>
                <w:rFonts w:ascii="Times New Roman" w:hAnsi="Times New Roman" w:cs="Times New Roman"/>
                <w:sz w:val="24"/>
                <w:szCs w:val="24"/>
              </w:rPr>
              <w:t xml:space="preserve">Экспертное наблюдение и оценка деятельности студента в процессе </w:t>
            </w:r>
            <w:r w:rsidR="000F7970" w:rsidRPr="000F7970">
              <w:rPr>
                <w:rFonts w:ascii="Times New Roman" w:hAnsi="Times New Roman" w:cs="Times New Roman"/>
                <w:sz w:val="24"/>
                <w:szCs w:val="24"/>
              </w:rPr>
              <w:t>освоения образовательной</w:t>
            </w:r>
            <w:r w:rsidRPr="000F7970">
              <w:rPr>
                <w:rFonts w:ascii="Times New Roman" w:hAnsi="Times New Roman" w:cs="Times New Roman"/>
                <w:sz w:val="24"/>
                <w:szCs w:val="24"/>
              </w:rPr>
              <w:t xml:space="preserve"> программы на практических занятиях, в ходе подготовки </w:t>
            </w:r>
            <w:r w:rsidR="000F7970" w:rsidRPr="000F7970">
              <w:rPr>
                <w:rFonts w:ascii="Times New Roman" w:hAnsi="Times New Roman" w:cs="Times New Roman"/>
                <w:sz w:val="24"/>
                <w:szCs w:val="24"/>
              </w:rPr>
              <w:t>и при</w:t>
            </w:r>
            <w:r w:rsidRPr="000F7970">
              <w:rPr>
                <w:rFonts w:ascii="Times New Roman" w:hAnsi="Times New Roman" w:cs="Times New Roman"/>
                <w:sz w:val="24"/>
                <w:szCs w:val="24"/>
              </w:rPr>
              <w:t xml:space="preserve"> выполнении индивидуальных домашних заданий, работ по учебной практике и </w:t>
            </w:r>
            <w:r w:rsidR="000F7970" w:rsidRPr="000F7970">
              <w:rPr>
                <w:rFonts w:ascii="Times New Roman" w:hAnsi="Times New Roman" w:cs="Times New Roman"/>
                <w:sz w:val="24"/>
                <w:szCs w:val="24"/>
              </w:rPr>
              <w:t>практики по</w:t>
            </w:r>
            <w:r w:rsidRPr="000F7970">
              <w:rPr>
                <w:rFonts w:ascii="Times New Roman" w:hAnsi="Times New Roman" w:cs="Times New Roman"/>
                <w:sz w:val="24"/>
                <w:szCs w:val="24"/>
              </w:rPr>
              <w:t xml:space="preserve"> профилю специальности.</w:t>
            </w:r>
          </w:p>
          <w:p w14:paraId="4992382A" w14:textId="77777777" w:rsidR="00BF0A86" w:rsidRPr="000F7970" w:rsidRDefault="00BF0A86" w:rsidP="00535995">
            <w:pPr>
              <w:rPr>
                <w:rFonts w:ascii="Times New Roman" w:hAnsi="Times New Roman" w:cs="Times New Roman"/>
                <w:sz w:val="24"/>
                <w:szCs w:val="24"/>
              </w:rPr>
            </w:pPr>
          </w:p>
          <w:p w14:paraId="09816F3D" w14:textId="77777777" w:rsidR="00BF0A86" w:rsidRPr="000F7970" w:rsidRDefault="00BF0A86" w:rsidP="00535995">
            <w:pPr>
              <w:rPr>
                <w:rFonts w:ascii="Times New Roman" w:hAnsi="Times New Roman" w:cs="Times New Roman"/>
                <w:sz w:val="24"/>
                <w:szCs w:val="24"/>
              </w:rPr>
            </w:pPr>
          </w:p>
          <w:p w14:paraId="459531AE" w14:textId="77777777" w:rsidR="00BF0A86" w:rsidRPr="000F7970" w:rsidRDefault="00BF0A86" w:rsidP="00535995">
            <w:pPr>
              <w:rPr>
                <w:rFonts w:ascii="Times New Roman" w:hAnsi="Times New Roman" w:cs="Times New Roman"/>
                <w:sz w:val="24"/>
                <w:szCs w:val="24"/>
              </w:rPr>
            </w:pPr>
          </w:p>
          <w:p w14:paraId="079FB4BC" w14:textId="77777777" w:rsidR="00BF0A86" w:rsidRPr="000F7970" w:rsidRDefault="00BF0A86" w:rsidP="00535995">
            <w:pPr>
              <w:rPr>
                <w:rFonts w:ascii="Times New Roman" w:hAnsi="Times New Roman" w:cs="Times New Roman"/>
                <w:sz w:val="24"/>
                <w:szCs w:val="24"/>
              </w:rPr>
            </w:pPr>
          </w:p>
          <w:p w14:paraId="14E53F94" w14:textId="77777777" w:rsidR="00BF0A86" w:rsidRPr="000F7970" w:rsidRDefault="00BF0A86" w:rsidP="00535995">
            <w:pPr>
              <w:rPr>
                <w:rFonts w:ascii="Times New Roman" w:hAnsi="Times New Roman" w:cs="Times New Roman"/>
                <w:sz w:val="24"/>
                <w:szCs w:val="24"/>
              </w:rPr>
            </w:pPr>
            <w:r w:rsidRPr="000F7970">
              <w:rPr>
                <w:rFonts w:ascii="Times New Roman" w:hAnsi="Times New Roman" w:cs="Times New Roman"/>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39C4DBD8" w14:textId="77777777" w:rsidR="00BF0A86" w:rsidRPr="000F7970" w:rsidRDefault="00BF0A86" w:rsidP="00535995">
            <w:pPr>
              <w:rPr>
                <w:rFonts w:ascii="Times New Roman" w:hAnsi="Times New Roman" w:cs="Times New Roman"/>
                <w:sz w:val="24"/>
                <w:szCs w:val="24"/>
              </w:rPr>
            </w:pPr>
          </w:p>
          <w:p w14:paraId="5032C775" w14:textId="77777777" w:rsidR="00BF0A86" w:rsidRPr="000F7970" w:rsidRDefault="00BF0A86" w:rsidP="00535995">
            <w:pPr>
              <w:rPr>
                <w:rFonts w:ascii="Times New Roman" w:hAnsi="Times New Roman" w:cs="Times New Roman"/>
                <w:sz w:val="24"/>
                <w:szCs w:val="24"/>
              </w:rPr>
            </w:pPr>
          </w:p>
          <w:p w14:paraId="471AB31D" w14:textId="77777777" w:rsidR="00BF0A86" w:rsidRPr="000F7970" w:rsidRDefault="00BF0A86" w:rsidP="00535995">
            <w:pPr>
              <w:rPr>
                <w:rFonts w:ascii="Times New Roman" w:hAnsi="Times New Roman" w:cs="Times New Roman"/>
                <w:sz w:val="24"/>
                <w:szCs w:val="24"/>
              </w:rPr>
            </w:pPr>
            <w:r w:rsidRPr="000F7970">
              <w:rPr>
                <w:rFonts w:ascii="Times New Roman" w:hAnsi="Times New Roman" w:cs="Times New Roman"/>
                <w:sz w:val="24"/>
                <w:szCs w:val="24"/>
              </w:rPr>
              <w:lastRenderedPageBreak/>
              <w:t xml:space="preserve"> Экспертное наблюдение и оценка динамики достижений студента в учебной и общественной деятельности.</w:t>
            </w:r>
          </w:p>
          <w:p w14:paraId="665630AE" w14:textId="77777777" w:rsidR="00BF0A86" w:rsidRPr="000F7970" w:rsidRDefault="00BF0A86" w:rsidP="00535995">
            <w:pPr>
              <w:rPr>
                <w:rFonts w:ascii="Times New Roman" w:hAnsi="Times New Roman" w:cs="Times New Roman"/>
                <w:sz w:val="24"/>
                <w:szCs w:val="24"/>
              </w:rPr>
            </w:pPr>
          </w:p>
          <w:p w14:paraId="1396788D" w14:textId="77777777" w:rsidR="00BF0A86" w:rsidRPr="000F7970" w:rsidRDefault="00BF0A86" w:rsidP="00535995">
            <w:pPr>
              <w:rPr>
                <w:rFonts w:ascii="Times New Roman" w:hAnsi="Times New Roman" w:cs="Times New Roman"/>
                <w:sz w:val="24"/>
                <w:szCs w:val="24"/>
              </w:rPr>
            </w:pPr>
          </w:p>
          <w:p w14:paraId="0E9B7DEF" w14:textId="77777777" w:rsidR="00BF0A86" w:rsidRPr="000F7970" w:rsidRDefault="00BF0A86" w:rsidP="00535995">
            <w:pPr>
              <w:rPr>
                <w:rFonts w:ascii="Times New Roman" w:hAnsi="Times New Roman" w:cs="Times New Roman"/>
                <w:sz w:val="24"/>
                <w:szCs w:val="24"/>
              </w:rPr>
            </w:pPr>
          </w:p>
          <w:p w14:paraId="7E3B02F3" w14:textId="77777777" w:rsidR="00BF0A86" w:rsidRPr="000F7970" w:rsidRDefault="00BF0A86" w:rsidP="00535995">
            <w:pPr>
              <w:rPr>
                <w:rFonts w:ascii="Times New Roman" w:hAnsi="Times New Roman" w:cs="Times New Roman"/>
                <w:sz w:val="24"/>
                <w:szCs w:val="24"/>
              </w:rPr>
            </w:pPr>
          </w:p>
          <w:p w14:paraId="38ED2F45" w14:textId="77777777" w:rsidR="00BF0A86" w:rsidRPr="000F7970" w:rsidRDefault="00BF0A86" w:rsidP="00535995">
            <w:pPr>
              <w:rPr>
                <w:rFonts w:ascii="Times New Roman" w:hAnsi="Times New Roman" w:cs="Times New Roman"/>
                <w:sz w:val="24"/>
                <w:szCs w:val="24"/>
              </w:rPr>
            </w:pPr>
          </w:p>
          <w:p w14:paraId="7E3B41CE" w14:textId="77777777" w:rsidR="00BF0A86" w:rsidRPr="000F7970" w:rsidRDefault="00BF0A86" w:rsidP="00535995">
            <w:pPr>
              <w:rPr>
                <w:rFonts w:ascii="Times New Roman" w:hAnsi="Times New Roman" w:cs="Times New Roman"/>
                <w:sz w:val="24"/>
                <w:szCs w:val="24"/>
              </w:rPr>
            </w:pPr>
          </w:p>
          <w:p w14:paraId="42587093" w14:textId="77777777" w:rsidR="00BF0A86" w:rsidRPr="000F7970" w:rsidRDefault="00BF0A86" w:rsidP="00535995">
            <w:pPr>
              <w:rPr>
                <w:rFonts w:ascii="Times New Roman" w:hAnsi="Times New Roman" w:cs="Times New Roman"/>
                <w:sz w:val="24"/>
                <w:szCs w:val="24"/>
              </w:rPr>
            </w:pPr>
          </w:p>
          <w:p w14:paraId="55E3913E" w14:textId="77777777" w:rsidR="00BF0A86" w:rsidRPr="000F7970" w:rsidRDefault="00BF0A86" w:rsidP="00535995">
            <w:pPr>
              <w:rPr>
                <w:rFonts w:ascii="Times New Roman" w:hAnsi="Times New Roman" w:cs="Times New Roman"/>
                <w:sz w:val="24"/>
                <w:szCs w:val="24"/>
              </w:rPr>
            </w:pPr>
          </w:p>
          <w:p w14:paraId="1647C933" w14:textId="77777777" w:rsidR="00BF0A86" w:rsidRPr="000F7970" w:rsidRDefault="00BF0A86" w:rsidP="00535995">
            <w:pPr>
              <w:rPr>
                <w:rFonts w:ascii="Times New Roman" w:hAnsi="Times New Roman" w:cs="Times New Roman"/>
                <w:sz w:val="24"/>
                <w:szCs w:val="24"/>
              </w:rPr>
            </w:pPr>
          </w:p>
          <w:p w14:paraId="5AFE5C8D" w14:textId="77777777" w:rsidR="00BF0A86" w:rsidRPr="000F7970" w:rsidRDefault="00BF0A86" w:rsidP="00535995">
            <w:pPr>
              <w:rPr>
                <w:rFonts w:ascii="Times New Roman" w:hAnsi="Times New Roman" w:cs="Times New Roman"/>
                <w:sz w:val="24"/>
                <w:szCs w:val="24"/>
              </w:rPr>
            </w:pPr>
          </w:p>
          <w:p w14:paraId="6B3181CF" w14:textId="77777777" w:rsidR="00BF0A86" w:rsidRPr="000F7970" w:rsidRDefault="00BF0A86" w:rsidP="00535995">
            <w:pPr>
              <w:rPr>
                <w:rFonts w:ascii="Times New Roman" w:hAnsi="Times New Roman" w:cs="Times New Roman"/>
                <w:sz w:val="24"/>
                <w:szCs w:val="24"/>
              </w:rPr>
            </w:pPr>
          </w:p>
          <w:p w14:paraId="654DD450" w14:textId="77777777" w:rsidR="00BF0A86" w:rsidRPr="000F7970" w:rsidRDefault="00BF0A86" w:rsidP="00535995">
            <w:pPr>
              <w:rPr>
                <w:rFonts w:ascii="Times New Roman" w:hAnsi="Times New Roman" w:cs="Times New Roman"/>
                <w:sz w:val="24"/>
                <w:szCs w:val="24"/>
              </w:rPr>
            </w:pPr>
          </w:p>
          <w:p w14:paraId="75D6F37A" w14:textId="77777777" w:rsidR="00BF0A86" w:rsidRPr="000F7970" w:rsidRDefault="00BF0A86" w:rsidP="00535995">
            <w:pPr>
              <w:rPr>
                <w:rFonts w:ascii="Times New Roman" w:hAnsi="Times New Roman" w:cs="Times New Roman"/>
                <w:sz w:val="24"/>
                <w:szCs w:val="24"/>
              </w:rPr>
            </w:pPr>
          </w:p>
          <w:p w14:paraId="5247772C" w14:textId="77777777" w:rsidR="00BF0A86" w:rsidRPr="000F7970" w:rsidRDefault="00BF0A86" w:rsidP="00535995">
            <w:pPr>
              <w:rPr>
                <w:rFonts w:ascii="Times New Roman" w:hAnsi="Times New Roman" w:cs="Times New Roman"/>
                <w:sz w:val="24"/>
                <w:szCs w:val="24"/>
              </w:rPr>
            </w:pPr>
            <w:r w:rsidRPr="000F7970">
              <w:rPr>
                <w:rFonts w:ascii="Times New Roman" w:hAnsi="Times New Roman" w:cs="Times New Roman"/>
                <w:sz w:val="24"/>
                <w:szCs w:val="24"/>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1AB3A389" w14:textId="77777777" w:rsidR="00BF0A86" w:rsidRPr="000F7970" w:rsidRDefault="00BF0A86" w:rsidP="00535995">
            <w:pPr>
              <w:rPr>
                <w:rFonts w:ascii="Times New Roman" w:hAnsi="Times New Roman" w:cs="Times New Roman"/>
                <w:sz w:val="24"/>
                <w:szCs w:val="24"/>
              </w:rPr>
            </w:pPr>
          </w:p>
          <w:p w14:paraId="78957C5C" w14:textId="77777777" w:rsidR="00BF0A86" w:rsidRPr="000F7970" w:rsidRDefault="00BF0A86" w:rsidP="00535995">
            <w:pPr>
              <w:rPr>
                <w:rFonts w:ascii="Times New Roman" w:hAnsi="Times New Roman" w:cs="Times New Roman"/>
                <w:sz w:val="24"/>
                <w:szCs w:val="24"/>
              </w:rPr>
            </w:pPr>
          </w:p>
          <w:p w14:paraId="19D0BB1A" w14:textId="77777777" w:rsidR="00BF0A86" w:rsidRPr="000F7970" w:rsidRDefault="00BF0A86" w:rsidP="00535995">
            <w:pPr>
              <w:rPr>
                <w:rFonts w:ascii="Times New Roman" w:hAnsi="Times New Roman" w:cs="Times New Roman"/>
                <w:sz w:val="24"/>
                <w:szCs w:val="24"/>
              </w:rPr>
            </w:pPr>
          </w:p>
        </w:tc>
      </w:tr>
      <w:tr w:rsidR="00BF0A86" w:rsidRPr="00CC7EE1" w14:paraId="5D7E57E9" w14:textId="77777777" w:rsidTr="000F7970">
        <w:trPr>
          <w:trHeight w:val="20"/>
        </w:trPr>
        <w:tc>
          <w:tcPr>
            <w:tcW w:w="2581" w:type="dxa"/>
          </w:tcPr>
          <w:p w14:paraId="4D87DA13" w14:textId="2DCC198B"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2. </w:t>
            </w:r>
            <w:r w:rsidRPr="000F7970">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40" w:type="dxa"/>
          </w:tcPr>
          <w:p w14:paraId="6FC5E9D5" w14:textId="40725ADE"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Использует различных источников информации, включая электронные</w:t>
            </w:r>
          </w:p>
          <w:p w14:paraId="16A895E7" w14:textId="01274AB9"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Работает на высокотехнологическом лабораторном оборудовании </w:t>
            </w:r>
          </w:p>
          <w:p w14:paraId="5C8B8CC4" w14:textId="16D272D7" w:rsidR="00BF0A86" w:rsidRPr="000F7970" w:rsidRDefault="00BF0A86" w:rsidP="00535995">
            <w:pPr>
              <w:jc w:val="both"/>
              <w:rPr>
                <w:rFonts w:ascii="Times New Roman" w:hAnsi="Times New Roman" w:cs="Times New Roman"/>
                <w:sz w:val="24"/>
                <w:szCs w:val="24"/>
              </w:rPr>
            </w:pPr>
            <w:r w:rsidRPr="000F7970">
              <w:rPr>
                <w:rFonts w:ascii="Times New Roman" w:hAnsi="Times New Roman" w:cs="Times New Roman"/>
                <w:sz w:val="24"/>
                <w:szCs w:val="24"/>
              </w:rPr>
              <w:t>Выделяет наиболее значимое в перечне информации</w:t>
            </w:r>
          </w:p>
          <w:p w14:paraId="70A430D7" w14:textId="7C23ADA7" w:rsidR="00BF0A86" w:rsidRPr="000F7970" w:rsidRDefault="00BF0A86" w:rsidP="00535995">
            <w:pPr>
              <w:jc w:val="both"/>
              <w:rPr>
                <w:rFonts w:ascii="Times New Roman" w:hAnsi="Times New Roman" w:cs="Times New Roman"/>
                <w:sz w:val="24"/>
                <w:szCs w:val="24"/>
              </w:rPr>
            </w:pPr>
            <w:r w:rsidRPr="000F7970">
              <w:rPr>
                <w:rFonts w:ascii="Times New Roman" w:hAnsi="Times New Roman" w:cs="Times New Roman"/>
                <w:sz w:val="24"/>
                <w:szCs w:val="24"/>
              </w:rPr>
              <w:t>Оценивает практическую значимость результатов поиска</w:t>
            </w:r>
          </w:p>
          <w:p w14:paraId="65F288B0" w14:textId="77777777"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sz w:val="24"/>
                <w:szCs w:val="24"/>
              </w:rPr>
              <w:t>Оформлять результаты поиска</w:t>
            </w:r>
          </w:p>
        </w:tc>
        <w:tc>
          <w:tcPr>
            <w:tcW w:w="3119" w:type="dxa"/>
            <w:vMerge/>
          </w:tcPr>
          <w:p w14:paraId="2472A706" w14:textId="77777777" w:rsidR="00BF0A86" w:rsidRPr="000F7970" w:rsidRDefault="00BF0A86" w:rsidP="00535995">
            <w:pPr>
              <w:rPr>
                <w:rFonts w:ascii="Times New Roman" w:hAnsi="Times New Roman" w:cs="Times New Roman"/>
                <w:b/>
                <w:bCs/>
                <w:sz w:val="24"/>
                <w:szCs w:val="24"/>
              </w:rPr>
            </w:pPr>
          </w:p>
        </w:tc>
      </w:tr>
      <w:tr w:rsidR="00BF0A86" w:rsidRPr="00CC7EE1" w14:paraId="000D245A" w14:textId="77777777" w:rsidTr="000F7970">
        <w:trPr>
          <w:trHeight w:val="20"/>
        </w:trPr>
        <w:tc>
          <w:tcPr>
            <w:tcW w:w="2581" w:type="dxa"/>
          </w:tcPr>
          <w:p w14:paraId="52FF7177" w14:textId="5E9FA6BA"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3. </w:t>
            </w:r>
            <w:r w:rsidRPr="000F7970">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40" w:type="dxa"/>
            <w:vAlign w:val="center"/>
          </w:tcPr>
          <w:p w14:paraId="2CB0CAAF" w14:textId="358B8271"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Обеспечивает правильность и эффективность решения стандартных и нестандартных профессиональных задач в области проведении лабораторных исследований</w:t>
            </w:r>
          </w:p>
          <w:p w14:paraId="155C56FF" w14:textId="67538096" w:rsidR="00BF0A86" w:rsidRPr="000F7970" w:rsidRDefault="00BF0A86" w:rsidP="00535995">
            <w:pPr>
              <w:jc w:val="both"/>
              <w:rPr>
                <w:rFonts w:ascii="Times New Roman" w:hAnsi="Times New Roman" w:cs="Times New Roman"/>
                <w:bCs/>
                <w:sz w:val="24"/>
                <w:szCs w:val="24"/>
              </w:rPr>
            </w:pPr>
            <w:r w:rsidRPr="000F7970">
              <w:rPr>
                <w:rFonts w:ascii="Times New Roman" w:hAnsi="Times New Roman" w:cs="Times New Roman"/>
                <w:bCs/>
                <w:sz w:val="24"/>
                <w:szCs w:val="24"/>
              </w:rPr>
              <w:t>Определяет актуальность нормативно-правовой документации в профессиональной деятельности</w:t>
            </w:r>
          </w:p>
          <w:p w14:paraId="128229B0" w14:textId="7D92FA3C" w:rsidR="00BF0A86" w:rsidRPr="000F7970" w:rsidRDefault="00BF0A86" w:rsidP="00535995">
            <w:pPr>
              <w:jc w:val="both"/>
              <w:rPr>
                <w:rFonts w:ascii="Times New Roman" w:hAnsi="Times New Roman" w:cs="Times New Roman"/>
                <w:sz w:val="24"/>
                <w:szCs w:val="24"/>
              </w:rPr>
            </w:pPr>
            <w:r w:rsidRPr="000F7970">
              <w:rPr>
                <w:rFonts w:ascii="Times New Roman" w:hAnsi="Times New Roman" w:cs="Times New Roman"/>
                <w:sz w:val="24"/>
                <w:szCs w:val="24"/>
              </w:rPr>
              <w:t>Применяет современную научную профессиональную терминологию</w:t>
            </w:r>
          </w:p>
        </w:tc>
        <w:tc>
          <w:tcPr>
            <w:tcW w:w="3119" w:type="dxa"/>
            <w:vMerge/>
          </w:tcPr>
          <w:p w14:paraId="26860F7E" w14:textId="77777777" w:rsidR="00BF0A86" w:rsidRPr="000F7970" w:rsidRDefault="00BF0A86" w:rsidP="00535995">
            <w:pPr>
              <w:rPr>
                <w:rFonts w:ascii="Times New Roman" w:hAnsi="Times New Roman" w:cs="Times New Roman"/>
                <w:b/>
                <w:bCs/>
                <w:sz w:val="24"/>
                <w:szCs w:val="24"/>
              </w:rPr>
            </w:pPr>
          </w:p>
        </w:tc>
      </w:tr>
      <w:tr w:rsidR="00BF0A86" w:rsidRPr="00CC7EE1" w14:paraId="666D8484" w14:textId="77777777" w:rsidTr="000F7970">
        <w:trPr>
          <w:trHeight w:val="20"/>
        </w:trPr>
        <w:tc>
          <w:tcPr>
            <w:tcW w:w="2581" w:type="dxa"/>
          </w:tcPr>
          <w:p w14:paraId="1338406D" w14:textId="496263E8"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lastRenderedPageBreak/>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4. </w:t>
            </w:r>
            <w:r w:rsidRPr="000F7970">
              <w:rPr>
                <w:rFonts w:ascii="Times New Roman" w:hAnsi="Times New Roman" w:cs="Times New Roman"/>
                <w:sz w:val="24"/>
                <w:szCs w:val="24"/>
              </w:rPr>
              <w:t>Эффективно взаимодействовать и работать в коллективе и команде</w:t>
            </w:r>
          </w:p>
        </w:tc>
        <w:tc>
          <w:tcPr>
            <w:tcW w:w="3940" w:type="dxa"/>
          </w:tcPr>
          <w:p w14:paraId="700C641F" w14:textId="37D741CA"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Анализирует эффективности взаимодействия с обучающимися, преподавателями, руководителями в ходе профессиональной деятельности </w:t>
            </w:r>
          </w:p>
          <w:p w14:paraId="2669EE8C" w14:textId="1F5C0AC8"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Проявляет толерантность в рабочем коллективе</w:t>
            </w:r>
          </w:p>
        </w:tc>
        <w:tc>
          <w:tcPr>
            <w:tcW w:w="3119" w:type="dxa"/>
            <w:vMerge/>
          </w:tcPr>
          <w:p w14:paraId="48F126E2" w14:textId="77777777" w:rsidR="00BF0A86" w:rsidRPr="000F7970" w:rsidRDefault="00BF0A86" w:rsidP="00535995">
            <w:pPr>
              <w:rPr>
                <w:rFonts w:ascii="Times New Roman" w:hAnsi="Times New Roman" w:cs="Times New Roman"/>
                <w:sz w:val="24"/>
                <w:szCs w:val="24"/>
              </w:rPr>
            </w:pPr>
          </w:p>
        </w:tc>
      </w:tr>
      <w:tr w:rsidR="00BF0A86" w:rsidRPr="00CC7EE1" w14:paraId="2903A9D9" w14:textId="77777777" w:rsidTr="000F7970">
        <w:trPr>
          <w:trHeight w:val="20"/>
        </w:trPr>
        <w:tc>
          <w:tcPr>
            <w:tcW w:w="2581" w:type="dxa"/>
          </w:tcPr>
          <w:p w14:paraId="1281A2AF" w14:textId="4C5A9066"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5. </w:t>
            </w:r>
            <w:r w:rsidRPr="000F7970">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40" w:type="dxa"/>
          </w:tcPr>
          <w:p w14:paraId="124AC82D" w14:textId="1F2C10BB"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Умеет пользоваться информацией с профильных интернет-сайтов и порталов</w:t>
            </w:r>
          </w:p>
          <w:p w14:paraId="59EE2D74" w14:textId="4755FD87"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Грамотно излагает свои мысли и оформляет документы по профессиональной тематике на государственном языке</w:t>
            </w:r>
          </w:p>
          <w:p w14:paraId="2152A371" w14:textId="77777777" w:rsidR="00BF0A86" w:rsidRPr="000F7970" w:rsidRDefault="00BF0A86" w:rsidP="00535995">
            <w:pPr>
              <w:jc w:val="both"/>
              <w:rPr>
                <w:rFonts w:ascii="Times New Roman" w:hAnsi="Times New Roman" w:cs="Times New Roman"/>
                <w:color w:val="000000"/>
                <w:sz w:val="24"/>
                <w:szCs w:val="24"/>
              </w:rPr>
            </w:pPr>
          </w:p>
        </w:tc>
        <w:tc>
          <w:tcPr>
            <w:tcW w:w="3119" w:type="dxa"/>
            <w:vMerge/>
          </w:tcPr>
          <w:p w14:paraId="7A54F9E4" w14:textId="77777777" w:rsidR="00BF0A86" w:rsidRPr="000F7970" w:rsidRDefault="00BF0A86" w:rsidP="00535995">
            <w:pPr>
              <w:rPr>
                <w:rFonts w:ascii="Times New Roman" w:hAnsi="Times New Roman" w:cs="Times New Roman"/>
                <w:b/>
                <w:bCs/>
                <w:sz w:val="24"/>
                <w:szCs w:val="24"/>
              </w:rPr>
            </w:pPr>
          </w:p>
        </w:tc>
      </w:tr>
      <w:tr w:rsidR="00BF0A86" w:rsidRPr="00CC7EE1" w14:paraId="6642E7E4" w14:textId="77777777" w:rsidTr="000F7970">
        <w:trPr>
          <w:trHeight w:val="20"/>
        </w:trPr>
        <w:tc>
          <w:tcPr>
            <w:tcW w:w="2581" w:type="dxa"/>
          </w:tcPr>
          <w:p w14:paraId="0C97B3CA" w14:textId="16BF84E9"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6. </w:t>
            </w:r>
            <w:r w:rsidRPr="000F7970">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40" w:type="dxa"/>
          </w:tcPr>
          <w:p w14:paraId="32D90A93" w14:textId="207A78A5"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Описывает значимость своей специальности </w:t>
            </w:r>
          </w:p>
          <w:p w14:paraId="4B777A1A" w14:textId="6A149583"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Применяет стандарты антикоррупционного поведения </w:t>
            </w:r>
            <w:r w:rsidR="000F7970" w:rsidRPr="000F7970">
              <w:rPr>
                <w:rFonts w:ascii="Times New Roman" w:hAnsi="Times New Roman" w:cs="Times New Roman"/>
                <w:sz w:val="24"/>
                <w:szCs w:val="24"/>
              </w:rPr>
              <w:t>в профессиональной</w:t>
            </w:r>
            <w:r w:rsidRPr="000F7970">
              <w:rPr>
                <w:rFonts w:ascii="Times New Roman" w:hAnsi="Times New Roman" w:cs="Times New Roman"/>
                <w:sz w:val="24"/>
                <w:szCs w:val="24"/>
              </w:rPr>
              <w:t xml:space="preserve"> деятельности медицинского лабораторного техника </w:t>
            </w:r>
          </w:p>
        </w:tc>
        <w:tc>
          <w:tcPr>
            <w:tcW w:w="3119" w:type="dxa"/>
            <w:vMerge/>
          </w:tcPr>
          <w:p w14:paraId="419402F9" w14:textId="77777777" w:rsidR="00BF0A86" w:rsidRPr="000F7970" w:rsidRDefault="00BF0A86" w:rsidP="00535995">
            <w:pPr>
              <w:rPr>
                <w:rFonts w:ascii="Times New Roman" w:hAnsi="Times New Roman" w:cs="Times New Roman"/>
                <w:b/>
                <w:bCs/>
                <w:sz w:val="24"/>
                <w:szCs w:val="24"/>
              </w:rPr>
            </w:pPr>
          </w:p>
        </w:tc>
      </w:tr>
      <w:tr w:rsidR="00BF0A86" w:rsidRPr="00CC7EE1" w14:paraId="33C5B67D" w14:textId="77777777" w:rsidTr="000F7970">
        <w:trPr>
          <w:trHeight w:val="20"/>
        </w:trPr>
        <w:tc>
          <w:tcPr>
            <w:tcW w:w="2581" w:type="dxa"/>
          </w:tcPr>
          <w:p w14:paraId="2FC70313" w14:textId="4CB3548D"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7. </w:t>
            </w:r>
            <w:r w:rsidRPr="000F7970">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40" w:type="dxa"/>
          </w:tcPr>
          <w:p w14:paraId="00CDC34D" w14:textId="610BE547"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Соблюдает нормы экологической безопасности</w:t>
            </w:r>
          </w:p>
          <w:p w14:paraId="70CA1AD1" w14:textId="463E5C08"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Определяет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3119" w:type="dxa"/>
            <w:vMerge/>
          </w:tcPr>
          <w:p w14:paraId="1473A676" w14:textId="77777777" w:rsidR="00BF0A86" w:rsidRPr="000F7970" w:rsidRDefault="00BF0A86" w:rsidP="00535995">
            <w:pPr>
              <w:rPr>
                <w:rFonts w:ascii="Times New Roman" w:hAnsi="Times New Roman" w:cs="Times New Roman"/>
                <w:b/>
                <w:bCs/>
                <w:sz w:val="24"/>
                <w:szCs w:val="24"/>
              </w:rPr>
            </w:pPr>
          </w:p>
        </w:tc>
      </w:tr>
      <w:tr w:rsidR="00BF0A86" w:rsidRPr="00CC7EE1" w14:paraId="5D7244CD" w14:textId="77777777" w:rsidTr="000F7970">
        <w:trPr>
          <w:trHeight w:val="20"/>
        </w:trPr>
        <w:tc>
          <w:tcPr>
            <w:tcW w:w="2581" w:type="dxa"/>
          </w:tcPr>
          <w:p w14:paraId="42F6A709" w14:textId="47DB8CBF"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8. </w:t>
            </w:r>
            <w:r w:rsidRPr="000F7970">
              <w:rPr>
                <w:rFonts w:ascii="Times New Roman" w:hAnsi="Times New Roman" w:cs="Times New Roman"/>
                <w:sz w:val="24"/>
                <w:szCs w:val="24"/>
              </w:rPr>
              <w:t xml:space="preserve">Использовать средства физической культуры для сохранения и укрепления здоровья в процессе </w:t>
            </w:r>
            <w:r w:rsidRPr="000F7970">
              <w:rPr>
                <w:rFonts w:ascii="Times New Roman" w:hAnsi="Times New Roman" w:cs="Times New Roman"/>
                <w:sz w:val="24"/>
                <w:szCs w:val="24"/>
              </w:rPr>
              <w:lastRenderedPageBreak/>
              <w:t>профессиональной деятельности и поддержания необходимого уровня физической подготовленности</w:t>
            </w:r>
          </w:p>
        </w:tc>
        <w:tc>
          <w:tcPr>
            <w:tcW w:w="3940" w:type="dxa"/>
          </w:tcPr>
          <w:p w14:paraId="0B72E501" w14:textId="321716B3" w:rsidR="00BF0A86" w:rsidRPr="000F7970" w:rsidRDefault="00BF0A86" w:rsidP="00535995">
            <w:pPr>
              <w:jc w:val="both"/>
              <w:rPr>
                <w:rFonts w:ascii="Times New Roman" w:eastAsia="Calibri" w:hAnsi="Times New Roman" w:cs="Times New Roman"/>
                <w:sz w:val="24"/>
                <w:szCs w:val="24"/>
              </w:rPr>
            </w:pPr>
            <w:r w:rsidRPr="000F7970">
              <w:rPr>
                <w:rFonts w:ascii="Times New Roman" w:hAnsi="Times New Roman" w:cs="Times New Roman"/>
                <w:color w:val="000000"/>
                <w:sz w:val="24"/>
                <w:szCs w:val="24"/>
              </w:rPr>
              <w:lastRenderedPageBreak/>
              <w:t>Участвует в спортивных мероприятиях, группе здоровья, кружках, секциях, отсутствие вредных привычек</w:t>
            </w:r>
          </w:p>
          <w:p w14:paraId="51C81DF2" w14:textId="3C973657" w:rsidR="00BF0A86" w:rsidRPr="000F7970" w:rsidRDefault="00BF0A86" w:rsidP="00535995">
            <w:pPr>
              <w:jc w:val="both"/>
              <w:rPr>
                <w:rFonts w:ascii="Times New Roman" w:hAnsi="Times New Roman" w:cs="Times New Roman"/>
                <w:color w:val="000000"/>
                <w:sz w:val="24"/>
                <w:szCs w:val="24"/>
              </w:rPr>
            </w:pPr>
            <w:r w:rsidRPr="000F7970">
              <w:rPr>
                <w:rFonts w:ascii="Times New Roman" w:eastAsia="Calibri" w:hAnsi="Times New Roman" w:cs="Times New Roman"/>
                <w:sz w:val="24"/>
                <w:szCs w:val="24"/>
              </w:rPr>
              <w:t xml:space="preserve">Регулярно занимается физической культурой, проводит разминку во </w:t>
            </w:r>
            <w:r w:rsidRPr="000F7970">
              <w:rPr>
                <w:rFonts w:ascii="Times New Roman" w:eastAsia="Calibri" w:hAnsi="Times New Roman" w:cs="Times New Roman"/>
                <w:sz w:val="24"/>
                <w:szCs w:val="24"/>
              </w:rPr>
              <w:lastRenderedPageBreak/>
              <w:t>время практических занятий для предотвращения профессиональных заболеваний</w:t>
            </w:r>
          </w:p>
        </w:tc>
        <w:tc>
          <w:tcPr>
            <w:tcW w:w="3119" w:type="dxa"/>
            <w:vMerge/>
          </w:tcPr>
          <w:p w14:paraId="0531AACE" w14:textId="77777777" w:rsidR="00BF0A86" w:rsidRPr="000F7970" w:rsidRDefault="00BF0A86" w:rsidP="00535995">
            <w:pPr>
              <w:rPr>
                <w:rFonts w:ascii="Times New Roman" w:hAnsi="Times New Roman" w:cs="Times New Roman"/>
                <w:sz w:val="24"/>
                <w:szCs w:val="24"/>
              </w:rPr>
            </w:pPr>
          </w:p>
        </w:tc>
      </w:tr>
      <w:tr w:rsidR="00BF0A86" w:rsidRPr="00CC7EE1" w14:paraId="3846E416" w14:textId="77777777" w:rsidTr="000F7970">
        <w:trPr>
          <w:trHeight w:val="20"/>
        </w:trPr>
        <w:tc>
          <w:tcPr>
            <w:tcW w:w="2581" w:type="dxa"/>
          </w:tcPr>
          <w:p w14:paraId="03C64D82" w14:textId="048D9D63" w:rsidR="00BF0A86" w:rsidRPr="000F7970" w:rsidRDefault="00BF0A86" w:rsidP="00535995">
            <w:pPr>
              <w:tabs>
                <w:tab w:val="left" w:pos="2835"/>
              </w:tabs>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 xml:space="preserve">ОК </w:t>
            </w:r>
            <w:r w:rsidR="000F7970" w:rsidRPr="0077141B">
              <w:rPr>
                <w:rFonts w:ascii="Times New Roman" w:hAnsi="Times New Roman" w:cs="Times New Roman"/>
                <w:color w:val="000000"/>
                <w:sz w:val="24"/>
                <w:szCs w:val="24"/>
              </w:rPr>
              <w:t>0</w:t>
            </w:r>
            <w:r w:rsidRPr="000F7970">
              <w:rPr>
                <w:rFonts w:ascii="Times New Roman" w:hAnsi="Times New Roman" w:cs="Times New Roman"/>
                <w:color w:val="000000"/>
                <w:sz w:val="24"/>
                <w:szCs w:val="24"/>
              </w:rPr>
              <w:t xml:space="preserve">9. </w:t>
            </w:r>
            <w:r w:rsidRPr="000F7970">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940" w:type="dxa"/>
          </w:tcPr>
          <w:p w14:paraId="69983051" w14:textId="4F865FE3"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Анализирует историческое наследие и культурные традиции народа, уважает религиозные различия</w:t>
            </w:r>
          </w:p>
          <w:p w14:paraId="0E828731" w14:textId="14D8B7FD"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0892EA1" w14:textId="0BABB710" w:rsidR="00BF0A86" w:rsidRPr="000F7970" w:rsidRDefault="00BF0A86" w:rsidP="00535995">
            <w:pPr>
              <w:jc w:val="both"/>
              <w:rPr>
                <w:rFonts w:ascii="Times New Roman" w:hAnsi="Times New Roman" w:cs="Times New Roman"/>
                <w:color w:val="000000"/>
                <w:sz w:val="24"/>
                <w:szCs w:val="24"/>
              </w:rPr>
            </w:pPr>
            <w:r w:rsidRPr="000F7970">
              <w:rPr>
                <w:rFonts w:ascii="Times New Roman" w:hAnsi="Times New Roman" w:cs="Times New Roman"/>
                <w:color w:val="000000"/>
                <w:sz w:val="24"/>
                <w:szCs w:val="24"/>
              </w:rPr>
              <w:t>Участв</w:t>
            </w:r>
            <w:r w:rsidR="008B1F25" w:rsidRPr="000F7970">
              <w:rPr>
                <w:rFonts w:ascii="Times New Roman" w:hAnsi="Times New Roman" w:cs="Times New Roman"/>
                <w:color w:val="000000"/>
                <w:sz w:val="24"/>
                <w:szCs w:val="24"/>
              </w:rPr>
              <w:t>ует</w:t>
            </w:r>
            <w:r w:rsidRPr="000F7970">
              <w:rPr>
                <w:rFonts w:ascii="Times New Roman" w:hAnsi="Times New Roman" w:cs="Times New Roman"/>
                <w:color w:val="000000"/>
                <w:sz w:val="24"/>
                <w:szCs w:val="24"/>
              </w:rPr>
              <w:t xml:space="preserve"> в диалогах на знакомые общие и профессиональные темы</w:t>
            </w:r>
          </w:p>
        </w:tc>
        <w:tc>
          <w:tcPr>
            <w:tcW w:w="3119" w:type="dxa"/>
            <w:vMerge/>
          </w:tcPr>
          <w:p w14:paraId="69CEA96F" w14:textId="77777777" w:rsidR="00BF0A86" w:rsidRPr="000F7970" w:rsidRDefault="00BF0A86" w:rsidP="00535995">
            <w:pPr>
              <w:rPr>
                <w:rFonts w:ascii="Times New Roman" w:hAnsi="Times New Roman" w:cs="Times New Roman"/>
                <w:b/>
                <w:bCs/>
                <w:sz w:val="24"/>
                <w:szCs w:val="24"/>
              </w:rPr>
            </w:pPr>
          </w:p>
        </w:tc>
      </w:tr>
      <w:bookmarkEnd w:id="98"/>
    </w:tbl>
    <w:p w14:paraId="0A5D208E" w14:textId="2CA52ECF" w:rsidR="00A63BC0" w:rsidRPr="000F7970" w:rsidRDefault="00A63BC0" w:rsidP="00A63BC0">
      <w:pPr>
        <w:rPr>
          <w:rFonts w:ascii="Times New Roman" w:hAnsi="Times New Roman"/>
          <w:bCs/>
          <w:sz w:val="24"/>
          <w:szCs w:val="24"/>
        </w:rPr>
      </w:pPr>
    </w:p>
    <w:p w14:paraId="1A110ED1" w14:textId="77777777" w:rsidR="0000645E" w:rsidRDefault="0000645E" w:rsidP="0000645E">
      <w:pPr>
        <w:tabs>
          <w:tab w:val="left" w:pos="1422"/>
        </w:tabs>
        <w:rPr>
          <w:rFonts w:ascii="Times New Roman" w:eastAsia="Times New Roman" w:hAnsi="Times New Roman" w:cs="Times New Roman"/>
          <w:sz w:val="24"/>
          <w:szCs w:val="24"/>
          <w:lang w:eastAsia="ru-RU"/>
        </w:rPr>
      </w:pPr>
    </w:p>
    <w:p w14:paraId="3B755C47" w14:textId="0C176991" w:rsidR="001604E7" w:rsidRPr="00FB50A0" w:rsidRDefault="001604E7" w:rsidP="006D7073">
      <w:pPr>
        <w:jc w:val="right"/>
        <w:rPr>
          <w:rFonts w:ascii="Times New Roman" w:hAnsi="Times New Roman" w:cs="Times New Roman"/>
          <w:b/>
          <w:bCs/>
          <w:sz w:val="20"/>
          <w:szCs w:val="20"/>
        </w:rPr>
      </w:pPr>
    </w:p>
    <w:sectPr w:rsidR="001604E7" w:rsidRPr="00FB50A0"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3794E" w14:textId="77777777" w:rsidR="006A2301" w:rsidRDefault="006A2301" w:rsidP="00A858FE">
      <w:r>
        <w:separator/>
      </w:r>
    </w:p>
  </w:endnote>
  <w:endnote w:type="continuationSeparator" w:id="0">
    <w:p w14:paraId="546BEE29" w14:textId="77777777" w:rsidR="006A2301" w:rsidRDefault="006A230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F8FDB" w14:textId="77777777" w:rsidR="006A2301" w:rsidRDefault="006A2301" w:rsidP="00A858FE">
      <w:r>
        <w:separator/>
      </w:r>
    </w:p>
  </w:footnote>
  <w:footnote w:type="continuationSeparator" w:id="0">
    <w:p w14:paraId="7FF05A46" w14:textId="77777777" w:rsidR="006A2301" w:rsidRDefault="006A2301" w:rsidP="00A858FE">
      <w:r>
        <w:continuationSeparator/>
      </w:r>
    </w:p>
  </w:footnote>
  <w:footnote w:id="1">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62FBA8EE" w14:textId="77777777" w:rsidR="006D7073" w:rsidRPr="00EB5BB1" w:rsidRDefault="006D7073" w:rsidP="006D707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04698023" w14:textId="77777777" w:rsidR="006D0083" w:rsidRPr="00EB5BB1" w:rsidRDefault="006D0083" w:rsidP="006D008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4">
    <w:p w14:paraId="1F8612F1" w14:textId="77777777" w:rsidR="00A26511" w:rsidRPr="00EB5BB1" w:rsidRDefault="00A26511" w:rsidP="00A26511">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5">
    <w:p w14:paraId="13F1738A" w14:textId="77777777" w:rsidR="00DD4570" w:rsidRPr="00EB5BB1" w:rsidRDefault="00DD4570" w:rsidP="00DD4570">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6">
    <w:p w14:paraId="74D83534" w14:textId="77777777" w:rsidR="00A63BC0" w:rsidRPr="00EB5BB1" w:rsidRDefault="00A63BC0" w:rsidP="00A63BC0">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E8E8" w14:textId="77777777" w:rsidR="006D7073" w:rsidRDefault="006D7073">
    <w:pPr>
      <w:pStyle w:val="ad"/>
      <w:jc w:val="center"/>
    </w:pPr>
    <w:r>
      <w:fldChar w:fldCharType="begin"/>
    </w:r>
    <w:r>
      <w:instrText xml:space="preserve"> PAGE   \* MERGEFORMAT </w:instrText>
    </w:r>
    <w:r>
      <w:fldChar w:fldCharType="separate"/>
    </w:r>
    <w:r>
      <w:rPr>
        <w:noProof/>
      </w:rPr>
      <w:t>48</w:t>
    </w:r>
    <w:r>
      <w:rPr>
        <w:noProof/>
      </w:rPr>
      <w:fldChar w:fldCharType="end"/>
    </w:r>
  </w:p>
  <w:p w14:paraId="63F1CA05" w14:textId="77777777" w:rsidR="006D7073" w:rsidRDefault="006D707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399491"/>
      <w:docPartObj>
        <w:docPartGallery w:val="Page Numbers (Top of Page)"/>
        <w:docPartUnique/>
      </w:docPartObj>
    </w:sdtPr>
    <w:sdtEndPr/>
    <w:sdtContent>
      <w:p w14:paraId="28A30137" w14:textId="77777777" w:rsidR="006D7073" w:rsidRDefault="006D7073">
        <w:pPr>
          <w:pStyle w:val="ad"/>
          <w:jc w:val="center"/>
        </w:pPr>
        <w:r>
          <w:fldChar w:fldCharType="begin"/>
        </w:r>
        <w:r>
          <w:instrText>PAGE   \* MERGEFORMAT</w:instrText>
        </w:r>
        <w:r>
          <w:fldChar w:fldCharType="separate"/>
        </w:r>
        <w:r>
          <w:rPr>
            <w:noProof/>
          </w:rPr>
          <w:t>14</w:t>
        </w:r>
        <w:r>
          <w:fldChar w:fldCharType="end"/>
        </w:r>
      </w:p>
    </w:sdtContent>
  </w:sdt>
  <w:p w14:paraId="1072762C" w14:textId="77777777" w:rsidR="006D7073" w:rsidRDefault="006D707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9AF3" w14:textId="77777777" w:rsidR="006D0083" w:rsidRDefault="006D0083">
    <w:pPr>
      <w:pStyle w:val="ad"/>
      <w:jc w:val="center"/>
    </w:pPr>
    <w:r>
      <w:fldChar w:fldCharType="begin"/>
    </w:r>
    <w:r>
      <w:instrText xml:space="preserve"> PAGE   \* MERGEFORMAT </w:instrText>
    </w:r>
    <w:r>
      <w:fldChar w:fldCharType="separate"/>
    </w:r>
    <w:r>
      <w:rPr>
        <w:noProof/>
      </w:rPr>
      <w:t>48</w:t>
    </w:r>
    <w:r>
      <w:rPr>
        <w:noProof/>
      </w:rPr>
      <w:fldChar w:fldCharType="end"/>
    </w:r>
  </w:p>
  <w:p w14:paraId="6A270EA0" w14:textId="77777777" w:rsidR="006D0083" w:rsidRDefault="006D0083">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377378"/>
      <w:docPartObj>
        <w:docPartGallery w:val="Page Numbers (Top of Page)"/>
        <w:docPartUnique/>
      </w:docPartObj>
    </w:sdtPr>
    <w:sdtEndPr/>
    <w:sdtContent>
      <w:p w14:paraId="1500340D" w14:textId="77777777" w:rsidR="006D0083" w:rsidRDefault="006D0083">
        <w:pPr>
          <w:pStyle w:val="ad"/>
          <w:jc w:val="center"/>
        </w:pPr>
        <w:r>
          <w:fldChar w:fldCharType="begin"/>
        </w:r>
        <w:r>
          <w:instrText>PAGE   \* MERGEFORMAT</w:instrText>
        </w:r>
        <w:r>
          <w:fldChar w:fldCharType="separate"/>
        </w:r>
        <w:r>
          <w:rPr>
            <w:noProof/>
          </w:rPr>
          <w:t>14</w:t>
        </w:r>
        <w:r>
          <w:fldChar w:fldCharType="end"/>
        </w:r>
      </w:p>
    </w:sdtContent>
  </w:sdt>
  <w:p w14:paraId="43D99F7A" w14:textId="77777777" w:rsidR="006D0083" w:rsidRDefault="006D0083">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A70E" w14:textId="77777777" w:rsidR="00A26511" w:rsidRDefault="00A26511">
    <w:pPr>
      <w:pStyle w:val="ad"/>
      <w:jc w:val="center"/>
    </w:pPr>
    <w:r>
      <w:fldChar w:fldCharType="begin"/>
    </w:r>
    <w:r>
      <w:instrText xml:space="preserve"> PAGE   \* MERGEFORMAT </w:instrText>
    </w:r>
    <w:r>
      <w:fldChar w:fldCharType="separate"/>
    </w:r>
    <w:r>
      <w:rPr>
        <w:noProof/>
      </w:rPr>
      <w:t>48</w:t>
    </w:r>
    <w:r>
      <w:rPr>
        <w:noProof/>
      </w:rPr>
      <w:fldChar w:fldCharType="end"/>
    </w:r>
  </w:p>
  <w:p w14:paraId="5D6C9502" w14:textId="77777777" w:rsidR="00A26511" w:rsidRDefault="00A26511">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770396"/>
      <w:docPartObj>
        <w:docPartGallery w:val="Page Numbers (Top of Page)"/>
        <w:docPartUnique/>
      </w:docPartObj>
    </w:sdtPr>
    <w:sdtEndPr/>
    <w:sdtContent>
      <w:p w14:paraId="12CC4BF8" w14:textId="77777777" w:rsidR="00A26511" w:rsidRDefault="00A26511">
        <w:pPr>
          <w:pStyle w:val="ad"/>
          <w:jc w:val="center"/>
        </w:pPr>
        <w:r>
          <w:fldChar w:fldCharType="begin"/>
        </w:r>
        <w:r>
          <w:instrText>PAGE   \* MERGEFORMAT</w:instrText>
        </w:r>
        <w:r>
          <w:fldChar w:fldCharType="separate"/>
        </w:r>
        <w:r>
          <w:rPr>
            <w:noProof/>
          </w:rPr>
          <w:t>14</w:t>
        </w:r>
        <w:r>
          <w:fldChar w:fldCharType="end"/>
        </w:r>
      </w:p>
    </w:sdtContent>
  </w:sdt>
  <w:p w14:paraId="428B311A" w14:textId="77777777" w:rsidR="00A26511" w:rsidRDefault="00A26511">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6B83" w14:textId="77777777" w:rsidR="00DD4570" w:rsidRDefault="00DD4570">
    <w:pPr>
      <w:pStyle w:val="ad"/>
      <w:jc w:val="center"/>
    </w:pPr>
    <w:r>
      <w:fldChar w:fldCharType="begin"/>
    </w:r>
    <w:r>
      <w:instrText xml:space="preserve"> PAGE   \* MERGEFORMAT </w:instrText>
    </w:r>
    <w:r>
      <w:fldChar w:fldCharType="separate"/>
    </w:r>
    <w:r>
      <w:rPr>
        <w:noProof/>
      </w:rPr>
      <w:t>48</w:t>
    </w:r>
    <w:r>
      <w:rPr>
        <w:noProof/>
      </w:rPr>
      <w:fldChar w:fldCharType="end"/>
    </w:r>
  </w:p>
  <w:p w14:paraId="666A6AE9" w14:textId="77777777" w:rsidR="00DD4570" w:rsidRDefault="00DD4570">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718030"/>
      <w:docPartObj>
        <w:docPartGallery w:val="Page Numbers (Top of Page)"/>
        <w:docPartUnique/>
      </w:docPartObj>
    </w:sdtPr>
    <w:sdtEndPr/>
    <w:sdtContent>
      <w:p w14:paraId="26ADC330" w14:textId="77777777" w:rsidR="00DD4570" w:rsidRDefault="00DD4570">
        <w:pPr>
          <w:pStyle w:val="ad"/>
          <w:jc w:val="center"/>
        </w:pPr>
        <w:r>
          <w:fldChar w:fldCharType="begin"/>
        </w:r>
        <w:r>
          <w:instrText>PAGE   \* MERGEFORMAT</w:instrText>
        </w:r>
        <w:r>
          <w:fldChar w:fldCharType="separate"/>
        </w:r>
        <w:r>
          <w:rPr>
            <w:noProof/>
          </w:rPr>
          <w:t>14</w:t>
        </w:r>
        <w:r>
          <w:fldChar w:fldCharType="end"/>
        </w:r>
      </w:p>
    </w:sdtContent>
  </w:sdt>
  <w:p w14:paraId="7325DC5B" w14:textId="77777777" w:rsidR="00DD4570" w:rsidRDefault="00DD4570">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17C9D" w14:textId="77777777" w:rsidR="00A63BC0" w:rsidRDefault="00A63BC0">
    <w:pPr>
      <w:pStyle w:val="ad"/>
      <w:jc w:val="center"/>
    </w:pPr>
    <w:r>
      <w:fldChar w:fldCharType="begin"/>
    </w:r>
    <w:r>
      <w:instrText xml:space="preserve"> PAGE   \* MERGEFORMAT </w:instrText>
    </w:r>
    <w:r>
      <w:fldChar w:fldCharType="separate"/>
    </w:r>
    <w:r>
      <w:rPr>
        <w:noProof/>
      </w:rPr>
      <w:t>48</w:t>
    </w:r>
    <w:r>
      <w:rPr>
        <w:noProof/>
      </w:rPr>
      <w:fldChar w:fldCharType="end"/>
    </w:r>
  </w:p>
  <w:p w14:paraId="6A866E4C" w14:textId="77777777" w:rsidR="00A63BC0" w:rsidRDefault="00A63BC0">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035162"/>
      <w:docPartObj>
        <w:docPartGallery w:val="Page Numbers (Top of Page)"/>
        <w:docPartUnique/>
      </w:docPartObj>
    </w:sdtPr>
    <w:sdtEndPr/>
    <w:sdtContent>
      <w:p w14:paraId="03D480DD" w14:textId="77777777" w:rsidR="00A63BC0" w:rsidRDefault="00A63BC0">
        <w:pPr>
          <w:pStyle w:val="ad"/>
          <w:jc w:val="center"/>
        </w:pPr>
        <w:r>
          <w:fldChar w:fldCharType="begin"/>
        </w:r>
        <w:r>
          <w:instrText>PAGE   \* MERGEFORMAT</w:instrText>
        </w:r>
        <w:r>
          <w:fldChar w:fldCharType="separate"/>
        </w:r>
        <w:r>
          <w:rPr>
            <w:noProof/>
          </w:rPr>
          <w:t>14</w:t>
        </w:r>
        <w:r>
          <w:fldChar w:fldCharType="end"/>
        </w:r>
      </w:p>
    </w:sdtContent>
  </w:sdt>
  <w:p w14:paraId="0A603DFC" w14:textId="77777777" w:rsidR="00A63BC0" w:rsidRDefault="00A63BC0">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404584"/>
    <w:lvl w:ilvl="0">
      <w:numFmt w:val="bullet"/>
      <w:lvlText w:val="*"/>
      <w:lvlJc w:val="left"/>
    </w:lvl>
  </w:abstractNum>
  <w:abstractNum w:abstractNumId="1" w15:restartNumberingAfterBreak="0">
    <w:nsid w:val="00F5724C"/>
    <w:multiLevelType w:val="multilevel"/>
    <w:tmpl w:val="BC720F94"/>
    <w:lvl w:ilvl="0">
      <w:start w:val="1"/>
      <w:numFmt w:val="decimal"/>
      <w:lvlText w:val="%1."/>
      <w:lvlJc w:val="left"/>
      <w:pPr>
        <w:ind w:left="0" w:hanging="360"/>
      </w:pPr>
      <w:rPr>
        <w:rFonts w:hint="default"/>
      </w:rPr>
    </w:lvl>
    <w:lvl w:ilvl="1">
      <w:start w:val="1"/>
      <w:numFmt w:val="decimal"/>
      <w:isLgl/>
      <w:lvlText w:val="%1.%2."/>
      <w:lvlJc w:val="left"/>
      <w:pPr>
        <w:ind w:left="77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39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818" w:hanging="1440"/>
      </w:pPr>
      <w:rPr>
        <w:rFonts w:hint="default"/>
      </w:rPr>
    </w:lvl>
    <w:lvl w:ilvl="8">
      <w:start w:val="1"/>
      <w:numFmt w:val="decimal"/>
      <w:isLgl/>
      <w:lvlText w:val="%1.%2.%3.%4.%5.%6.%7.%8.%9."/>
      <w:lvlJc w:val="left"/>
      <w:pPr>
        <w:ind w:left="5712" w:hanging="1800"/>
      </w:pPr>
      <w:rPr>
        <w:rFonts w:hint="default"/>
      </w:rPr>
    </w:lvl>
  </w:abstractNum>
  <w:abstractNum w:abstractNumId="2" w15:restartNumberingAfterBreak="0">
    <w:nsid w:val="02174B75"/>
    <w:multiLevelType w:val="hybridMultilevel"/>
    <w:tmpl w:val="241A4BD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 w15:restartNumberingAfterBreak="0">
    <w:nsid w:val="02866C36"/>
    <w:multiLevelType w:val="hybridMultilevel"/>
    <w:tmpl w:val="336409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9AC3FD1"/>
    <w:multiLevelType w:val="hybridMultilevel"/>
    <w:tmpl w:val="696A64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9C44607"/>
    <w:multiLevelType w:val="multilevel"/>
    <w:tmpl w:val="26D40ED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ECD73A4"/>
    <w:multiLevelType w:val="hybridMultilevel"/>
    <w:tmpl w:val="4C8284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A37B3D"/>
    <w:multiLevelType w:val="hybridMultilevel"/>
    <w:tmpl w:val="4EC099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7E90CE0"/>
    <w:multiLevelType w:val="hybridMultilevel"/>
    <w:tmpl w:val="2EC00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174DBD"/>
    <w:multiLevelType w:val="hybridMultilevel"/>
    <w:tmpl w:val="1B1EB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BE2024"/>
    <w:multiLevelType w:val="hybridMultilevel"/>
    <w:tmpl w:val="FFE8F5D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346134"/>
    <w:multiLevelType w:val="multilevel"/>
    <w:tmpl w:val="40F43112"/>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A53007"/>
    <w:multiLevelType w:val="hybridMultilevel"/>
    <w:tmpl w:val="B596AA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93C1AA8"/>
    <w:multiLevelType w:val="hybridMultilevel"/>
    <w:tmpl w:val="97702E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1B10D0"/>
    <w:multiLevelType w:val="hybridMultilevel"/>
    <w:tmpl w:val="FBB2712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C426B3"/>
    <w:multiLevelType w:val="multilevel"/>
    <w:tmpl w:val="8EFCBD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0B437A2"/>
    <w:multiLevelType w:val="hybridMultilevel"/>
    <w:tmpl w:val="0986CB4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1FB29B6"/>
    <w:multiLevelType w:val="hybridMultilevel"/>
    <w:tmpl w:val="E89A0978"/>
    <w:lvl w:ilvl="0" w:tplc="0419000F">
      <w:start w:val="7"/>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23D1E4D"/>
    <w:multiLevelType w:val="hybridMultilevel"/>
    <w:tmpl w:val="687CF37E"/>
    <w:lvl w:ilvl="0" w:tplc="FFFFFFFF">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28A0B63"/>
    <w:multiLevelType w:val="hybridMultilevel"/>
    <w:tmpl w:val="F83A6C9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841658"/>
    <w:multiLevelType w:val="multilevel"/>
    <w:tmpl w:val="AECEBA4E"/>
    <w:lvl w:ilvl="0">
      <w:start w:val="1"/>
      <w:numFmt w:val="decimal"/>
      <w:lvlText w:val="%1."/>
      <w:lvlJc w:val="left"/>
      <w:pPr>
        <w:ind w:left="1070" w:hanging="360"/>
      </w:pPr>
      <w:rPr>
        <w:rFonts w:hint="default"/>
        <w:b w:val="0"/>
        <w:bCs w:val="0"/>
      </w:rPr>
    </w:lvl>
    <w:lvl w:ilvl="1">
      <w:start w:val="1"/>
      <w:numFmt w:val="decimal"/>
      <w:isLgl/>
      <w:lvlText w:val="%1.%2."/>
      <w:lvlJc w:val="left"/>
      <w:pPr>
        <w:ind w:left="1250" w:hanging="540"/>
      </w:pPr>
      <w:rPr>
        <w:rFonts w:hint="default"/>
        <w:color w:val="auto"/>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30" w:hanging="720"/>
      </w:pPr>
      <w:rPr>
        <w:rFonts w:hint="default"/>
        <w:color w:val="auto"/>
      </w:rPr>
    </w:lvl>
    <w:lvl w:ilvl="4">
      <w:start w:val="1"/>
      <w:numFmt w:val="decimal"/>
      <w:isLgl/>
      <w:lvlText w:val="%1.%2.%3.%4.%5."/>
      <w:lvlJc w:val="left"/>
      <w:pPr>
        <w:ind w:left="1790" w:hanging="1080"/>
      </w:pPr>
      <w:rPr>
        <w:rFonts w:hint="default"/>
        <w:color w:val="auto"/>
      </w:rPr>
    </w:lvl>
    <w:lvl w:ilvl="5">
      <w:start w:val="1"/>
      <w:numFmt w:val="decimal"/>
      <w:isLgl/>
      <w:lvlText w:val="%1.%2.%3.%4.%5.%6."/>
      <w:lvlJc w:val="left"/>
      <w:pPr>
        <w:ind w:left="1790" w:hanging="1080"/>
      </w:pPr>
      <w:rPr>
        <w:rFonts w:hint="default"/>
        <w:color w:val="auto"/>
      </w:rPr>
    </w:lvl>
    <w:lvl w:ilvl="6">
      <w:start w:val="1"/>
      <w:numFmt w:val="decimal"/>
      <w:isLgl/>
      <w:lvlText w:val="%1.%2.%3.%4.%5.%6.%7."/>
      <w:lvlJc w:val="left"/>
      <w:pPr>
        <w:ind w:left="2150" w:hanging="1440"/>
      </w:pPr>
      <w:rPr>
        <w:rFonts w:hint="default"/>
        <w:color w:val="auto"/>
      </w:rPr>
    </w:lvl>
    <w:lvl w:ilvl="7">
      <w:start w:val="1"/>
      <w:numFmt w:val="decimal"/>
      <w:isLgl/>
      <w:lvlText w:val="%1.%2.%3.%4.%5.%6.%7.%8."/>
      <w:lvlJc w:val="left"/>
      <w:pPr>
        <w:ind w:left="2150" w:hanging="1440"/>
      </w:pPr>
      <w:rPr>
        <w:rFonts w:hint="default"/>
        <w:color w:val="auto"/>
      </w:rPr>
    </w:lvl>
    <w:lvl w:ilvl="8">
      <w:start w:val="1"/>
      <w:numFmt w:val="decimal"/>
      <w:isLgl/>
      <w:lvlText w:val="%1.%2.%3.%4.%5.%6.%7.%8.%9."/>
      <w:lvlJc w:val="left"/>
      <w:pPr>
        <w:ind w:left="2510" w:hanging="1800"/>
      </w:pPr>
      <w:rPr>
        <w:rFonts w:hint="default"/>
        <w:color w:val="auto"/>
      </w:rPr>
    </w:lvl>
  </w:abstractNum>
  <w:abstractNum w:abstractNumId="23" w15:restartNumberingAfterBreak="0">
    <w:nsid w:val="34B42C66"/>
    <w:multiLevelType w:val="multilevel"/>
    <w:tmpl w:val="F3FEE1FE"/>
    <w:lvl w:ilvl="0">
      <w:start w:val="1"/>
      <w:numFmt w:val="decimal"/>
      <w:lvlText w:val="%1."/>
      <w:lvlJc w:val="left"/>
      <w:pPr>
        <w:ind w:left="502"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4057" w:hanging="1080"/>
      </w:pPr>
      <w:rPr>
        <w:rFonts w:hint="default"/>
      </w:rPr>
    </w:lvl>
    <w:lvl w:ilvl="6">
      <w:start w:val="1"/>
      <w:numFmt w:val="decimal"/>
      <w:isLgl/>
      <w:lvlText w:val="%1.%2.%3.%4.%5.%6.%7."/>
      <w:lvlJc w:val="left"/>
      <w:pPr>
        <w:ind w:left="4984" w:hanging="1440"/>
      </w:pPr>
      <w:rPr>
        <w:rFonts w:hint="default"/>
      </w:rPr>
    </w:lvl>
    <w:lvl w:ilvl="7">
      <w:start w:val="1"/>
      <w:numFmt w:val="decimal"/>
      <w:isLgl/>
      <w:lvlText w:val="%1.%2.%3.%4.%5.%6.%7.%8."/>
      <w:lvlJc w:val="left"/>
      <w:pPr>
        <w:ind w:left="5551" w:hanging="1440"/>
      </w:pPr>
      <w:rPr>
        <w:rFonts w:hint="default"/>
      </w:rPr>
    </w:lvl>
    <w:lvl w:ilvl="8">
      <w:start w:val="1"/>
      <w:numFmt w:val="decimal"/>
      <w:isLgl/>
      <w:lvlText w:val="%1.%2.%3.%4.%5.%6.%7.%8.%9."/>
      <w:lvlJc w:val="left"/>
      <w:pPr>
        <w:ind w:left="6478" w:hanging="1800"/>
      </w:pPr>
      <w:rPr>
        <w:rFonts w:hint="default"/>
      </w:rPr>
    </w:lvl>
  </w:abstractNum>
  <w:abstractNum w:abstractNumId="24" w15:restartNumberingAfterBreak="0">
    <w:nsid w:val="3E7423F4"/>
    <w:multiLevelType w:val="hybridMultilevel"/>
    <w:tmpl w:val="F048B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F672A4"/>
    <w:multiLevelType w:val="multilevel"/>
    <w:tmpl w:val="E20CA4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Zero"/>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45A7523F"/>
    <w:multiLevelType w:val="hybridMultilevel"/>
    <w:tmpl w:val="751635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B2510ED"/>
    <w:multiLevelType w:val="multilevel"/>
    <w:tmpl w:val="01D2110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4D4223D7"/>
    <w:multiLevelType w:val="hybridMultilevel"/>
    <w:tmpl w:val="3D961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6632EF"/>
    <w:multiLevelType w:val="hybridMultilevel"/>
    <w:tmpl w:val="BF606A6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7BC1DDF"/>
    <w:multiLevelType w:val="hybridMultilevel"/>
    <w:tmpl w:val="66F88E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C587191"/>
    <w:multiLevelType w:val="hybridMultilevel"/>
    <w:tmpl w:val="E59AFC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13F710B"/>
    <w:multiLevelType w:val="hybridMultilevel"/>
    <w:tmpl w:val="BB961E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049031C"/>
    <w:multiLevelType w:val="hybridMultilevel"/>
    <w:tmpl w:val="47A4C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5F0E1F"/>
    <w:multiLevelType w:val="multilevel"/>
    <w:tmpl w:val="DF14A1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288" w:hanging="720"/>
      </w:pPr>
      <w:rPr>
        <w:rFonts w:hint="default"/>
        <w:b w:val="0"/>
        <w:bCs w:val="0"/>
        <w:color w:val="auto"/>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6" w15:restartNumberingAfterBreak="0">
    <w:nsid w:val="725A43DB"/>
    <w:multiLevelType w:val="hybridMultilevel"/>
    <w:tmpl w:val="D8FCCA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2806C71"/>
    <w:multiLevelType w:val="hybridMultilevel"/>
    <w:tmpl w:val="72E09E8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023437"/>
    <w:multiLevelType w:val="multilevel"/>
    <w:tmpl w:val="DD50D8B2"/>
    <w:lvl w:ilvl="0">
      <w:start w:val="1"/>
      <w:numFmt w:val="decimal"/>
      <w:lvlText w:val="%1."/>
      <w:lvlJc w:val="left"/>
      <w:pPr>
        <w:ind w:left="360" w:hanging="360"/>
      </w:pPr>
      <w:rPr>
        <w:rFonts w:hint="default"/>
      </w:rPr>
    </w:lvl>
    <w:lvl w:ilvl="1">
      <w:start w:val="2"/>
      <w:numFmt w:val="decimal"/>
      <w:isLgl/>
      <w:lvlText w:val="%1.%2."/>
      <w:lvlJc w:val="left"/>
      <w:pPr>
        <w:ind w:left="76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39" w15:restartNumberingAfterBreak="0">
    <w:nsid w:val="7AEC72DA"/>
    <w:multiLevelType w:val="hybridMultilevel"/>
    <w:tmpl w:val="B136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5348A6"/>
    <w:multiLevelType w:val="hybridMultilevel"/>
    <w:tmpl w:val="9B3E178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3"/>
  </w:num>
  <w:num w:numId="3">
    <w:abstractNumId w:val="30"/>
  </w:num>
  <w:num w:numId="4">
    <w:abstractNumId w:val="38"/>
  </w:num>
  <w:num w:numId="5">
    <w:abstractNumId w:val="3"/>
  </w:num>
  <w:num w:numId="6">
    <w:abstractNumId w:val="1"/>
  </w:num>
  <w:num w:numId="7">
    <w:abstractNumId w:val="25"/>
  </w:num>
  <w:num w:numId="8">
    <w:abstractNumId w:val="24"/>
  </w:num>
  <w:num w:numId="9">
    <w:abstractNumId w:val="13"/>
  </w:num>
  <w:num w:numId="10">
    <w:abstractNumId w:val="35"/>
  </w:num>
  <w:num w:numId="11">
    <w:abstractNumId w:val="0"/>
    <w:lvlOverride w:ilvl="0">
      <w:lvl w:ilvl="0">
        <w:numFmt w:val="bullet"/>
        <w:lvlText w:val="-"/>
        <w:legacy w:legacy="1" w:legacySpace="0" w:legacyIndent="164"/>
        <w:lvlJc w:val="left"/>
        <w:rPr>
          <w:rFonts w:ascii="Times New Roman" w:hAnsi="Times New Roman" w:cs="Times New Roman" w:hint="default"/>
        </w:rPr>
      </w:lvl>
    </w:lvlOverride>
  </w:num>
  <w:num w:numId="12">
    <w:abstractNumId w:val="16"/>
  </w:num>
  <w:num w:numId="13">
    <w:abstractNumId w:val="22"/>
  </w:num>
  <w:num w:numId="14">
    <w:abstractNumId w:val="39"/>
  </w:num>
  <w:num w:numId="15">
    <w:abstractNumId w:val="31"/>
  </w:num>
  <w:num w:numId="16">
    <w:abstractNumId w:val="11"/>
  </w:num>
  <w:num w:numId="17">
    <w:abstractNumId w:val="2"/>
  </w:num>
  <w:num w:numId="18">
    <w:abstractNumId w:val="36"/>
  </w:num>
  <w:num w:numId="19">
    <w:abstractNumId w:val="10"/>
  </w:num>
  <w:num w:numId="20">
    <w:abstractNumId w:val="40"/>
  </w:num>
  <w:num w:numId="21">
    <w:abstractNumId w:val="5"/>
  </w:num>
  <w:num w:numId="22">
    <w:abstractNumId w:val="21"/>
  </w:num>
  <w:num w:numId="23">
    <w:abstractNumId w:val="18"/>
  </w:num>
  <w:num w:numId="24">
    <w:abstractNumId w:val="14"/>
  </w:num>
  <w:num w:numId="25">
    <w:abstractNumId w:val="8"/>
  </w:num>
  <w:num w:numId="26">
    <w:abstractNumId w:val="28"/>
  </w:num>
  <w:num w:numId="27">
    <w:abstractNumId w:val="23"/>
  </w:num>
  <w:num w:numId="28">
    <w:abstractNumId w:val="26"/>
  </w:num>
  <w:num w:numId="29">
    <w:abstractNumId w:val="19"/>
  </w:num>
  <w:num w:numId="30">
    <w:abstractNumId w:val="32"/>
  </w:num>
  <w:num w:numId="31">
    <w:abstractNumId w:val="34"/>
  </w:num>
  <w:num w:numId="32">
    <w:abstractNumId w:val="37"/>
  </w:num>
  <w:num w:numId="33">
    <w:abstractNumId w:val="4"/>
  </w:num>
  <w:num w:numId="34">
    <w:abstractNumId w:val="20"/>
  </w:num>
  <w:num w:numId="35">
    <w:abstractNumId w:val="15"/>
  </w:num>
  <w:num w:numId="36">
    <w:abstractNumId w:val="29"/>
  </w:num>
  <w:num w:numId="37">
    <w:abstractNumId w:val="17"/>
  </w:num>
  <w:num w:numId="38">
    <w:abstractNumId w:val="12"/>
  </w:num>
  <w:num w:numId="39">
    <w:abstractNumId w:val="27"/>
  </w:num>
  <w:num w:numId="40">
    <w:abstractNumId w:val="9"/>
  </w:num>
  <w:num w:numId="4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45E"/>
    <w:rsid w:val="000079C3"/>
    <w:rsid w:val="00007F70"/>
    <w:rsid w:val="000112BC"/>
    <w:rsid w:val="00011EE3"/>
    <w:rsid w:val="00012459"/>
    <w:rsid w:val="000156CF"/>
    <w:rsid w:val="000179F8"/>
    <w:rsid w:val="00021F15"/>
    <w:rsid w:val="000274BC"/>
    <w:rsid w:val="000310CB"/>
    <w:rsid w:val="00034916"/>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BB1"/>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7970"/>
    <w:rsid w:val="00100F1D"/>
    <w:rsid w:val="0010264D"/>
    <w:rsid w:val="001029C2"/>
    <w:rsid w:val="0011295E"/>
    <w:rsid w:val="00115C97"/>
    <w:rsid w:val="00117316"/>
    <w:rsid w:val="00117DB9"/>
    <w:rsid w:val="001244C3"/>
    <w:rsid w:val="0013186F"/>
    <w:rsid w:val="00131F86"/>
    <w:rsid w:val="00132B46"/>
    <w:rsid w:val="00134858"/>
    <w:rsid w:val="00135CE3"/>
    <w:rsid w:val="00137F0D"/>
    <w:rsid w:val="00144EE1"/>
    <w:rsid w:val="00152D91"/>
    <w:rsid w:val="00155BB4"/>
    <w:rsid w:val="001604E7"/>
    <w:rsid w:val="0016297B"/>
    <w:rsid w:val="00163473"/>
    <w:rsid w:val="00163D8B"/>
    <w:rsid w:val="00164F90"/>
    <w:rsid w:val="00165700"/>
    <w:rsid w:val="001718B9"/>
    <w:rsid w:val="00171FB9"/>
    <w:rsid w:val="00173CD4"/>
    <w:rsid w:val="00173DEB"/>
    <w:rsid w:val="001773A8"/>
    <w:rsid w:val="00177C13"/>
    <w:rsid w:val="00180071"/>
    <w:rsid w:val="00181183"/>
    <w:rsid w:val="00183D21"/>
    <w:rsid w:val="0018446A"/>
    <w:rsid w:val="00186B61"/>
    <w:rsid w:val="001871B7"/>
    <w:rsid w:val="00187560"/>
    <w:rsid w:val="001944D3"/>
    <w:rsid w:val="00196996"/>
    <w:rsid w:val="00197F9A"/>
    <w:rsid w:val="001A38DD"/>
    <w:rsid w:val="001A5DA5"/>
    <w:rsid w:val="001A6B4D"/>
    <w:rsid w:val="001A723D"/>
    <w:rsid w:val="001B7B8B"/>
    <w:rsid w:val="001C3496"/>
    <w:rsid w:val="001C3659"/>
    <w:rsid w:val="001C7929"/>
    <w:rsid w:val="001F3287"/>
    <w:rsid w:val="001F38D5"/>
    <w:rsid w:val="001F47BF"/>
    <w:rsid w:val="001F7412"/>
    <w:rsid w:val="002003DB"/>
    <w:rsid w:val="002005BD"/>
    <w:rsid w:val="00200AFE"/>
    <w:rsid w:val="00200BCC"/>
    <w:rsid w:val="0020413C"/>
    <w:rsid w:val="00207F28"/>
    <w:rsid w:val="00214055"/>
    <w:rsid w:val="00217CBC"/>
    <w:rsid w:val="00221D37"/>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E71"/>
    <w:rsid w:val="00270B26"/>
    <w:rsid w:val="00280ABA"/>
    <w:rsid w:val="00280B61"/>
    <w:rsid w:val="00284E57"/>
    <w:rsid w:val="00286EA2"/>
    <w:rsid w:val="002879BA"/>
    <w:rsid w:val="00290CA1"/>
    <w:rsid w:val="00291E7B"/>
    <w:rsid w:val="002945C8"/>
    <w:rsid w:val="002A19FA"/>
    <w:rsid w:val="002A400A"/>
    <w:rsid w:val="002A538D"/>
    <w:rsid w:val="002B2E7E"/>
    <w:rsid w:val="002C3739"/>
    <w:rsid w:val="002C4B17"/>
    <w:rsid w:val="002C75C7"/>
    <w:rsid w:val="002D0503"/>
    <w:rsid w:val="002D18E4"/>
    <w:rsid w:val="002D49B6"/>
    <w:rsid w:val="002E5A9A"/>
    <w:rsid w:val="002E64F6"/>
    <w:rsid w:val="002E6F96"/>
    <w:rsid w:val="002E752C"/>
    <w:rsid w:val="002F03DF"/>
    <w:rsid w:val="002F1408"/>
    <w:rsid w:val="002F72AB"/>
    <w:rsid w:val="0030202C"/>
    <w:rsid w:val="00303406"/>
    <w:rsid w:val="00305335"/>
    <w:rsid w:val="0030728C"/>
    <w:rsid w:val="0031061A"/>
    <w:rsid w:val="00310E7E"/>
    <w:rsid w:val="0031191B"/>
    <w:rsid w:val="00312533"/>
    <w:rsid w:val="00314663"/>
    <w:rsid w:val="003172EE"/>
    <w:rsid w:val="0032315D"/>
    <w:rsid w:val="00324B82"/>
    <w:rsid w:val="00326B77"/>
    <w:rsid w:val="003271B8"/>
    <w:rsid w:val="00331A34"/>
    <w:rsid w:val="00332233"/>
    <w:rsid w:val="003369AE"/>
    <w:rsid w:val="00340F33"/>
    <w:rsid w:val="00343F5D"/>
    <w:rsid w:val="00347551"/>
    <w:rsid w:val="003520FD"/>
    <w:rsid w:val="00356292"/>
    <w:rsid w:val="0036387B"/>
    <w:rsid w:val="003649A3"/>
    <w:rsid w:val="003664B6"/>
    <w:rsid w:val="00372DD2"/>
    <w:rsid w:val="003750B1"/>
    <w:rsid w:val="0037624A"/>
    <w:rsid w:val="00376544"/>
    <w:rsid w:val="00376830"/>
    <w:rsid w:val="00381F0B"/>
    <w:rsid w:val="003874EE"/>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0F14"/>
    <w:rsid w:val="004211E4"/>
    <w:rsid w:val="00421B42"/>
    <w:rsid w:val="00421DCE"/>
    <w:rsid w:val="004229AC"/>
    <w:rsid w:val="004324E0"/>
    <w:rsid w:val="00433CDF"/>
    <w:rsid w:val="00434DA2"/>
    <w:rsid w:val="00437EDC"/>
    <w:rsid w:val="00443FB5"/>
    <w:rsid w:val="0044451D"/>
    <w:rsid w:val="004522B2"/>
    <w:rsid w:val="00453ED1"/>
    <w:rsid w:val="004549FE"/>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4048"/>
    <w:rsid w:val="004C66DC"/>
    <w:rsid w:val="004D0C83"/>
    <w:rsid w:val="004D41E5"/>
    <w:rsid w:val="004D6CDF"/>
    <w:rsid w:val="004E036F"/>
    <w:rsid w:val="004E1592"/>
    <w:rsid w:val="004F030E"/>
    <w:rsid w:val="004F1644"/>
    <w:rsid w:val="004F19D7"/>
    <w:rsid w:val="004F4197"/>
    <w:rsid w:val="004F5C5E"/>
    <w:rsid w:val="004F60DA"/>
    <w:rsid w:val="00500294"/>
    <w:rsid w:val="005026C2"/>
    <w:rsid w:val="00502E27"/>
    <w:rsid w:val="00502F97"/>
    <w:rsid w:val="005038E6"/>
    <w:rsid w:val="00504CF3"/>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929"/>
    <w:rsid w:val="00587FF5"/>
    <w:rsid w:val="005905EF"/>
    <w:rsid w:val="00594D59"/>
    <w:rsid w:val="005A07FC"/>
    <w:rsid w:val="005A2B38"/>
    <w:rsid w:val="005B2AC8"/>
    <w:rsid w:val="005B4CBB"/>
    <w:rsid w:val="005C25A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825"/>
    <w:rsid w:val="0060207D"/>
    <w:rsid w:val="006034DE"/>
    <w:rsid w:val="00607CF6"/>
    <w:rsid w:val="0061235E"/>
    <w:rsid w:val="00615954"/>
    <w:rsid w:val="00620976"/>
    <w:rsid w:val="006229A4"/>
    <w:rsid w:val="00635015"/>
    <w:rsid w:val="00636315"/>
    <w:rsid w:val="00640C5A"/>
    <w:rsid w:val="00650455"/>
    <w:rsid w:val="00650616"/>
    <w:rsid w:val="00652B53"/>
    <w:rsid w:val="00656A72"/>
    <w:rsid w:val="00660969"/>
    <w:rsid w:val="00661BCB"/>
    <w:rsid w:val="00663DF9"/>
    <w:rsid w:val="00665678"/>
    <w:rsid w:val="006672FE"/>
    <w:rsid w:val="00667D53"/>
    <w:rsid w:val="0067045C"/>
    <w:rsid w:val="0067255A"/>
    <w:rsid w:val="00673ADD"/>
    <w:rsid w:val="006758CE"/>
    <w:rsid w:val="00677DF5"/>
    <w:rsid w:val="00680EE4"/>
    <w:rsid w:val="0068198B"/>
    <w:rsid w:val="006841BF"/>
    <w:rsid w:val="00693608"/>
    <w:rsid w:val="00693846"/>
    <w:rsid w:val="00697899"/>
    <w:rsid w:val="00697D60"/>
    <w:rsid w:val="006A2301"/>
    <w:rsid w:val="006A4AF7"/>
    <w:rsid w:val="006A5CE2"/>
    <w:rsid w:val="006A77F8"/>
    <w:rsid w:val="006B0501"/>
    <w:rsid w:val="006B1E2D"/>
    <w:rsid w:val="006B1F6D"/>
    <w:rsid w:val="006B29DD"/>
    <w:rsid w:val="006C5629"/>
    <w:rsid w:val="006D0083"/>
    <w:rsid w:val="006D036B"/>
    <w:rsid w:val="006D1BFB"/>
    <w:rsid w:val="006D3A82"/>
    <w:rsid w:val="006D4C3D"/>
    <w:rsid w:val="006D577F"/>
    <w:rsid w:val="006D7073"/>
    <w:rsid w:val="006E29B8"/>
    <w:rsid w:val="006E319A"/>
    <w:rsid w:val="006E5130"/>
    <w:rsid w:val="006E7FF4"/>
    <w:rsid w:val="006F0E0C"/>
    <w:rsid w:val="006F239E"/>
    <w:rsid w:val="006F6934"/>
    <w:rsid w:val="006F7C5D"/>
    <w:rsid w:val="00701D4A"/>
    <w:rsid w:val="0070724D"/>
    <w:rsid w:val="0071057A"/>
    <w:rsid w:val="007112DA"/>
    <w:rsid w:val="007129CE"/>
    <w:rsid w:val="00713285"/>
    <w:rsid w:val="0072121D"/>
    <w:rsid w:val="007217B1"/>
    <w:rsid w:val="0072537F"/>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41B"/>
    <w:rsid w:val="00774C93"/>
    <w:rsid w:val="00774CB0"/>
    <w:rsid w:val="00781491"/>
    <w:rsid w:val="00782EFC"/>
    <w:rsid w:val="00783A45"/>
    <w:rsid w:val="00784B56"/>
    <w:rsid w:val="00785307"/>
    <w:rsid w:val="00785F15"/>
    <w:rsid w:val="007863C1"/>
    <w:rsid w:val="007900D3"/>
    <w:rsid w:val="00790516"/>
    <w:rsid w:val="00792377"/>
    <w:rsid w:val="00797429"/>
    <w:rsid w:val="007A0937"/>
    <w:rsid w:val="007A1BB6"/>
    <w:rsid w:val="007A233F"/>
    <w:rsid w:val="007A44A8"/>
    <w:rsid w:val="007A5964"/>
    <w:rsid w:val="007B0B1F"/>
    <w:rsid w:val="007B0D1E"/>
    <w:rsid w:val="007B274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494"/>
    <w:rsid w:val="008018C7"/>
    <w:rsid w:val="00802A37"/>
    <w:rsid w:val="00807351"/>
    <w:rsid w:val="00811910"/>
    <w:rsid w:val="00815CB5"/>
    <w:rsid w:val="0081775B"/>
    <w:rsid w:val="00820155"/>
    <w:rsid w:val="0082217F"/>
    <w:rsid w:val="008221DB"/>
    <w:rsid w:val="00824A07"/>
    <w:rsid w:val="008276F3"/>
    <w:rsid w:val="0083014A"/>
    <w:rsid w:val="0083183C"/>
    <w:rsid w:val="008336C6"/>
    <w:rsid w:val="0083567F"/>
    <w:rsid w:val="00845D77"/>
    <w:rsid w:val="008470A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C36"/>
    <w:rsid w:val="008A0E73"/>
    <w:rsid w:val="008A14EA"/>
    <w:rsid w:val="008A1F52"/>
    <w:rsid w:val="008A298A"/>
    <w:rsid w:val="008A3434"/>
    <w:rsid w:val="008A492C"/>
    <w:rsid w:val="008A5787"/>
    <w:rsid w:val="008A6342"/>
    <w:rsid w:val="008B0464"/>
    <w:rsid w:val="008B1F25"/>
    <w:rsid w:val="008B7222"/>
    <w:rsid w:val="008C0364"/>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C4E"/>
    <w:rsid w:val="00924566"/>
    <w:rsid w:val="009250A7"/>
    <w:rsid w:val="00925C1B"/>
    <w:rsid w:val="00926761"/>
    <w:rsid w:val="00926E7B"/>
    <w:rsid w:val="00927A58"/>
    <w:rsid w:val="009314A7"/>
    <w:rsid w:val="00933A88"/>
    <w:rsid w:val="00934A19"/>
    <w:rsid w:val="009355B2"/>
    <w:rsid w:val="009356AB"/>
    <w:rsid w:val="00943133"/>
    <w:rsid w:val="009433CC"/>
    <w:rsid w:val="009436C7"/>
    <w:rsid w:val="00943A3D"/>
    <w:rsid w:val="00946EA9"/>
    <w:rsid w:val="00951D9B"/>
    <w:rsid w:val="00953AA2"/>
    <w:rsid w:val="009559C1"/>
    <w:rsid w:val="0095653B"/>
    <w:rsid w:val="00956668"/>
    <w:rsid w:val="00957653"/>
    <w:rsid w:val="00962AFE"/>
    <w:rsid w:val="00963E4D"/>
    <w:rsid w:val="009644CA"/>
    <w:rsid w:val="0097720F"/>
    <w:rsid w:val="00985111"/>
    <w:rsid w:val="00985130"/>
    <w:rsid w:val="00986EEC"/>
    <w:rsid w:val="00987700"/>
    <w:rsid w:val="00987E61"/>
    <w:rsid w:val="00990BCD"/>
    <w:rsid w:val="009A1DFB"/>
    <w:rsid w:val="009A4D9F"/>
    <w:rsid w:val="009B4F4A"/>
    <w:rsid w:val="009B6A77"/>
    <w:rsid w:val="009B7136"/>
    <w:rsid w:val="009C121E"/>
    <w:rsid w:val="009C2C4C"/>
    <w:rsid w:val="009C5AF6"/>
    <w:rsid w:val="009D116C"/>
    <w:rsid w:val="009D709B"/>
    <w:rsid w:val="009E08DF"/>
    <w:rsid w:val="009E44E8"/>
    <w:rsid w:val="009E57EA"/>
    <w:rsid w:val="009F6FDA"/>
    <w:rsid w:val="00A055DC"/>
    <w:rsid w:val="00A06CD6"/>
    <w:rsid w:val="00A10B16"/>
    <w:rsid w:val="00A10FBD"/>
    <w:rsid w:val="00A12848"/>
    <w:rsid w:val="00A12CBE"/>
    <w:rsid w:val="00A14B00"/>
    <w:rsid w:val="00A20347"/>
    <w:rsid w:val="00A21972"/>
    <w:rsid w:val="00A21A63"/>
    <w:rsid w:val="00A26511"/>
    <w:rsid w:val="00A324EB"/>
    <w:rsid w:val="00A33D52"/>
    <w:rsid w:val="00A3570A"/>
    <w:rsid w:val="00A37E46"/>
    <w:rsid w:val="00A43059"/>
    <w:rsid w:val="00A50C72"/>
    <w:rsid w:val="00A513BA"/>
    <w:rsid w:val="00A54E6F"/>
    <w:rsid w:val="00A55A51"/>
    <w:rsid w:val="00A57433"/>
    <w:rsid w:val="00A63431"/>
    <w:rsid w:val="00A63BC0"/>
    <w:rsid w:val="00A6653D"/>
    <w:rsid w:val="00A679AA"/>
    <w:rsid w:val="00A71768"/>
    <w:rsid w:val="00A719AE"/>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BCB"/>
    <w:rsid w:val="00AB1C3A"/>
    <w:rsid w:val="00AB3372"/>
    <w:rsid w:val="00AB6F52"/>
    <w:rsid w:val="00AC4AB1"/>
    <w:rsid w:val="00AC58B5"/>
    <w:rsid w:val="00AC729C"/>
    <w:rsid w:val="00AD1AEA"/>
    <w:rsid w:val="00AD32F1"/>
    <w:rsid w:val="00AE4631"/>
    <w:rsid w:val="00AE57D4"/>
    <w:rsid w:val="00AE6F05"/>
    <w:rsid w:val="00AF1030"/>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1152"/>
    <w:rsid w:val="00B97A66"/>
    <w:rsid w:val="00BA16FD"/>
    <w:rsid w:val="00BA3E55"/>
    <w:rsid w:val="00BB273B"/>
    <w:rsid w:val="00BB40E8"/>
    <w:rsid w:val="00BB5ACF"/>
    <w:rsid w:val="00BB65E2"/>
    <w:rsid w:val="00BC02B0"/>
    <w:rsid w:val="00BC07BC"/>
    <w:rsid w:val="00BC1BE2"/>
    <w:rsid w:val="00BC3058"/>
    <w:rsid w:val="00BC51F6"/>
    <w:rsid w:val="00BC75C3"/>
    <w:rsid w:val="00BC7A2E"/>
    <w:rsid w:val="00BD1C92"/>
    <w:rsid w:val="00BD744C"/>
    <w:rsid w:val="00BE320C"/>
    <w:rsid w:val="00BE434D"/>
    <w:rsid w:val="00BE6F9E"/>
    <w:rsid w:val="00BF07DC"/>
    <w:rsid w:val="00BF0A86"/>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ADA"/>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CF71EB"/>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3B8"/>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1950"/>
    <w:rsid w:val="00DC33AA"/>
    <w:rsid w:val="00DC428B"/>
    <w:rsid w:val="00DC5BDE"/>
    <w:rsid w:val="00DC6D32"/>
    <w:rsid w:val="00DC7811"/>
    <w:rsid w:val="00DD00E4"/>
    <w:rsid w:val="00DD047D"/>
    <w:rsid w:val="00DD0B43"/>
    <w:rsid w:val="00DD0E74"/>
    <w:rsid w:val="00DD4416"/>
    <w:rsid w:val="00DD4570"/>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0E4D"/>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1EA"/>
    <w:rsid w:val="00E82BD5"/>
    <w:rsid w:val="00E91799"/>
    <w:rsid w:val="00E969F8"/>
    <w:rsid w:val="00EA5B86"/>
    <w:rsid w:val="00EA6E1D"/>
    <w:rsid w:val="00EB0134"/>
    <w:rsid w:val="00EB08C0"/>
    <w:rsid w:val="00EB2F7C"/>
    <w:rsid w:val="00EB4BFC"/>
    <w:rsid w:val="00EB4DFB"/>
    <w:rsid w:val="00EB5BB1"/>
    <w:rsid w:val="00EB7056"/>
    <w:rsid w:val="00EC1C3E"/>
    <w:rsid w:val="00EC2707"/>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38C9"/>
    <w:rsid w:val="00F245D0"/>
    <w:rsid w:val="00F279C7"/>
    <w:rsid w:val="00F31A64"/>
    <w:rsid w:val="00F323B7"/>
    <w:rsid w:val="00F36E61"/>
    <w:rsid w:val="00F40FD5"/>
    <w:rsid w:val="00F42B0D"/>
    <w:rsid w:val="00F43CA5"/>
    <w:rsid w:val="00F44812"/>
    <w:rsid w:val="00F44ED6"/>
    <w:rsid w:val="00F509BC"/>
    <w:rsid w:val="00F51D4D"/>
    <w:rsid w:val="00F53FDC"/>
    <w:rsid w:val="00F54598"/>
    <w:rsid w:val="00F56026"/>
    <w:rsid w:val="00F5644F"/>
    <w:rsid w:val="00F62293"/>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20B"/>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BE434D"/>
    <w:pPr>
      <w:spacing w:before="240" w:after="60" w:line="276" w:lineRule="auto"/>
      <w:outlineLvl w:val="4"/>
    </w:pPr>
    <w:rPr>
      <w:rFonts w:ascii="Calibri" w:eastAsia="Times New Roman" w:hAnsi="Calibri" w:cs="Times New Roman"/>
      <w:b/>
      <w:bCs/>
      <w:i/>
      <w:iCs/>
      <w:sz w:val="26"/>
      <w:szCs w:val="26"/>
      <w:lang w:val="x-none" w:eastAsia="x-none"/>
    </w:rPr>
  </w:style>
  <w:style w:type="paragraph" w:styleId="6">
    <w:name w:val="heading 6"/>
    <w:basedOn w:val="a0"/>
    <w:next w:val="a0"/>
    <w:link w:val="60"/>
    <w:uiPriority w:val="9"/>
    <w:unhideWhenUsed/>
    <w:qFormat/>
    <w:rsid w:val="00BE434D"/>
    <w:pPr>
      <w:spacing w:before="240" w:after="60" w:line="276" w:lineRule="auto"/>
      <w:outlineLvl w:val="5"/>
    </w:pPr>
    <w:rPr>
      <w:rFonts w:ascii="Calibri" w:eastAsia="Times New Roman" w:hAnsi="Calibri" w:cs="Times New Roman"/>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0"/>
    <w:link w:val="a6"/>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aliases w:val="Знак8 Знак,Знак8"/>
    <w:basedOn w:val="a0"/>
    <w:link w:val="ae"/>
    <w:uiPriority w:val="99"/>
    <w:unhideWhenUsed/>
    <w:rsid w:val="00A858FE"/>
    <w:pPr>
      <w:tabs>
        <w:tab w:val="center" w:pos="4677"/>
        <w:tab w:val="right" w:pos="9355"/>
      </w:tabs>
    </w:pPr>
  </w:style>
  <w:style w:type="character" w:customStyle="1" w:styleId="ae">
    <w:name w:val="Верхний колонтитул Знак"/>
    <w:aliases w:val="Знак8 Знак Знак,Знак8 Знак1"/>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nhideWhenUsed/>
    <w:rsid w:val="00395A9E"/>
    <w:rPr>
      <w:rFonts w:ascii="Segoe UI" w:hAnsi="Segoe UI" w:cs="Segoe UI"/>
      <w:sz w:val="18"/>
      <w:szCs w:val="18"/>
    </w:rPr>
  </w:style>
  <w:style w:type="character" w:customStyle="1" w:styleId="af8">
    <w:name w:val="Текст выноски Знак"/>
    <w:basedOn w:val="a1"/>
    <w:link w:val="af7"/>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aliases w:val="Название"/>
    <w:basedOn w:val="a0"/>
    <w:next w:val="a0"/>
    <w:link w:val="28"/>
    <w:uiPriority w:val="1"/>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8">
    <w:name w:val="Заголовок Знак2"/>
    <w:aliases w:val="Название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aliases w:val="Название Знак"/>
    <w:basedOn w:val="a1"/>
    <w:uiPriority w:val="1"/>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paragraph" w:customStyle="1" w:styleId="Style23">
    <w:name w:val="Style23"/>
    <w:basedOn w:val="a0"/>
    <w:rsid w:val="008A0C36"/>
    <w:pPr>
      <w:widowControl w:val="0"/>
      <w:autoSpaceDE w:val="0"/>
      <w:autoSpaceDN w:val="0"/>
      <w:adjustRightInd w:val="0"/>
      <w:spacing w:line="322" w:lineRule="exact"/>
      <w:ind w:firstLine="278"/>
      <w:jc w:val="both"/>
    </w:pPr>
    <w:rPr>
      <w:rFonts w:ascii="Times New Roman" w:eastAsia="Times New Roman" w:hAnsi="Times New Roman" w:cs="Times New Roman"/>
      <w:sz w:val="24"/>
      <w:szCs w:val="24"/>
      <w:lang w:eastAsia="ru-RU"/>
    </w:rPr>
  </w:style>
  <w:style w:type="paragraph" w:customStyle="1" w:styleId="Style15">
    <w:name w:val="Style15"/>
    <w:basedOn w:val="a0"/>
    <w:rsid w:val="002D18E4"/>
    <w:pPr>
      <w:widowControl w:val="0"/>
      <w:autoSpaceDE w:val="0"/>
      <w:autoSpaceDN w:val="0"/>
      <w:adjustRightInd w:val="0"/>
      <w:spacing w:line="326" w:lineRule="exact"/>
      <w:ind w:firstLine="278"/>
      <w:jc w:val="both"/>
    </w:pPr>
    <w:rPr>
      <w:rFonts w:ascii="Times New Roman" w:eastAsia="Times New Roman" w:hAnsi="Times New Roman" w:cs="Times New Roman"/>
      <w:sz w:val="24"/>
      <w:szCs w:val="24"/>
      <w:lang w:eastAsia="ru-RU"/>
    </w:rPr>
  </w:style>
  <w:style w:type="character" w:customStyle="1" w:styleId="FontStyle64">
    <w:name w:val="Font Style64"/>
    <w:rsid w:val="002D18E4"/>
    <w:rPr>
      <w:rFonts w:ascii="Times New Roman" w:hAnsi="Times New Roman" w:cs="Times New Roman"/>
      <w:sz w:val="26"/>
      <w:szCs w:val="26"/>
    </w:rPr>
  </w:style>
  <w:style w:type="paragraph" w:customStyle="1" w:styleId="Style35">
    <w:name w:val="Style35"/>
    <w:basedOn w:val="a0"/>
    <w:rsid w:val="006D1BFB"/>
    <w:pPr>
      <w:widowControl w:val="0"/>
      <w:autoSpaceDE w:val="0"/>
      <w:autoSpaceDN w:val="0"/>
      <w:adjustRightInd w:val="0"/>
      <w:spacing w:line="257" w:lineRule="exact"/>
      <w:ind w:firstLine="672"/>
      <w:jc w:val="both"/>
    </w:pPr>
    <w:rPr>
      <w:rFonts w:ascii="Times New Roman" w:eastAsia="Times New Roman" w:hAnsi="Times New Roman" w:cs="Times New Roman"/>
      <w:sz w:val="24"/>
      <w:szCs w:val="24"/>
      <w:lang w:eastAsia="ru-RU"/>
    </w:rPr>
  </w:style>
  <w:style w:type="character" w:customStyle="1" w:styleId="50">
    <w:name w:val="Заголовок 5 Знак"/>
    <w:basedOn w:val="a1"/>
    <w:link w:val="5"/>
    <w:rsid w:val="00BE434D"/>
    <w:rPr>
      <w:rFonts w:ascii="Calibri" w:eastAsia="Times New Roman" w:hAnsi="Calibri" w:cs="Times New Roman"/>
      <w:b/>
      <w:bCs/>
      <w:i/>
      <w:iCs/>
      <w:sz w:val="26"/>
      <w:szCs w:val="26"/>
      <w:lang w:val="x-none" w:eastAsia="x-none"/>
    </w:rPr>
  </w:style>
  <w:style w:type="character" w:customStyle="1" w:styleId="60">
    <w:name w:val="Заголовок 6 Знак"/>
    <w:basedOn w:val="a1"/>
    <w:link w:val="6"/>
    <w:uiPriority w:val="9"/>
    <w:rsid w:val="00BE434D"/>
    <w:rPr>
      <w:rFonts w:ascii="Calibri" w:eastAsia="Times New Roman" w:hAnsi="Calibri" w:cs="Times New Roman"/>
      <w:b/>
      <w:bCs/>
      <w:lang w:val="x-none" w:eastAsia="x-none"/>
    </w:rPr>
  </w:style>
  <w:style w:type="table" w:styleId="35">
    <w:name w:val="Plain Table 3"/>
    <w:basedOn w:val="a2"/>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basedOn w:val="a1"/>
    <w:uiPriority w:val="99"/>
    <w:semiHidden/>
    <w:unhideWhenUsed/>
    <w:rsid w:val="00BE434D"/>
    <w:rPr>
      <w:color w:val="605E5C"/>
      <w:shd w:val="clear" w:color="auto" w:fill="E1DFDD"/>
    </w:rPr>
  </w:style>
  <w:style w:type="character" w:customStyle="1" w:styleId="FootnoteCharacters">
    <w:name w:val="Footnote Characters"/>
    <w:qFormat/>
    <w:rsid w:val="00BE434D"/>
    <w:rPr>
      <w:rFonts w:cs="Times New Roman"/>
      <w:vertAlign w:val="superscript"/>
    </w:rPr>
  </w:style>
  <w:style w:type="character" w:customStyle="1" w:styleId="FootnoteAnchor">
    <w:name w:val="Footnote Anchor"/>
    <w:rsid w:val="00BE434D"/>
    <w:rPr>
      <w:vertAlign w:val="superscript"/>
    </w:rPr>
  </w:style>
  <w:style w:type="character" w:customStyle="1" w:styleId="affffff7">
    <w:name w:val="Символ сноски"/>
    <w:qFormat/>
    <w:rsid w:val="00BE434D"/>
  </w:style>
  <w:style w:type="character" w:customStyle="1" w:styleId="affffff8">
    <w:name w:val="Основной текст_"/>
    <w:link w:val="1f1"/>
    <w:locked/>
    <w:rsid w:val="00BE434D"/>
    <w:rPr>
      <w:rFonts w:ascii="Arial" w:hAnsi="Arial"/>
      <w:sz w:val="16"/>
      <w:shd w:val="clear" w:color="auto" w:fill="FFFFFF"/>
    </w:rPr>
  </w:style>
  <w:style w:type="paragraph" w:customStyle="1" w:styleId="1f1">
    <w:name w:val="Основной текст1"/>
    <w:basedOn w:val="a0"/>
    <w:link w:val="affffff8"/>
    <w:rsid w:val="00BE434D"/>
    <w:pPr>
      <w:shd w:val="clear" w:color="auto" w:fill="FFFFFF"/>
      <w:spacing w:before="60" w:after="120" w:line="221" w:lineRule="exact"/>
    </w:pPr>
    <w:rPr>
      <w:rFonts w:ascii="Arial" w:hAnsi="Arial"/>
      <w:sz w:val="16"/>
    </w:rPr>
  </w:style>
  <w:style w:type="character" w:customStyle="1" w:styleId="FontStyle57">
    <w:name w:val="Font Style57"/>
    <w:rsid w:val="00BE434D"/>
    <w:rPr>
      <w:rFonts w:ascii="Times New Roman" w:hAnsi="Times New Roman" w:cs="Times New Roman"/>
      <w:sz w:val="20"/>
      <w:szCs w:val="20"/>
    </w:rPr>
  </w:style>
  <w:style w:type="character" w:customStyle="1" w:styleId="FontStyle44">
    <w:name w:val="Font Style44"/>
    <w:uiPriority w:val="99"/>
    <w:rsid w:val="00BE434D"/>
    <w:rPr>
      <w:rFonts w:ascii="Arial Narrow" w:hAnsi="Arial Narrow" w:cs="Arial Narrow"/>
      <w:sz w:val="20"/>
      <w:szCs w:val="20"/>
    </w:rPr>
  </w:style>
  <w:style w:type="character" w:customStyle="1" w:styleId="FontStyle42">
    <w:name w:val="Font Style42"/>
    <w:rsid w:val="00BE434D"/>
    <w:rPr>
      <w:rFonts w:ascii="Arial Narrow" w:hAnsi="Arial Narrow" w:cs="Arial Narrow"/>
      <w:b/>
      <w:bCs/>
      <w:sz w:val="20"/>
      <w:szCs w:val="20"/>
    </w:rPr>
  </w:style>
  <w:style w:type="paragraph" w:styleId="affffff9">
    <w:name w:val="Body Text Indent"/>
    <w:basedOn w:val="a0"/>
    <w:link w:val="affffffa"/>
    <w:uiPriority w:val="99"/>
    <w:rsid w:val="00BE434D"/>
    <w:pPr>
      <w:widowControl w:val="0"/>
      <w:ind w:firstLine="450"/>
      <w:jc w:val="both"/>
    </w:pPr>
    <w:rPr>
      <w:rFonts w:ascii="Times New Roman" w:eastAsia="Times New Roman" w:hAnsi="Times New Roman" w:cs="Times New Roman"/>
      <w:sz w:val="20"/>
      <w:szCs w:val="20"/>
      <w:lang w:val="x-none" w:eastAsia="x-none"/>
    </w:rPr>
  </w:style>
  <w:style w:type="character" w:customStyle="1" w:styleId="affffffa">
    <w:name w:val="Основной текст с отступом Знак"/>
    <w:basedOn w:val="a1"/>
    <w:link w:val="affffff9"/>
    <w:uiPriority w:val="99"/>
    <w:rsid w:val="00BE434D"/>
    <w:rPr>
      <w:rFonts w:ascii="Times New Roman" w:eastAsia="Times New Roman" w:hAnsi="Times New Roman" w:cs="Times New Roman"/>
      <w:sz w:val="20"/>
      <w:szCs w:val="20"/>
      <w:lang w:val="x-none" w:eastAsia="x-none"/>
    </w:rPr>
  </w:style>
  <w:style w:type="character" w:customStyle="1" w:styleId="36">
    <w:name w:val="Основной текст (3)_"/>
    <w:link w:val="37"/>
    <w:uiPriority w:val="99"/>
    <w:locked/>
    <w:rsid w:val="00BE434D"/>
    <w:rPr>
      <w:b/>
      <w:shd w:val="clear" w:color="auto" w:fill="FFFFFF"/>
    </w:rPr>
  </w:style>
  <w:style w:type="paragraph" w:customStyle="1" w:styleId="37">
    <w:name w:val="Основной текст (3)"/>
    <w:basedOn w:val="a0"/>
    <w:link w:val="36"/>
    <w:uiPriority w:val="99"/>
    <w:qFormat/>
    <w:rsid w:val="00BE434D"/>
    <w:pPr>
      <w:widowControl w:val="0"/>
      <w:shd w:val="clear" w:color="auto" w:fill="FFFFFF"/>
      <w:spacing w:before="6300" w:line="240" w:lineRule="atLeast"/>
      <w:ind w:hanging="260"/>
      <w:jc w:val="center"/>
    </w:pPr>
    <w:rPr>
      <w:b/>
    </w:rPr>
  </w:style>
  <w:style w:type="character" w:customStyle="1" w:styleId="ng-star-inserted">
    <w:name w:val="ng-star-inserted"/>
    <w:basedOn w:val="a1"/>
    <w:rsid w:val="00BE434D"/>
  </w:style>
  <w:style w:type="paragraph" w:customStyle="1" w:styleId="a">
    <w:name w:val="Перечисление для таблиц"/>
    <w:basedOn w:val="a0"/>
    <w:rsid w:val="00BE434D"/>
    <w:pPr>
      <w:numPr>
        <w:numId w:val="12"/>
      </w:numPr>
      <w:tabs>
        <w:tab w:val="left" w:pos="227"/>
      </w:tabs>
      <w:ind w:left="227" w:hanging="227"/>
      <w:jc w:val="both"/>
    </w:pPr>
    <w:rPr>
      <w:rFonts w:ascii="Times New Roman" w:eastAsia="Times New Roman" w:hAnsi="Times New Roman" w:cs="Times New Roman"/>
      <w:lang w:eastAsia="ru-RU"/>
    </w:rPr>
  </w:style>
  <w:style w:type="paragraph" w:customStyle="1" w:styleId="formattext">
    <w:name w:val="formattext"/>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2">
    <w:name w:val="Абзац списка1"/>
    <w:basedOn w:val="a0"/>
    <w:uiPriority w:val="99"/>
    <w:rsid w:val="00BE434D"/>
    <w:pPr>
      <w:widowControl w:val="0"/>
      <w:spacing w:line="276" w:lineRule="auto"/>
      <w:ind w:left="720"/>
      <w:contextualSpacing/>
      <w:jc w:val="both"/>
    </w:pPr>
    <w:rPr>
      <w:rFonts w:ascii="Times New Roman" w:eastAsia="Arial Unicode MS" w:hAnsi="Times New Roman" w:cs="Times New Roman"/>
      <w:sz w:val="24"/>
    </w:rPr>
  </w:style>
  <w:style w:type="paragraph" w:customStyle="1" w:styleId="headertext">
    <w:name w:val="headertext"/>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90">
    <w:name w:val="Основной текст + 9"/>
    <w:aliases w:val="5 pt,Не полужирный1,Интервал 0 pt2"/>
    <w:rsid w:val="00BE434D"/>
    <w:rPr>
      <w:rFonts w:ascii="Times New Roman" w:hAnsi="Times New Roman"/>
      <w:b/>
      <w:color w:val="000000"/>
      <w:spacing w:val="5"/>
      <w:w w:val="100"/>
      <w:position w:val="0"/>
      <w:sz w:val="19"/>
      <w:u w:val="none"/>
      <w:lang w:val="ru-RU"/>
    </w:rPr>
  </w:style>
  <w:style w:type="character" w:customStyle="1" w:styleId="value2">
    <w:name w:val="value2"/>
    <w:rsid w:val="00BE434D"/>
    <w:rPr>
      <w:vanish w:val="0"/>
      <w:webHidden w:val="0"/>
      <w:specVanish w:val="0"/>
    </w:rPr>
  </w:style>
  <w:style w:type="paragraph" w:customStyle="1" w:styleId="1f3">
    <w:name w:val="Знак Знак1 Знак Знак Знак Знак Знак"/>
    <w:basedOn w:val="a0"/>
    <w:rsid w:val="00BE434D"/>
    <w:pPr>
      <w:tabs>
        <w:tab w:val="left" w:pos="708"/>
      </w:tabs>
      <w:spacing w:after="160" w:line="240" w:lineRule="exact"/>
    </w:pPr>
    <w:rPr>
      <w:rFonts w:ascii="Verdana" w:eastAsia="Times New Roman" w:hAnsi="Verdana" w:cs="Verdana"/>
      <w:sz w:val="20"/>
      <w:szCs w:val="20"/>
      <w:lang w:val="en-US"/>
    </w:rPr>
  </w:style>
  <w:style w:type="character" w:customStyle="1" w:styleId="ListParagraphChar">
    <w:name w:val="List Paragraph Char"/>
    <w:rsid w:val="00BE434D"/>
    <w:rPr>
      <w:rFonts w:ascii="Times New Roman" w:hAnsi="Times New Roman"/>
      <w:sz w:val="24"/>
      <w:szCs w:val="24"/>
    </w:rPr>
  </w:style>
  <w:style w:type="paragraph" w:customStyle="1" w:styleId="url">
    <w:name w:val="url"/>
    <w:basedOn w:val="a0"/>
    <w:next w:val="a0"/>
    <w:rsid w:val="00BE434D"/>
    <w:rPr>
      <w:rFonts w:ascii="Times New Roman" w:eastAsia="Times New Roman" w:hAnsi="Times New Roman" w:cs="Times New Roman"/>
      <w:color w:val="0000FF"/>
      <w:sz w:val="24"/>
      <w:szCs w:val="24"/>
    </w:rPr>
  </w:style>
  <w:style w:type="paragraph" w:customStyle="1" w:styleId="affffffb">
    <w:name w:val="Нормальный"/>
    <w:rsid w:val="00BE434D"/>
    <w:pPr>
      <w:suppressAutoHyphens/>
      <w:autoSpaceDE w:val="0"/>
    </w:pPr>
    <w:rPr>
      <w:rFonts w:ascii="Arial" w:eastAsia="Arial" w:hAnsi="Arial" w:cs="Times New Roman"/>
      <w:sz w:val="20"/>
      <w:szCs w:val="24"/>
      <w:lang w:eastAsia="ar-SA"/>
    </w:rPr>
  </w:style>
  <w:style w:type="character" w:customStyle="1" w:styleId="text1">
    <w:name w:val="text1"/>
    <w:rsid w:val="00BE434D"/>
    <w:rPr>
      <w:rFonts w:ascii="Arial" w:hAnsi="Arial" w:cs="Arial"/>
      <w:b w:val="0"/>
      <w:bCs w:val="0"/>
      <w:sz w:val="20"/>
      <w:szCs w:val="20"/>
    </w:rPr>
  </w:style>
  <w:style w:type="character" w:customStyle="1" w:styleId="FootnoteTextChar1">
    <w:name w:val="Footnote Text Char1"/>
    <w:locked/>
    <w:rsid w:val="00BE434D"/>
    <w:rPr>
      <w:rFonts w:ascii="Times New Roman" w:hAnsi="Times New Roman" w:cs="Times New Roman"/>
      <w:sz w:val="20"/>
      <w:szCs w:val="20"/>
      <w:lang w:val="en-US" w:eastAsia="x-none"/>
    </w:rPr>
  </w:style>
  <w:style w:type="character" w:customStyle="1" w:styleId="Hyperlink1">
    <w:name w:val="Hyperlink.1"/>
    <w:uiPriority w:val="99"/>
    <w:rsid w:val="00BE434D"/>
    <w:rPr>
      <w:lang w:val="ru-RU" w:eastAsia="x-none"/>
    </w:rPr>
  </w:style>
  <w:style w:type="paragraph" w:customStyle="1" w:styleId="affffffc">
    <w:name w:val="Раздел/приложение"/>
    <w:basedOn w:val="a0"/>
    <w:link w:val="affffffd"/>
    <w:qFormat/>
    <w:rsid w:val="00BE434D"/>
    <w:pPr>
      <w:suppressAutoHyphens/>
      <w:spacing w:line="360" w:lineRule="auto"/>
    </w:pPr>
    <w:rPr>
      <w:rFonts w:ascii="Times New Roman" w:eastAsia="Times New Roman" w:hAnsi="Times New Roman" w:cs="Times New Roman"/>
      <w:b/>
      <w:caps/>
      <w:sz w:val="24"/>
      <w:szCs w:val="24"/>
      <w:lang w:val="x-none" w:eastAsia="x-none"/>
    </w:rPr>
  </w:style>
  <w:style w:type="paragraph" w:customStyle="1" w:styleId="affffffe">
    <w:name w:val="Подзаголовк"/>
    <w:basedOn w:val="a0"/>
    <w:link w:val="afffffff"/>
    <w:qFormat/>
    <w:rsid w:val="00BE434D"/>
    <w:pPr>
      <w:suppressAutoHyphens/>
      <w:ind w:firstLine="567"/>
      <w:jc w:val="both"/>
    </w:pPr>
    <w:rPr>
      <w:rFonts w:ascii="Times New Roman" w:eastAsia="Times New Roman" w:hAnsi="Times New Roman" w:cs="Times New Roman"/>
      <w:b/>
      <w:bCs/>
      <w:sz w:val="24"/>
      <w:szCs w:val="24"/>
      <w:lang w:val="x-none" w:eastAsia="x-none"/>
    </w:rPr>
  </w:style>
  <w:style w:type="character" w:customStyle="1" w:styleId="affffffd">
    <w:name w:val="Раздел/приложение Знак"/>
    <w:link w:val="affffffc"/>
    <w:rsid w:val="00BE434D"/>
    <w:rPr>
      <w:rFonts w:ascii="Times New Roman" w:eastAsia="Times New Roman" w:hAnsi="Times New Roman" w:cs="Times New Roman"/>
      <w:b/>
      <w:caps/>
      <w:sz w:val="24"/>
      <w:szCs w:val="24"/>
      <w:lang w:val="x-none" w:eastAsia="x-none"/>
    </w:rPr>
  </w:style>
  <w:style w:type="character" w:customStyle="1" w:styleId="afffffff">
    <w:name w:val="Подзаголовк Знак"/>
    <w:link w:val="affffffe"/>
    <w:rsid w:val="00BE434D"/>
    <w:rPr>
      <w:rFonts w:ascii="Times New Roman" w:eastAsia="Times New Roman" w:hAnsi="Times New Roman" w:cs="Times New Roman"/>
      <w:b/>
      <w:bCs/>
      <w:sz w:val="24"/>
      <w:szCs w:val="24"/>
      <w:lang w:val="x-none" w:eastAsia="x-none"/>
    </w:rPr>
  </w:style>
  <w:style w:type="paragraph" w:customStyle="1" w:styleId="2d">
    <w:name w:val="2"/>
    <w:basedOn w:val="a0"/>
    <w:next w:val="a0"/>
    <w:uiPriority w:val="1"/>
    <w:qFormat/>
    <w:rsid w:val="00BE434D"/>
    <w:pPr>
      <w:spacing w:before="240" w:after="60" w:line="276"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dots">
    <w:name w:val="dots"/>
    <w:rsid w:val="00BE434D"/>
  </w:style>
  <w:style w:type="character" w:customStyle="1" w:styleId="c10">
    <w:name w:val="c10"/>
    <w:rsid w:val="00BE434D"/>
  </w:style>
  <w:style w:type="character" w:customStyle="1" w:styleId="c5">
    <w:name w:val="c5"/>
    <w:rsid w:val="00BE434D"/>
  </w:style>
  <w:style w:type="numbering" w:customStyle="1" w:styleId="38">
    <w:name w:val="Нет списка3"/>
    <w:next w:val="a3"/>
    <w:uiPriority w:val="99"/>
    <w:semiHidden/>
    <w:unhideWhenUsed/>
    <w:rsid w:val="00BE434D"/>
  </w:style>
  <w:style w:type="table" w:customStyle="1" w:styleId="121">
    <w:name w:val="Сетка таблицы12"/>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BE434D"/>
  </w:style>
  <w:style w:type="character" w:customStyle="1" w:styleId="path-separator">
    <w:name w:val="path-separator"/>
    <w:rsid w:val="00BE434D"/>
  </w:style>
  <w:style w:type="character" w:customStyle="1" w:styleId="extendedtext-short">
    <w:name w:val="extendedtext-short"/>
    <w:rsid w:val="00BE434D"/>
  </w:style>
  <w:style w:type="numbering" w:customStyle="1" w:styleId="52">
    <w:name w:val="Нет списка5"/>
    <w:next w:val="a3"/>
    <w:uiPriority w:val="99"/>
    <w:semiHidden/>
    <w:unhideWhenUsed/>
    <w:rsid w:val="00BE434D"/>
  </w:style>
  <w:style w:type="character" w:customStyle="1" w:styleId="extended-textshort">
    <w:name w:val="extended-text__short"/>
    <w:rsid w:val="00BE434D"/>
  </w:style>
  <w:style w:type="character" w:customStyle="1" w:styleId="highlightedsearchterm">
    <w:name w:val="highlightedsearchterm"/>
    <w:rsid w:val="00BE434D"/>
  </w:style>
  <w:style w:type="character" w:customStyle="1" w:styleId="googqs-tidbit">
    <w:name w:val="goog_qs-tidbit"/>
    <w:rsid w:val="00BE434D"/>
  </w:style>
  <w:style w:type="paragraph" w:customStyle="1" w:styleId="211">
    <w:name w:val="Основной текст 21"/>
    <w:basedOn w:val="a0"/>
    <w:rsid w:val="00BE434D"/>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f0">
    <w:name w:val="List"/>
    <w:basedOn w:val="a0"/>
    <w:uiPriority w:val="99"/>
    <w:rsid w:val="00BE434D"/>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rsid w:val="00BE434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BE434D"/>
    <w:rPr>
      <w:rFonts w:ascii="Arial" w:hAnsi="Arial"/>
      <w:b/>
      <w:sz w:val="50"/>
    </w:rPr>
  </w:style>
  <w:style w:type="character" w:customStyle="1" w:styleId="FontStyle151">
    <w:name w:val="Font Style151"/>
    <w:uiPriority w:val="99"/>
    <w:rsid w:val="00BE434D"/>
    <w:rPr>
      <w:rFonts w:ascii="Arial" w:hAnsi="Arial"/>
      <w:b/>
      <w:smallCaps/>
      <w:spacing w:val="30"/>
      <w:sz w:val="44"/>
    </w:rPr>
  </w:style>
  <w:style w:type="character" w:customStyle="1" w:styleId="apple-style-span">
    <w:name w:val="apple-style-span"/>
    <w:rsid w:val="00BE434D"/>
    <w:rPr>
      <w:rFonts w:cs="Times New Roman"/>
    </w:rPr>
  </w:style>
  <w:style w:type="character" w:customStyle="1" w:styleId="FontStyle153">
    <w:name w:val="Font Style153"/>
    <w:uiPriority w:val="99"/>
    <w:rsid w:val="00BE434D"/>
    <w:rPr>
      <w:rFonts w:ascii="Bookman Old Style" w:hAnsi="Bookman Old Style"/>
      <w:spacing w:val="10"/>
      <w:sz w:val="44"/>
    </w:rPr>
  </w:style>
  <w:style w:type="paragraph" w:customStyle="1" w:styleId="311">
    <w:name w:val="Основной текст с отступом 31"/>
    <w:basedOn w:val="a0"/>
    <w:uiPriority w:val="99"/>
    <w:rsid w:val="00BE434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1">
    <w:name w:val="Основной текст + Не полужирный"/>
    <w:aliases w:val="Курсив"/>
    <w:uiPriority w:val="99"/>
    <w:rsid w:val="00BE434D"/>
    <w:rPr>
      <w:rFonts w:ascii="Times New Roman" w:hAnsi="Times New Roman" w:cs="Times New Roman"/>
      <w:i/>
      <w:iCs/>
      <w:sz w:val="23"/>
      <w:szCs w:val="23"/>
      <w:u w:val="none"/>
    </w:rPr>
  </w:style>
  <w:style w:type="character" w:customStyle="1" w:styleId="1f4">
    <w:name w:val="Основной текст Знак1"/>
    <w:uiPriority w:val="99"/>
    <w:rsid w:val="00BE434D"/>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BE434D"/>
    <w:rPr>
      <w:rFonts w:ascii="Times New Roman" w:hAnsi="Times New Roman" w:cs="Times New Roman"/>
      <w:i/>
      <w:iCs/>
      <w:spacing w:val="-2"/>
      <w:sz w:val="21"/>
      <w:szCs w:val="21"/>
      <w:u w:val="none"/>
    </w:rPr>
  </w:style>
  <w:style w:type="character" w:customStyle="1" w:styleId="afffffff2">
    <w:name w:val="Основной текст + Курсив"/>
    <w:uiPriority w:val="99"/>
    <w:rsid w:val="00BE434D"/>
    <w:rPr>
      <w:rFonts w:ascii="Times New Roman" w:hAnsi="Times New Roman" w:cs="Times New Roman"/>
      <w:b/>
      <w:bCs/>
      <w:i/>
      <w:iCs/>
      <w:sz w:val="23"/>
      <w:szCs w:val="23"/>
      <w:u w:val="none"/>
      <w:shd w:val="clear" w:color="auto" w:fill="FFFFFF"/>
    </w:rPr>
  </w:style>
  <w:style w:type="paragraph" w:customStyle="1" w:styleId="afffffff3">
    <w:name w:val="Базовый"/>
    <w:rsid w:val="00BE434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5">
    <w:name w:val="Основной текст4"/>
    <w:basedOn w:val="a0"/>
    <w:rsid w:val="00BE434D"/>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BE434D"/>
    <w:rPr>
      <w:rFonts w:ascii="Arial" w:eastAsia="Calibri" w:hAnsi="Arial" w:cs="Times New Roman"/>
      <w:sz w:val="28"/>
      <w:szCs w:val="28"/>
      <w:lang w:val="en-GB"/>
    </w:rPr>
  </w:style>
  <w:style w:type="character" w:customStyle="1" w:styleId="Docsubtitle2Char">
    <w:name w:val="Doc subtitle2 Char"/>
    <w:link w:val="Docsubtitle2"/>
    <w:rsid w:val="00BE434D"/>
    <w:rPr>
      <w:rFonts w:ascii="Arial" w:eastAsia="Calibri" w:hAnsi="Arial" w:cs="Times New Roman"/>
      <w:sz w:val="28"/>
      <w:szCs w:val="28"/>
      <w:lang w:val="en-GB"/>
    </w:rPr>
  </w:style>
  <w:style w:type="paragraph" w:customStyle="1" w:styleId="Doctitle">
    <w:name w:val="Doc title"/>
    <w:basedOn w:val="a0"/>
    <w:rsid w:val="00BE434D"/>
    <w:rPr>
      <w:rFonts w:ascii="Arial" w:eastAsia="Times New Roman" w:hAnsi="Arial" w:cs="Times New Roman"/>
      <w:b/>
      <w:sz w:val="40"/>
      <w:szCs w:val="24"/>
      <w:lang w:val="en-GB"/>
    </w:rPr>
  </w:style>
  <w:style w:type="character" w:customStyle="1" w:styleId="colorgray">
    <w:name w:val="colorgray"/>
    <w:rsid w:val="00BE434D"/>
  </w:style>
  <w:style w:type="character" w:customStyle="1" w:styleId="Text10">
    <w:name w:val="Text1"/>
    <w:uiPriority w:val="99"/>
    <w:rsid w:val="00BE434D"/>
    <w:rPr>
      <w:rFonts w:ascii="Arial" w:hAnsi="Arial"/>
      <w:sz w:val="20"/>
    </w:rPr>
  </w:style>
  <w:style w:type="numbering" w:customStyle="1" w:styleId="62">
    <w:name w:val="Нет списка6"/>
    <w:next w:val="a3"/>
    <w:uiPriority w:val="99"/>
    <w:semiHidden/>
    <w:unhideWhenUsed/>
    <w:rsid w:val="00BE434D"/>
  </w:style>
  <w:style w:type="paragraph" w:customStyle="1" w:styleId="msonormalmrcssattr">
    <w:name w:val="msonormal_mr_css_attr"/>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Заголовок 11"/>
    <w:basedOn w:val="a0"/>
    <w:uiPriority w:val="1"/>
    <w:qFormat/>
    <w:rsid w:val="00BE434D"/>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character" w:customStyle="1" w:styleId="c0">
    <w:name w:val="c0"/>
    <w:basedOn w:val="a1"/>
    <w:rsid w:val="00BE434D"/>
  </w:style>
  <w:style w:type="paragraph" w:customStyle="1" w:styleId="c2">
    <w:name w:val="c2"/>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3">
    <w:name w:val="c13"/>
    <w:basedOn w:val="a1"/>
    <w:rsid w:val="00BE434D"/>
  </w:style>
  <w:style w:type="numbering" w:customStyle="1" w:styleId="70">
    <w:name w:val="Нет списка7"/>
    <w:next w:val="a3"/>
    <w:uiPriority w:val="99"/>
    <w:semiHidden/>
    <w:unhideWhenUsed/>
    <w:rsid w:val="00BE434D"/>
  </w:style>
  <w:style w:type="table" w:customStyle="1" w:styleId="130">
    <w:name w:val="Сетка таблицы13"/>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BE434D"/>
  </w:style>
  <w:style w:type="numbering" w:customStyle="1" w:styleId="312">
    <w:name w:val="Нет списка31"/>
    <w:next w:val="a3"/>
    <w:semiHidden/>
    <w:unhideWhenUsed/>
    <w:rsid w:val="00BE434D"/>
  </w:style>
  <w:style w:type="table" w:customStyle="1" w:styleId="313">
    <w:name w:val="Сетка таблицы3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BE434D"/>
  </w:style>
  <w:style w:type="numbering" w:customStyle="1" w:styleId="510">
    <w:name w:val="Нет списка51"/>
    <w:next w:val="a3"/>
    <w:uiPriority w:val="99"/>
    <w:semiHidden/>
    <w:unhideWhenUsed/>
    <w:rsid w:val="00BE434D"/>
  </w:style>
  <w:style w:type="numbering" w:customStyle="1" w:styleId="610">
    <w:name w:val="Нет списка61"/>
    <w:next w:val="a3"/>
    <w:uiPriority w:val="99"/>
    <w:semiHidden/>
    <w:unhideWhenUsed/>
    <w:rsid w:val="00BE434D"/>
  </w:style>
  <w:style w:type="numbering" w:customStyle="1" w:styleId="80">
    <w:name w:val="Нет списка8"/>
    <w:next w:val="a3"/>
    <w:uiPriority w:val="99"/>
    <w:semiHidden/>
    <w:unhideWhenUsed/>
    <w:rsid w:val="00BE434D"/>
  </w:style>
  <w:style w:type="numbering" w:customStyle="1" w:styleId="91">
    <w:name w:val="Нет списка9"/>
    <w:next w:val="a3"/>
    <w:uiPriority w:val="99"/>
    <w:semiHidden/>
    <w:unhideWhenUsed/>
    <w:rsid w:val="00BE434D"/>
  </w:style>
  <w:style w:type="table" w:customStyle="1" w:styleId="53">
    <w:name w:val="Сетка таблицы5"/>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semiHidden/>
    <w:unhideWhenUsed/>
    <w:rsid w:val="00BE434D"/>
  </w:style>
  <w:style w:type="table" w:customStyle="1" w:styleId="220">
    <w:name w:val="Сетка таблицы2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BE434D"/>
  </w:style>
  <w:style w:type="numbering" w:customStyle="1" w:styleId="320">
    <w:name w:val="Нет списка32"/>
    <w:next w:val="a3"/>
    <w:semiHidden/>
    <w:unhideWhenUsed/>
    <w:rsid w:val="00BE434D"/>
  </w:style>
  <w:style w:type="table" w:customStyle="1" w:styleId="321">
    <w:name w:val="Сетка таблицы3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BE434D"/>
  </w:style>
  <w:style w:type="numbering" w:customStyle="1" w:styleId="520">
    <w:name w:val="Нет списка52"/>
    <w:next w:val="a3"/>
    <w:uiPriority w:val="99"/>
    <w:semiHidden/>
    <w:unhideWhenUsed/>
    <w:rsid w:val="00BE434D"/>
  </w:style>
  <w:style w:type="numbering" w:customStyle="1" w:styleId="620">
    <w:name w:val="Нет списка62"/>
    <w:next w:val="a3"/>
    <w:uiPriority w:val="99"/>
    <w:semiHidden/>
    <w:unhideWhenUsed/>
    <w:rsid w:val="00BE434D"/>
  </w:style>
  <w:style w:type="paragraph" w:customStyle="1" w:styleId="Style2">
    <w:name w:val="Style2"/>
    <w:basedOn w:val="a0"/>
    <w:rsid w:val="00BE434D"/>
    <w:pPr>
      <w:widowControl w:val="0"/>
      <w:autoSpaceDE w:val="0"/>
      <w:autoSpaceDN w:val="0"/>
      <w:adjustRightInd w:val="0"/>
      <w:spacing w:line="490" w:lineRule="exact"/>
      <w:jc w:val="right"/>
    </w:pPr>
    <w:rPr>
      <w:rFonts w:ascii="Times New Roman" w:eastAsia="Times New Roman" w:hAnsi="Times New Roman" w:cs="Times New Roman"/>
      <w:sz w:val="24"/>
      <w:szCs w:val="24"/>
      <w:lang w:eastAsia="ru-RU"/>
    </w:rPr>
  </w:style>
  <w:style w:type="paragraph" w:customStyle="1" w:styleId="Style3">
    <w:name w:val="Style3"/>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
    <w:name w:val="Style4"/>
    <w:basedOn w:val="a0"/>
    <w:rsid w:val="00BE434D"/>
    <w:pPr>
      <w:widowControl w:val="0"/>
      <w:autoSpaceDE w:val="0"/>
      <w:autoSpaceDN w:val="0"/>
      <w:adjustRightInd w:val="0"/>
      <w:spacing w:line="414" w:lineRule="exact"/>
      <w:ind w:firstLine="696"/>
      <w:jc w:val="both"/>
    </w:pPr>
    <w:rPr>
      <w:rFonts w:ascii="Times New Roman" w:eastAsia="Times New Roman" w:hAnsi="Times New Roman" w:cs="Times New Roman"/>
      <w:sz w:val="24"/>
      <w:szCs w:val="24"/>
      <w:lang w:eastAsia="ru-RU"/>
    </w:rPr>
  </w:style>
  <w:style w:type="paragraph" w:customStyle="1" w:styleId="Style8">
    <w:name w:val="Style8"/>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3">
    <w:name w:val="Style13"/>
    <w:basedOn w:val="a0"/>
    <w:rsid w:val="00BE434D"/>
    <w:pPr>
      <w:widowControl w:val="0"/>
      <w:autoSpaceDE w:val="0"/>
      <w:autoSpaceDN w:val="0"/>
      <w:adjustRightInd w:val="0"/>
      <w:jc w:val="right"/>
    </w:pPr>
    <w:rPr>
      <w:rFonts w:ascii="Times New Roman" w:eastAsia="Times New Roman" w:hAnsi="Times New Roman" w:cs="Times New Roman"/>
      <w:sz w:val="24"/>
      <w:szCs w:val="24"/>
      <w:lang w:eastAsia="ru-RU"/>
    </w:rPr>
  </w:style>
  <w:style w:type="paragraph" w:customStyle="1" w:styleId="Style14">
    <w:name w:val="Style14"/>
    <w:basedOn w:val="a0"/>
    <w:rsid w:val="00BE434D"/>
    <w:pPr>
      <w:widowControl w:val="0"/>
      <w:autoSpaceDE w:val="0"/>
      <w:autoSpaceDN w:val="0"/>
      <w:adjustRightInd w:val="0"/>
      <w:spacing w:line="473" w:lineRule="exact"/>
      <w:jc w:val="center"/>
    </w:pPr>
    <w:rPr>
      <w:rFonts w:ascii="Times New Roman" w:eastAsia="Times New Roman" w:hAnsi="Times New Roman" w:cs="Times New Roman"/>
      <w:sz w:val="24"/>
      <w:szCs w:val="24"/>
      <w:lang w:eastAsia="ru-RU"/>
    </w:rPr>
  </w:style>
  <w:style w:type="paragraph" w:customStyle="1" w:styleId="Style16">
    <w:name w:val="Style16"/>
    <w:basedOn w:val="a0"/>
    <w:rsid w:val="00BE434D"/>
    <w:pPr>
      <w:widowControl w:val="0"/>
      <w:autoSpaceDE w:val="0"/>
      <w:autoSpaceDN w:val="0"/>
      <w:adjustRightInd w:val="0"/>
      <w:spacing w:line="486" w:lineRule="exact"/>
      <w:ind w:firstLine="720"/>
      <w:jc w:val="both"/>
    </w:pPr>
    <w:rPr>
      <w:rFonts w:ascii="Times New Roman" w:eastAsia="Times New Roman" w:hAnsi="Times New Roman" w:cs="Times New Roman"/>
      <w:sz w:val="24"/>
      <w:szCs w:val="24"/>
      <w:lang w:eastAsia="ru-RU"/>
    </w:rPr>
  </w:style>
  <w:style w:type="paragraph" w:customStyle="1" w:styleId="Style17">
    <w:name w:val="Style17"/>
    <w:basedOn w:val="a0"/>
    <w:rsid w:val="00BE434D"/>
    <w:pPr>
      <w:widowControl w:val="0"/>
      <w:autoSpaceDE w:val="0"/>
      <w:autoSpaceDN w:val="0"/>
      <w:adjustRightInd w:val="0"/>
      <w:spacing w:line="490" w:lineRule="exact"/>
      <w:jc w:val="both"/>
    </w:pPr>
    <w:rPr>
      <w:rFonts w:ascii="Times New Roman" w:eastAsia="Times New Roman" w:hAnsi="Times New Roman" w:cs="Times New Roman"/>
      <w:sz w:val="24"/>
      <w:szCs w:val="24"/>
      <w:lang w:eastAsia="ru-RU"/>
    </w:rPr>
  </w:style>
  <w:style w:type="paragraph" w:customStyle="1" w:styleId="Style18">
    <w:name w:val="Style18"/>
    <w:basedOn w:val="a0"/>
    <w:rsid w:val="00BE434D"/>
    <w:pPr>
      <w:widowControl w:val="0"/>
      <w:autoSpaceDE w:val="0"/>
      <w:autoSpaceDN w:val="0"/>
      <w:adjustRightInd w:val="0"/>
      <w:spacing w:line="322" w:lineRule="exact"/>
      <w:ind w:firstLine="701"/>
      <w:jc w:val="both"/>
    </w:pPr>
    <w:rPr>
      <w:rFonts w:ascii="Times New Roman" w:eastAsia="Times New Roman" w:hAnsi="Times New Roman" w:cs="Times New Roman"/>
      <w:sz w:val="24"/>
      <w:szCs w:val="24"/>
      <w:lang w:eastAsia="ru-RU"/>
    </w:rPr>
  </w:style>
  <w:style w:type="paragraph" w:customStyle="1" w:styleId="Style20">
    <w:name w:val="Style20"/>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1">
    <w:name w:val="Style2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2">
    <w:name w:val="Style22"/>
    <w:basedOn w:val="a0"/>
    <w:rsid w:val="00BE434D"/>
    <w:pPr>
      <w:widowControl w:val="0"/>
      <w:autoSpaceDE w:val="0"/>
      <w:autoSpaceDN w:val="0"/>
      <w:adjustRightInd w:val="0"/>
      <w:spacing w:line="329" w:lineRule="exact"/>
      <w:ind w:firstLine="278"/>
      <w:jc w:val="both"/>
    </w:pPr>
    <w:rPr>
      <w:rFonts w:ascii="Times New Roman" w:eastAsia="Times New Roman" w:hAnsi="Times New Roman" w:cs="Times New Roman"/>
      <w:sz w:val="24"/>
      <w:szCs w:val="24"/>
      <w:lang w:eastAsia="ru-RU"/>
    </w:rPr>
  </w:style>
  <w:style w:type="paragraph" w:customStyle="1" w:styleId="Style24">
    <w:name w:val="Style24"/>
    <w:basedOn w:val="a0"/>
    <w:rsid w:val="00BE434D"/>
    <w:pPr>
      <w:widowControl w:val="0"/>
      <w:autoSpaceDE w:val="0"/>
      <w:autoSpaceDN w:val="0"/>
      <w:adjustRightInd w:val="0"/>
      <w:spacing w:line="494" w:lineRule="exact"/>
      <w:ind w:firstLine="691"/>
      <w:jc w:val="both"/>
    </w:pPr>
    <w:rPr>
      <w:rFonts w:ascii="Times New Roman" w:eastAsia="Times New Roman" w:hAnsi="Times New Roman" w:cs="Times New Roman"/>
      <w:sz w:val="24"/>
      <w:szCs w:val="24"/>
      <w:lang w:eastAsia="ru-RU"/>
    </w:rPr>
  </w:style>
  <w:style w:type="paragraph" w:customStyle="1" w:styleId="Style26">
    <w:name w:val="Style26"/>
    <w:basedOn w:val="a0"/>
    <w:rsid w:val="00BE434D"/>
    <w:pPr>
      <w:widowControl w:val="0"/>
      <w:autoSpaceDE w:val="0"/>
      <w:autoSpaceDN w:val="0"/>
      <w:adjustRightInd w:val="0"/>
      <w:spacing w:line="485" w:lineRule="exact"/>
      <w:jc w:val="both"/>
    </w:pPr>
    <w:rPr>
      <w:rFonts w:ascii="Times New Roman" w:eastAsia="Times New Roman" w:hAnsi="Times New Roman" w:cs="Times New Roman"/>
      <w:sz w:val="24"/>
      <w:szCs w:val="24"/>
      <w:lang w:eastAsia="ru-RU"/>
    </w:rPr>
  </w:style>
  <w:style w:type="character" w:customStyle="1" w:styleId="FontStyle58">
    <w:name w:val="Font Style58"/>
    <w:rsid w:val="00BE434D"/>
    <w:rPr>
      <w:rFonts w:ascii="Times New Roman" w:hAnsi="Times New Roman" w:cs="Times New Roman"/>
      <w:sz w:val="22"/>
      <w:szCs w:val="22"/>
    </w:rPr>
  </w:style>
  <w:style w:type="character" w:customStyle="1" w:styleId="FontStyle60">
    <w:name w:val="Font Style60"/>
    <w:rsid w:val="00BE434D"/>
    <w:rPr>
      <w:rFonts w:ascii="Times New Roman" w:hAnsi="Times New Roman" w:cs="Times New Roman"/>
      <w:b/>
      <w:bCs/>
      <w:i/>
      <w:iCs/>
      <w:sz w:val="16"/>
      <w:szCs w:val="16"/>
    </w:rPr>
  </w:style>
  <w:style w:type="character" w:customStyle="1" w:styleId="FontStyle61">
    <w:name w:val="Font Style61"/>
    <w:rsid w:val="00BE434D"/>
    <w:rPr>
      <w:rFonts w:ascii="Times New Roman" w:hAnsi="Times New Roman" w:cs="Times New Roman"/>
      <w:b/>
      <w:bCs/>
      <w:sz w:val="22"/>
      <w:szCs w:val="22"/>
    </w:rPr>
  </w:style>
  <w:style w:type="character" w:customStyle="1" w:styleId="FontStyle62">
    <w:name w:val="Font Style62"/>
    <w:rsid w:val="00BE434D"/>
    <w:rPr>
      <w:rFonts w:ascii="Times New Roman" w:hAnsi="Times New Roman" w:cs="Times New Roman"/>
      <w:b/>
      <w:bCs/>
      <w:sz w:val="26"/>
      <w:szCs w:val="26"/>
    </w:rPr>
  </w:style>
  <w:style w:type="paragraph" w:customStyle="1" w:styleId="Style30">
    <w:name w:val="Style30"/>
    <w:basedOn w:val="a0"/>
    <w:rsid w:val="00BE434D"/>
    <w:pPr>
      <w:widowControl w:val="0"/>
      <w:autoSpaceDE w:val="0"/>
      <w:autoSpaceDN w:val="0"/>
      <w:adjustRightInd w:val="0"/>
      <w:spacing w:line="326" w:lineRule="exact"/>
      <w:jc w:val="both"/>
    </w:pPr>
    <w:rPr>
      <w:rFonts w:ascii="Times New Roman" w:eastAsia="Times New Roman" w:hAnsi="Times New Roman" w:cs="Times New Roman"/>
      <w:sz w:val="24"/>
      <w:szCs w:val="24"/>
      <w:lang w:eastAsia="ru-RU"/>
    </w:rPr>
  </w:style>
  <w:style w:type="paragraph" w:customStyle="1" w:styleId="Style31">
    <w:name w:val="Style3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8">
    <w:name w:val="Style38"/>
    <w:basedOn w:val="a0"/>
    <w:rsid w:val="00BE434D"/>
    <w:pPr>
      <w:widowControl w:val="0"/>
      <w:autoSpaceDE w:val="0"/>
      <w:autoSpaceDN w:val="0"/>
      <w:adjustRightInd w:val="0"/>
      <w:spacing w:line="230" w:lineRule="exact"/>
      <w:jc w:val="both"/>
    </w:pPr>
    <w:rPr>
      <w:rFonts w:ascii="Times New Roman" w:eastAsia="Times New Roman" w:hAnsi="Times New Roman" w:cs="Times New Roman"/>
      <w:sz w:val="24"/>
      <w:szCs w:val="24"/>
      <w:lang w:eastAsia="ru-RU"/>
    </w:rPr>
  </w:style>
  <w:style w:type="paragraph" w:customStyle="1" w:styleId="Style39">
    <w:name w:val="Style39"/>
    <w:basedOn w:val="a0"/>
    <w:rsid w:val="00BE434D"/>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character" w:customStyle="1" w:styleId="FontStyle67">
    <w:name w:val="Font Style67"/>
    <w:rsid w:val="00BE434D"/>
    <w:rPr>
      <w:rFonts w:ascii="Times New Roman" w:hAnsi="Times New Roman" w:cs="Times New Roman"/>
      <w:b/>
      <w:bCs/>
      <w:sz w:val="18"/>
      <w:szCs w:val="18"/>
    </w:rPr>
  </w:style>
  <w:style w:type="paragraph" w:customStyle="1" w:styleId="Style41">
    <w:name w:val="Style4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2">
    <w:name w:val="Style42"/>
    <w:basedOn w:val="a0"/>
    <w:rsid w:val="00BE434D"/>
    <w:pPr>
      <w:widowControl w:val="0"/>
      <w:autoSpaceDE w:val="0"/>
      <w:autoSpaceDN w:val="0"/>
      <w:adjustRightInd w:val="0"/>
      <w:spacing w:line="226" w:lineRule="exact"/>
      <w:jc w:val="both"/>
    </w:pPr>
    <w:rPr>
      <w:rFonts w:ascii="Times New Roman" w:eastAsia="Times New Roman" w:hAnsi="Times New Roman" w:cs="Times New Roman"/>
      <w:sz w:val="24"/>
      <w:szCs w:val="24"/>
      <w:lang w:eastAsia="ru-RU"/>
    </w:rPr>
  </w:style>
  <w:style w:type="character" w:customStyle="1" w:styleId="FontStyle68">
    <w:name w:val="Font Style68"/>
    <w:rsid w:val="00BE434D"/>
    <w:rPr>
      <w:rFonts w:ascii="Times New Roman" w:hAnsi="Times New Roman" w:cs="Times New Roman"/>
      <w:sz w:val="18"/>
      <w:szCs w:val="18"/>
    </w:rPr>
  </w:style>
  <w:style w:type="paragraph" w:customStyle="1" w:styleId="Style40">
    <w:name w:val="Style40"/>
    <w:basedOn w:val="a0"/>
    <w:rsid w:val="00BE434D"/>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BE434D"/>
    <w:rPr>
      <w:rFonts w:ascii="Times New Roman" w:hAnsi="Times New Roman" w:cs="Times New Roman"/>
      <w:i/>
      <w:iCs/>
      <w:sz w:val="18"/>
      <w:szCs w:val="18"/>
    </w:rPr>
  </w:style>
  <w:style w:type="paragraph" w:customStyle="1" w:styleId="Style44">
    <w:name w:val="Style44"/>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6">
    <w:name w:val="Font Style66"/>
    <w:rsid w:val="00BE434D"/>
    <w:rPr>
      <w:rFonts w:ascii="Times New Roman" w:hAnsi="Times New Roman" w:cs="Times New Roman"/>
      <w:b/>
      <w:bCs/>
      <w:sz w:val="20"/>
      <w:szCs w:val="20"/>
    </w:rPr>
  </w:style>
  <w:style w:type="paragraph" w:customStyle="1" w:styleId="Style43">
    <w:name w:val="Style43"/>
    <w:basedOn w:val="a0"/>
    <w:rsid w:val="00BE434D"/>
    <w:pPr>
      <w:widowControl w:val="0"/>
      <w:autoSpaceDE w:val="0"/>
      <w:autoSpaceDN w:val="0"/>
      <w:adjustRightInd w:val="0"/>
      <w:spacing w:line="451" w:lineRule="exact"/>
      <w:jc w:val="right"/>
    </w:pPr>
    <w:rPr>
      <w:rFonts w:ascii="Times New Roman" w:eastAsia="Times New Roman" w:hAnsi="Times New Roman" w:cs="Times New Roman"/>
      <w:sz w:val="24"/>
      <w:szCs w:val="24"/>
      <w:lang w:eastAsia="ru-RU"/>
    </w:rPr>
  </w:style>
  <w:style w:type="paragraph" w:styleId="39">
    <w:name w:val="Body Text 3"/>
    <w:basedOn w:val="a0"/>
    <w:link w:val="3a"/>
    <w:rsid w:val="00BE434D"/>
    <w:pPr>
      <w:widowControl w:val="0"/>
      <w:autoSpaceDE w:val="0"/>
      <w:autoSpaceDN w:val="0"/>
      <w:adjustRightInd w:val="0"/>
      <w:spacing w:after="120"/>
      <w:jc w:val="both"/>
    </w:pPr>
    <w:rPr>
      <w:rFonts w:ascii="Times New Roman" w:eastAsia="Times New Roman" w:hAnsi="Times New Roman" w:cs="Times New Roman"/>
      <w:sz w:val="16"/>
      <w:szCs w:val="16"/>
      <w:lang w:eastAsia="ru-RU"/>
    </w:rPr>
  </w:style>
  <w:style w:type="character" w:customStyle="1" w:styleId="3a">
    <w:name w:val="Основной текст 3 Знак"/>
    <w:basedOn w:val="a1"/>
    <w:link w:val="39"/>
    <w:rsid w:val="00BE434D"/>
    <w:rPr>
      <w:rFonts w:ascii="Times New Roman" w:eastAsia="Times New Roman" w:hAnsi="Times New Roman" w:cs="Times New Roman"/>
      <w:sz w:val="16"/>
      <w:szCs w:val="16"/>
      <w:lang w:eastAsia="ru-RU"/>
    </w:rPr>
  </w:style>
  <w:style w:type="character" w:customStyle="1" w:styleId="46">
    <w:name w:val="Знак Знак4"/>
    <w:locked/>
    <w:rsid w:val="00BE434D"/>
    <w:rPr>
      <w:rFonts w:ascii="Calibri" w:eastAsia="Calibri" w:hAnsi="Calibri"/>
      <w:b/>
      <w:bCs/>
      <w:lang w:val="x-none" w:eastAsia="ru-RU" w:bidi="ar-SA"/>
    </w:rPr>
  </w:style>
  <w:style w:type="paragraph" w:customStyle="1" w:styleId="222">
    <w:name w:val="Основной текст 22"/>
    <w:basedOn w:val="a0"/>
    <w:rsid w:val="00BE434D"/>
    <w:pPr>
      <w:widowControl w:val="0"/>
      <w:jc w:val="both"/>
    </w:pPr>
    <w:rPr>
      <w:rFonts w:ascii="Times New Roman" w:eastAsia="Times New Roman" w:hAnsi="Times New Roman" w:cs="Times New Roman"/>
      <w:sz w:val="24"/>
      <w:szCs w:val="24"/>
      <w:lang w:eastAsia="ru-RU"/>
    </w:rPr>
  </w:style>
  <w:style w:type="paragraph" w:customStyle="1" w:styleId="2e">
    <w:name w:val="Знак2"/>
    <w:basedOn w:val="a0"/>
    <w:rsid w:val="00BE434D"/>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0"/>
    <w:rsid w:val="00BE434D"/>
    <w:pPr>
      <w:widowControl w:val="0"/>
      <w:jc w:val="both"/>
    </w:pPr>
    <w:rPr>
      <w:rFonts w:ascii="Times New Roman" w:eastAsia="Times New Roman" w:hAnsi="Times New Roman" w:cs="Times New Roman"/>
      <w:sz w:val="24"/>
      <w:szCs w:val="24"/>
      <w:lang w:eastAsia="ru-RU"/>
    </w:rPr>
  </w:style>
  <w:style w:type="character" w:customStyle="1" w:styleId="head">
    <w:name w:val="head"/>
    <w:basedOn w:val="a1"/>
    <w:rsid w:val="00BE434D"/>
  </w:style>
  <w:style w:type="character" w:customStyle="1" w:styleId="value">
    <w:name w:val="value"/>
    <w:basedOn w:val="a1"/>
    <w:rsid w:val="00BE434D"/>
  </w:style>
  <w:style w:type="character" w:customStyle="1" w:styleId="action-labeltext">
    <w:name w:val="action-label__text"/>
    <w:basedOn w:val="a1"/>
    <w:rsid w:val="00BE434D"/>
  </w:style>
  <w:style w:type="character" w:customStyle="1" w:styleId="action-labelspace">
    <w:name w:val="action-label__space"/>
    <w:basedOn w:val="a1"/>
    <w:rsid w:val="00BE434D"/>
  </w:style>
  <w:style w:type="character" w:customStyle="1" w:styleId="211pt">
    <w:name w:val="Основной текст (2) + 11 pt;Не полужирный"/>
    <w:rsid w:val="00BE434D"/>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rsid w:val="00BE434D"/>
    <w:rPr>
      <w:rFonts w:ascii="Times New Roman" w:eastAsia="Times New Roman" w:hAnsi="Times New Roman" w:cs="Times New Roman"/>
      <w:b w:val="0"/>
      <w:bCs w:val="0"/>
      <w:i w:val="0"/>
      <w:iCs w:val="0"/>
      <w:smallCaps w:val="0"/>
      <w:strike w:val="0"/>
      <w:sz w:val="22"/>
      <w:szCs w:val="22"/>
      <w:u w:val="none"/>
    </w:rPr>
  </w:style>
  <w:style w:type="character" w:customStyle="1" w:styleId="92">
    <w:name w:val="Основной текст (9)_"/>
    <w:link w:val="93"/>
    <w:rsid w:val="00BE434D"/>
    <w:rPr>
      <w:rFonts w:ascii="Times New Roman" w:hAnsi="Times New Roman"/>
      <w:shd w:val="clear" w:color="auto" w:fill="FFFFFF"/>
    </w:rPr>
  </w:style>
  <w:style w:type="paragraph" w:customStyle="1" w:styleId="93">
    <w:name w:val="Основной текст (9)"/>
    <w:basedOn w:val="a0"/>
    <w:link w:val="92"/>
    <w:rsid w:val="00BE434D"/>
    <w:pPr>
      <w:widowControl w:val="0"/>
      <w:shd w:val="clear" w:color="auto" w:fill="FFFFFF"/>
      <w:spacing w:line="0" w:lineRule="atLeast"/>
    </w:pPr>
    <w:rPr>
      <w:rFonts w:ascii="Times New Roman" w:hAnsi="Times New Roman"/>
    </w:rPr>
  </w:style>
  <w:style w:type="paragraph" w:customStyle="1" w:styleId="213">
    <w:name w:val="Основной текст (2)1"/>
    <w:basedOn w:val="a0"/>
    <w:rsid w:val="00BE434D"/>
    <w:pPr>
      <w:widowControl w:val="0"/>
      <w:shd w:val="clear" w:color="auto" w:fill="FFFFFF"/>
      <w:spacing w:before="180" w:after="180" w:line="0" w:lineRule="atLeast"/>
    </w:pPr>
    <w:rPr>
      <w:rFonts w:ascii="Times New Roman" w:eastAsia="Times New Roman" w:hAnsi="Times New Roman" w:cs="Times New Roman"/>
      <w:b/>
      <w:bCs/>
      <w:color w:val="000000"/>
      <w:sz w:val="18"/>
      <w:szCs w:val="18"/>
      <w:lang w:eastAsia="ru-RU" w:bidi="ru-RU"/>
    </w:rPr>
  </w:style>
  <w:style w:type="character" w:customStyle="1" w:styleId="295pt70">
    <w:name w:val="Основной текст (2) + 9;5 pt;Не полужирный;Масштаб 70%"/>
    <w:rsid w:val="00BE434D"/>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character" w:customStyle="1" w:styleId="biblio-record-text">
    <w:name w:val="biblio-record-text"/>
    <w:basedOn w:val="a1"/>
    <w:rsid w:val="00BE434D"/>
  </w:style>
  <w:style w:type="paragraph" w:customStyle="1" w:styleId="ListParagraph1">
    <w:name w:val="List Paragraph1"/>
    <w:basedOn w:val="a0"/>
    <w:uiPriority w:val="99"/>
    <w:rsid w:val="00BE434D"/>
    <w:pPr>
      <w:spacing w:after="200" w:line="276" w:lineRule="auto"/>
      <w:ind w:left="720"/>
    </w:pPr>
    <w:rPr>
      <w:rFonts w:ascii="Calibri" w:eastAsia="Times New Roman" w:hAnsi="Calibri" w:cs="Times New Roman"/>
      <w:lang w:eastAsia="ar-SA"/>
    </w:rPr>
  </w:style>
  <w:style w:type="character" w:customStyle="1" w:styleId="b-serp-urlitem1">
    <w:name w:val="b-serp-url__item1"/>
    <w:rsid w:val="00BE434D"/>
    <w:rPr>
      <w:vanish w:val="0"/>
      <w:webHidden w:val="0"/>
      <w:specVanish w:val="0"/>
    </w:rPr>
  </w:style>
  <w:style w:type="paragraph" w:customStyle="1" w:styleId="2f">
    <w:name w:val="Основной текст2"/>
    <w:basedOn w:val="a0"/>
    <w:rsid w:val="00BE434D"/>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BE434D"/>
    <w:rPr>
      <w:rFonts w:ascii="Times New Roman" w:eastAsia="Times New Roman" w:hAnsi="Times New Roman" w:cs="Times New Roman"/>
      <w:b w:val="0"/>
      <w:bCs w:val="0"/>
      <w:i w:val="0"/>
      <w:iCs w:val="0"/>
      <w:smallCaps w:val="0"/>
      <w:strike w:val="0"/>
      <w:sz w:val="22"/>
      <w:szCs w:val="22"/>
      <w:shd w:val="clear" w:color="auto" w:fill="FFFFFF"/>
    </w:rPr>
  </w:style>
  <w:style w:type="paragraph" w:styleId="afffffff4">
    <w:name w:val="Plain Text"/>
    <w:basedOn w:val="a0"/>
    <w:link w:val="afffffff5"/>
    <w:uiPriority w:val="99"/>
    <w:rsid w:val="00BE434D"/>
    <w:pPr>
      <w:widowControl w:val="0"/>
      <w:jc w:val="both"/>
    </w:pPr>
    <w:rPr>
      <w:rFonts w:ascii="Courier New" w:eastAsia="Times New Roman" w:hAnsi="Courier New" w:cs="Times New Roman"/>
      <w:sz w:val="20"/>
      <w:szCs w:val="20"/>
      <w:lang w:eastAsia="ru-RU"/>
    </w:rPr>
  </w:style>
  <w:style w:type="character" w:customStyle="1" w:styleId="afffffff5">
    <w:name w:val="Текст Знак"/>
    <w:basedOn w:val="a1"/>
    <w:link w:val="afffffff4"/>
    <w:uiPriority w:val="99"/>
    <w:rsid w:val="00BE434D"/>
    <w:rPr>
      <w:rFonts w:ascii="Courier New" w:eastAsia="Times New Roman" w:hAnsi="Courier New" w:cs="Times New Roman"/>
      <w:sz w:val="20"/>
      <w:szCs w:val="20"/>
      <w:lang w:eastAsia="ru-RU"/>
    </w:rPr>
  </w:style>
  <w:style w:type="character" w:customStyle="1" w:styleId="ugc">
    <w:name w:val="ugc"/>
    <w:uiPriority w:val="99"/>
    <w:rsid w:val="00BE434D"/>
  </w:style>
  <w:style w:type="paragraph" w:customStyle="1" w:styleId="c109c70c13c2c139">
    <w:name w:val="c109 c70 c13 c2 c139"/>
    <w:basedOn w:val="a0"/>
    <w:uiPriority w:val="99"/>
    <w:rsid w:val="00BE434D"/>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Indent 3"/>
    <w:basedOn w:val="a0"/>
    <w:link w:val="3c"/>
    <w:uiPriority w:val="99"/>
    <w:unhideWhenUsed/>
    <w:rsid w:val="00BE434D"/>
    <w:pPr>
      <w:spacing w:after="120"/>
      <w:ind w:left="283"/>
    </w:pPr>
    <w:rPr>
      <w:rFonts w:ascii="Times New Roman" w:eastAsia="Times New Roman" w:hAnsi="Times New Roman" w:cs="Times New Roman"/>
      <w:sz w:val="16"/>
      <w:szCs w:val="16"/>
      <w:lang w:eastAsia="ru-RU"/>
    </w:rPr>
  </w:style>
  <w:style w:type="character" w:customStyle="1" w:styleId="3c">
    <w:name w:val="Основной текст с отступом 3 Знак"/>
    <w:basedOn w:val="a1"/>
    <w:link w:val="3b"/>
    <w:uiPriority w:val="99"/>
    <w:rsid w:val="00BE434D"/>
    <w:rPr>
      <w:rFonts w:ascii="Times New Roman" w:eastAsia="Times New Roman" w:hAnsi="Times New Roman" w:cs="Times New Roman"/>
      <w:sz w:val="16"/>
      <w:szCs w:val="16"/>
      <w:lang w:eastAsia="ru-RU"/>
    </w:rPr>
  </w:style>
  <w:style w:type="paragraph" w:customStyle="1" w:styleId="54">
    <w:name w:val="заголовок 5"/>
    <w:basedOn w:val="a0"/>
    <w:next w:val="a0"/>
    <w:rsid w:val="00BE434D"/>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item-tabchars-value">
    <w:name w:val="item-tab__chars-value"/>
    <w:rsid w:val="00BE434D"/>
    <w:rPr>
      <w:rFonts w:cs="Times New Roman"/>
    </w:rPr>
  </w:style>
  <w:style w:type="character" w:customStyle="1" w:styleId="9pt">
    <w:name w:val="Основной текст + 9 pt"/>
    <w:aliases w:val="Полужирный"/>
    <w:rsid w:val="00BE434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3d">
    <w:name w:val="Основной текст3"/>
    <w:basedOn w:val="a0"/>
    <w:rsid w:val="00BE434D"/>
    <w:pPr>
      <w:widowControl w:val="0"/>
      <w:shd w:val="clear" w:color="auto" w:fill="FFFFFF"/>
      <w:spacing w:line="0" w:lineRule="atLeast"/>
      <w:ind w:hanging="360"/>
    </w:pPr>
    <w:rPr>
      <w:rFonts w:ascii="Times New Roman" w:eastAsia="Times New Roman" w:hAnsi="Times New Roman" w:cs="Times New Roman"/>
      <w:sz w:val="26"/>
      <w:szCs w:val="26"/>
      <w:lang w:val="x-none" w:eastAsia="x-none"/>
    </w:rPr>
  </w:style>
  <w:style w:type="paragraph" w:customStyle="1" w:styleId="western">
    <w:name w:val="western"/>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5">
    <w:name w:val="1"/>
    <w:basedOn w:val="a0"/>
    <w:next w:val="afd"/>
    <w:uiPriority w:val="99"/>
    <w:unhideWhenUsed/>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71">
    <w:name w:val="заголовок 7"/>
    <w:basedOn w:val="a0"/>
    <w:next w:val="a0"/>
    <w:rsid w:val="00BE434D"/>
    <w:pPr>
      <w:keepNext/>
      <w:widowControl w:val="0"/>
      <w:autoSpaceDE w:val="0"/>
      <w:autoSpaceDN w:val="0"/>
      <w:jc w:val="both"/>
      <w:outlineLvl w:val="6"/>
    </w:pPr>
    <w:rPr>
      <w:rFonts w:ascii="Times New Roman" w:eastAsia="Times New Roman" w:hAnsi="Times New Roman" w:cs="Times New Roman"/>
      <w:b/>
      <w:i/>
      <w:sz w:val="32"/>
      <w:szCs w:val="20"/>
      <w:lang w:eastAsia="ru-RU"/>
    </w:rPr>
  </w:style>
  <w:style w:type="paragraph" w:customStyle="1" w:styleId="1f6">
    <w:name w:val="Обычный1"/>
    <w:uiPriority w:val="99"/>
    <w:rsid w:val="00BE434D"/>
    <w:pPr>
      <w:snapToGrid w:val="0"/>
      <w:ind w:left="1123" w:hanging="403"/>
      <w:jc w:val="both"/>
    </w:pPr>
    <w:rPr>
      <w:rFonts w:ascii="Times New Roman" w:eastAsia="Times New Roman" w:hAnsi="Times New Roman" w:cs="Times New Roman"/>
      <w:sz w:val="20"/>
      <w:szCs w:val="20"/>
      <w:lang w:eastAsia="ru-RU"/>
    </w:rPr>
  </w:style>
  <w:style w:type="paragraph" w:customStyle="1" w:styleId="1f7">
    <w:name w:val="Стиль1"/>
    <w:basedOn w:val="affffff4"/>
    <w:link w:val="1f8"/>
    <w:autoRedefine/>
    <w:qFormat/>
    <w:rsid w:val="00BE434D"/>
    <w:pPr>
      <w:overflowPunct w:val="0"/>
      <w:autoSpaceDE w:val="0"/>
      <w:autoSpaceDN w:val="0"/>
      <w:adjustRightInd w:val="0"/>
      <w:jc w:val="both"/>
    </w:pPr>
    <w:rPr>
      <w:rFonts w:ascii="Times New Roman" w:hAnsi="Times New Roman"/>
      <w:bCs/>
      <w:iCs/>
      <w:sz w:val="20"/>
      <w:szCs w:val="20"/>
      <w:shd w:val="clear" w:color="auto" w:fill="FFFFFF"/>
    </w:rPr>
  </w:style>
  <w:style w:type="character" w:customStyle="1" w:styleId="1f8">
    <w:name w:val="Стиль1 Знак"/>
    <w:link w:val="1f7"/>
    <w:rsid w:val="00BE434D"/>
    <w:rPr>
      <w:rFonts w:ascii="Times New Roman" w:eastAsia="Times New Roman" w:hAnsi="Times New Roman" w:cs="Times New Roman"/>
      <w:bCs/>
      <w:iCs/>
      <w:sz w:val="20"/>
      <w:szCs w:val="20"/>
      <w:lang w:eastAsia="ru-RU"/>
    </w:rPr>
  </w:style>
  <w:style w:type="numbering" w:customStyle="1" w:styleId="100">
    <w:name w:val="Нет списка10"/>
    <w:next w:val="a3"/>
    <w:uiPriority w:val="99"/>
    <w:semiHidden/>
    <w:unhideWhenUsed/>
    <w:rsid w:val="00BE434D"/>
  </w:style>
  <w:style w:type="table" w:customStyle="1" w:styleId="63">
    <w:name w:val="Сетка таблицы6"/>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0">
    <w:name w:val="Сетка таблицы15"/>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BE434D"/>
  </w:style>
  <w:style w:type="table" w:customStyle="1" w:styleId="231">
    <w:name w:val="Сетка таблицы23"/>
    <w:basedOn w:val="a2"/>
    <w:next w:val="a4"/>
    <w:uiPriority w:val="3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3"/>
    <w:uiPriority w:val="99"/>
    <w:semiHidden/>
    <w:unhideWhenUsed/>
    <w:rsid w:val="00BE434D"/>
  </w:style>
  <w:style w:type="numbering" w:customStyle="1" w:styleId="330">
    <w:name w:val="Нет списка33"/>
    <w:next w:val="a3"/>
    <w:uiPriority w:val="99"/>
    <w:semiHidden/>
    <w:unhideWhenUsed/>
    <w:rsid w:val="00BE434D"/>
  </w:style>
  <w:style w:type="table" w:customStyle="1" w:styleId="331">
    <w:name w:val="Сетка таблицы33"/>
    <w:basedOn w:val="a2"/>
    <w:next w:val="a4"/>
    <w:uiPriority w:val="3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BE434D"/>
  </w:style>
  <w:style w:type="numbering" w:customStyle="1" w:styleId="530">
    <w:name w:val="Нет списка53"/>
    <w:next w:val="a3"/>
    <w:uiPriority w:val="99"/>
    <w:semiHidden/>
    <w:unhideWhenUsed/>
    <w:rsid w:val="00BE434D"/>
  </w:style>
  <w:style w:type="numbering" w:customStyle="1" w:styleId="630">
    <w:name w:val="Нет списка63"/>
    <w:next w:val="a3"/>
    <w:uiPriority w:val="99"/>
    <w:semiHidden/>
    <w:unhideWhenUsed/>
    <w:rsid w:val="00BE434D"/>
  </w:style>
  <w:style w:type="numbering" w:customStyle="1" w:styleId="710">
    <w:name w:val="Нет списка71"/>
    <w:next w:val="a3"/>
    <w:uiPriority w:val="99"/>
    <w:semiHidden/>
    <w:unhideWhenUsed/>
    <w:rsid w:val="00BE434D"/>
  </w:style>
  <w:style w:type="table" w:customStyle="1" w:styleId="411">
    <w:name w:val="Сетка таблицы4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semiHidden/>
    <w:unhideWhenUsed/>
    <w:rsid w:val="00BE434D"/>
  </w:style>
  <w:style w:type="table" w:customStyle="1" w:styleId="2110">
    <w:name w:val="Сетка таблицы21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BE434D"/>
  </w:style>
  <w:style w:type="numbering" w:customStyle="1" w:styleId="3110">
    <w:name w:val="Нет списка311"/>
    <w:next w:val="a3"/>
    <w:semiHidden/>
    <w:unhideWhenUsed/>
    <w:rsid w:val="00BE434D"/>
  </w:style>
  <w:style w:type="table" w:customStyle="1" w:styleId="3111">
    <w:name w:val="Сетка таблицы31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BE434D"/>
  </w:style>
  <w:style w:type="numbering" w:customStyle="1" w:styleId="511">
    <w:name w:val="Нет списка511"/>
    <w:next w:val="a3"/>
    <w:uiPriority w:val="99"/>
    <w:semiHidden/>
    <w:unhideWhenUsed/>
    <w:rsid w:val="00BE434D"/>
  </w:style>
  <w:style w:type="numbering" w:customStyle="1" w:styleId="611">
    <w:name w:val="Нет списка611"/>
    <w:next w:val="a3"/>
    <w:uiPriority w:val="99"/>
    <w:semiHidden/>
    <w:unhideWhenUsed/>
    <w:rsid w:val="00BE434D"/>
  </w:style>
  <w:style w:type="table" w:customStyle="1" w:styleId="TableNormal15">
    <w:name w:val="Table Normal15"/>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1">
    <w:name w:val="Нет списка81"/>
    <w:next w:val="a3"/>
    <w:uiPriority w:val="99"/>
    <w:semiHidden/>
    <w:unhideWhenUsed/>
    <w:rsid w:val="00BE434D"/>
  </w:style>
  <w:style w:type="table" w:customStyle="1" w:styleId="TableNormal21">
    <w:name w:val="Table Normal21"/>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0">
    <w:name w:val="Нет списка91"/>
    <w:next w:val="a3"/>
    <w:uiPriority w:val="99"/>
    <w:semiHidden/>
    <w:unhideWhenUsed/>
    <w:rsid w:val="00BE434D"/>
  </w:style>
  <w:style w:type="table" w:customStyle="1" w:styleId="512">
    <w:name w:val="Сетка таблицы5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3"/>
    <w:semiHidden/>
    <w:unhideWhenUsed/>
    <w:rsid w:val="00BE434D"/>
  </w:style>
  <w:style w:type="table" w:customStyle="1" w:styleId="2210">
    <w:name w:val="Сетка таблицы22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3"/>
    <w:uiPriority w:val="99"/>
    <w:semiHidden/>
    <w:unhideWhenUsed/>
    <w:rsid w:val="00BE434D"/>
  </w:style>
  <w:style w:type="numbering" w:customStyle="1" w:styleId="3210">
    <w:name w:val="Нет списка321"/>
    <w:next w:val="a3"/>
    <w:semiHidden/>
    <w:unhideWhenUsed/>
    <w:rsid w:val="00BE434D"/>
  </w:style>
  <w:style w:type="table" w:customStyle="1" w:styleId="3211">
    <w:name w:val="Сетка таблицы32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1"/>
    <w:next w:val="a3"/>
    <w:uiPriority w:val="99"/>
    <w:semiHidden/>
    <w:unhideWhenUsed/>
    <w:rsid w:val="00BE434D"/>
  </w:style>
  <w:style w:type="numbering" w:customStyle="1" w:styleId="521">
    <w:name w:val="Нет списка521"/>
    <w:next w:val="a3"/>
    <w:uiPriority w:val="99"/>
    <w:semiHidden/>
    <w:unhideWhenUsed/>
    <w:rsid w:val="00BE434D"/>
  </w:style>
  <w:style w:type="numbering" w:customStyle="1" w:styleId="621">
    <w:name w:val="Нет списка621"/>
    <w:next w:val="a3"/>
    <w:uiPriority w:val="99"/>
    <w:semiHidden/>
    <w:unhideWhenUsed/>
    <w:rsid w:val="00BE434D"/>
  </w:style>
  <w:style w:type="table" w:customStyle="1" w:styleId="TableNormal31">
    <w:name w:val="Table Normal31"/>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2">
    <w:name w:val="Нет списка14"/>
    <w:next w:val="a3"/>
    <w:uiPriority w:val="99"/>
    <w:semiHidden/>
    <w:unhideWhenUsed/>
    <w:rsid w:val="00BE434D"/>
  </w:style>
  <w:style w:type="table" w:customStyle="1" w:styleId="72">
    <w:name w:val="Сетка таблицы7"/>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
    <w:name w:val="Таблица простая 33"/>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BE434D"/>
  </w:style>
  <w:style w:type="table" w:customStyle="1" w:styleId="1140">
    <w:name w:val="Сетка таблицы114"/>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uiPriority w:val="99"/>
    <w:semiHidden/>
    <w:unhideWhenUsed/>
    <w:rsid w:val="00BE434D"/>
  </w:style>
  <w:style w:type="character" w:customStyle="1" w:styleId="55">
    <w:name w:val="Неразрешенное упоминание5"/>
    <w:uiPriority w:val="99"/>
    <w:semiHidden/>
    <w:unhideWhenUsed/>
    <w:rsid w:val="00BE434D"/>
    <w:rPr>
      <w:color w:val="605E5C"/>
      <w:shd w:val="clear" w:color="auto" w:fill="E1DFDD"/>
    </w:rPr>
  </w:style>
  <w:style w:type="numbering" w:customStyle="1" w:styleId="340">
    <w:name w:val="Нет списка34"/>
    <w:next w:val="a3"/>
    <w:uiPriority w:val="99"/>
    <w:semiHidden/>
    <w:unhideWhenUsed/>
    <w:rsid w:val="00BE434D"/>
  </w:style>
  <w:style w:type="numbering" w:customStyle="1" w:styleId="440">
    <w:name w:val="Нет списка44"/>
    <w:next w:val="a3"/>
    <w:uiPriority w:val="99"/>
    <w:semiHidden/>
    <w:unhideWhenUsed/>
    <w:rsid w:val="00BE434D"/>
  </w:style>
  <w:style w:type="numbering" w:customStyle="1" w:styleId="540">
    <w:name w:val="Нет списка54"/>
    <w:next w:val="a3"/>
    <w:uiPriority w:val="99"/>
    <w:semiHidden/>
    <w:unhideWhenUsed/>
    <w:rsid w:val="00BE434D"/>
  </w:style>
  <w:style w:type="numbering" w:customStyle="1" w:styleId="64">
    <w:name w:val="Нет списка64"/>
    <w:next w:val="a3"/>
    <w:uiPriority w:val="99"/>
    <w:semiHidden/>
    <w:unhideWhenUsed/>
    <w:rsid w:val="00BE434D"/>
  </w:style>
  <w:style w:type="paragraph" w:customStyle="1" w:styleId="124">
    <w:name w:val="Заголовок 12"/>
    <w:basedOn w:val="a0"/>
    <w:uiPriority w:val="1"/>
    <w:qFormat/>
    <w:rsid w:val="00BE434D"/>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numbering" w:customStyle="1" w:styleId="720">
    <w:name w:val="Нет списка72"/>
    <w:next w:val="a3"/>
    <w:uiPriority w:val="99"/>
    <w:semiHidden/>
    <w:unhideWhenUsed/>
    <w:rsid w:val="00BE434D"/>
  </w:style>
  <w:style w:type="table" w:customStyle="1" w:styleId="422">
    <w:name w:val="Сетка таблицы4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semiHidden/>
    <w:unhideWhenUsed/>
    <w:rsid w:val="00BE434D"/>
  </w:style>
  <w:style w:type="table" w:customStyle="1" w:styleId="2120">
    <w:name w:val="Сетка таблицы21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3"/>
    <w:uiPriority w:val="99"/>
    <w:semiHidden/>
    <w:unhideWhenUsed/>
    <w:rsid w:val="00BE434D"/>
  </w:style>
  <w:style w:type="numbering" w:customStyle="1" w:styleId="3120">
    <w:name w:val="Нет списка312"/>
    <w:next w:val="a3"/>
    <w:semiHidden/>
    <w:unhideWhenUsed/>
    <w:rsid w:val="00BE434D"/>
  </w:style>
  <w:style w:type="numbering" w:customStyle="1" w:styleId="412">
    <w:name w:val="Нет списка412"/>
    <w:next w:val="a3"/>
    <w:uiPriority w:val="99"/>
    <w:semiHidden/>
    <w:unhideWhenUsed/>
    <w:rsid w:val="00BE434D"/>
  </w:style>
  <w:style w:type="numbering" w:customStyle="1" w:styleId="5120">
    <w:name w:val="Нет списка512"/>
    <w:next w:val="a3"/>
    <w:uiPriority w:val="99"/>
    <w:semiHidden/>
    <w:unhideWhenUsed/>
    <w:rsid w:val="00BE434D"/>
  </w:style>
  <w:style w:type="numbering" w:customStyle="1" w:styleId="612">
    <w:name w:val="Нет списка612"/>
    <w:next w:val="a3"/>
    <w:uiPriority w:val="99"/>
    <w:semiHidden/>
    <w:unhideWhenUsed/>
    <w:rsid w:val="00BE434D"/>
  </w:style>
  <w:style w:type="table" w:customStyle="1" w:styleId="TableNormal17">
    <w:name w:val="Table Normal17"/>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2">
    <w:name w:val="Нет списка82"/>
    <w:next w:val="a3"/>
    <w:uiPriority w:val="99"/>
    <w:semiHidden/>
    <w:unhideWhenUsed/>
    <w:rsid w:val="00BE434D"/>
  </w:style>
  <w:style w:type="table" w:customStyle="1" w:styleId="TableNormal22">
    <w:name w:val="Table Normal22"/>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0">
    <w:name w:val="Нет списка92"/>
    <w:next w:val="a3"/>
    <w:uiPriority w:val="99"/>
    <w:semiHidden/>
    <w:unhideWhenUsed/>
    <w:rsid w:val="00BE434D"/>
  </w:style>
  <w:style w:type="numbering" w:customStyle="1" w:styleId="1222">
    <w:name w:val="Нет списка122"/>
    <w:next w:val="a3"/>
    <w:semiHidden/>
    <w:unhideWhenUsed/>
    <w:rsid w:val="00BE434D"/>
  </w:style>
  <w:style w:type="numbering" w:customStyle="1" w:styleId="2220">
    <w:name w:val="Нет списка222"/>
    <w:next w:val="a3"/>
    <w:uiPriority w:val="99"/>
    <w:semiHidden/>
    <w:unhideWhenUsed/>
    <w:rsid w:val="00BE434D"/>
  </w:style>
  <w:style w:type="numbering" w:customStyle="1" w:styleId="322">
    <w:name w:val="Нет списка322"/>
    <w:next w:val="a3"/>
    <w:semiHidden/>
    <w:unhideWhenUsed/>
    <w:rsid w:val="00BE434D"/>
  </w:style>
  <w:style w:type="numbering" w:customStyle="1" w:styleId="4220">
    <w:name w:val="Нет списка422"/>
    <w:next w:val="a3"/>
    <w:uiPriority w:val="99"/>
    <w:semiHidden/>
    <w:unhideWhenUsed/>
    <w:rsid w:val="00BE434D"/>
  </w:style>
  <w:style w:type="numbering" w:customStyle="1" w:styleId="522">
    <w:name w:val="Нет списка522"/>
    <w:next w:val="a3"/>
    <w:uiPriority w:val="99"/>
    <w:semiHidden/>
    <w:unhideWhenUsed/>
    <w:rsid w:val="00BE434D"/>
  </w:style>
  <w:style w:type="numbering" w:customStyle="1" w:styleId="622">
    <w:name w:val="Нет списка622"/>
    <w:next w:val="a3"/>
    <w:uiPriority w:val="99"/>
    <w:semiHidden/>
    <w:unhideWhenUsed/>
    <w:rsid w:val="00BE434D"/>
  </w:style>
  <w:style w:type="table" w:customStyle="1" w:styleId="TableNormal32">
    <w:name w:val="Table Normal32"/>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1">
    <w:name w:val="Нет списка16"/>
    <w:next w:val="a3"/>
    <w:uiPriority w:val="99"/>
    <w:semiHidden/>
    <w:unhideWhenUsed/>
    <w:rsid w:val="00BE434D"/>
  </w:style>
  <w:style w:type="table" w:customStyle="1" w:styleId="83">
    <w:name w:val="Сетка таблицы8"/>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BE434D"/>
  </w:style>
  <w:style w:type="table" w:customStyle="1" w:styleId="1150">
    <w:name w:val="Сетка таблицы115"/>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3"/>
    <w:uiPriority w:val="99"/>
    <w:semiHidden/>
    <w:unhideWhenUsed/>
    <w:rsid w:val="00BE434D"/>
  </w:style>
  <w:style w:type="numbering" w:customStyle="1" w:styleId="350">
    <w:name w:val="Нет списка35"/>
    <w:next w:val="a3"/>
    <w:uiPriority w:val="99"/>
    <w:semiHidden/>
    <w:unhideWhenUsed/>
    <w:rsid w:val="00BE434D"/>
  </w:style>
  <w:style w:type="numbering" w:customStyle="1" w:styleId="450">
    <w:name w:val="Нет списка45"/>
    <w:next w:val="a3"/>
    <w:uiPriority w:val="99"/>
    <w:semiHidden/>
    <w:unhideWhenUsed/>
    <w:rsid w:val="00BE434D"/>
  </w:style>
  <w:style w:type="numbering" w:customStyle="1" w:styleId="550">
    <w:name w:val="Нет списка55"/>
    <w:next w:val="a3"/>
    <w:uiPriority w:val="99"/>
    <w:semiHidden/>
    <w:unhideWhenUsed/>
    <w:rsid w:val="00BE434D"/>
  </w:style>
  <w:style w:type="numbering" w:customStyle="1" w:styleId="65">
    <w:name w:val="Нет списка65"/>
    <w:next w:val="a3"/>
    <w:uiPriority w:val="99"/>
    <w:semiHidden/>
    <w:unhideWhenUsed/>
    <w:rsid w:val="00BE434D"/>
  </w:style>
  <w:style w:type="numbering" w:customStyle="1" w:styleId="73">
    <w:name w:val="Нет списка73"/>
    <w:next w:val="a3"/>
    <w:uiPriority w:val="99"/>
    <w:semiHidden/>
    <w:unhideWhenUsed/>
    <w:rsid w:val="00BE434D"/>
  </w:style>
  <w:style w:type="table" w:customStyle="1" w:styleId="431">
    <w:name w:val="Сетка таблицы43"/>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semiHidden/>
    <w:unhideWhenUsed/>
    <w:rsid w:val="00BE434D"/>
  </w:style>
  <w:style w:type="table" w:customStyle="1" w:styleId="2130">
    <w:name w:val="Сетка таблицы213"/>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3"/>
    <w:uiPriority w:val="99"/>
    <w:semiHidden/>
    <w:unhideWhenUsed/>
    <w:rsid w:val="00BE434D"/>
  </w:style>
  <w:style w:type="numbering" w:customStyle="1" w:styleId="3130">
    <w:name w:val="Нет списка313"/>
    <w:next w:val="a3"/>
    <w:semiHidden/>
    <w:unhideWhenUsed/>
    <w:rsid w:val="00BE434D"/>
  </w:style>
  <w:style w:type="numbering" w:customStyle="1" w:styleId="413">
    <w:name w:val="Нет списка413"/>
    <w:next w:val="a3"/>
    <w:uiPriority w:val="99"/>
    <w:semiHidden/>
    <w:unhideWhenUsed/>
    <w:rsid w:val="00BE434D"/>
  </w:style>
  <w:style w:type="numbering" w:customStyle="1" w:styleId="513">
    <w:name w:val="Нет списка513"/>
    <w:next w:val="a3"/>
    <w:uiPriority w:val="99"/>
    <w:semiHidden/>
    <w:unhideWhenUsed/>
    <w:rsid w:val="00BE434D"/>
  </w:style>
  <w:style w:type="numbering" w:customStyle="1" w:styleId="613">
    <w:name w:val="Нет списка613"/>
    <w:next w:val="a3"/>
    <w:uiPriority w:val="99"/>
    <w:semiHidden/>
    <w:unhideWhenUsed/>
    <w:rsid w:val="00BE434D"/>
  </w:style>
  <w:style w:type="table" w:customStyle="1" w:styleId="TableNormal19">
    <w:name w:val="Table Normal19"/>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0">
    <w:name w:val="Нет списка83"/>
    <w:next w:val="a3"/>
    <w:uiPriority w:val="99"/>
    <w:semiHidden/>
    <w:unhideWhenUsed/>
    <w:rsid w:val="00BE434D"/>
  </w:style>
  <w:style w:type="table" w:customStyle="1" w:styleId="TableNormal23">
    <w:name w:val="Table Normal23"/>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30">
    <w:name w:val="Нет списка93"/>
    <w:next w:val="a3"/>
    <w:uiPriority w:val="99"/>
    <w:semiHidden/>
    <w:unhideWhenUsed/>
    <w:rsid w:val="00BE434D"/>
  </w:style>
  <w:style w:type="numbering" w:customStyle="1" w:styleId="1230">
    <w:name w:val="Нет списка123"/>
    <w:next w:val="a3"/>
    <w:semiHidden/>
    <w:unhideWhenUsed/>
    <w:rsid w:val="00BE434D"/>
  </w:style>
  <w:style w:type="numbering" w:customStyle="1" w:styleId="223">
    <w:name w:val="Нет списка223"/>
    <w:next w:val="a3"/>
    <w:uiPriority w:val="99"/>
    <w:semiHidden/>
    <w:unhideWhenUsed/>
    <w:rsid w:val="00BE434D"/>
  </w:style>
  <w:style w:type="numbering" w:customStyle="1" w:styleId="323">
    <w:name w:val="Нет списка323"/>
    <w:next w:val="a3"/>
    <w:semiHidden/>
    <w:unhideWhenUsed/>
    <w:rsid w:val="00BE434D"/>
  </w:style>
  <w:style w:type="numbering" w:customStyle="1" w:styleId="423">
    <w:name w:val="Нет списка423"/>
    <w:next w:val="a3"/>
    <w:uiPriority w:val="99"/>
    <w:semiHidden/>
    <w:unhideWhenUsed/>
    <w:rsid w:val="00BE434D"/>
  </w:style>
  <w:style w:type="numbering" w:customStyle="1" w:styleId="523">
    <w:name w:val="Нет списка523"/>
    <w:next w:val="a3"/>
    <w:uiPriority w:val="99"/>
    <w:semiHidden/>
    <w:unhideWhenUsed/>
    <w:rsid w:val="00BE434D"/>
  </w:style>
  <w:style w:type="numbering" w:customStyle="1" w:styleId="623">
    <w:name w:val="Нет списка623"/>
    <w:next w:val="a3"/>
    <w:uiPriority w:val="99"/>
    <w:semiHidden/>
    <w:unhideWhenUsed/>
    <w:rsid w:val="00BE434D"/>
  </w:style>
  <w:style w:type="table" w:customStyle="1" w:styleId="TableNormal33">
    <w:name w:val="Table Normal33"/>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0">
    <w:name w:val="Нет списка18"/>
    <w:next w:val="a3"/>
    <w:uiPriority w:val="99"/>
    <w:semiHidden/>
    <w:unhideWhenUsed/>
    <w:rsid w:val="00BE434D"/>
  </w:style>
  <w:style w:type="table" w:customStyle="1" w:styleId="94">
    <w:name w:val="Сетка таблицы9"/>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BE434D"/>
  </w:style>
  <w:style w:type="table" w:customStyle="1" w:styleId="1160">
    <w:name w:val="Сетка таблицы116"/>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3"/>
    <w:uiPriority w:val="99"/>
    <w:semiHidden/>
    <w:unhideWhenUsed/>
    <w:rsid w:val="00BE434D"/>
  </w:style>
  <w:style w:type="numbering" w:customStyle="1" w:styleId="360">
    <w:name w:val="Нет списка36"/>
    <w:next w:val="a3"/>
    <w:uiPriority w:val="99"/>
    <w:semiHidden/>
    <w:unhideWhenUsed/>
    <w:rsid w:val="00BE434D"/>
  </w:style>
  <w:style w:type="numbering" w:customStyle="1" w:styleId="460">
    <w:name w:val="Нет списка46"/>
    <w:next w:val="a3"/>
    <w:uiPriority w:val="99"/>
    <w:semiHidden/>
    <w:unhideWhenUsed/>
    <w:rsid w:val="00BE434D"/>
  </w:style>
  <w:style w:type="numbering" w:customStyle="1" w:styleId="56">
    <w:name w:val="Нет списка56"/>
    <w:next w:val="a3"/>
    <w:uiPriority w:val="99"/>
    <w:semiHidden/>
    <w:unhideWhenUsed/>
    <w:rsid w:val="00BE434D"/>
  </w:style>
  <w:style w:type="numbering" w:customStyle="1" w:styleId="66">
    <w:name w:val="Нет списка66"/>
    <w:next w:val="a3"/>
    <w:uiPriority w:val="99"/>
    <w:semiHidden/>
    <w:unhideWhenUsed/>
    <w:rsid w:val="00BE434D"/>
  </w:style>
  <w:style w:type="numbering" w:customStyle="1" w:styleId="74">
    <w:name w:val="Нет списка74"/>
    <w:next w:val="a3"/>
    <w:uiPriority w:val="99"/>
    <w:semiHidden/>
    <w:unhideWhenUsed/>
    <w:rsid w:val="00BE434D"/>
  </w:style>
  <w:style w:type="table" w:customStyle="1" w:styleId="441">
    <w:name w:val="Сетка таблицы44"/>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3"/>
    <w:semiHidden/>
    <w:unhideWhenUsed/>
    <w:rsid w:val="00BE434D"/>
  </w:style>
  <w:style w:type="table" w:customStyle="1" w:styleId="214">
    <w:name w:val="Сетка таблицы214"/>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3"/>
    <w:uiPriority w:val="99"/>
    <w:semiHidden/>
    <w:unhideWhenUsed/>
    <w:rsid w:val="00BE434D"/>
  </w:style>
  <w:style w:type="numbering" w:customStyle="1" w:styleId="314">
    <w:name w:val="Нет списка314"/>
    <w:next w:val="a3"/>
    <w:semiHidden/>
    <w:unhideWhenUsed/>
    <w:rsid w:val="00BE434D"/>
  </w:style>
  <w:style w:type="numbering" w:customStyle="1" w:styleId="414">
    <w:name w:val="Нет списка414"/>
    <w:next w:val="a3"/>
    <w:uiPriority w:val="99"/>
    <w:semiHidden/>
    <w:unhideWhenUsed/>
    <w:rsid w:val="00BE434D"/>
  </w:style>
  <w:style w:type="numbering" w:customStyle="1" w:styleId="514">
    <w:name w:val="Нет списка514"/>
    <w:next w:val="a3"/>
    <w:uiPriority w:val="99"/>
    <w:semiHidden/>
    <w:unhideWhenUsed/>
    <w:rsid w:val="00BE434D"/>
  </w:style>
  <w:style w:type="numbering" w:customStyle="1" w:styleId="614">
    <w:name w:val="Нет списка614"/>
    <w:next w:val="a3"/>
    <w:uiPriority w:val="99"/>
    <w:semiHidden/>
    <w:unhideWhenUsed/>
    <w:rsid w:val="00BE434D"/>
  </w:style>
  <w:style w:type="table" w:customStyle="1" w:styleId="TableNormal110">
    <w:name w:val="Table Normal110"/>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4">
    <w:name w:val="Нет списка84"/>
    <w:next w:val="a3"/>
    <w:uiPriority w:val="99"/>
    <w:semiHidden/>
    <w:unhideWhenUsed/>
    <w:rsid w:val="00BE434D"/>
  </w:style>
  <w:style w:type="table" w:customStyle="1" w:styleId="TableNormal24">
    <w:name w:val="Table Normal2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40">
    <w:name w:val="Нет списка94"/>
    <w:next w:val="a3"/>
    <w:uiPriority w:val="99"/>
    <w:semiHidden/>
    <w:unhideWhenUsed/>
    <w:rsid w:val="00BE434D"/>
  </w:style>
  <w:style w:type="numbering" w:customStyle="1" w:styleId="1240">
    <w:name w:val="Нет списка124"/>
    <w:next w:val="a3"/>
    <w:semiHidden/>
    <w:unhideWhenUsed/>
    <w:rsid w:val="00BE434D"/>
  </w:style>
  <w:style w:type="numbering" w:customStyle="1" w:styleId="224">
    <w:name w:val="Нет списка224"/>
    <w:next w:val="a3"/>
    <w:uiPriority w:val="99"/>
    <w:semiHidden/>
    <w:unhideWhenUsed/>
    <w:rsid w:val="00BE434D"/>
  </w:style>
  <w:style w:type="numbering" w:customStyle="1" w:styleId="324">
    <w:name w:val="Нет списка324"/>
    <w:next w:val="a3"/>
    <w:semiHidden/>
    <w:unhideWhenUsed/>
    <w:rsid w:val="00BE434D"/>
  </w:style>
  <w:style w:type="numbering" w:customStyle="1" w:styleId="424">
    <w:name w:val="Нет списка424"/>
    <w:next w:val="a3"/>
    <w:uiPriority w:val="99"/>
    <w:semiHidden/>
    <w:unhideWhenUsed/>
    <w:rsid w:val="00BE434D"/>
  </w:style>
  <w:style w:type="numbering" w:customStyle="1" w:styleId="524">
    <w:name w:val="Нет списка524"/>
    <w:next w:val="a3"/>
    <w:uiPriority w:val="99"/>
    <w:semiHidden/>
    <w:unhideWhenUsed/>
    <w:rsid w:val="00BE434D"/>
  </w:style>
  <w:style w:type="numbering" w:customStyle="1" w:styleId="624">
    <w:name w:val="Нет списка624"/>
    <w:next w:val="a3"/>
    <w:uiPriority w:val="99"/>
    <w:semiHidden/>
    <w:unhideWhenUsed/>
    <w:rsid w:val="00BE434D"/>
  </w:style>
  <w:style w:type="table" w:customStyle="1" w:styleId="TableNormal34">
    <w:name w:val="Table Normal3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201605" TargetMode="External"/><Relationship Id="rId23" Type="http://schemas.openxmlformats.org/officeDocument/2006/relationships/header" Target="header13.xml"/><Relationship Id="rId10" Type="http://schemas.openxmlformats.org/officeDocument/2006/relationships/hyperlink" Target="https://e.lanbook.com/book/186002" TargetMode="Externa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urait.ru/bcode/5453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104</Pages>
  <Words>30822</Words>
  <Characters>175687</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56</cp:revision>
  <cp:lastPrinted>2023-04-28T08:44:00Z</cp:lastPrinted>
  <dcterms:created xsi:type="dcterms:W3CDTF">2024-03-04T11:30:00Z</dcterms:created>
  <dcterms:modified xsi:type="dcterms:W3CDTF">2025-08-21T12:07:00Z</dcterms:modified>
</cp:coreProperties>
</file>