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12670" w14:textId="77777777" w:rsidR="009D50F1" w:rsidRDefault="002D768B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76E89AB8" w14:textId="0F4B9791" w:rsidR="00324A9F" w:rsidRPr="00324A9F" w:rsidRDefault="002D768B" w:rsidP="00324A9F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 xml:space="preserve">к ПОП по </w:t>
      </w:r>
      <w:r w:rsidR="00324A9F" w:rsidRPr="00324A9F">
        <w:rPr>
          <w:rFonts w:ascii="Times New Roman" w:hAnsi="Times New Roman"/>
          <w:b/>
          <w:color w:val="000000" w:themeColor="text1"/>
          <w:sz w:val="24"/>
        </w:rPr>
        <w:t xml:space="preserve">профессии </w:t>
      </w:r>
    </w:p>
    <w:p w14:paraId="54848A37" w14:textId="77777777" w:rsidR="00324A9F" w:rsidRPr="00324A9F" w:rsidRDefault="00324A9F" w:rsidP="00324A9F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</w:rPr>
      </w:pPr>
      <w:r w:rsidRPr="00324A9F">
        <w:rPr>
          <w:rFonts w:ascii="Times New Roman" w:hAnsi="Times New Roman"/>
          <w:b/>
          <w:color w:val="000000" w:themeColor="text1"/>
          <w:sz w:val="24"/>
        </w:rPr>
        <w:t xml:space="preserve">26.01.02 Судостроитель-судоремонтник </w:t>
      </w:r>
    </w:p>
    <w:p w14:paraId="22BC97CB" w14:textId="7BB7461B" w:rsidR="009D50F1" w:rsidRPr="00324A9F" w:rsidRDefault="00324A9F" w:rsidP="00324A9F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</w:rPr>
      </w:pPr>
      <w:r w:rsidRPr="00324A9F">
        <w:rPr>
          <w:rFonts w:ascii="Times New Roman" w:hAnsi="Times New Roman"/>
          <w:b/>
          <w:color w:val="000000" w:themeColor="text1"/>
          <w:sz w:val="24"/>
        </w:rPr>
        <w:t>неметаллических судов</w:t>
      </w:r>
    </w:p>
    <w:p w14:paraId="3817F906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AB9307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D847A6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E57A37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27105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AA494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C9C55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6A47C6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F44BD60" w14:textId="77777777" w:rsidR="009D50F1" w:rsidRDefault="002D768B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B21FCC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EBC75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D4A6A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AF32EA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E50AEC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84CFAE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C42531F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77BB8F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074648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4165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3EE7CF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F3C34D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3C40FA6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990A3A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2A326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ADB8EE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40506D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FE40E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09EE1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6FF022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002754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95ACA5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B121EE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137C0C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2EB9C1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3CFD34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6E8479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80F6A0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263B09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57B4C9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6369A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7CED8FC" w14:textId="7B4A317B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8592CD3" w14:textId="40197F48" w:rsidR="00324A9F" w:rsidRDefault="00324A9F">
      <w:pPr>
        <w:jc w:val="center"/>
        <w:rPr>
          <w:rFonts w:ascii="Times New Roman" w:hAnsi="Times New Roman"/>
          <w:b/>
          <w:i/>
          <w:sz w:val="24"/>
        </w:rPr>
      </w:pPr>
    </w:p>
    <w:p w14:paraId="2D34C4D3" w14:textId="5C6F9A0F" w:rsidR="00324A9F" w:rsidRDefault="00324A9F">
      <w:pPr>
        <w:jc w:val="center"/>
        <w:rPr>
          <w:rFonts w:ascii="Times New Roman" w:hAnsi="Times New Roman"/>
          <w:b/>
          <w:i/>
          <w:sz w:val="24"/>
        </w:rPr>
      </w:pPr>
    </w:p>
    <w:p w14:paraId="2566F4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9BB818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9656EB7" w14:textId="2E669A8E" w:rsidR="009D50F1" w:rsidRDefault="002D768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</w:t>
      </w:r>
      <w:r w:rsidR="00324A9F">
        <w:rPr>
          <w:rFonts w:ascii="Times New Roman" w:hAnsi="Times New Roman"/>
          <w:b/>
          <w:sz w:val="24"/>
        </w:rPr>
        <w:t xml:space="preserve">25 </w:t>
      </w:r>
      <w:r>
        <w:rPr>
          <w:rFonts w:ascii="Times New Roman" w:hAnsi="Times New Roman"/>
          <w:b/>
          <w:sz w:val="24"/>
        </w:rPr>
        <w:t>г.</w:t>
      </w:r>
    </w:p>
    <w:p w14:paraId="33552564" w14:textId="77777777" w:rsidR="009D50F1" w:rsidRDefault="002D768B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16ECF1B5" w14:textId="77777777" w:rsidR="002D768B" w:rsidRDefault="002D768B" w:rsidP="002D768B">
      <w:pPr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1B015E95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1E964BF4" w14:textId="11E70016" w:rsidR="002D768B" w:rsidRDefault="002D768B" w:rsidP="002D768B">
      <w:pPr>
        <w:pStyle w:val="1f1"/>
        <w:rPr>
          <w:rFonts w:asciiTheme="minorHAnsi" w:eastAsiaTheme="minorEastAsia" w:hAnsiTheme="minorHAnsi" w:cstheme="minorBidi"/>
          <w:b w:val="0"/>
          <w:bCs/>
          <w:noProof/>
        </w:rPr>
      </w:pPr>
      <w:r>
        <w:rPr>
          <w:b w:val="0"/>
          <w:noProof/>
          <w:sz w:val="24"/>
          <w:szCs w:val="24"/>
          <w:lang w:eastAsia="zh-CN"/>
        </w:rPr>
        <w:fldChar w:fldCharType="begin"/>
      </w:r>
      <w:r>
        <w:rPr>
          <w:b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b w:val="0"/>
          <w:noProof/>
          <w:sz w:val="24"/>
          <w:szCs w:val="24"/>
          <w:lang w:eastAsia="zh-CN"/>
        </w:rPr>
        <w:fldChar w:fldCharType="separate"/>
      </w:r>
      <w:r w:rsidRPr="00122031">
        <w:rPr>
          <w:noProof/>
          <w:lang w:eastAsia="zh-CN"/>
        </w:rPr>
        <w:t>Общие положения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_Toc156565549 \h </w:instrText>
      </w:r>
      <w:r>
        <w:rPr>
          <w:noProof/>
        </w:rPr>
      </w:r>
      <w:r>
        <w:rPr>
          <w:noProof/>
        </w:rPr>
        <w:fldChar w:fldCharType="separate"/>
      </w:r>
      <w:r w:rsidR="000D19A3">
        <w:rPr>
          <w:noProof/>
        </w:rPr>
        <w:t>3</w:t>
      </w:r>
      <w:r>
        <w:rPr>
          <w:noProof/>
        </w:rPr>
        <w:fldChar w:fldCharType="end"/>
      </w:r>
    </w:p>
    <w:p w14:paraId="3C74504B" w14:textId="6BED7052" w:rsidR="002D768B" w:rsidRDefault="002D768B" w:rsidP="002D768B">
      <w:pPr>
        <w:pStyle w:val="1f1"/>
        <w:rPr>
          <w:rFonts w:asciiTheme="minorHAnsi" w:eastAsiaTheme="minorEastAsia" w:hAnsiTheme="minorHAnsi" w:cstheme="minorBidi"/>
          <w:b w:val="0"/>
          <w:bCs/>
          <w:noProof/>
        </w:rPr>
      </w:pPr>
      <w:r w:rsidRPr="00122031">
        <w:rPr>
          <w:noProof/>
          <w:lang w:eastAsia="zh-CN"/>
        </w:rPr>
        <w:t>Примерные требования к проведению демонстрационного экзамена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_Toc156565551 \h </w:instrText>
      </w:r>
      <w:r>
        <w:rPr>
          <w:noProof/>
        </w:rPr>
      </w:r>
      <w:r>
        <w:rPr>
          <w:noProof/>
        </w:rPr>
        <w:fldChar w:fldCharType="separate"/>
      </w:r>
      <w:r w:rsidR="000D19A3">
        <w:rPr>
          <w:noProof/>
        </w:rPr>
        <w:t>5</w:t>
      </w:r>
      <w:r>
        <w:rPr>
          <w:noProof/>
        </w:rPr>
        <w:fldChar w:fldCharType="end"/>
      </w:r>
    </w:p>
    <w:p w14:paraId="5AC9EFE6" w14:textId="003BD9FC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fldChar w:fldCharType="end"/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br w:type="page"/>
      </w:r>
    </w:p>
    <w:p w14:paraId="4FE9DD3E" w14:textId="77777777" w:rsidR="002D768B" w:rsidRPr="00C07FB3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1" w:name="_Toc156565549"/>
      <w:r w:rsidRPr="00C07FB3"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 xml:space="preserve">Общие 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положения</w:t>
      </w:r>
      <w:bookmarkEnd w:id="1"/>
    </w:p>
    <w:p w14:paraId="59D96126" w14:textId="3E9A944C" w:rsidR="002D768B" w:rsidRDefault="002D768B" w:rsidP="00BC26FD">
      <w:pPr>
        <w:pStyle w:val="aff3"/>
        <w:spacing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</w:t>
      </w:r>
      <w:r w:rsidR="00BC26FD" w:rsidRPr="00BC26FD">
        <w:rPr>
          <w:color w:val="000000" w:themeColor="text1"/>
        </w:rPr>
        <w:t xml:space="preserve">профессии 26.01.02 Судостроитель-судоремонтник неметаллических судов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r w:rsidRPr="0015784E">
        <w:rPr>
          <w:bCs/>
          <w:szCs w:val="24"/>
        </w:rPr>
        <w:t>Приказ</w:t>
      </w:r>
      <w:r>
        <w:rPr>
          <w:bCs/>
          <w:szCs w:val="24"/>
        </w:rPr>
        <w:t>ом</w:t>
      </w:r>
      <w:r w:rsidRPr="0015784E">
        <w:rPr>
          <w:bCs/>
          <w:szCs w:val="24"/>
        </w:rPr>
        <w:t xml:space="preserve"> Минпросвещения России от 08.11.2021 № 800</w:t>
      </w:r>
      <w:r>
        <w:rPr>
          <w:bCs/>
          <w:szCs w:val="24"/>
        </w:rPr>
        <w:t xml:space="preserve"> «Об утверждении </w:t>
      </w:r>
      <w:r w:rsidRPr="0015784E">
        <w:rPr>
          <w:bCs/>
          <w:szCs w:val="24"/>
        </w:rPr>
        <w:t>Поряд</w:t>
      </w:r>
      <w:r>
        <w:rPr>
          <w:bCs/>
          <w:szCs w:val="24"/>
        </w:rPr>
        <w:t>ка</w:t>
      </w:r>
      <w:r w:rsidRPr="0015784E">
        <w:rPr>
          <w:bCs/>
          <w:szCs w:val="24"/>
        </w:rP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bCs/>
          <w:szCs w:val="24"/>
        </w:rPr>
        <w:t xml:space="preserve">», </w:t>
      </w:r>
      <w:r>
        <w:t xml:space="preserve">ФГОС СПО по </w:t>
      </w:r>
      <w:r w:rsidR="00BC26FD" w:rsidRPr="00BC26FD">
        <w:rPr>
          <w:color w:val="000000" w:themeColor="text1"/>
        </w:rPr>
        <w:t>профессии 26.01.02 Судостроитель-судоремонтник неметаллических судов</w:t>
      </w:r>
      <w:r>
        <w:t>, и определяет совокупность требований к ее организации и проведению.</w:t>
      </w:r>
    </w:p>
    <w:p w14:paraId="0370CF8B" w14:textId="1159F42E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</w:t>
      </w:r>
      <w:r w:rsidR="00BC26FD" w:rsidRPr="00BC26FD">
        <w:rPr>
          <w:color w:val="000000" w:themeColor="text1"/>
        </w:rPr>
        <w:t xml:space="preserve">профессии 26.01.02 Судостроитель-судоремонтник неметаллических судов </w:t>
      </w:r>
      <w:r w:rsidRPr="00BC26FD">
        <w:rPr>
          <w:color w:val="000000" w:themeColor="text1"/>
        </w:rPr>
        <w:t xml:space="preserve">соответствующим требованиям </w:t>
      </w:r>
      <w: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19D6A7B8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5AECF55D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F8DE17A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10FE65B" w14:textId="7A9DEED3" w:rsidR="002D768B" w:rsidRPr="00BC26FD" w:rsidRDefault="002D768B" w:rsidP="002D768B">
      <w:pPr>
        <w:pStyle w:val="aff3"/>
        <w:spacing w:before="0" w:after="0" w:line="276" w:lineRule="auto"/>
        <w:ind w:firstLine="709"/>
        <w:rPr>
          <w:color w:val="000000" w:themeColor="text1"/>
        </w:rPr>
      </w:pPr>
      <w:r>
        <w:t xml:space="preserve">По результатам ГИА выпускнику по </w:t>
      </w:r>
      <w:r w:rsidR="00BC26FD" w:rsidRPr="00BC26FD">
        <w:rPr>
          <w:color w:val="000000" w:themeColor="text1"/>
        </w:rPr>
        <w:t xml:space="preserve">профессии 26.01.02 Судостроитель-судоремонтник неметаллических судов </w:t>
      </w:r>
      <w:r>
        <w:t xml:space="preserve">присваивается квалификация: </w:t>
      </w:r>
      <w:r w:rsidR="00BC26FD">
        <w:rPr>
          <w:color w:val="000000" w:themeColor="text1"/>
        </w:rPr>
        <w:t>с</w:t>
      </w:r>
      <w:r w:rsidR="00BC26FD" w:rsidRPr="00BC26FD">
        <w:rPr>
          <w:color w:val="000000" w:themeColor="text1"/>
        </w:rPr>
        <w:t>борщик неметаллических судов</w:t>
      </w:r>
      <w:r w:rsidRPr="00BC26FD">
        <w:rPr>
          <w:color w:val="000000" w:themeColor="text1"/>
        </w:rPr>
        <w:t>.</w:t>
      </w:r>
    </w:p>
    <w:p w14:paraId="2A04ED27" w14:textId="54DDCF80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Примерная программа ГИА является частью основной ПОП-П по программе подготовки </w:t>
      </w:r>
      <w:r w:rsidRPr="00BC26FD">
        <w:rPr>
          <w:color w:val="000000" w:themeColor="text1"/>
        </w:rPr>
        <w:t>квалифицированных рабочих, служащих</w:t>
      </w:r>
      <w:r w:rsidRPr="00BC26FD">
        <w:rPr>
          <w:i/>
          <w:iCs/>
          <w:color w:val="000000" w:themeColor="text1"/>
        </w:rPr>
        <w:t xml:space="preserve"> </w:t>
      </w:r>
      <w:r>
        <w:t xml:space="preserve">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BC26FD">
        <w:rPr>
          <w:color w:val="000000" w:themeColor="text1"/>
        </w:rPr>
        <w:t>профессии.</w:t>
      </w:r>
    </w:p>
    <w:p w14:paraId="1A0ABE92" w14:textId="77777777" w:rsidR="002D768B" w:rsidRPr="00C07FB3" w:rsidRDefault="002D768B" w:rsidP="002D768B">
      <w:pPr>
        <w:pStyle w:val="aff3"/>
        <w:spacing w:before="0" w:after="0" w:line="276" w:lineRule="auto"/>
        <w:ind w:firstLine="709"/>
        <w:rPr>
          <w:i/>
          <w:iCs/>
          <w:shd w:val="clear" w:color="auto" w:fill="FFFFFF"/>
        </w:rPr>
      </w:pPr>
      <w:r w:rsidRPr="008C4F91">
        <w:t xml:space="preserve">Выпускник, освоивший образовательную программу, должен быть готов к выполнению видов деятельности, </w:t>
      </w:r>
      <w:r w:rsidRPr="00632024">
        <w:t>предусмотренны</w:t>
      </w:r>
      <w:r>
        <w:t>х</w:t>
      </w:r>
      <w:r w:rsidRPr="00632024">
        <w:t xml:space="preserve"> образовательной программой</w:t>
      </w:r>
      <w:r>
        <w:t xml:space="preserve"> (таблица 1), и демонстрировать результаты освоения образовательной программы (таблица 2)</w:t>
      </w:r>
      <w:r w:rsidRPr="008C4F91">
        <w:t>.</w:t>
      </w:r>
    </w:p>
    <w:p w14:paraId="293DB2DE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1 </w:t>
      </w:r>
    </w:p>
    <w:p w14:paraId="3F03C198" w14:textId="77777777" w:rsidR="002D768B" w:rsidRPr="008C4F91" w:rsidRDefault="002D768B" w:rsidP="002D768B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C4F91">
        <w:rPr>
          <w:rFonts w:ascii="Times New Roman" w:hAnsi="Times New Roman"/>
          <w:b/>
          <w:bCs/>
          <w:sz w:val="24"/>
          <w:szCs w:val="24"/>
        </w:rPr>
        <w:t>Виды деятельности</w:t>
      </w:r>
    </w:p>
    <w:tbl>
      <w:tblPr>
        <w:tblW w:w="9702" w:type="dxa"/>
        <w:tblInd w:w="74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932"/>
        <w:gridCol w:w="4770"/>
      </w:tblGrid>
      <w:tr w:rsidR="002D768B" w:rsidRPr="00C07FB3" w14:paraId="6F95FE1C" w14:textId="77777777" w:rsidTr="00BC26FD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C0FC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7FC63213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>вида деятельности (ВД)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FB62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и наименование </w:t>
            </w:r>
          </w:p>
          <w:p w14:paraId="3C67E1CD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профессионального модуля (ПМ), </w:t>
            </w:r>
          </w:p>
          <w:p w14:paraId="784E5168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>в рамках которого осваивается ВД</w:t>
            </w:r>
          </w:p>
        </w:tc>
      </w:tr>
      <w:tr w:rsidR="002D768B" w:rsidRPr="00C07FB3" w14:paraId="02538100" w14:textId="77777777" w:rsidTr="00BC26F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77C6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CDA8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D768B" w:rsidRPr="00C07FB3" w14:paraId="074CCA54" w14:textId="77777777" w:rsidTr="00BC26FD">
        <w:trPr>
          <w:trHeight w:val="363"/>
        </w:trPr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7DBE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>В соответствии с ФГОС</w:t>
            </w:r>
          </w:p>
        </w:tc>
      </w:tr>
      <w:tr w:rsidR="00BC26FD" w:rsidRPr="00C07FB3" w14:paraId="0E0D0AEB" w14:textId="77777777" w:rsidTr="00BC26F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2598" w14:textId="69B051A2" w:rsidR="00BC26FD" w:rsidRPr="00BC26FD" w:rsidRDefault="00BC26FD" w:rsidP="00BC26FD">
            <w:pPr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ВД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>Сборка, монтаж (демонтаж) элементов судовых конструкций, корпусов, устройств и систем неметаллических (деревянных, пластмассовых и железобетонных) судов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E3D4" w14:textId="23FF35AF" w:rsidR="00BC26FD" w:rsidRPr="00BC26FD" w:rsidRDefault="00BC26FD" w:rsidP="00BC26FD">
            <w:pPr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>ПМ.01 Сборка, монтаж (демонтаж) элементов судовых конструкций, корпусов, устройств и систем неметаллических (деревянных, пластмассовых и железобетонных) судов</w:t>
            </w:r>
          </w:p>
        </w:tc>
      </w:tr>
      <w:tr w:rsidR="00BC26FD" w:rsidRPr="00C07FB3" w14:paraId="3B7D0346" w14:textId="77777777" w:rsidTr="00BC26F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971D" w14:textId="23479118" w:rsidR="00BC26FD" w:rsidRPr="00BC26FD" w:rsidRDefault="00BC26FD" w:rsidP="00BC26FD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lastRenderedPageBreak/>
              <w:t>ВД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>Выполнение столярных и плотницких работ при постройке и ремонте судов, плавучих сооружений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00C9" w14:textId="7BF02BB4" w:rsidR="00BC26FD" w:rsidRPr="00BC26FD" w:rsidRDefault="00BC26FD" w:rsidP="00BC26FD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>ПМ.02 Выполнение столярных и плотницких работ при постройке и ремонте судов, плавучих сооружений</w:t>
            </w:r>
          </w:p>
        </w:tc>
      </w:tr>
      <w:tr w:rsidR="00BC26FD" w:rsidRPr="00C07FB3" w14:paraId="59CD8415" w14:textId="77777777" w:rsidTr="00BC26F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6F9E" w14:textId="01855219" w:rsidR="00BC26FD" w:rsidRPr="00BC26FD" w:rsidRDefault="00BC26FD" w:rsidP="00BC26FD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ВД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BC26FD">
              <w:rPr>
                <w:rFonts w:ascii="Times New Roman" w:hAnsi="Times New Roman"/>
                <w:sz w:val="24"/>
                <w:szCs w:val="24"/>
              </w:rPr>
              <w:t>Нанесение и восстановление изоляционных материалов при постройке и ремонте судов, плавучих сооружений и их составных частей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DC6A" w14:textId="1D236334" w:rsidR="00BC26FD" w:rsidRPr="00BC26FD" w:rsidRDefault="00BC26FD" w:rsidP="00BC26FD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 xml:space="preserve">ПМ.03 </w:t>
            </w:r>
            <w:r w:rsidRPr="00BC26FD">
              <w:rPr>
                <w:rFonts w:ascii="Times New Roman" w:hAnsi="Times New Roman"/>
                <w:sz w:val="24"/>
                <w:szCs w:val="24"/>
              </w:rPr>
              <w:t>Нанесение и восстановление изоляционных материалов при постройке и ремонте судов, плавучих сооружений и их составных частей</w:t>
            </w:r>
          </w:p>
        </w:tc>
      </w:tr>
      <w:tr w:rsidR="00BC26FD" w:rsidRPr="00C07FB3" w14:paraId="73CA6B32" w14:textId="77777777" w:rsidTr="00BC26F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EE99" w14:textId="0271175E" w:rsidR="00BC26FD" w:rsidRPr="00BC26FD" w:rsidRDefault="00BC26FD" w:rsidP="00BC26FD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ВД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BC26FD">
              <w:rPr>
                <w:rFonts w:ascii="Times New Roman" w:hAnsi="Times New Roman"/>
                <w:sz w:val="24"/>
                <w:szCs w:val="24"/>
              </w:rPr>
              <w:t xml:space="preserve">Выполнение типовых формовочных, </w:t>
            </w:r>
            <w:proofErr w:type="spellStart"/>
            <w:r w:rsidRPr="00BC26FD">
              <w:rPr>
                <w:rFonts w:ascii="Times New Roman" w:hAnsi="Times New Roman"/>
                <w:sz w:val="24"/>
                <w:szCs w:val="24"/>
              </w:rPr>
              <w:t>гуммировочных</w:t>
            </w:r>
            <w:proofErr w:type="spellEnd"/>
            <w:r w:rsidRPr="00BC26FD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3CAD" w14:textId="5F0E500B" w:rsidR="00BC26FD" w:rsidRPr="00BC26FD" w:rsidRDefault="00BC26FD" w:rsidP="00BC26FD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 xml:space="preserve">ПМ.04 </w:t>
            </w:r>
            <w:r w:rsidRPr="00BC26FD">
              <w:rPr>
                <w:rFonts w:ascii="Times New Roman" w:hAnsi="Times New Roman"/>
                <w:sz w:val="24"/>
                <w:szCs w:val="24"/>
              </w:rPr>
              <w:t xml:space="preserve">Выполнение типовых формовочных, </w:t>
            </w:r>
            <w:proofErr w:type="spellStart"/>
            <w:r w:rsidRPr="00BC26FD">
              <w:rPr>
                <w:rFonts w:ascii="Times New Roman" w:hAnsi="Times New Roman"/>
                <w:sz w:val="24"/>
                <w:szCs w:val="24"/>
              </w:rPr>
              <w:t>гуммировочных</w:t>
            </w:r>
            <w:proofErr w:type="spellEnd"/>
            <w:r w:rsidRPr="00BC26FD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</w:p>
        </w:tc>
      </w:tr>
      <w:tr w:rsidR="00BC26FD" w:rsidRPr="00C07FB3" w14:paraId="38B55E0D" w14:textId="77777777" w:rsidTr="00BC26F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7F5FC4" w14:textId="6C27FCCA" w:rsidR="00BC26FD" w:rsidRPr="00BC26FD" w:rsidRDefault="00BC26FD" w:rsidP="00BC26FD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ВД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BC26FD">
              <w:rPr>
                <w:rFonts w:ascii="Times New Roman" w:hAnsi="Times New Roman"/>
                <w:sz w:val="24"/>
                <w:szCs w:val="24"/>
              </w:rPr>
              <w:t>Выполнение малярных работ при постройке и ремонте судов и плавучих сооружений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89ACC2" w14:textId="7E605F51" w:rsidR="00BC26FD" w:rsidRPr="00BC26FD" w:rsidRDefault="00BC26FD" w:rsidP="00BC26FD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 xml:space="preserve">ПМ.05 </w:t>
            </w:r>
            <w:r w:rsidRPr="00BC26FD">
              <w:rPr>
                <w:rFonts w:ascii="Times New Roman" w:hAnsi="Times New Roman"/>
                <w:sz w:val="24"/>
                <w:szCs w:val="24"/>
              </w:rPr>
              <w:t>Выполнение малярных работ при постройке и ремонте судов и плавучих сооружений</w:t>
            </w:r>
          </w:p>
        </w:tc>
      </w:tr>
    </w:tbl>
    <w:p w14:paraId="1BF69EFB" w14:textId="77777777" w:rsidR="002D768B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5F3DCFAF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615557DF" w14:textId="77777777" w:rsidR="002D768B" w:rsidRDefault="002D768B" w:rsidP="002D768B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tbl>
      <w:tblPr>
        <w:tblW w:w="5071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387"/>
        <w:gridCol w:w="6379"/>
      </w:tblGrid>
      <w:tr w:rsidR="002D768B" w:rsidRPr="00BC26FD" w14:paraId="60EB7636" w14:textId="77777777" w:rsidTr="00BC26FD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78A0" w14:textId="77777777" w:rsidR="002D768B" w:rsidRPr="00BC26FD" w:rsidRDefault="002D768B" w:rsidP="00086BC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Оцениваемые виды деятельности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6AEA" w14:textId="77777777" w:rsidR="002D768B" w:rsidRPr="00BC26FD" w:rsidRDefault="002D768B" w:rsidP="00086BC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Профессиональные компетенции</w:t>
            </w:r>
          </w:p>
        </w:tc>
      </w:tr>
      <w:tr w:rsidR="00BC26FD" w:rsidRPr="00BC26FD" w14:paraId="26EE0D30" w14:textId="77777777" w:rsidTr="00BC26FD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22E257" w14:textId="1CD609EA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>Сборка, монтаж (демонтаж) элементов судовых конструкций, корпусов, устройств и систем неметаллических (деревянных, пластмассовых и железобетонных) судов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EC97" w14:textId="743D94F4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1.1. Выполнять сборку, монтаж (демонтаж) элементов судовых конструкций, корпусов, устройств и систем деревянных судов</w:t>
            </w:r>
          </w:p>
        </w:tc>
      </w:tr>
      <w:tr w:rsidR="00BC26FD" w:rsidRPr="00BC26FD" w14:paraId="7D1FCCBE" w14:textId="77777777" w:rsidTr="00BC26FD">
        <w:trPr>
          <w:trHeight w:val="250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7CA3FC" w14:textId="7777777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C134" w14:textId="433B7C7B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1.2 Выполнять работы по сборке, установке простых узлов корпусных конструкций пластмассовых судов</w:t>
            </w:r>
          </w:p>
        </w:tc>
      </w:tr>
      <w:tr w:rsidR="00BC26FD" w:rsidRPr="00BC26FD" w14:paraId="6D1C09ED" w14:textId="77777777" w:rsidTr="00BC26FD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FE8198" w14:textId="7777777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BE85B4" w14:textId="10F2670B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1.3 Выполнять работы по монтажу железобетонных плит, сборных секций и конструкций с их установкой на стапеле с выверкой по осям</w:t>
            </w:r>
          </w:p>
        </w:tc>
      </w:tr>
      <w:tr w:rsidR="00BC26FD" w:rsidRPr="00BC26FD" w14:paraId="141E0A6A" w14:textId="77777777" w:rsidTr="00BC26FD">
        <w:trPr>
          <w:trHeight w:val="347"/>
        </w:trPr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904D0" w14:textId="12DD866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>Выполнение столярных и плотницких работ при постройке и ремонте судов, плавучих сооружений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488D" w14:textId="5779C9B3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2.1. Выполнять подготовительные работ и работы по установке, сборке, демонтажу и ремонту простой нештатной судовой мебели из мягких пород древесины или необлицованных щитов и судовых конструкций</w:t>
            </w:r>
          </w:p>
        </w:tc>
      </w:tr>
      <w:tr w:rsidR="00BC26FD" w:rsidRPr="00BC26FD" w14:paraId="2F455834" w14:textId="77777777" w:rsidTr="00BC26FD">
        <w:trPr>
          <w:trHeight w:val="347"/>
        </w:trPr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23908" w14:textId="7777777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CE69" w14:textId="7098F793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2.2. Выполнять подготовку материалов и поверхностей деревянных конструкций ручным и механизированным способами</w:t>
            </w:r>
          </w:p>
        </w:tc>
      </w:tr>
      <w:tr w:rsidR="00BC26FD" w:rsidRPr="00BC26FD" w14:paraId="68E681FD" w14:textId="77777777" w:rsidTr="00BC26FD">
        <w:trPr>
          <w:trHeight w:val="347"/>
        </w:trPr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965D" w14:textId="7777777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2E98" w14:textId="09522755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2.3. Выполнять плотницкие работы при изготовлении, сборке, установке, демонтаже, ремонте деревянных конструкций судов ручным и механизированным способами с сохранением материалов</w:t>
            </w:r>
          </w:p>
        </w:tc>
      </w:tr>
      <w:tr w:rsidR="00BC26FD" w:rsidRPr="00BC26FD" w14:paraId="73FF983A" w14:textId="77777777" w:rsidTr="00BC26FD">
        <w:trPr>
          <w:trHeight w:val="347"/>
        </w:trPr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383C7" w14:textId="333AA658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>Нанесение и восстановление изоляционных материалов при постройке и ремонте судов, плавучих сооружений и их составных частей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5ACF" w14:textId="5D836DA4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3.1. Выполнять подготовительные работы средней сложности по изоляции судовых помещений.</w:t>
            </w:r>
          </w:p>
        </w:tc>
      </w:tr>
      <w:tr w:rsidR="00BC26FD" w:rsidRPr="00BC26FD" w14:paraId="035CB402" w14:textId="77777777" w:rsidTr="00BC26FD">
        <w:trPr>
          <w:trHeight w:val="347"/>
        </w:trPr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F1E4" w14:textId="7777777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8561" w14:textId="7B830045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3.2. Выполнять работы средней сложности по нанесению и ремонту изоляции систем судов и плавучих сооружений</w:t>
            </w:r>
          </w:p>
        </w:tc>
      </w:tr>
      <w:tr w:rsidR="00BC26FD" w:rsidRPr="00BC26FD" w14:paraId="2CDC0FCA" w14:textId="77777777" w:rsidTr="00BC26FD">
        <w:trPr>
          <w:trHeight w:val="347"/>
        </w:trPr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25512" w14:textId="0F04274C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 xml:space="preserve">Выполнение типовых формовочных, </w:t>
            </w:r>
            <w:proofErr w:type="spellStart"/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>гуммировочных</w:t>
            </w:r>
            <w:proofErr w:type="spellEnd"/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 xml:space="preserve"> работ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4AB0" w14:textId="2D645378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 xml:space="preserve">ПК 4.1. Подготавливать оборудование, материалы, поверхности изделия для выполнения </w:t>
            </w:r>
            <w:proofErr w:type="spellStart"/>
            <w:r w:rsidRPr="00BC26FD">
              <w:rPr>
                <w:rFonts w:ascii="Times New Roman" w:hAnsi="Times New Roman"/>
                <w:sz w:val="24"/>
                <w:szCs w:val="24"/>
              </w:rPr>
              <w:t>гуммировочных</w:t>
            </w:r>
            <w:proofErr w:type="spellEnd"/>
            <w:r w:rsidRPr="00BC26FD">
              <w:rPr>
                <w:rFonts w:ascii="Times New Roman" w:hAnsi="Times New Roman"/>
                <w:sz w:val="24"/>
                <w:szCs w:val="24"/>
              </w:rPr>
              <w:t xml:space="preserve"> и формовочных работ</w:t>
            </w:r>
          </w:p>
        </w:tc>
      </w:tr>
      <w:tr w:rsidR="00BC26FD" w:rsidRPr="00BC26FD" w14:paraId="55801E0B" w14:textId="77777777" w:rsidTr="00BC26FD">
        <w:trPr>
          <w:trHeight w:val="347"/>
        </w:trPr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687A9" w14:textId="7777777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189D" w14:textId="2A90A4C8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4.2.</w:t>
            </w:r>
            <w:r w:rsidRPr="00BC26FD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BC26FD">
              <w:rPr>
                <w:rFonts w:ascii="Times New Roman" w:hAnsi="Times New Roman"/>
                <w:sz w:val="24"/>
                <w:szCs w:val="24"/>
              </w:rPr>
              <w:t xml:space="preserve">Изготавливать изделия по сборочным чертежам деталей средней сложности для </w:t>
            </w:r>
            <w:proofErr w:type="spellStart"/>
            <w:r w:rsidRPr="00BC26FD">
              <w:rPr>
                <w:rFonts w:ascii="Times New Roman" w:hAnsi="Times New Roman"/>
                <w:sz w:val="24"/>
                <w:szCs w:val="24"/>
              </w:rPr>
              <w:t>гуммировочных</w:t>
            </w:r>
            <w:proofErr w:type="spellEnd"/>
            <w:r w:rsidRPr="00BC26FD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</w:p>
        </w:tc>
      </w:tr>
      <w:tr w:rsidR="00BC26FD" w:rsidRPr="00BC26FD" w14:paraId="794E55F6" w14:textId="77777777" w:rsidTr="00BC26FD">
        <w:trPr>
          <w:trHeight w:val="347"/>
        </w:trPr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7220" w14:textId="7777777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FF35" w14:textId="2163F0BE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4.3. Облицовывать изделия простой конфигурации тонкими покрытиями и выполнять типовые операции при облицовке изделий</w:t>
            </w:r>
          </w:p>
        </w:tc>
      </w:tr>
      <w:tr w:rsidR="00BC26FD" w:rsidRPr="00BC26FD" w14:paraId="328340C7" w14:textId="77777777" w:rsidTr="00BC26FD">
        <w:trPr>
          <w:trHeight w:val="347"/>
        </w:trPr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4CA08" w14:textId="55FCC4A9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 xml:space="preserve">Выполнение малярных работ при постройке и ремонте судов </w:t>
            </w: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и плавучих сооружений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84EC" w14:textId="5D116009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lastRenderedPageBreak/>
              <w:t>ПК 5.1. Подготавливать материалы, оборудование, механизмы и приспособления к окраске.</w:t>
            </w:r>
          </w:p>
        </w:tc>
      </w:tr>
      <w:tr w:rsidR="00BC26FD" w:rsidRPr="00BC26FD" w14:paraId="07B294D7" w14:textId="77777777" w:rsidTr="00BC26FD">
        <w:trPr>
          <w:trHeight w:val="347"/>
        </w:trPr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3EA7" w14:textId="7777777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44F1" w14:textId="6904B3ED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5.2. Осуществлять окраску поверхностей судовых узлов, деталей и оснастки, не требующих высококачественной отделки</w:t>
            </w:r>
          </w:p>
        </w:tc>
      </w:tr>
    </w:tbl>
    <w:p w14:paraId="0A694957" w14:textId="77777777" w:rsidR="002D768B" w:rsidRPr="00BC26FD" w:rsidRDefault="002D768B" w:rsidP="00BC26FD">
      <w:pPr>
        <w:spacing w:line="276" w:lineRule="auto"/>
        <w:jc w:val="both"/>
        <w:rPr>
          <w:rFonts w:ascii="Times New Roman" w:hAnsi="Times New Roman"/>
          <w:shd w:val="clear" w:color="auto" w:fill="FFFFFF"/>
        </w:rPr>
      </w:pPr>
    </w:p>
    <w:p w14:paraId="042F48D4" w14:textId="08DC0DD9" w:rsidR="002D768B" w:rsidRPr="00BC26FD" w:rsidRDefault="002D768B" w:rsidP="00BC26FD">
      <w:pPr>
        <w:suppressAutoHyphens/>
        <w:spacing w:line="276" w:lineRule="auto"/>
        <w:ind w:firstLine="708"/>
        <w:jc w:val="both"/>
        <w:rPr>
          <w:iCs/>
          <w:color w:val="000000" w:themeColor="text1"/>
        </w:rPr>
      </w:pPr>
      <w:r w:rsidRPr="00985111">
        <w:rPr>
          <w:rFonts w:ascii="Times New Roman" w:hAnsi="Times New Roman"/>
          <w:iCs/>
          <w:sz w:val="24"/>
          <w:szCs w:val="24"/>
        </w:rPr>
        <w:t>Выпускники, освоившие программ</w:t>
      </w:r>
      <w:r>
        <w:rPr>
          <w:rFonts w:ascii="Times New Roman" w:hAnsi="Times New Roman"/>
          <w:iCs/>
          <w:sz w:val="24"/>
          <w:szCs w:val="24"/>
        </w:rPr>
        <w:t xml:space="preserve">у по </w:t>
      </w:r>
      <w:r w:rsidR="00BC26FD" w:rsidRPr="00BC26FD">
        <w:rPr>
          <w:rFonts w:ascii="Times New Roman" w:eastAsia="Calibri" w:hAnsi="Times New Roman"/>
          <w:bCs/>
          <w:color w:val="000000" w:themeColor="text1"/>
          <w:sz w:val="24"/>
          <w:szCs w:val="24"/>
        </w:rPr>
        <w:t>профессии 26.01.02 Судостроитель-судоремонтник неметаллических судов</w:t>
      </w:r>
      <w:r w:rsidRPr="00BC26FD">
        <w:rPr>
          <w:rFonts w:ascii="Times New Roman" w:eastAsia="Calibri" w:hAnsi="Times New Roman"/>
          <w:color w:val="000000" w:themeColor="text1"/>
          <w:sz w:val="24"/>
          <w:szCs w:val="24"/>
        </w:rPr>
        <w:t>,</w:t>
      </w:r>
      <w:r w:rsidRPr="00BC26FD">
        <w:rPr>
          <w:rFonts w:ascii="Times New Roman" w:hAnsi="Times New Roman"/>
          <w:color w:val="000000" w:themeColor="text1"/>
          <w:sz w:val="24"/>
          <w:szCs w:val="24"/>
        </w:rPr>
        <w:t xml:space="preserve"> сдают</w:t>
      </w:r>
      <w:r w:rsidRPr="00BC26FD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r w:rsidRPr="00985111">
        <w:rPr>
          <w:rFonts w:ascii="Times New Roman" w:hAnsi="Times New Roman"/>
          <w:iCs/>
          <w:sz w:val="24"/>
          <w:szCs w:val="24"/>
        </w:rPr>
        <w:t xml:space="preserve">ГИА в </w:t>
      </w:r>
      <w:r w:rsidRPr="00BC26FD">
        <w:rPr>
          <w:rFonts w:ascii="Times New Roman" w:hAnsi="Times New Roman"/>
          <w:iCs/>
          <w:color w:val="000000" w:themeColor="text1"/>
          <w:sz w:val="24"/>
          <w:szCs w:val="24"/>
        </w:rPr>
        <w:t>форме демонстрационного экзамена профильного уровня</w:t>
      </w:r>
      <w:r w:rsidR="00BC26FD" w:rsidRPr="00BC26FD">
        <w:rPr>
          <w:rFonts w:ascii="Times New Roman" w:hAnsi="Times New Roman"/>
          <w:iCs/>
          <w:color w:val="000000" w:themeColor="text1"/>
          <w:sz w:val="24"/>
          <w:szCs w:val="24"/>
        </w:rPr>
        <w:t>.</w:t>
      </w:r>
    </w:p>
    <w:p w14:paraId="2509A5AA" w14:textId="77777777" w:rsidR="002D768B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7E252A85" w14:textId="77777777" w:rsidR="002D768B" w:rsidRPr="00B63840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2" w:name="_Toc156565551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2"/>
    </w:p>
    <w:p w14:paraId="72DD2042" w14:textId="77777777" w:rsidR="002D768B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Д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емонстрационный экзамен </w:t>
      </w:r>
      <w:r w:rsidRPr="005B4517">
        <w:rPr>
          <w:rFonts w:ascii="Times New Roman" w:hAnsi="Times New Roman"/>
          <w:b/>
          <w:bCs/>
          <w:sz w:val="24"/>
          <w:szCs w:val="24"/>
          <w:lang w:eastAsia="zh-CN"/>
        </w:rPr>
        <w:t>профильного уровня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282B6C34" w14:textId="77777777" w:rsidR="002D768B" w:rsidRPr="00F041F6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F041F6">
        <w:rPr>
          <w:rFonts w:ascii="Times New Roman" w:hAnsi="Times New Roman"/>
          <w:sz w:val="24"/>
          <w:szCs w:val="24"/>
          <w:lang w:eastAsia="zh-CN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</w:t>
      </w:r>
      <w:r>
        <w:rPr>
          <w:rFonts w:ascii="Times New Roman" w:hAnsi="Times New Roman"/>
          <w:sz w:val="24"/>
          <w:szCs w:val="24"/>
          <w:lang w:eastAsia="zh-CN"/>
        </w:rPr>
        <w:t>–</w:t>
      </w:r>
      <w:r w:rsidRPr="00F041F6">
        <w:rPr>
          <w:rFonts w:ascii="Times New Roman" w:hAnsi="Times New Roman"/>
          <w:sz w:val="24"/>
          <w:szCs w:val="24"/>
          <w:lang w:eastAsia="zh-CN"/>
        </w:rPr>
        <w:t xml:space="preserve">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24E2D3D8" w14:textId="77777777" w:rsidR="002D768B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B63840">
        <w:rPr>
          <w:rFonts w:ascii="Times New Roman" w:hAnsi="Times New Roman"/>
          <w:sz w:val="24"/>
          <w:szCs w:val="24"/>
          <w:lang w:eastAsia="zh-CN"/>
        </w:rPr>
        <w:t xml:space="preserve">Комплект оценочной документации </w:t>
      </w:r>
      <w:r>
        <w:rPr>
          <w:rFonts w:ascii="Times New Roman" w:hAnsi="Times New Roman"/>
          <w:sz w:val="24"/>
          <w:szCs w:val="24"/>
          <w:lang w:eastAsia="zh-CN"/>
        </w:rPr>
        <w:t xml:space="preserve">(КОД) </w:t>
      </w:r>
      <w:r w:rsidRPr="00B63840">
        <w:rPr>
          <w:rFonts w:ascii="Times New Roman" w:hAnsi="Times New Roman"/>
          <w:sz w:val="24"/>
          <w:szCs w:val="24"/>
          <w:lang w:eastAsia="zh-CN"/>
        </w:rPr>
        <w:t>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A1AC4F5" w14:textId="77777777" w:rsidR="002D768B" w:rsidRPr="00EA26C0" w:rsidRDefault="002D768B" w:rsidP="00EA26C0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highlight w:val="green"/>
          <w:lang w:eastAsia="zh-CN"/>
        </w:rPr>
      </w:pPr>
    </w:p>
    <w:p w14:paraId="273CE335" w14:textId="77777777" w:rsidR="00994554" w:rsidRDefault="00994554" w:rsidP="0099455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Примерная структура программы ГИА</w:t>
      </w:r>
    </w:p>
    <w:p w14:paraId="65E51EA6" w14:textId="77777777" w:rsidR="00994554" w:rsidRPr="002507EA" w:rsidRDefault="00994554" w:rsidP="0099455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07EA">
        <w:rPr>
          <w:rFonts w:ascii="Times New Roman" w:hAnsi="Times New Roman"/>
          <w:sz w:val="24"/>
          <w:szCs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21D5C190" w14:textId="77777777" w:rsidR="00994554" w:rsidRPr="002507EA" w:rsidRDefault="00994554" w:rsidP="0099455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07EA">
        <w:rPr>
          <w:rFonts w:ascii="Times New Roman" w:hAnsi="Times New Roman"/>
          <w:sz w:val="24"/>
          <w:szCs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206F8370" w14:textId="77777777" w:rsidR="00994554" w:rsidRPr="002507EA" w:rsidRDefault="00994554" w:rsidP="0099455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07EA">
        <w:rPr>
          <w:rFonts w:ascii="Times New Roman" w:hAnsi="Times New Roman"/>
          <w:sz w:val="24"/>
          <w:szCs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71121628" w14:textId="77777777" w:rsidR="00994554" w:rsidRPr="002507EA" w:rsidRDefault="00994554" w:rsidP="0099455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07EA">
        <w:rPr>
          <w:rFonts w:ascii="Times New Roman" w:hAnsi="Times New Roman"/>
          <w:sz w:val="24"/>
          <w:szCs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5DE8FEC1" w14:textId="77777777" w:rsidR="00994554" w:rsidRPr="002507EA" w:rsidRDefault="00994554" w:rsidP="0099455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07EA">
        <w:rPr>
          <w:rFonts w:ascii="Times New Roman" w:hAnsi="Times New Roman"/>
          <w:sz w:val="24"/>
          <w:szCs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4E8226A0" w14:textId="77777777" w:rsidR="00994554" w:rsidRPr="002507EA" w:rsidRDefault="00994554" w:rsidP="0099455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07EA">
        <w:rPr>
          <w:rFonts w:ascii="Times New Roman" w:hAnsi="Times New Roman"/>
          <w:sz w:val="24"/>
          <w:szCs w:val="24"/>
        </w:rPr>
        <w:lastRenderedPageBreak/>
        <w:t>6. Порядок апелляции и пересдачи государственной итоговой аттестации (описание процедуры подачи апелляции)</w:t>
      </w:r>
    </w:p>
    <w:p w14:paraId="0F26325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4766630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Приложения:</w:t>
      </w:r>
    </w:p>
    <w:p w14:paraId="6D0CA484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43110B8C" w14:textId="62024FBE" w:rsidR="009D50F1" w:rsidRPr="00EA26C0" w:rsidRDefault="009D50F1" w:rsidP="00EA26C0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sectPr w:rsidR="009D50F1" w:rsidRPr="00EA26C0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ED017" w14:textId="77777777" w:rsidR="00B76553" w:rsidRDefault="00B76553">
      <w:r>
        <w:separator/>
      </w:r>
    </w:p>
  </w:endnote>
  <w:endnote w:type="continuationSeparator" w:id="0">
    <w:p w14:paraId="5ADCB4F1" w14:textId="77777777" w:rsidR="00B76553" w:rsidRDefault="00B76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02437" w14:textId="77777777" w:rsidR="00B76553" w:rsidRDefault="00B76553">
      <w:r>
        <w:separator/>
      </w:r>
    </w:p>
  </w:footnote>
  <w:footnote w:type="continuationSeparator" w:id="0">
    <w:p w14:paraId="228D645D" w14:textId="77777777" w:rsidR="00B76553" w:rsidRDefault="00B76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86E3C" w14:textId="77777777" w:rsidR="009D50F1" w:rsidRDefault="002D768B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0F1"/>
    <w:rsid w:val="0003060D"/>
    <w:rsid w:val="000D19A3"/>
    <w:rsid w:val="002D768B"/>
    <w:rsid w:val="00324A9F"/>
    <w:rsid w:val="00440C7C"/>
    <w:rsid w:val="006F7C60"/>
    <w:rsid w:val="00994554"/>
    <w:rsid w:val="009D50F1"/>
    <w:rsid w:val="00B76553"/>
    <w:rsid w:val="00BC26FD"/>
    <w:rsid w:val="00DA7DDF"/>
    <w:rsid w:val="00EA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ECBD"/>
  <w15:docId w15:val="{E487FD1B-6E4B-498A-9637-E463C5307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aliases w:val="!Абзац списка,Этапы,Содержание. 2 уровень,List Paragraph"/>
    <w:basedOn w:val="a"/>
    <w:link w:val="affff0"/>
    <w:uiPriority w:val="34"/>
    <w:qFormat/>
    <w:pPr>
      <w:ind w:left="720"/>
      <w:contextualSpacing/>
    </w:pPr>
  </w:style>
  <w:style w:type="character" w:customStyle="1" w:styleId="affff0">
    <w:name w:val="Абзац списка Знак"/>
    <w:aliases w:val="!Абзац списка Знак,Этапы Знак,Содержание. 2 уровень Знак,List Paragraph Знак"/>
    <w:basedOn w:val="1"/>
    <w:link w:val="affff"/>
    <w:uiPriority w:val="34"/>
    <w:qFormat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1323</Words>
  <Characters>7543</Characters>
  <Application>Microsoft Office Word</Application>
  <DocSecurity>0</DocSecurity>
  <Lines>62</Lines>
  <Paragraphs>17</Paragraphs>
  <ScaleCrop>false</ScaleCrop>
  <Company/>
  <LinksUpToDate>false</LinksUpToDate>
  <CharactersWithSpaces>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8</cp:revision>
  <dcterms:created xsi:type="dcterms:W3CDTF">2024-07-30T08:20:00Z</dcterms:created>
  <dcterms:modified xsi:type="dcterms:W3CDTF">2025-06-25T08:44:00Z</dcterms:modified>
</cp:coreProperties>
</file>