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844FC" w14:textId="77777777" w:rsidR="00865545" w:rsidRDefault="00B44BCE">
      <w:pPr>
        <w:jc w:val="center"/>
        <w:rPr>
          <w:rFonts w:ascii="Times New Roman" w:hAnsi="Times New Roman" w:cs="Times New Roman"/>
          <w:b/>
          <w:bCs/>
          <w:sz w:val="24"/>
          <w:szCs w:val="24"/>
        </w:rPr>
      </w:pPr>
      <w:bookmarkStart w:id="0" w:name="_Hlk149666730"/>
      <w:bookmarkEnd w:id="0"/>
      <w:r>
        <w:rPr>
          <w:rFonts w:ascii="Times New Roman" w:hAnsi="Times New Roman" w:cs="Times New Roman"/>
          <w:b/>
          <w:bCs/>
          <w:sz w:val="24"/>
          <w:szCs w:val="24"/>
        </w:rPr>
        <w:t>ПРИМЕРНАЯ ОБРАЗОВАТЕЛЬНАЯ ПРОГРАММА</w:t>
      </w:r>
    </w:p>
    <w:p w14:paraId="353B47F2" w14:textId="77777777" w:rsidR="00865545" w:rsidRDefault="00B44BCE">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3E43E4EF" w14:textId="77777777" w:rsidR="00865545" w:rsidRDefault="00865545">
      <w:pPr>
        <w:jc w:val="center"/>
        <w:rPr>
          <w:rFonts w:ascii="Times New Roman" w:hAnsi="Times New Roman" w:cs="Times New Roman"/>
          <w:b/>
          <w:bCs/>
          <w:sz w:val="24"/>
          <w:szCs w:val="24"/>
        </w:rPr>
      </w:pPr>
    </w:p>
    <w:p w14:paraId="4DB26C61" w14:textId="77777777" w:rsidR="00865545" w:rsidRDefault="00B44BCE">
      <w:pPr>
        <w:jc w:val="center"/>
        <w:rPr>
          <w:rFonts w:ascii="Times New Roman" w:hAnsi="Times New Roman" w:cs="Times New Roman"/>
          <w:b/>
          <w:sz w:val="24"/>
          <w:szCs w:val="24"/>
        </w:rPr>
      </w:pPr>
      <w:r>
        <w:rPr>
          <w:rFonts w:ascii="Times New Roman" w:hAnsi="Times New Roman" w:cs="Times New Roman"/>
          <w:b/>
          <w:sz w:val="24"/>
          <w:szCs w:val="24"/>
        </w:rPr>
        <w:t>Уровень профессионального образования</w:t>
      </w:r>
    </w:p>
    <w:p w14:paraId="50F4B0FC" w14:textId="77777777" w:rsidR="00865545" w:rsidRDefault="00B44BCE">
      <w:pPr>
        <w:jc w:val="center"/>
        <w:rPr>
          <w:rFonts w:ascii="Times New Roman" w:hAnsi="Times New Roman" w:cs="Times New Roman"/>
          <w:sz w:val="24"/>
          <w:szCs w:val="24"/>
        </w:rPr>
      </w:pPr>
      <w:r>
        <w:rPr>
          <w:rFonts w:ascii="Times New Roman" w:hAnsi="Times New Roman" w:cs="Times New Roman"/>
          <w:sz w:val="24"/>
          <w:szCs w:val="24"/>
        </w:rPr>
        <w:t>Среднее профессиональное образование</w:t>
      </w:r>
    </w:p>
    <w:p w14:paraId="56369507" w14:textId="77777777" w:rsidR="00865545" w:rsidRDefault="00865545">
      <w:pPr>
        <w:jc w:val="center"/>
        <w:rPr>
          <w:rFonts w:ascii="Times New Roman" w:hAnsi="Times New Roman" w:cs="Times New Roman"/>
          <w:b/>
          <w:sz w:val="24"/>
          <w:szCs w:val="24"/>
        </w:rPr>
      </w:pPr>
    </w:p>
    <w:p w14:paraId="07001373" w14:textId="77777777" w:rsidR="00865545" w:rsidRDefault="00865545">
      <w:pPr>
        <w:jc w:val="center"/>
        <w:rPr>
          <w:rFonts w:ascii="Times New Roman" w:hAnsi="Times New Roman" w:cs="Times New Roman"/>
          <w:b/>
          <w:sz w:val="24"/>
          <w:szCs w:val="24"/>
        </w:rPr>
      </w:pPr>
    </w:p>
    <w:p w14:paraId="28F6D774" w14:textId="77777777" w:rsidR="00865545" w:rsidRDefault="00865545">
      <w:pPr>
        <w:rPr>
          <w:rFonts w:ascii="Times New Roman" w:hAnsi="Times New Roman" w:cs="Times New Roman"/>
          <w:b/>
          <w:sz w:val="24"/>
          <w:szCs w:val="24"/>
        </w:rPr>
      </w:pPr>
    </w:p>
    <w:p w14:paraId="20B44B38" w14:textId="77777777" w:rsidR="00865545" w:rsidRDefault="00B44BCE">
      <w:pPr>
        <w:jc w:val="center"/>
        <w:rPr>
          <w:rFonts w:ascii="Times New Roman" w:hAnsi="Times New Roman" w:cs="Times New Roman"/>
          <w:b/>
          <w:sz w:val="24"/>
          <w:szCs w:val="24"/>
        </w:rPr>
      </w:pPr>
      <w:r>
        <w:rPr>
          <w:rFonts w:ascii="Times New Roman" w:hAnsi="Times New Roman" w:cs="Times New Roman"/>
          <w:b/>
          <w:sz w:val="24"/>
          <w:szCs w:val="24"/>
        </w:rPr>
        <w:t>Образовательная программа</w:t>
      </w:r>
    </w:p>
    <w:p w14:paraId="3FB66129" w14:textId="77777777" w:rsidR="00865545" w:rsidRDefault="00B44BCE">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t>подготовки специалистов среднего звена</w:t>
      </w:r>
    </w:p>
    <w:p w14:paraId="52BA361D" w14:textId="77777777" w:rsidR="00865545" w:rsidRDefault="00865545">
      <w:pPr>
        <w:jc w:val="center"/>
        <w:rPr>
          <w:rFonts w:ascii="Times New Roman" w:hAnsi="Times New Roman" w:cs="Times New Roman"/>
          <w:iCs/>
          <w:sz w:val="24"/>
          <w:szCs w:val="24"/>
        </w:rPr>
      </w:pPr>
    </w:p>
    <w:p w14:paraId="61AE56E6" w14:textId="77777777" w:rsidR="009B4D4E" w:rsidRDefault="00B44BCE">
      <w:pPr>
        <w:jc w:val="center"/>
        <w:rPr>
          <w:rFonts w:ascii="Times New Roman" w:hAnsi="Times New Roman"/>
          <w:b/>
          <w:sz w:val="24"/>
          <w:szCs w:val="24"/>
          <w:u w:val="single"/>
        </w:rPr>
      </w:pPr>
      <w:r w:rsidRPr="005A228B">
        <w:rPr>
          <w:rFonts w:ascii="Times New Roman" w:hAnsi="Times New Roman"/>
          <w:b/>
          <w:sz w:val="24"/>
          <w:szCs w:val="24"/>
          <w:u w:val="single"/>
        </w:rPr>
        <w:t xml:space="preserve">Специальность </w:t>
      </w:r>
    </w:p>
    <w:p w14:paraId="4CBAD6AB" w14:textId="7AF34516" w:rsidR="00865545" w:rsidRPr="005A228B" w:rsidRDefault="00B44BCE">
      <w:pPr>
        <w:jc w:val="center"/>
        <w:rPr>
          <w:rFonts w:ascii="Times New Roman" w:eastAsia="Calibri" w:hAnsi="Times New Roman" w:cs="Times New Roman"/>
          <w:bCs/>
          <w:u w:val="single"/>
        </w:rPr>
      </w:pPr>
      <w:bookmarkStart w:id="1" w:name="_Hlk235096611"/>
      <w:r w:rsidRPr="005A228B">
        <w:rPr>
          <w:rFonts w:ascii="Times New Roman" w:eastAsia="Calibri" w:hAnsi="Times New Roman" w:cs="Times New Roman"/>
          <w:b/>
          <w:iCs/>
          <w:sz w:val="24"/>
          <w:szCs w:val="24"/>
          <w:u w:val="single"/>
        </w:rPr>
        <w:t>22.02.09 Металлургия черных металлов</w:t>
      </w:r>
      <w:bookmarkEnd w:id="1"/>
      <w:r w:rsidRPr="005A228B">
        <w:rPr>
          <w:rFonts w:ascii="Times New Roman" w:eastAsia="Calibri" w:hAnsi="Times New Roman" w:cs="Times New Roman"/>
          <w:b/>
          <w:iCs/>
          <w:color w:val="2F5496" w:themeColor="accent1" w:themeShade="BF"/>
          <w:sz w:val="24"/>
          <w:szCs w:val="24"/>
          <w:u w:val="single"/>
        </w:rPr>
        <w:br/>
      </w:r>
    </w:p>
    <w:p w14:paraId="36CA39AF" w14:textId="77777777" w:rsidR="00865545" w:rsidRDefault="00865545">
      <w:pPr>
        <w:jc w:val="center"/>
        <w:rPr>
          <w:rFonts w:ascii="Times New Roman" w:eastAsia="Calibri" w:hAnsi="Times New Roman" w:cs="Times New Roman"/>
          <w:i/>
          <w:sz w:val="24"/>
          <w:szCs w:val="24"/>
        </w:rPr>
      </w:pPr>
    </w:p>
    <w:p w14:paraId="0713C711" w14:textId="77777777" w:rsidR="00865545" w:rsidRDefault="00B44BCE">
      <w:pPr>
        <w:jc w:val="center"/>
        <w:rPr>
          <w:rFonts w:ascii="Times New Roman" w:hAnsi="Times New Roman" w:cs="Times New Roman"/>
          <w:bCs/>
          <w:sz w:val="24"/>
          <w:szCs w:val="24"/>
        </w:rPr>
      </w:pPr>
      <w:r>
        <w:rPr>
          <w:rFonts w:ascii="Times New Roman" w:hAnsi="Times New Roman" w:cs="Times New Roman"/>
          <w:bCs/>
          <w:sz w:val="24"/>
          <w:szCs w:val="24"/>
        </w:rPr>
        <w:t xml:space="preserve">На базе </w:t>
      </w:r>
      <w:bookmarkStart w:id="2" w:name="_Hlk106717151"/>
      <w:r>
        <w:rPr>
          <w:rFonts w:ascii="Times New Roman" w:hAnsi="Times New Roman" w:cs="Times New Roman"/>
          <w:bCs/>
          <w:sz w:val="24"/>
          <w:szCs w:val="24"/>
        </w:rPr>
        <w:t>среднего общего образования</w:t>
      </w:r>
      <w:bookmarkEnd w:id="2"/>
    </w:p>
    <w:p w14:paraId="1CC89E83" w14:textId="77777777" w:rsidR="00865545" w:rsidRDefault="00865545">
      <w:pPr>
        <w:jc w:val="center"/>
        <w:rPr>
          <w:rFonts w:ascii="Times New Roman" w:hAnsi="Times New Roman" w:cs="Times New Roman"/>
          <w:sz w:val="24"/>
          <w:szCs w:val="24"/>
        </w:rPr>
      </w:pPr>
    </w:p>
    <w:p w14:paraId="5775B811" w14:textId="77777777" w:rsidR="00865545" w:rsidRDefault="00865545">
      <w:pPr>
        <w:jc w:val="center"/>
        <w:rPr>
          <w:rFonts w:ascii="Times New Roman" w:hAnsi="Times New Roman" w:cs="Times New Roman"/>
          <w:sz w:val="24"/>
          <w:szCs w:val="24"/>
        </w:rPr>
      </w:pPr>
    </w:p>
    <w:p w14:paraId="5A235205" w14:textId="77777777" w:rsidR="00865545" w:rsidRDefault="00B44BCE">
      <w:pPr>
        <w:jc w:val="center"/>
        <w:rPr>
          <w:rFonts w:ascii="Times New Roman" w:hAnsi="Times New Roman" w:cs="Times New Roman"/>
          <w:b/>
          <w:sz w:val="24"/>
          <w:szCs w:val="24"/>
        </w:rPr>
      </w:pPr>
      <w:r>
        <w:rPr>
          <w:rFonts w:ascii="Times New Roman" w:hAnsi="Times New Roman" w:cs="Times New Roman"/>
          <w:b/>
          <w:sz w:val="24"/>
          <w:szCs w:val="24"/>
        </w:rPr>
        <w:t>Квалификация выпускника</w:t>
      </w:r>
    </w:p>
    <w:p w14:paraId="180E6E99" w14:textId="77777777" w:rsidR="00865545" w:rsidRDefault="00B44BCE">
      <w:pPr>
        <w:jc w:val="center"/>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техник</w:t>
      </w:r>
    </w:p>
    <w:p w14:paraId="7CB5A2D1" w14:textId="77777777" w:rsidR="00865545" w:rsidRDefault="00865545">
      <w:pPr>
        <w:jc w:val="center"/>
        <w:rPr>
          <w:rFonts w:ascii="Times New Roman" w:hAnsi="Times New Roman" w:cs="Times New Roman"/>
          <w:sz w:val="24"/>
          <w:szCs w:val="24"/>
        </w:rPr>
      </w:pPr>
    </w:p>
    <w:p w14:paraId="5F3437D1" w14:textId="77777777" w:rsidR="00865545" w:rsidRDefault="00865545">
      <w:pPr>
        <w:rPr>
          <w:rFonts w:ascii="Times New Roman" w:hAnsi="Times New Roman" w:cs="Times New Roman"/>
          <w:sz w:val="24"/>
          <w:szCs w:val="24"/>
        </w:rPr>
      </w:pPr>
    </w:p>
    <w:p w14:paraId="714E2B8F" w14:textId="77777777" w:rsidR="00865545" w:rsidRDefault="00865545">
      <w:pPr>
        <w:rPr>
          <w:rFonts w:ascii="Times New Roman" w:hAnsi="Times New Roman" w:cs="Times New Roman"/>
          <w:sz w:val="24"/>
          <w:szCs w:val="24"/>
        </w:rPr>
      </w:pPr>
    </w:p>
    <w:p w14:paraId="5EE9F699" w14:textId="77777777" w:rsidR="00865545" w:rsidRDefault="00865545">
      <w:pPr>
        <w:rPr>
          <w:rFonts w:ascii="Times New Roman" w:hAnsi="Times New Roman" w:cs="Times New Roman"/>
          <w:sz w:val="24"/>
          <w:szCs w:val="24"/>
        </w:rPr>
      </w:pPr>
    </w:p>
    <w:p w14:paraId="50A629EB" w14:textId="77777777" w:rsidR="00865545" w:rsidRDefault="00865545">
      <w:pPr>
        <w:rPr>
          <w:rFonts w:ascii="Times New Roman" w:hAnsi="Times New Roman" w:cs="Times New Roman"/>
          <w:sz w:val="24"/>
          <w:szCs w:val="24"/>
        </w:rPr>
      </w:pPr>
    </w:p>
    <w:p w14:paraId="11A2EA26" w14:textId="77777777" w:rsidR="00865545" w:rsidRDefault="00865545">
      <w:pPr>
        <w:rPr>
          <w:rFonts w:ascii="Times New Roman" w:hAnsi="Times New Roman" w:cs="Times New Roman"/>
          <w:sz w:val="24"/>
          <w:szCs w:val="24"/>
        </w:rPr>
      </w:pPr>
    </w:p>
    <w:p w14:paraId="31FD7C1D" w14:textId="77777777" w:rsidR="00865545" w:rsidRDefault="00865545">
      <w:pPr>
        <w:rPr>
          <w:rFonts w:ascii="Times New Roman" w:hAnsi="Times New Roman" w:cs="Times New Roman"/>
          <w:sz w:val="24"/>
          <w:szCs w:val="24"/>
        </w:rPr>
      </w:pPr>
    </w:p>
    <w:p w14:paraId="648F22E0" w14:textId="77777777" w:rsidR="00865545" w:rsidRDefault="00865545">
      <w:pPr>
        <w:rPr>
          <w:rFonts w:ascii="Times New Roman" w:hAnsi="Times New Roman" w:cs="Times New Roman"/>
          <w:sz w:val="24"/>
          <w:szCs w:val="24"/>
        </w:rPr>
      </w:pPr>
    </w:p>
    <w:p w14:paraId="10059F42" w14:textId="77777777" w:rsidR="00865545" w:rsidRDefault="00865545">
      <w:pPr>
        <w:rPr>
          <w:rFonts w:ascii="Times New Roman" w:eastAsia="Calibri" w:hAnsi="Times New Roman" w:cs="Times New Roman"/>
          <w:sz w:val="24"/>
          <w:szCs w:val="24"/>
        </w:rPr>
      </w:pPr>
    </w:p>
    <w:p w14:paraId="42BB58CE" w14:textId="0FA9C734" w:rsidR="00865545" w:rsidRDefault="00865545">
      <w:pPr>
        <w:rPr>
          <w:rFonts w:ascii="Times New Roman" w:eastAsia="Calibri" w:hAnsi="Times New Roman" w:cs="Times New Roman"/>
          <w:sz w:val="24"/>
          <w:szCs w:val="24"/>
        </w:rPr>
      </w:pPr>
    </w:p>
    <w:tbl>
      <w:tblPr>
        <w:tblW w:w="9343" w:type="dxa"/>
        <w:tblLook w:val="04A0" w:firstRow="1" w:lastRow="0" w:firstColumn="1" w:lastColumn="0" w:noHBand="0" w:noVBand="1"/>
      </w:tblPr>
      <w:tblGrid>
        <w:gridCol w:w="4253"/>
        <w:gridCol w:w="5090"/>
      </w:tblGrid>
      <w:tr w:rsidR="00464C68" w14:paraId="7CC1CC3D" w14:textId="77777777" w:rsidTr="00CC2B41">
        <w:trPr>
          <w:trHeight w:val="625"/>
        </w:trPr>
        <w:tc>
          <w:tcPr>
            <w:tcW w:w="4253" w:type="dxa"/>
            <w:vMerge w:val="restart"/>
            <w:shd w:val="clear" w:color="auto" w:fill="auto"/>
          </w:tcPr>
          <w:p w14:paraId="183CBB0D" w14:textId="77777777" w:rsidR="00464C68" w:rsidRDefault="00464C68" w:rsidP="00CC2B41">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Pr>
                <w:rFonts w:ascii="Times New Roman" w:hAnsi="Times New Roman"/>
                <w:b/>
                <w:sz w:val="24"/>
                <w:szCs w:val="24"/>
              </w:rPr>
              <w:t xml:space="preserve">в системе среднего профессионального образования </w:t>
            </w:r>
            <w:r>
              <w:rPr>
                <w:rFonts w:ascii="Times New Roman" w:hAnsi="Times New Roman"/>
                <w:b/>
                <w:sz w:val="24"/>
                <w:szCs w:val="24"/>
              </w:rPr>
              <w:br/>
            </w:r>
            <w:r>
              <w:rPr>
                <w:rFonts w:ascii="Times New Roman" w:eastAsia="Calibri" w:hAnsi="Times New Roman" w:cs="Times New Roman"/>
                <w:b/>
                <w:sz w:val="24"/>
                <w:szCs w:val="24"/>
              </w:rPr>
              <w:t xml:space="preserve">по </w:t>
            </w:r>
            <w:r w:rsidRPr="006D6A6E">
              <w:rPr>
                <w:rFonts w:ascii="Times New Roman" w:eastAsia="Calibri" w:hAnsi="Times New Roman" w:cs="Times New Roman"/>
                <w:b/>
                <w:sz w:val="24"/>
                <w:szCs w:val="24"/>
              </w:rPr>
              <w:t>УГПС 22</w:t>
            </w:r>
            <w:r>
              <w:rPr>
                <w:rFonts w:ascii="Times New Roman" w:eastAsia="Calibri" w:hAnsi="Times New Roman" w:cs="Times New Roman"/>
                <w:b/>
                <w:sz w:val="24"/>
                <w:szCs w:val="24"/>
              </w:rPr>
              <w:t xml:space="preserve">.00.00 </w:t>
            </w:r>
            <w:r>
              <w:rPr>
                <w:rFonts w:ascii="Times New Roman" w:hAnsi="Times New Roman"/>
                <w:b/>
                <w:sz w:val="24"/>
                <w:szCs w:val="24"/>
              </w:rPr>
              <w:t>Технологии материалов</w:t>
            </w:r>
            <w:r>
              <w:rPr>
                <w:rFonts w:ascii="Times New Roman" w:eastAsia="Calibri" w:hAnsi="Times New Roman" w:cs="Times New Roman"/>
                <w:b/>
                <w:sz w:val="24"/>
                <w:szCs w:val="24"/>
              </w:rPr>
              <w:t>:</w:t>
            </w:r>
          </w:p>
          <w:p w14:paraId="6CE08DB4" w14:textId="77777777" w:rsidR="00464C68" w:rsidRDefault="00464C68" w:rsidP="00CC2B41">
            <w:pPr>
              <w:suppressAutoHyphens/>
              <w:rPr>
                <w:rFonts w:ascii="Times New Roman" w:eastAsia="Calibri" w:hAnsi="Times New Roman" w:cs="Times New Roman"/>
                <w:b/>
                <w:sz w:val="24"/>
                <w:szCs w:val="24"/>
              </w:rPr>
            </w:pPr>
          </w:p>
          <w:p w14:paraId="7DA92421" w14:textId="77777777" w:rsidR="00464C68" w:rsidRDefault="00464C68" w:rsidP="00CC2B41">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5CDBFC00" w14:textId="77777777" w:rsidR="00464C68" w:rsidRDefault="00464C68" w:rsidP="00CC2B41">
            <w:pPr>
              <w:rPr>
                <w:rFonts w:ascii="Times New Roman" w:eastAsia="Calibri" w:hAnsi="Times New Roman" w:cs="Times New Roman"/>
                <w:sz w:val="24"/>
                <w:szCs w:val="24"/>
              </w:rPr>
            </w:pPr>
          </w:p>
          <w:p w14:paraId="7E5F6922" w14:textId="77777777" w:rsidR="00464C68" w:rsidRDefault="00464C68" w:rsidP="00CC2B41">
            <w:pPr>
              <w:rPr>
                <w:rFonts w:ascii="Times New Roman" w:eastAsia="Calibri" w:hAnsi="Times New Roman" w:cs="Times New Roman"/>
                <w:sz w:val="24"/>
                <w:szCs w:val="24"/>
              </w:rPr>
            </w:pPr>
          </w:p>
          <w:p w14:paraId="2D513517" w14:textId="77777777" w:rsidR="00464C68" w:rsidRDefault="00464C68" w:rsidP="00CC2B41">
            <w:pPr>
              <w:rPr>
                <w:rFonts w:ascii="Times New Roman" w:eastAsia="Calibri" w:hAnsi="Times New Roman" w:cs="Times New Roman"/>
                <w:sz w:val="24"/>
                <w:szCs w:val="24"/>
              </w:rPr>
            </w:pPr>
          </w:p>
          <w:p w14:paraId="379D5F0A" w14:textId="67FFECEA" w:rsidR="00E12DC3" w:rsidRPr="007F0671" w:rsidRDefault="00E12DC3" w:rsidP="007F0671">
            <w:pPr>
              <w:jc w:val="center"/>
              <w:rPr>
                <w:rFonts w:ascii="Times New Roman" w:eastAsia="Calibri" w:hAnsi="Times New Roman" w:cs="Times New Roman"/>
                <w:i/>
                <w:iCs/>
                <w:sz w:val="24"/>
                <w:szCs w:val="24"/>
              </w:rPr>
            </w:pPr>
            <w:r w:rsidRPr="007F0671">
              <w:rPr>
                <w:rFonts w:ascii="Times New Roman" w:eastAsia="Calibri" w:hAnsi="Times New Roman" w:cs="Times New Roman"/>
                <w:i/>
                <w:iCs/>
                <w:sz w:val="24"/>
                <w:szCs w:val="24"/>
              </w:rPr>
              <w:t>от 26.06.2026 № 2</w:t>
            </w:r>
          </w:p>
          <w:p w14:paraId="6AF2B976" w14:textId="77777777" w:rsidR="00464C68" w:rsidRDefault="00464C68" w:rsidP="00CC2B41">
            <w:pPr>
              <w:rPr>
                <w:rFonts w:ascii="Times New Roman" w:eastAsia="Calibri" w:hAnsi="Times New Roman" w:cs="Times New Roman"/>
                <w:i/>
                <w:iCs/>
                <w:sz w:val="24"/>
                <w:szCs w:val="24"/>
              </w:rPr>
            </w:pPr>
          </w:p>
        </w:tc>
      </w:tr>
      <w:tr w:rsidR="00464C68" w14:paraId="6878693B" w14:textId="77777777" w:rsidTr="00CC2B41">
        <w:trPr>
          <w:trHeight w:val="625"/>
        </w:trPr>
        <w:tc>
          <w:tcPr>
            <w:tcW w:w="4253" w:type="dxa"/>
            <w:vMerge/>
            <w:shd w:val="clear" w:color="auto" w:fill="auto"/>
          </w:tcPr>
          <w:p w14:paraId="31C5416A" w14:textId="77777777" w:rsidR="00464C68" w:rsidRDefault="00464C68" w:rsidP="00CC2B41">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776B3FB8" w14:textId="77777777" w:rsidR="00464C68" w:rsidRDefault="00464C68" w:rsidP="00CC2B41">
            <w:pPr>
              <w:jc w:val="center"/>
              <w:rPr>
                <w:rFonts w:ascii="Times New Roman" w:eastAsia="Calibri" w:hAnsi="Times New Roman" w:cs="Times New Roman"/>
                <w:sz w:val="24"/>
                <w:szCs w:val="24"/>
              </w:rPr>
            </w:pPr>
            <w:r>
              <w:rPr>
                <w:rFonts w:ascii="Times New Roman" w:eastAsia="Calibri" w:hAnsi="Times New Roman" w:cs="Times New Roman"/>
                <w:i/>
                <w:iCs/>
                <w:sz w:val="20"/>
                <w:szCs w:val="20"/>
              </w:rPr>
              <w:t>(реквизиты утверждающего документа)</w:t>
            </w:r>
          </w:p>
        </w:tc>
      </w:tr>
      <w:tr w:rsidR="00464C68" w14:paraId="53FB10C4" w14:textId="77777777" w:rsidTr="00CC2B41">
        <w:trPr>
          <w:trHeight w:val="686"/>
        </w:trPr>
        <w:tc>
          <w:tcPr>
            <w:tcW w:w="4253" w:type="dxa"/>
            <w:vMerge w:val="restart"/>
            <w:shd w:val="clear" w:color="auto" w:fill="auto"/>
          </w:tcPr>
          <w:p w14:paraId="6E69F225" w14:textId="77777777" w:rsidR="00464C68" w:rsidRDefault="00464C68" w:rsidP="00CC2B41">
            <w:pPr>
              <w:suppressAutoHyphens/>
              <w:rPr>
                <w:rFonts w:ascii="Times New Roman" w:eastAsia="Calibri" w:hAnsi="Times New Roman" w:cs="Times New Roman"/>
                <w:b/>
                <w:sz w:val="24"/>
                <w:szCs w:val="24"/>
              </w:rPr>
            </w:pPr>
          </w:p>
          <w:p w14:paraId="717B5CFD" w14:textId="77777777" w:rsidR="00464C68" w:rsidRDefault="00464C68" w:rsidP="00CC2B41">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t xml:space="preserve">в государственном реестре </w:t>
            </w:r>
          </w:p>
          <w:p w14:paraId="24AB5750" w14:textId="77777777" w:rsidR="00464C68" w:rsidRDefault="00464C68" w:rsidP="00CC2B41">
            <w:pPr>
              <w:suppressAutoHyphens/>
              <w:rPr>
                <w:rFonts w:ascii="Times New Roman" w:eastAsia="Calibri" w:hAnsi="Times New Roman" w:cs="Times New Roman"/>
                <w:sz w:val="24"/>
                <w:szCs w:val="24"/>
              </w:rPr>
            </w:pPr>
            <w:r>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5C416636" w14:textId="630C4761" w:rsidR="00464C68" w:rsidRDefault="006F1C39" w:rsidP="006F1C39">
            <w:pPr>
              <w:jc w:val="center"/>
              <w:rPr>
                <w:rFonts w:ascii="Times New Roman" w:eastAsia="Calibri" w:hAnsi="Times New Roman" w:cs="Times New Roman"/>
                <w:sz w:val="24"/>
                <w:szCs w:val="24"/>
              </w:rPr>
            </w:pPr>
            <w:r>
              <w:rPr>
                <w:rFonts w:ascii="Times New Roman" w:eastAsia="Calibri" w:hAnsi="Times New Roman" w:cs="Times New Roman"/>
                <w:sz w:val="24"/>
                <w:szCs w:val="24"/>
              </w:rPr>
              <w:t>185</w:t>
            </w:r>
          </w:p>
        </w:tc>
      </w:tr>
      <w:tr w:rsidR="00464C68" w14:paraId="1B239F95" w14:textId="77777777" w:rsidTr="00CC2B41">
        <w:trPr>
          <w:trHeight w:val="435"/>
        </w:trPr>
        <w:tc>
          <w:tcPr>
            <w:tcW w:w="4253" w:type="dxa"/>
            <w:vMerge/>
            <w:shd w:val="clear" w:color="auto" w:fill="auto"/>
          </w:tcPr>
          <w:p w14:paraId="61BEFF4D" w14:textId="77777777" w:rsidR="00464C68" w:rsidRDefault="00464C68" w:rsidP="00CC2B41">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77550D7A" w14:textId="77777777" w:rsidR="00464C68" w:rsidRDefault="00464C68" w:rsidP="00CC2B41">
            <w:pPr>
              <w:jc w:val="center"/>
              <w:rPr>
                <w:rFonts w:ascii="Times New Roman" w:eastAsia="Calibri" w:hAnsi="Times New Roman" w:cs="Times New Roman"/>
                <w:i/>
                <w:iCs/>
                <w:sz w:val="20"/>
                <w:szCs w:val="20"/>
              </w:rPr>
            </w:pPr>
            <w:r>
              <w:rPr>
                <w:rFonts w:ascii="Times New Roman" w:eastAsia="Calibri" w:hAnsi="Times New Roman" w:cs="Times New Roman"/>
                <w:i/>
                <w:iCs/>
                <w:sz w:val="20"/>
                <w:szCs w:val="20"/>
              </w:rPr>
              <w:t>(регистрационный номер)</w:t>
            </w:r>
          </w:p>
          <w:p w14:paraId="14F2FFBA" w14:textId="77777777" w:rsidR="00464C68" w:rsidRDefault="00464C68" w:rsidP="00CC2B41">
            <w:pPr>
              <w:rPr>
                <w:rFonts w:ascii="Times New Roman" w:eastAsia="Calibri" w:hAnsi="Times New Roman" w:cs="Times New Roman"/>
              </w:rPr>
            </w:pPr>
          </w:p>
          <w:p w14:paraId="49DDF591" w14:textId="77777777" w:rsidR="006F1C39" w:rsidRDefault="006F1C39" w:rsidP="006F1C39">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49494688" w14:textId="6322A95E" w:rsidR="00464C68" w:rsidRDefault="006F1C39" w:rsidP="006F1C39">
            <w:pPr>
              <w:jc w:val="center"/>
              <w:rPr>
                <w:rFonts w:ascii="Times New Roman" w:eastAsia="Calibri" w:hAnsi="Times New Roman" w:cs="Times New Roman"/>
                <w:sz w:val="20"/>
                <w:szCs w:val="20"/>
              </w:rPr>
            </w:pPr>
            <w:r>
              <w:rPr>
                <w:rFonts w:ascii="Times New Roman" w:eastAsia="Calibri" w:hAnsi="Times New Roman" w:cs="Times New Roman"/>
              </w:rPr>
              <w:t>от 24.09.2026 № 01-09-317/2026</w:t>
            </w:r>
          </w:p>
        </w:tc>
      </w:tr>
      <w:tr w:rsidR="00464C68" w14:paraId="039157AE" w14:textId="77777777" w:rsidTr="00CC2B41">
        <w:trPr>
          <w:trHeight w:val="434"/>
        </w:trPr>
        <w:tc>
          <w:tcPr>
            <w:tcW w:w="4253" w:type="dxa"/>
            <w:vMerge/>
            <w:shd w:val="clear" w:color="auto" w:fill="auto"/>
          </w:tcPr>
          <w:p w14:paraId="40ADD83E" w14:textId="77777777" w:rsidR="00464C68" w:rsidRDefault="00464C68" w:rsidP="00CC2B41">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84D9671" w14:textId="77777777" w:rsidR="00464C68" w:rsidRDefault="00464C68" w:rsidP="00CC2B41">
            <w:pPr>
              <w:jc w:val="center"/>
              <w:rPr>
                <w:rFonts w:ascii="Times New Roman" w:eastAsia="Calibri" w:hAnsi="Times New Roman" w:cs="Times New Roman"/>
                <w:i/>
                <w:iCs/>
                <w:sz w:val="20"/>
                <w:szCs w:val="20"/>
              </w:rPr>
            </w:pPr>
            <w:r>
              <w:rPr>
                <w:rFonts w:ascii="Times New Roman" w:eastAsia="Calibri" w:hAnsi="Times New Roman" w:cs="Times New Roman"/>
                <w:i/>
                <w:iCs/>
                <w:sz w:val="20"/>
                <w:szCs w:val="20"/>
              </w:rPr>
              <w:t>(реквизиты утверждающего документа)</w:t>
            </w:r>
          </w:p>
        </w:tc>
      </w:tr>
    </w:tbl>
    <w:p w14:paraId="7F4BC11F" w14:textId="77777777" w:rsidR="00464C68" w:rsidRDefault="00464C68">
      <w:pPr>
        <w:rPr>
          <w:rFonts w:ascii="Times New Roman" w:eastAsia="Calibri" w:hAnsi="Times New Roman" w:cs="Times New Roman"/>
          <w:sz w:val="24"/>
          <w:szCs w:val="24"/>
        </w:rPr>
      </w:pPr>
    </w:p>
    <w:p w14:paraId="78B43D5C" w14:textId="77777777" w:rsidR="00464C68" w:rsidRDefault="00464C68">
      <w:pPr>
        <w:jc w:val="center"/>
        <w:rPr>
          <w:rFonts w:ascii="Times New Roman" w:hAnsi="Times New Roman" w:cs="Times New Roman"/>
          <w:b/>
          <w:sz w:val="24"/>
          <w:szCs w:val="24"/>
        </w:rPr>
      </w:pPr>
    </w:p>
    <w:p w14:paraId="4884A763" w14:textId="77777777" w:rsidR="00464C68" w:rsidRDefault="00464C68">
      <w:pPr>
        <w:jc w:val="center"/>
        <w:rPr>
          <w:rFonts w:ascii="Times New Roman" w:hAnsi="Times New Roman" w:cs="Times New Roman"/>
          <w:b/>
          <w:sz w:val="24"/>
          <w:szCs w:val="24"/>
        </w:rPr>
      </w:pPr>
    </w:p>
    <w:p w14:paraId="284AA8A9" w14:textId="35A2FB04" w:rsidR="00865545" w:rsidRDefault="00B44BCE">
      <w:pPr>
        <w:jc w:val="center"/>
        <w:rPr>
          <w:rFonts w:ascii="Times New Roman" w:hAnsi="Times New Roman" w:cs="Times New Roman"/>
          <w:b/>
          <w:sz w:val="24"/>
          <w:szCs w:val="24"/>
          <w:highlight w:val="lightGray"/>
          <w:u w:val="thick"/>
        </w:rPr>
        <w:sectPr w:rsidR="00865545">
          <w:headerReference w:type="default" r:id="rId8"/>
          <w:headerReference w:type="first" r:id="rId9"/>
          <w:pgSz w:w="11906" w:h="16838"/>
          <w:pgMar w:top="1134" w:right="567" w:bottom="1134" w:left="1134" w:header="709" w:footer="709" w:gutter="0"/>
          <w:pgNumType w:start="1"/>
          <w:cols w:space="708"/>
          <w:titlePg/>
          <w:docGrid w:linePitch="360"/>
        </w:sectPr>
      </w:pPr>
      <w:r>
        <w:rPr>
          <w:rFonts w:ascii="Times New Roman" w:hAnsi="Times New Roman" w:cs="Times New Roman"/>
          <w:b/>
          <w:sz w:val="24"/>
          <w:szCs w:val="24"/>
        </w:rPr>
        <w:t>202</w:t>
      </w:r>
      <w:r w:rsidR="00767C6E">
        <w:rPr>
          <w:rFonts w:ascii="Times New Roman" w:hAnsi="Times New Roman" w:cs="Times New Roman"/>
          <w:b/>
          <w:sz w:val="24"/>
          <w:szCs w:val="24"/>
        </w:rPr>
        <w:t>6</w:t>
      </w:r>
      <w:r>
        <w:rPr>
          <w:rFonts w:ascii="Times New Roman" w:hAnsi="Times New Roman" w:cs="Times New Roman"/>
          <w:b/>
          <w:sz w:val="24"/>
          <w:szCs w:val="24"/>
        </w:rPr>
        <w:t xml:space="preserve"> год</w:t>
      </w:r>
    </w:p>
    <w:p w14:paraId="53351C5B" w14:textId="77777777" w:rsidR="00865545" w:rsidRDefault="00B44BCE">
      <w:pPr>
        <w:suppressAutoHyphens/>
        <w:ind w:firstLine="709"/>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Разработчики образовательной программы</w:t>
      </w:r>
    </w:p>
    <w:p w14:paraId="7BA6E01C" w14:textId="77777777" w:rsidR="00D10531" w:rsidRDefault="00D10531" w:rsidP="00D10531">
      <w:pPr>
        <w:ind w:left="-142" w:firstLine="567"/>
        <w:jc w:val="center"/>
        <w:rPr>
          <w:rFonts w:ascii="Times New Roman" w:hAnsi="Times New Roman"/>
          <w:b/>
          <w:sz w:val="24"/>
          <w:szCs w:val="24"/>
        </w:rPr>
      </w:pPr>
    </w:p>
    <w:p w14:paraId="77A2832A" w14:textId="52E022E0" w:rsidR="00D10531" w:rsidRDefault="00D10531" w:rsidP="00D10531">
      <w:pPr>
        <w:ind w:left="-142" w:firstLine="567"/>
        <w:jc w:val="center"/>
        <w:rPr>
          <w:rFonts w:ascii="Times New Roman" w:hAnsi="Times New Roman"/>
          <w:b/>
          <w:sz w:val="24"/>
          <w:szCs w:val="24"/>
        </w:rPr>
      </w:pPr>
      <w:r>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6161"/>
      </w:tblGrid>
      <w:tr w:rsidR="00D10531" w14:paraId="11AA0EE6" w14:textId="77777777" w:rsidTr="009A5AD4">
        <w:trPr>
          <w:jc w:val="center"/>
        </w:trPr>
        <w:tc>
          <w:tcPr>
            <w:tcW w:w="3681" w:type="dxa"/>
            <w:tcBorders>
              <w:top w:val="single" w:sz="4" w:space="0" w:color="auto"/>
              <w:left w:val="single" w:sz="4" w:space="0" w:color="auto"/>
              <w:bottom w:val="single" w:sz="4" w:space="0" w:color="auto"/>
              <w:right w:val="single" w:sz="4" w:space="0" w:color="auto"/>
            </w:tcBorders>
          </w:tcPr>
          <w:p w14:paraId="308EE9A8" w14:textId="77777777" w:rsidR="00D10531" w:rsidRDefault="00D10531" w:rsidP="009A5AD4">
            <w:pPr>
              <w:ind w:left="-142" w:firstLine="567"/>
              <w:rPr>
                <w:rFonts w:ascii="Times New Roman" w:hAnsi="Times New Roman"/>
                <w:sz w:val="24"/>
                <w:szCs w:val="24"/>
              </w:rPr>
            </w:pPr>
            <w:bookmarkStart w:id="3" w:name="_Hlk235096624"/>
            <w:r>
              <w:rPr>
                <w:rFonts w:ascii="Times New Roman" w:hAnsi="Times New Roman"/>
                <w:sz w:val="24"/>
                <w:szCs w:val="24"/>
              </w:rPr>
              <w:t>ФИО</w:t>
            </w:r>
          </w:p>
        </w:tc>
        <w:tc>
          <w:tcPr>
            <w:tcW w:w="6161" w:type="dxa"/>
            <w:tcBorders>
              <w:top w:val="single" w:sz="4" w:space="0" w:color="auto"/>
              <w:left w:val="single" w:sz="4" w:space="0" w:color="auto"/>
              <w:bottom w:val="single" w:sz="4" w:space="0" w:color="auto"/>
              <w:right w:val="single" w:sz="4" w:space="0" w:color="auto"/>
            </w:tcBorders>
          </w:tcPr>
          <w:p w14:paraId="75A68E32" w14:textId="77777777" w:rsidR="00D10531" w:rsidRDefault="00D10531" w:rsidP="009A5AD4">
            <w:pPr>
              <w:ind w:left="-142" w:firstLine="567"/>
              <w:rPr>
                <w:rFonts w:ascii="Times New Roman" w:hAnsi="Times New Roman"/>
                <w:sz w:val="24"/>
                <w:szCs w:val="24"/>
              </w:rPr>
            </w:pPr>
            <w:r>
              <w:rPr>
                <w:rFonts w:ascii="Times New Roman" w:hAnsi="Times New Roman"/>
                <w:sz w:val="24"/>
                <w:szCs w:val="24"/>
              </w:rPr>
              <w:t>Организация, должность</w:t>
            </w:r>
          </w:p>
        </w:tc>
      </w:tr>
      <w:tr w:rsidR="007144D4" w14:paraId="2EAA6A7A" w14:textId="77777777" w:rsidTr="00FD5B11">
        <w:trPr>
          <w:jc w:val="center"/>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78676426" w14:textId="77777777" w:rsidR="007144D4" w:rsidRDefault="007144D4" w:rsidP="00FD5B11">
            <w:pPr>
              <w:rPr>
                <w:rFonts w:ascii="Times New Roman" w:hAnsi="Times New Roman"/>
                <w:sz w:val="24"/>
                <w:szCs w:val="24"/>
              </w:rPr>
            </w:pPr>
            <w:r>
              <w:rPr>
                <w:rFonts w:ascii="Times New Roman" w:hAnsi="Times New Roman"/>
                <w:sz w:val="24"/>
                <w:szCs w:val="24"/>
              </w:rPr>
              <w:t>Жих Наталья Николаевна</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3179F4A0" w14:textId="77777777" w:rsidR="007144D4" w:rsidRDefault="007144D4" w:rsidP="00FD5B11">
            <w:pPr>
              <w:jc w:val="both"/>
              <w:rPr>
                <w:rFonts w:ascii="Times New Roman" w:hAnsi="Times New Roman"/>
                <w:sz w:val="24"/>
                <w:szCs w:val="24"/>
              </w:rPr>
            </w:pPr>
            <w:r>
              <w:rPr>
                <w:rFonts w:ascii="Times New Roman" w:hAnsi="Times New Roman"/>
                <w:sz w:val="24"/>
                <w:szCs w:val="24"/>
              </w:rPr>
              <w:t>ГАПОУ «Новотроицкий политехнический колледж»</w:t>
            </w:r>
            <w:r>
              <w:t xml:space="preserve"> </w:t>
            </w:r>
            <w:r w:rsidRPr="00282EFA">
              <w:rPr>
                <w:rFonts w:ascii="Times New Roman" w:hAnsi="Times New Roman"/>
                <w:sz w:val="24"/>
                <w:szCs w:val="24"/>
              </w:rPr>
              <w:t>Оренбургской области</w:t>
            </w:r>
          </w:p>
        </w:tc>
      </w:tr>
      <w:tr w:rsidR="007144D4" w14:paraId="58AD5390" w14:textId="77777777" w:rsidTr="00FD5B11">
        <w:trPr>
          <w:jc w:val="center"/>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490D31EE" w14:textId="77777777" w:rsidR="007144D4" w:rsidRDefault="007144D4" w:rsidP="00FD5B11">
            <w:pPr>
              <w:rPr>
                <w:rFonts w:ascii="Times New Roman" w:hAnsi="Times New Roman"/>
                <w:sz w:val="24"/>
                <w:szCs w:val="24"/>
              </w:rPr>
            </w:pPr>
            <w:r>
              <w:rPr>
                <w:rFonts w:ascii="Times New Roman" w:hAnsi="Times New Roman"/>
                <w:sz w:val="24"/>
                <w:szCs w:val="24"/>
              </w:rPr>
              <w:t>Манашева Эльвира Мударисовна</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1A415D84" w14:textId="77777777" w:rsidR="007144D4" w:rsidRDefault="007144D4" w:rsidP="00FD5B11">
            <w:pPr>
              <w:rPr>
                <w:rFonts w:ascii="Times New Roman" w:hAnsi="Times New Roman"/>
                <w:sz w:val="24"/>
                <w:szCs w:val="24"/>
              </w:rPr>
            </w:pPr>
            <w:r>
              <w:rPr>
                <w:rFonts w:ascii="Times New Roman" w:hAnsi="Times New Roman"/>
                <w:sz w:val="24"/>
                <w:szCs w:val="24"/>
              </w:rPr>
              <w:t xml:space="preserve">ГАПОУ ЧО «Политехнический колледж» </w:t>
            </w:r>
          </w:p>
        </w:tc>
      </w:tr>
      <w:tr w:rsidR="00D10531" w14:paraId="2BAD066B" w14:textId="77777777" w:rsidTr="009A5AD4">
        <w:trPr>
          <w:jc w:val="center"/>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440A5569" w14:textId="77777777" w:rsidR="00D10531" w:rsidRDefault="00D10531" w:rsidP="009A5AD4">
            <w:pPr>
              <w:rPr>
                <w:rFonts w:ascii="Times New Roman" w:hAnsi="Times New Roman"/>
                <w:sz w:val="24"/>
                <w:szCs w:val="24"/>
              </w:rPr>
            </w:pPr>
            <w:r>
              <w:rPr>
                <w:rFonts w:ascii="Times New Roman" w:hAnsi="Times New Roman"/>
                <w:sz w:val="24"/>
                <w:szCs w:val="24"/>
              </w:rPr>
              <w:t>Саввина Ольга Петровна</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5B7B7E66" w14:textId="77777777" w:rsidR="00D10531" w:rsidRDefault="00D10531" w:rsidP="009A5AD4">
            <w:pPr>
              <w:rPr>
                <w:rFonts w:ascii="Times New Roman" w:hAnsi="Times New Roman"/>
                <w:sz w:val="24"/>
                <w:szCs w:val="24"/>
              </w:rPr>
            </w:pPr>
            <w:r w:rsidRPr="00282EFA">
              <w:rPr>
                <w:rFonts w:ascii="Times New Roman" w:hAnsi="Times New Roman"/>
                <w:sz w:val="24"/>
                <w:szCs w:val="24"/>
              </w:rPr>
              <w:t>ГОАПОУ «Липецкий металлургический колледж»</w:t>
            </w:r>
          </w:p>
        </w:tc>
      </w:tr>
      <w:tr w:rsidR="00D10531" w14:paraId="5ED82AB7" w14:textId="77777777" w:rsidTr="009A5AD4">
        <w:trPr>
          <w:jc w:val="center"/>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5B4601C5" w14:textId="77777777" w:rsidR="00D10531" w:rsidRPr="001E3C46" w:rsidRDefault="00D10531" w:rsidP="009A5AD4">
            <w:pPr>
              <w:rPr>
                <w:rFonts w:ascii="Times New Roman" w:hAnsi="Times New Roman"/>
                <w:sz w:val="24"/>
                <w:szCs w:val="24"/>
              </w:rPr>
            </w:pPr>
            <w:r w:rsidRPr="001E3C46">
              <w:rPr>
                <w:rFonts w:ascii="Times New Roman" w:hAnsi="Times New Roman"/>
                <w:sz w:val="24"/>
                <w:szCs w:val="24"/>
              </w:rPr>
              <w:t>Гришина Светлана Сергеевна</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27BED402" w14:textId="77777777" w:rsidR="00D10531" w:rsidRPr="001E3C46" w:rsidRDefault="00D10531" w:rsidP="009A5AD4">
            <w:pPr>
              <w:jc w:val="both"/>
              <w:rPr>
                <w:rFonts w:ascii="Times New Roman" w:hAnsi="Times New Roman"/>
                <w:sz w:val="24"/>
                <w:szCs w:val="24"/>
              </w:rPr>
            </w:pPr>
            <w:r w:rsidRPr="001E3C46">
              <w:rPr>
                <w:rFonts w:ascii="Times New Roman" w:hAnsi="Times New Roman"/>
                <w:sz w:val="24"/>
                <w:szCs w:val="24"/>
              </w:rPr>
              <w:t>Старооскольский технологический институт им. А.А. Угарова (филиал) ФГОУ ВО «Национальный исследовательский технологический университет «МИСИС»</w:t>
            </w:r>
          </w:p>
        </w:tc>
      </w:tr>
      <w:tr w:rsidR="007144D4" w14:paraId="4E6C8A6C" w14:textId="77777777" w:rsidTr="00FD5B11">
        <w:trPr>
          <w:jc w:val="center"/>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162E62E8" w14:textId="77777777" w:rsidR="007144D4" w:rsidRDefault="007144D4" w:rsidP="00FD5B11">
            <w:pPr>
              <w:rPr>
                <w:rFonts w:ascii="Times New Roman" w:hAnsi="Times New Roman"/>
                <w:sz w:val="24"/>
                <w:szCs w:val="24"/>
              </w:rPr>
            </w:pPr>
            <w:r>
              <w:rPr>
                <w:rFonts w:ascii="Times New Roman" w:hAnsi="Times New Roman"/>
                <w:sz w:val="24"/>
                <w:szCs w:val="24"/>
              </w:rPr>
              <w:t>Хлебникова Наталья Евгеньевна</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0C9515A8" w14:textId="77777777" w:rsidR="007144D4" w:rsidRDefault="007144D4" w:rsidP="00FD5B11">
            <w:pPr>
              <w:rPr>
                <w:rFonts w:ascii="Times New Roman" w:hAnsi="Times New Roman"/>
                <w:sz w:val="24"/>
                <w:szCs w:val="24"/>
              </w:rPr>
            </w:pPr>
            <w:r>
              <w:rPr>
                <w:rFonts w:ascii="Times New Roman" w:hAnsi="Times New Roman"/>
                <w:sz w:val="24"/>
                <w:szCs w:val="24"/>
              </w:rPr>
              <w:t>ГБПОУ «Южно-Уральский многопрофильный колледж»</w:t>
            </w:r>
          </w:p>
        </w:tc>
      </w:tr>
      <w:tr w:rsidR="00D10531" w14:paraId="79C2F8D6" w14:textId="77777777" w:rsidTr="009A5AD4">
        <w:trPr>
          <w:jc w:val="center"/>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25EB8E17" w14:textId="77777777" w:rsidR="00D10531" w:rsidRDefault="00D10531" w:rsidP="009A5AD4">
            <w:pPr>
              <w:rPr>
                <w:rFonts w:ascii="Times New Roman" w:hAnsi="Times New Roman"/>
                <w:sz w:val="24"/>
                <w:szCs w:val="24"/>
              </w:rPr>
            </w:pPr>
            <w:r>
              <w:rPr>
                <w:rFonts w:ascii="Times New Roman" w:hAnsi="Times New Roman"/>
                <w:sz w:val="24"/>
                <w:szCs w:val="24"/>
              </w:rPr>
              <w:t xml:space="preserve">Шеметова Мария Сергеевна </w:t>
            </w:r>
          </w:p>
        </w:tc>
        <w:tc>
          <w:tcPr>
            <w:tcW w:w="6161" w:type="dxa"/>
            <w:tcBorders>
              <w:top w:val="single" w:sz="4" w:space="0" w:color="auto"/>
              <w:left w:val="single" w:sz="4" w:space="0" w:color="auto"/>
              <w:bottom w:val="single" w:sz="4" w:space="0" w:color="auto"/>
              <w:right w:val="single" w:sz="4" w:space="0" w:color="auto"/>
            </w:tcBorders>
            <w:shd w:val="clear" w:color="auto" w:fill="auto"/>
          </w:tcPr>
          <w:p w14:paraId="58B6D980" w14:textId="77777777" w:rsidR="00D10531" w:rsidRDefault="00D10531" w:rsidP="009A5AD4">
            <w:pPr>
              <w:jc w:val="both"/>
              <w:rPr>
                <w:rFonts w:ascii="Times New Roman" w:hAnsi="Times New Roman"/>
                <w:sz w:val="24"/>
                <w:szCs w:val="24"/>
              </w:rPr>
            </w:pPr>
            <w:r>
              <w:rPr>
                <w:rFonts w:ascii="Times New Roman" w:hAnsi="Times New Roman"/>
                <w:sz w:val="24"/>
                <w:szCs w:val="24"/>
              </w:rPr>
              <w:t>ФГБОУ ВО «</w:t>
            </w:r>
            <w:r w:rsidRPr="00282EFA">
              <w:rPr>
                <w:rFonts w:ascii="Times New Roman" w:hAnsi="Times New Roman"/>
                <w:sz w:val="24"/>
                <w:szCs w:val="24"/>
              </w:rPr>
              <w:t>Магнитогорский государственный технический университет</w:t>
            </w:r>
            <w:r>
              <w:rPr>
                <w:rFonts w:ascii="Times New Roman" w:hAnsi="Times New Roman"/>
                <w:sz w:val="24"/>
                <w:szCs w:val="24"/>
              </w:rPr>
              <w:t xml:space="preserve"> им Г.И. Носова» Многопрофильный колледж</w:t>
            </w:r>
          </w:p>
        </w:tc>
      </w:tr>
    </w:tbl>
    <w:p w14:paraId="47D114D1" w14:textId="77777777" w:rsidR="00D10531" w:rsidRDefault="00D10531" w:rsidP="00D10531">
      <w:pPr>
        <w:ind w:left="-142" w:firstLine="567"/>
        <w:rPr>
          <w:rFonts w:ascii="Times New Roman" w:hAnsi="Times New Roman"/>
          <w:sz w:val="24"/>
          <w:szCs w:val="24"/>
        </w:rPr>
      </w:pPr>
    </w:p>
    <w:p w14:paraId="3B185F22" w14:textId="77777777" w:rsidR="00D10531" w:rsidRDefault="00D10531" w:rsidP="00D10531">
      <w:pPr>
        <w:ind w:left="-142" w:firstLine="567"/>
        <w:jc w:val="center"/>
        <w:rPr>
          <w:rFonts w:ascii="Times New Roman" w:hAnsi="Times New Roman"/>
          <w:b/>
          <w:sz w:val="24"/>
          <w:szCs w:val="24"/>
        </w:rPr>
      </w:pPr>
      <w:r>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6"/>
        <w:gridCol w:w="6125"/>
      </w:tblGrid>
      <w:tr w:rsidR="00D10531" w14:paraId="0756FD6B" w14:textId="77777777" w:rsidTr="009A5AD4">
        <w:trPr>
          <w:jc w:val="center"/>
        </w:trPr>
        <w:tc>
          <w:tcPr>
            <w:tcW w:w="3576" w:type="dxa"/>
            <w:tcBorders>
              <w:top w:val="single" w:sz="4" w:space="0" w:color="auto"/>
              <w:left w:val="single" w:sz="4" w:space="0" w:color="auto"/>
              <w:bottom w:val="single" w:sz="4" w:space="0" w:color="auto"/>
              <w:right w:val="single" w:sz="4" w:space="0" w:color="auto"/>
            </w:tcBorders>
          </w:tcPr>
          <w:p w14:paraId="31066096" w14:textId="77777777" w:rsidR="00D10531" w:rsidRDefault="00D10531" w:rsidP="009A5AD4">
            <w:pPr>
              <w:ind w:left="-142" w:firstLine="567"/>
              <w:rPr>
                <w:rFonts w:ascii="Times New Roman" w:hAnsi="Times New Roman"/>
                <w:sz w:val="24"/>
                <w:szCs w:val="24"/>
              </w:rPr>
            </w:pPr>
            <w:r>
              <w:rPr>
                <w:rFonts w:ascii="Times New Roman" w:hAnsi="Times New Roman"/>
                <w:sz w:val="24"/>
                <w:szCs w:val="24"/>
              </w:rPr>
              <w:t>ФИО</w:t>
            </w:r>
          </w:p>
        </w:tc>
        <w:tc>
          <w:tcPr>
            <w:tcW w:w="6125" w:type="dxa"/>
            <w:tcBorders>
              <w:top w:val="single" w:sz="4" w:space="0" w:color="auto"/>
              <w:left w:val="single" w:sz="4" w:space="0" w:color="auto"/>
              <w:bottom w:val="single" w:sz="4" w:space="0" w:color="auto"/>
              <w:right w:val="single" w:sz="4" w:space="0" w:color="auto"/>
            </w:tcBorders>
          </w:tcPr>
          <w:p w14:paraId="5CB42E09" w14:textId="77777777" w:rsidR="00D10531" w:rsidRDefault="00D10531" w:rsidP="009A5AD4">
            <w:pPr>
              <w:ind w:left="-142" w:firstLine="567"/>
              <w:rPr>
                <w:rFonts w:ascii="Times New Roman" w:hAnsi="Times New Roman"/>
                <w:sz w:val="24"/>
                <w:szCs w:val="24"/>
              </w:rPr>
            </w:pPr>
            <w:r>
              <w:rPr>
                <w:rFonts w:ascii="Times New Roman" w:hAnsi="Times New Roman"/>
                <w:sz w:val="24"/>
                <w:szCs w:val="24"/>
              </w:rPr>
              <w:t>Организация, должность</w:t>
            </w:r>
          </w:p>
        </w:tc>
      </w:tr>
      <w:tr w:rsidR="00D10531" w14:paraId="50DA9019" w14:textId="77777777" w:rsidTr="009A5AD4">
        <w:trPr>
          <w:jc w:val="center"/>
        </w:trPr>
        <w:tc>
          <w:tcPr>
            <w:tcW w:w="3576" w:type="dxa"/>
            <w:tcBorders>
              <w:top w:val="single" w:sz="4" w:space="0" w:color="auto"/>
              <w:left w:val="single" w:sz="4" w:space="0" w:color="auto"/>
              <w:bottom w:val="single" w:sz="4" w:space="0" w:color="auto"/>
              <w:right w:val="single" w:sz="4" w:space="0" w:color="auto"/>
            </w:tcBorders>
            <w:shd w:val="clear" w:color="auto" w:fill="auto"/>
          </w:tcPr>
          <w:p w14:paraId="2F44A5CC" w14:textId="77777777" w:rsidR="00D10531" w:rsidRDefault="00D10531" w:rsidP="009A5AD4">
            <w:pPr>
              <w:rPr>
                <w:rFonts w:ascii="Times New Roman" w:hAnsi="Times New Roman"/>
                <w:sz w:val="24"/>
                <w:szCs w:val="24"/>
              </w:rPr>
            </w:pPr>
            <w:r>
              <w:rPr>
                <w:rFonts w:ascii="Times New Roman" w:hAnsi="Times New Roman"/>
                <w:sz w:val="24"/>
                <w:szCs w:val="24"/>
              </w:rPr>
              <w:t xml:space="preserve">Кунакбаева Альбина Талгатовна </w:t>
            </w:r>
          </w:p>
        </w:tc>
        <w:tc>
          <w:tcPr>
            <w:tcW w:w="6125" w:type="dxa"/>
            <w:tcBorders>
              <w:top w:val="single" w:sz="4" w:space="0" w:color="auto"/>
              <w:left w:val="single" w:sz="4" w:space="0" w:color="auto"/>
              <w:bottom w:val="single" w:sz="4" w:space="0" w:color="auto"/>
              <w:right w:val="single" w:sz="4" w:space="0" w:color="auto"/>
            </w:tcBorders>
            <w:shd w:val="clear" w:color="auto" w:fill="auto"/>
          </w:tcPr>
          <w:p w14:paraId="7799583A" w14:textId="77777777" w:rsidR="00D10531" w:rsidRDefault="00D10531" w:rsidP="009A5AD4">
            <w:pPr>
              <w:jc w:val="both"/>
              <w:rPr>
                <w:rFonts w:ascii="Times New Roman" w:hAnsi="Times New Roman"/>
                <w:sz w:val="24"/>
                <w:szCs w:val="24"/>
              </w:rPr>
            </w:pPr>
            <w:r>
              <w:rPr>
                <w:rFonts w:ascii="Times New Roman" w:hAnsi="Times New Roman"/>
                <w:sz w:val="24"/>
                <w:szCs w:val="24"/>
              </w:rPr>
              <w:t>ФГБОУ ВО «</w:t>
            </w:r>
            <w:r w:rsidRPr="00282EFA">
              <w:rPr>
                <w:rFonts w:ascii="Times New Roman" w:hAnsi="Times New Roman"/>
                <w:sz w:val="24"/>
                <w:szCs w:val="24"/>
              </w:rPr>
              <w:t>Магнитогорский государственный технический университет</w:t>
            </w:r>
            <w:r>
              <w:rPr>
                <w:rFonts w:ascii="Times New Roman" w:hAnsi="Times New Roman"/>
                <w:sz w:val="24"/>
                <w:szCs w:val="24"/>
              </w:rPr>
              <w:t xml:space="preserve"> им Г.И. Носова» Многопрофильный колледж</w:t>
            </w:r>
          </w:p>
        </w:tc>
      </w:tr>
    </w:tbl>
    <w:p w14:paraId="6BD6DFA1" w14:textId="77777777" w:rsidR="00D10531" w:rsidRDefault="00D10531" w:rsidP="00D10531">
      <w:pPr>
        <w:suppressAutoHyphens/>
        <w:ind w:firstLine="709"/>
        <w:jc w:val="both"/>
        <w:rPr>
          <w:rFonts w:ascii="Times New Roman" w:eastAsia="Calibri" w:hAnsi="Times New Roman" w:cs="Times New Roman"/>
          <w:bCs/>
          <w:sz w:val="24"/>
          <w:szCs w:val="24"/>
        </w:rPr>
      </w:pPr>
    </w:p>
    <w:p w14:paraId="2D4E0772" w14:textId="77777777" w:rsidR="00D10531" w:rsidRDefault="00D10531" w:rsidP="00D10531">
      <w:pPr>
        <w:suppressAutoHyphens/>
        <w:ind w:firstLine="709"/>
        <w:jc w:val="both"/>
        <w:rPr>
          <w:rFonts w:ascii="Times New Roman" w:eastAsia="Calibri" w:hAnsi="Times New Roman" w:cs="Times New Roman"/>
          <w:bCs/>
          <w:sz w:val="24"/>
          <w:szCs w:val="24"/>
        </w:rPr>
      </w:pPr>
    </w:p>
    <w:bookmarkEnd w:id="3"/>
    <w:p w14:paraId="25805FE1" w14:textId="77777777" w:rsidR="00D10531" w:rsidRDefault="00D10531" w:rsidP="00D10531">
      <w:pPr>
        <w:suppressAutoHyphens/>
        <w:ind w:firstLine="709"/>
        <w:jc w:val="both"/>
        <w:rPr>
          <w:rFonts w:ascii="Times New Roman" w:eastAsia="Calibri" w:hAnsi="Times New Roman" w:cs="Times New Roman"/>
          <w:bCs/>
          <w:sz w:val="24"/>
          <w:szCs w:val="24"/>
        </w:rPr>
      </w:pPr>
    </w:p>
    <w:p w14:paraId="48EB0ECF" w14:textId="77777777" w:rsidR="00D10531" w:rsidRDefault="00D10531" w:rsidP="00D10531">
      <w:pPr>
        <w:suppressAutoHyphens/>
        <w:ind w:firstLine="709"/>
        <w:jc w:val="both"/>
        <w:rPr>
          <w:rFonts w:ascii="Times New Roman" w:eastAsia="Calibri" w:hAnsi="Times New Roman" w:cs="Times New Roman"/>
          <w:bCs/>
          <w:sz w:val="24"/>
          <w:szCs w:val="24"/>
        </w:rPr>
      </w:pPr>
    </w:p>
    <w:p w14:paraId="608F83A7" w14:textId="77777777" w:rsidR="00865545" w:rsidRDefault="00865545">
      <w:pPr>
        <w:suppressAutoHyphens/>
        <w:ind w:firstLine="709"/>
        <w:jc w:val="both"/>
        <w:rPr>
          <w:rFonts w:ascii="Times New Roman" w:eastAsia="Calibri" w:hAnsi="Times New Roman" w:cs="Times New Roman"/>
          <w:bCs/>
          <w:sz w:val="24"/>
          <w:szCs w:val="24"/>
        </w:rPr>
      </w:pPr>
    </w:p>
    <w:p w14:paraId="7CBA800C" w14:textId="77777777" w:rsidR="00865545" w:rsidRDefault="00865545">
      <w:pPr>
        <w:suppressAutoHyphens/>
        <w:ind w:firstLine="709"/>
        <w:jc w:val="both"/>
        <w:rPr>
          <w:rFonts w:ascii="Times New Roman" w:eastAsia="Calibri" w:hAnsi="Times New Roman" w:cs="Times New Roman"/>
          <w:bCs/>
          <w:sz w:val="24"/>
          <w:szCs w:val="24"/>
        </w:rPr>
      </w:pPr>
    </w:p>
    <w:p w14:paraId="19CF3928" w14:textId="77777777" w:rsidR="00865545" w:rsidRDefault="00865545">
      <w:pPr>
        <w:suppressAutoHyphens/>
        <w:ind w:firstLine="709"/>
        <w:jc w:val="both"/>
        <w:rPr>
          <w:rFonts w:ascii="Times New Roman" w:eastAsia="Calibri" w:hAnsi="Times New Roman" w:cs="Times New Roman"/>
          <w:bCs/>
          <w:sz w:val="24"/>
          <w:szCs w:val="24"/>
        </w:rPr>
      </w:pPr>
    </w:p>
    <w:p w14:paraId="0350D842" w14:textId="77777777" w:rsidR="00865545" w:rsidRDefault="00865545">
      <w:pPr>
        <w:suppressAutoHyphens/>
        <w:ind w:firstLine="709"/>
        <w:jc w:val="both"/>
        <w:rPr>
          <w:rFonts w:ascii="Times New Roman" w:eastAsia="Calibri" w:hAnsi="Times New Roman" w:cs="Times New Roman"/>
          <w:bCs/>
          <w:sz w:val="24"/>
          <w:szCs w:val="24"/>
        </w:rPr>
      </w:pPr>
    </w:p>
    <w:p w14:paraId="4F8515E5" w14:textId="77777777" w:rsidR="00865545" w:rsidRDefault="00865545">
      <w:pPr>
        <w:suppressAutoHyphens/>
        <w:ind w:firstLine="709"/>
        <w:jc w:val="both"/>
        <w:rPr>
          <w:rFonts w:ascii="Times New Roman" w:eastAsia="Calibri" w:hAnsi="Times New Roman" w:cs="Times New Roman"/>
          <w:bCs/>
          <w:sz w:val="24"/>
          <w:szCs w:val="24"/>
        </w:rPr>
      </w:pPr>
    </w:p>
    <w:p w14:paraId="3FA5DBB1" w14:textId="77777777" w:rsidR="00865545" w:rsidRDefault="00865545">
      <w:pPr>
        <w:suppressAutoHyphens/>
        <w:ind w:firstLine="709"/>
        <w:jc w:val="both"/>
        <w:rPr>
          <w:rFonts w:ascii="Times New Roman" w:eastAsia="Calibri" w:hAnsi="Times New Roman" w:cs="Times New Roman"/>
          <w:bCs/>
          <w:sz w:val="24"/>
          <w:szCs w:val="24"/>
        </w:rPr>
      </w:pPr>
    </w:p>
    <w:p w14:paraId="58E9FC8D" w14:textId="77777777" w:rsidR="00865545" w:rsidRDefault="00865545">
      <w:pPr>
        <w:suppressAutoHyphens/>
        <w:ind w:firstLine="709"/>
        <w:jc w:val="both"/>
        <w:rPr>
          <w:rFonts w:ascii="Times New Roman" w:eastAsia="Calibri" w:hAnsi="Times New Roman" w:cs="Times New Roman"/>
          <w:bCs/>
          <w:sz w:val="24"/>
          <w:szCs w:val="24"/>
        </w:rPr>
      </w:pPr>
    </w:p>
    <w:p w14:paraId="15A94E84" w14:textId="77777777" w:rsidR="00865545" w:rsidRDefault="00865545">
      <w:pPr>
        <w:suppressAutoHyphens/>
        <w:ind w:firstLine="709"/>
        <w:jc w:val="both"/>
        <w:rPr>
          <w:rFonts w:ascii="Times New Roman" w:eastAsia="Calibri" w:hAnsi="Times New Roman" w:cs="Times New Roman"/>
          <w:bCs/>
          <w:sz w:val="24"/>
          <w:szCs w:val="24"/>
        </w:rPr>
      </w:pPr>
    </w:p>
    <w:p w14:paraId="5D9EEA9C" w14:textId="6030B528" w:rsidR="00E85ED1" w:rsidRDefault="00E85ED1" w:rsidP="00E85ED1">
      <w:pPr>
        <w:suppressAutoHyphens/>
        <w:ind w:firstLine="709"/>
        <w:jc w:val="both"/>
        <w:rPr>
          <w:rFonts w:ascii="Times New Roman" w:eastAsia="Calibri" w:hAnsi="Times New Roman" w:cs="Times New Roman"/>
          <w:bCs/>
          <w:sz w:val="24"/>
          <w:szCs w:val="24"/>
        </w:rPr>
      </w:pPr>
    </w:p>
    <w:p w14:paraId="47A2ABCD" w14:textId="46A5C35F" w:rsidR="007F0671" w:rsidRDefault="007F0671" w:rsidP="00E85ED1">
      <w:pPr>
        <w:suppressAutoHyphens/>
        <w:ind w:firstLine="709"/>
        <w:jc w:val="both"/>
        <w:rPr>
          <w:rFonts w:ascii="Times New Roman" w:eastAsia="Calibri" w:hAnsi="Times New Roman" w:cs="Times New Roman"/>
          <w:bCs/>
          <w:sz w:val="24"/>
          <w:szCs w:val="24"/>
        </w:rPr>
      </w:pPr>
    </w:p>
    <w:p w14:paraId="6044DC91" w14:textId="4CCE8456" w:rsidR="007F0671" w:rsidRDefault="007F0671" w:rsidP="00E85ED1">
      <w:pPr>
        <w:suppressAutoHyphens/>
        <w:ind w:firstLine="709"/>
        <w:jc w:val="both"/>
        <w:rPr>
          <w:rFonts w:ascii="Times New Roman" w:eastAsia="Calibri" w:hAnsi="Times New Roman" w:cs="Times New Roman"/>
          <w:bCs/>
          <w:sz w:val="24"/>
          <w:szCs w:val="24"/>
        </w:rPr>
      </w:pPr>
    </w:p>
    <w:p w14:paraId="29B7B308" w14:textId="075C00F1" w:rsidR="007F0671" w:rsidRDefault="007F0671" w:rsidP="00E85ED1">
      <w:pPr>
        <w:suppressAutoHyphens/>
        <w:ind w:firstLine="709"/>
        <w:jc w:val="both"/>
        <w:rPr>
          <w:rFonts w:ascii="Times New Roman" w:eastAsia="Calibri" w:hAnsi="Times New Roman" w:cs="Times New Roman"/>
          <w:bCs/>
          <w:sz w:val="24"/>
          <w:szCs w:val="24"/>
        </w:rPr>
      </w:pPr>
    </w:p>
    <w:p w14:paraId="6F9CD884" w14:textId="6F2B3E48" w:rsidR="007F0671" w:rsidRDefault="007F0671" w:rsidP="00E85ED1">
      <w:pPr>
        <w:suppressAutoHyphens/>
        <w:ind w:firstLine="709"/>
        <w:jc w:val="both"/>
        <w:rPr>
          <w:rFonts w:ascii="Times New Roman" w:eastAsia="Calibri" w:hAnsi="Times New Roman" w:cs="Times New Roman"/>
          <w:bCs/>
          <w:sz w:val="24"/>
          <w:szCs w:val="24"/>
        </w:rPr>
      </w:pPr>
    </w:p>
    <w:p w14:paraId="69013395" w14:textId="6E24DCD4" w:rsidR="007F0671" w:rsidRDefault="007F0671" w:rsidP="00E85ED1">
      <w:pPr>
        <w:suppressAutoHyphens/>
        <w:ind w:firstLine="709"/>
        <w:jc w:val="both"/>
        <w:rPr>
          <w:rFonts w:ascii="Times New Roman" w:eastAsia="Calibri" w:hAnsi="Times New Roman" w:cs="Times New Roman"/>
          <w:bCs/>
          <w:sz w:val="24"/>
          <w:szCs w:val="24"/>
        </w:rPr>
      </w:pPr>
    </w:p>
    <w:p w14:paraId="17389AF8" w14:textId="719DC993" w:rsidR="007F0671" w:rsidRDefault="007F0671" w:rsidP="00E85ED1">
      <w:pPr>
        <w:suppressAutoHyphens/>
        <w:ind w:firstLine="709"/>
        <w:jc w:val="both"/>
        <w:rPr>
          <w:rFonts w:ascii="Times New Roman" w:eastAsia="Calibri" w:hAnsi="Times New Roman" w:cs="Times New Roman"/>
          <w:bCs/>
          <w:sz w:val="24"/>
          <w:szCs w:val="24"/>
        </w:rPr>
      </w:pPr>
    </w:p>
    <w:p w14:paraId="4D4AF00E" w14:textId="4EE83967" w:rsidR="007F0671" w:rsidRDefault="007F0671" w:rsidP="00E85ED1">
      <w:pPr>
        <w:suppressAutoHyphens/>
        <w:ind w:firstLine="709"/>
        <w:jc w:val="both"/>
        <w:rPr>
          <w:rFonts w:ascii="Times New Roman" w:eastAsia="Calibri" w:hAnsi="Times New Roman" w:cs="Times New Roman"/>
          <w:bCs/>
          <w:sz w:val="24"/>
          <w:szCs w:val="24"/>
        </w:rPr>
      </w:pPr>
    </w:p>
    <w:p w14:paraId="3DEF08F9" w14:textId="16380928" w:rsidR="007F0671" w:rsidRDefault="007F0671" w:rsidP="00E85ED1">
      <w:pPr>
        <w:suppressAutoHyphens/>
        <w:ind w:firstLine="709"/>
        <w:jc w:val="both"/>
        <w:rPr>
          <w:rFonts w:ascii="Times New Roman" w:eastAsia="Calibri" w:hAnsi="Times New Roman" w:cs="Times New Roman"/>
          <w:bCs/>
          <w:sz w:val="24"/>
          <w:szCs w:val="24"/>
        </w:rPr>
      </w:pPr>
    </w:p>
    <w:p w14:paraId="25D6BE6D" w14:textId="77777777" w:rsidR="007F0671" w:rsidRDefault="007F0671" w:rsidP="00E85ED1">
      <w:pPr>
        <w:suppressAutoHyphens/>
        <w:ind w:firstLine="709"/>
        <w:jc w:val="both"/>
        <w:rPr>
          <w:rFonts w:ascii="Times New Roman" w:eastAsia="Calibri" w:hAnsi="Times New Roman" w:cs="Times New Roman"/>
          <w:bCs/>
          <w:sz w:val="24"/>
          <w:szCs w:val="24"/>
        </w:rPr>
      </w:pPr>
    </w:p>
    <w:tbl>
      <w:tblPr>
        <w:tblW w:w="10065" w:type="dxa"/>
        <w:tblLook w:val="04A0" w:firstRow="1" w:lastRow="0" w:firstColumn="1" w:lastColumn="0" w:noHBand="0" w:noVBand="1"/>
      </w:tblPr>
      <w:tblGrid>
        <w:gridCol w:w="3261"/>
        <w:gridCol w:w="6804"/>
      </w:tblGrid>
      <w:tr w:rsidR="00E85ED1" w14:paraId="430006BE" w14:textId="77777777" w:rsidTr="00ED636E">
        <w:tc>
          <w:tcPr>
            <w:tcW w:w="3261" w:type="dxa"/>
            <w:shd w:val="clear" w:color="auto" w:fill="auto"/>
          </w:tcPr>
          <w:p w14:paraId="349B3864" w14:textId="77777777" w:rsidR="00E85ED1" w:rsidRDefault="00E85ED1" w:rsidP="00ED636E">
            <w:pPr>
              <w:rPr>
                <w:rFonts w:ascii="Times New Roman" w:eastAsia="Calibri" w:hAnsi="Times New Roman" w:cs="Times New Roman"/>
              </w:rPr>
            </w:pPr>
          </w:p>
        </w:tc>
        <w:tc>
          <w:tcPr>
            <w:tcW w:w="6804" w:type="dxa"/>
            <w:shd w:val="clear" w:color="auto" w:fill="auto"/>
          </w:tcPr>
          <w:p w14:paraId="41CF2660" w14:textId="77777777" w:rsidR="00E85ED1" w:rsidRDefault="00E85ED1" w:rsidP="00ED636E">
            <w:pPr>
              <w:rPr>
                <w:rFonts w:ascii="Times New Roman" w:eastAsia="Calibri" w:hAnsi="Times New Roman" w:cs="Times New Roman"/>
              </w:rPr>
            </w:pPr>
          </w:p>
        </w:tc>
      </w:tr>
      <w:tr w:rsidR="00E85ED1" w14:paraId="35BB255A" w14:textId="77777777" w:rsidTr="00ED636E">
        <w:tc>
          <w:tcPr>
            <w:tcW w:w="10065" w:type="dxa"/>
            <w:gridSpan w:val="2"/>
            <w:shd w:val="clear" w:color="auto" w:fill="auto"/>
          </w:tcPr>
          <w:p w14:paraId="730F8701" w14:textId="77777777" w:rsidR="00E85ED1" w:rsidRDefault="00E85ED1" w:rsidP="00ED636E">
            <w:pPr>
              <w:jc w:val="center"/>
              <w:rPr>
                <w:rFonts w:ascii="Times New Roman" w:eastAsia="Calibri" w:hAnsi="Times New Roman" w:cs="Times New Roman"/>
              </w:rPr>
            </w:pPr>
            <w:r>
              <w:rPr>
                <w:rFonts w:ascii="Times New Roman" w:eastAsia="Calibri" w:hAnsi="Times New Roman" w:cs="Times New Roman"/>
                <w:b/>
                <w:sz w:val="24"/>
                <w:szCs w:val="24"/>
              </w:rPr>
              <w:t>Экспертные организации:</w:t>
            </w:r>
          </w:p>
        </w:tc>
      </w:tr>
      <w:tr w:rsidR="00E85ED1" w14:paraId="2E7A6A62" w14:textId="77777777" w:rsidTr="00ED636E">
        <w:tc>
          <w:tcPr>
            <w:tcW w:w="3261" w:type="dxa"/>
            <w:shd w:val="clear" w:color="auto" w:fill="auto"/>
          </w:tcPr>
          <w:p w14:paraId="6794CE6D" w14:textId="77777777" w:rsidR="00E85ED1" w:rsidRDefault="00E85ED1" w:rsidP="00ED636E">
            <w:pPr>
              <w:jc w:val="center"/>
              <w:rPr>
                <w:rFonts w:ascii="Times New Roman" w:eastAsia="Calibri" w:hAnsi="Times New Roman" w:cs="Times New Roman"/>
                <w:b/>
                <w:sz w:val="24"/>
                <w:szCs w:val="24"/>
              </w:rPr>
            </w:pPr>
            <w:r>
              <w:rPr>
                <w:rFonts w:ascii="Times New Roman" w:hAnsi="Times New Roman"/>
                <w:sz w:val="24"/>
                <w:szCs w:val="24"/>
              </w:rPr>
              <w:t>ФИО</w:t>
            </w:r>
          </w:p>
        </w:tc>
        <w:tc>
          <w:tcPr>
            <w:tcW w:w="6804" w:type="dxa"/>
            <w:shd w:val="clear" w:color="auto" w:fill="auto"/>
          </w:tcPr>
          <w:p w14:paraId="52C0188B" w14:textId="77777777" w:rsidR="00E85ED1" w:rsidRDefault="00E85ED1" w:rsidP="00ED636E">
            <w:pPr>
              <w:jc w:val="center"/>
              <w:rPr>
                <w:rFonts w:ascii="Times New Roman" w:eastAsia="Calibri" w:hAnsi="Times New Roman" w:cs="Times New Roman"/>
              </w:rPr>
            </w:pPr>
            <w:r>
              <w:rPr>
                <w:rFonts w:ascii="Times New Roman" w:hAnsi="Times New Roman"/>
                <w:sz w:val="24"/>
                <w:szCs w:val="24"/>
              </w:rPr>
              <w:t>Организация, должность</w:t>
            </w:r>
          </w:p>
        </w:tc>
      </w:tr>
      <w:tr w:rsidR="000D29DD" w14:paraId="717F563A" w14:textId="77777777" w:rsidTr="00ED636E">
        <w:tc>
          <w:tcPr>
            <w:tcW w:w="3261" w:type="dxa"/>
            <w:shd w:val="clear" w:color="auto" w:fill="auto"/>
          </w:tcPr>
          <w:p w14:paraId="294FFBEF" w14:textId="5F200371" w:rsidR="000D29DD" w:rsidRPr="00E27033" w:rsidRDefault="000D29DD" w:rsidP="000D29DD">
            <w:pPr>
              <w:rPr>
                <w:rFonts w:ascii="Times New Roman" w:eastAsia="Calibri" w:hAnsi="Times New Roman" w:cs="Times New Roman"/>
                <w:bCs/>
                <w:sz w:val="24"/>
                <w:szCs w:val="24"/>
              </w:rPr>
            </w:pPr>
            <w:r>
              <w:rPr>
                <w:rFonts w:ascii="Times New Roman" w:eastAsia="Calibri" w:hAnsi="Times New Roman" w:cs="Times New Roman"/>
                <w:bCs/>
                <w:sz w:val="24"/>
                <w:szCs w:val="24"/>
              </w:rPr>
              <w:t>Н</w:t>
            </w:r>
            <w:r w:rsidRPr="00E27033">
              <w:rPr>
                <w:rFonts w:ascii="Times New Roman" w:eastAsia="Calibri" w:hAnsi="Times New Roman" w:cs="Times New Roman"/>
                <w:bCs/>
                <w:sz w:val="24"/>
                <w:szCs w:val="24"/>
              </w:rPr>
              <w:t>.</w:t>
            </w:r>
            <w:r>
              <w:rPr>
                <w:rFonts w:ascii="Times New Roman" w:eastAsia="Calibri" w:hAnsi="Times New Roman" w:cs="Times New Roman"/>
                <w:bCs/>
                <w:sz w:val="24"/>
                <w:szCs w:val="24"/>
              </w:rPr>
              <w:t>Ю</w:t>
            </w:r>
            <w:r w:rsidRPr="00E27033">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Слюсарь</w:t>
            </w:r>
            <w:r w:rsidRPr="00E27033">
              <w:rPr>
                <w:rFonts w:ascii="Times New Roman" w:eastAsia="Calibri" w:hAnsi="Times New Roman" w:cs="Times New Roman"/>
                <w:bCs/>
                <w:sz w:val="24"/>
                <w:szCs w:val="24"/>
              </w:rPr>
              <w:t xml:space="preserve"> </w:t>
            </w:r>
          </w:p>
        </w:tc>
        <w:tc>
          <w:tcPr>
            <w:tcW w:w="6804" w:type="dxa"/>
            <w:shd w:val="clear" w:color="auto" w:fill="auto"/>
          </w:tcPr>
          <w:p w14:paraId="7C80BA7D" w14:textId="34629984" w:rsidR="000D29DD" w:rsidRDefault="000D29DD" w:rsidP="000D29DD">
            <w:pPr>
              <w:rPr>
                <w:rFonts w:ascii="Times New Roman" w:eastAsia="Calibri" w:hAnsi="Times New Roman" w:cs="Times New Roman"/>
              </w:rPr>
            </w:pPr>
            <w:r w:rsidRPr="00282EFA">
              <w:rPr>
                <w:rFonts w:ascii="Times New Roman" w:hAnsi="Times New Roman"/>
                <w:sz w:val="24"/>
                <w:szCs w:val="24"/>
              </w:rPr>
              <w:t>ГОАПОУ «Липецкий металлургический колледж»</w:t>
            </w:r>
            <w:r>
              <w:rPr>
                <w:rFonts w:ascii="Times New Roman" w:hAnsi="Times New Roman"/>
                <w:sz w:val="24"/>
                <w:szCs w:val="24"/>
              </w:rPr>
              <w:t xml:space="preserve">, заместитель директора </w:t>
            </w:r>
          </w:p>
        </w:tc>
      </w:tr>
      <w:tr w:rsidR="000D29DD" w14:paraId="2E8B22A3" w14:textId="77777777" w:rsidTr="00ED636E">
        <w:tc>
          <w:tcPr>
            <w:tcW w:w="3261" w:type="dxa"/>
            <w:shd w:val="clear" w:color="auto" w:fill="auto"/>
          </w:tcPr>
          <w:p w14:paraId="3D1BE2FC" w14:textId="67607ADD" w:rsidR="000D29DD" w:rsidRPr="00E27033" w:rsidRDefault="000D29DD" w:rsidP="000D29DD">
            <w:pPr>
              <w:rPr>
                <w:rFonts w:ascii="Times New Roman" w:eastAsia="Calibri" w:hAnsi="Times New Roman" w:cs="Times New Roman"/>
                <w:bCs/>
                <w:sz w:val="24"/>
                <w:szCs w:val="24"/>
              </w:rPr>
            </w:pPr>
            <w:r>
              <w:rPr>
                <w:rFonts w:ascii="Times New Roman" w:eastAsia="Calibri" w:hAnsi="Times New Roman" w:cs="Times New Roman"/>
                <w:bCs/>
                <w:sz w:val="24"/>
                <w:szCs w:val="24"/>
              </w:rPr>
              <w:t>Б</w:t>
            </w:r>
            <w:r w:rsidRPr="00E27033">
              <w:rPr>
                <w:rFonts w:ascii="Times New Roman" w:eastAsia="Calibri" w:hAnsi="Times New Roman" w:cs="Times New Roman"/>
                <w:bCs/>
                <w:sz w:val="24"/>
                <w:szCs w:val="24"/>
              </w:rPr>
              <w:t xml:space="preserve">.Е. </w:t>
            </w:r>
            <w:r>
              <w:rPr>
                <w:rFonts w:ascii="Times New Roman" w:eastAsia="Calibri" w:hAnsi="Times New Roman" w:cs="Times New Roman"/>
                <w:bCs/>
                <w:sz w:val="24"/>
                <w:szCs w:val="24"/>
              </w:rPr>
              <w:t>Романович</w:t>
            </w:r>
          </w:p>
        </w:tc>
        <w:tc>
          <w:tcPr>
            <w:tcW w:w="6804" w:type="dxa"/>
            <w:shd w:val="clear" w:color="auto" w:fill="auto"/>
          </w:tcPr>
          <w:p w14:paraId="71DFB762" w14:textId="4F318346" w:rsidR="000D29DD" w:rsidRDefault="000D29DD" w:rsidP="000D29DD">
            <w:pPr>
              <w:rPr>
                <w:rFonts w:ascii="Times New Roman" w:eastAsia="Calibri" w:hAnsi="Times New Roman" w:cs="Times New Roman"/>
              </w:rPr>
            </w:pPr>
            <w:r>
              <w:rPr>
                <w:rFonts w:ascii="Times New Roman" w:eastAsia="Calibri" w:hAnsi="Times New Roman" w:cs="Times New Roman"/>
              </w:rPr>
              <w:t>ПАО «Магнитогорский металлургический комбинат», и.о. начальника Кислородно-конверторного цеха</w:t>
            </w:r>
          </w:p>
        </w:tc>
      </w:tr>
    </w:tbl>
    <w:p w14:paraId="7D8F35EE" w14:textId="77777777" w:rsidR="00865545" w:rsidRDefault="00B44BCE">
      <w:pPr>
        <w:rPr>
          <w:rFonts w:ascii="Times New Roman" w:hAnsi="Times New Roman" w:cs="Times New Roman"/>
          <w:sz w:val="24"/>
          <w:szCs w:val="24"/>
        </w:rPr>
      </w:pPr>
      <w:r>
        <w:rPr>
          <w:rFonts w:ascii="Times New Roman" w:hAnsi="Times New Roman" w:cs="Times New Roman"/>
          <w:sz w:val="24"/>
          <w:szCs w:val="24"/>
        </w:rPr>
        <w:br w:type="page"/>
      </w:r>
    </w:p>
    <w:p w14:paraId="7A14F806" w14:textId="77777777" w:rsidR="00865545" w:rsidRDefault="00865545">
      <w:pPr>
        <w:jc w:val="center"/>
        <w:rPr>
          <w:rFonts w:ascii="Times New Roman" w:hAnsi="Times New Roman" w:cs="Times New Roman"/>
          <w:sz w:val="24"/>
          <w:szCs w:val="24"/>
        </w:rPr>
        <w:sectPr w:rsidR="00865545">
          <w:headerReference w:type="first" r:id="rId10"/>
          <w:pgSz w:w="11906" w:h="16838"/>
          <w:pgMar w:top="1134" w:right="567" w:bottom="1134" w:left="1134" w:header="709" w:footer="709" w:gutter="0"/>
          <w:pgNumType w:start="2"/>
          <w:cols w:space="708"/>
          <w:titlePg/>
          <w:docGrid w:linePitch="360"/>
        </w:sectPr>
      </w:pPr>
    </w:p>
    <w:p w14:paraId="117BF518" w14:textId="77777777" w:rsidR="00865545" w:rsidRDefault="00B44BCE">
      <w:pPr>
        <w:jc w:val="center"/>
        <w:rPr>
          <w:rFonts w:ascii="Times New Roman" w:hAnsi="Times New Roman" w:cs="Times New Roman"/>
          <w:b/>
          <w:sz w:val="28"/>
          <w:szCs w:val="28"/>
        </w:rPr>
      </w:pPr>
      <w:bookmarkStart w:id="4" w:name="_Hlk68082010"/>
      <w:r>
        <w:rPr>
          <w:rFonts w:ascii="Times New Roman" w:hAnsi="Times New Roman" w:cs="Times New Roman"/>
          <w:b/>
          <w:sz w:val="28"/>
          <w:szCs w:val="28"/>
        </w:rPr>
        <w:lastRenderedPageBreak/>
        <w:t>Содержание</w:t>
      </w:r>
    </w:p>
    <w:sdt>
      <w:sdtPr>
        <w:rPr>
          <w:rStyle w:val="a8"/>
          <w:rFonts w:ascii="Times New Roman" w:eastAsiaTheme="minorHAnsi" w:hAnsi="Times New Roman" w:cs="Times New Roman"/>
          <w:b/>
          <w:bCs/>
          <w:sz w:val="22"/>
          <w:szCs w:val="22"/>
          <w:lang w:eastAsia="en-US"/>
        </w:rPr>
        <w:id w:val="278464138"/>
        <w:docPartObj>
          <w:docPartGallery w:val="Table of Contents"/>
          <w:docPartUnique/>
        </w:docPartObj>
      </w:sdtPr>
      <w:sdtEndPr>
        <w:rPr>
          <w:rStyle w:val="a0"/>
          <w:color w:val="auto"/>
          <w:sz w:val="24"/>
          <w:szCs w:val="24"/>
          <w:u w:val="none"/>
        </w:rPr>
      </w:sdtEndPr>
      <w:sdtContent>
        <w:p w14:paraId="5B765762" w14:textId="77777777" w:rsidR="00865545" w:rsidRDefault="00865545">
          <w:pPr>
            <w:pStyle w:val="1d"/>
            <w:spacing w:before="0" w:line="240" w:lineRule="auto"/>
            <w:rPr>
              <w:rStyle w:val="a8"/>
              <w:rFonts w:ascii="Times New Roman" w:eastAsiaTheme="minorHAnsi" w:hAnsi="Times New Roman" w:cs="Times New Roman"/>
              <w:b/>
              <w:bCs/>
              <w:lang w:eastAsia="en-US"/>
            </w:rPr>
          </w:pPr>
        </w:p>
        <w:p w14:paraId="6603373F" w14:textId="77777777" w:rsidR="00865545" w:rsidRDefault="003A01E0">
          <w:pPr>
            <w:pStyle w:val="12"/>
            <w:tabs>
              <w:tab w:val="clear" w:pos="9638"/>
              <w:tab w:val="right" w:leader="dot" w:pos="9356"/>
            </w:tabs>
            <w:rPr>
              <w:rFonts w:eastAsiaTheme="minorEastAsia"/>
              <w:b w:val="0"/>
              <w:bCs w:val="0"/>
              <w:lang w:eastAsia="ru-RU"/>
            </w:rPr>
          </w:pPr>
          <w:r>
            <w:rPr>
              <w:sz w:val="24"/>
              <w:szCs w:val="24"/>
            </w:rPr>
            <w:fldChar w:fldCharType="begin"/>
          </w:r>
          <w:r w:rsidR="00B44BCE">
            <w:rPr>
              <w:sz w:val="24"/>
              <w:szCs w:val="24"/>
            </w:rPr>
            <w:instrText xml:space="preserve"> TOC \o "1-3" \u </w:instrText>
          </w:r>
          <w:r>
            <w:rPr>
              <w:sz w:val="24"/>
              <w:szCs w:val="24"/>
            </w:rPr>
            <w:fldChar w:fldCharType="separate"/>
          </w:r>
          <w:r w:rsidR="00B44BCE">
            <w:t>Раздел 1. Общие положения</w:t>
          </w:r>
          <w:r w:rsidR="00B44BCE">
            <w:tab/>
          </w:r>
          <w:r>
            <w:fldChar w:fldCharType="begin"/>
          </w:r>
          <w:r w:rsidR="00B44BCE">
            <w:instrText xml:space="preserve"> PAGEREF _Toc156156487 \h </w:instrText>
          </w:r>
          <w:r>
            <w:fldChar w:fldCharType="separate"/>
          </w:r>
          <w:r w:rsidR="00B44BCE">
            <w:t>4</w:t>
          </w:r>
          <w:r>
            <w:fldChar w:fldCharType="end"/>
          </w:r>
        </w:p>
        <w:p w14:paraId="246B5444" w14:textId="77777777"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1.1. Назначение примерной образовательной программы</w:t>
          </w:r>
          <w:r>
            <w:rPr>
              <w:rFonts w:ascii="Times New Roman" w:hAnsi="Times New Roman" w:cs="Times New Roman"/>
            </w:rPr>
            <w:tab/>
          </w:r>
          <w:r w:rsidR="003A01E0">
            <w:rPr>
              <w:rFonts w:ascii="Times New Roman" w:hAnsi="Times New Roman" w:cs="Times New Roman"/>
            </w:rPr>
            <w:fldChar w:fldCharType="begin"/>
          </w:r>
          <w:r>
            <w:rPr>
              <w:rFonts w:ascii="Times New Roman" w:hAnsi="Times New Roman" w:cs="Times New Roman"/>
            </w:rPr>
            <w:instrText xml:space="preserve"> PAGEREF _Toc156156488 \h </w:instrText>
          </w:r>
          <w:r w:rsidR="003A01E0">
            <w:rPr>
              <w:rFonts w:ascii="Times New Roman" w:hAnsi="Times New Roman" w:cs="Times New Roman"/>
            </w:rPr>
          </w:r>
          <w:r w:rsidR="003A01E0">
            <w:rPr>
              <w:rFonts w:ascii="Times New Roman" w:hAnsi="Times New Roman" w:cs="Times New Roman"/>
            </w:rPr>
            <w:fldChar w:fldCharType="separate"/>
          </w:r>
          <w:r>
            <w:rPr>
              <w:rFonts w:ascii="Times New Roman" w:hAnsi="Times New Roman" w:cs="Times New Roman"/>
            </w:rPr>
            <w:t>4</w:t>
          </w:r>
          <w:r w:rsidR="003A01E0">
            <w:rPr>
              <w:rFonts w:ascii="Times New Roman" w:hAnsi="Times New Roman" w:cs="Times New Roman"/>
            </w:rPr>
            <w:fldChar w:fldCharType="end"/>
          </w:r>
        </w:p>
        <w:p w14:paraId="448C6927" w14:textId="77777777"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1.2. Нормативные документы.</w:t>
          </w:r>
          <w:r>
            <w:rPr>
              <w:rFonts w:ascii="Times New Roman" w:hAnsi="Times New Roman" w:cs="Times New Roman"/>
            </w:rPr>
            <w:tab/>
          </w:r>
          <w:r w:rsidR="003A01E0">
            <w:rPr>
              <w:rFonts w:ascii="Times New Roman" w:hAnsi="Times New Roman" w:cs="Times New Roman"/>
            </w:rPr>
            <w:fldChar w:fldCharType="begin"/>
          </w:r>
          <w:r>
            <w:rPr>
              <w:rFonts w:ascii="Times New Roman" w:hAnsi="Times New Roman" w:cs="Times New Roman"/>
            </w:rPr>
            <w:instrText xml:space="preserve"> PAGEREF _Toc156156489 \h </w:instrText>
          </w:r>
          <w:r w:rsidR="003A01E0">
            <w:rPr>
              <w:rFonts w:ascii="Times New Roman" w:hAnsi="Times New Roman" w:cs="Times New Roman"/>
            </w:rPr>
          </w:r>
          <w:r w:rsidR="003A01E0">
            <w:rPr>
              <w:rFonts w:ascii="Times New Roman" w:hAnsi="Times New Roman" w:cs="Times New Roman"/>
            </w:rPr>
            <w:fldChar w:fldCharType="separate"/>
          </w:r>
          <w:r>
            <w:rPr>
              <w:rFonts w:ascii="Times New Roman" w:hAnsi="Times New Roman" w:cs="Times New Roman"/>
            </w:rPr>
            <w:t>4</w:t>
          </w:r>
          <w:r w:rsidR="003A01E0">
            <w:rPr>
              <w:rFonts w:ascii="Times New Roman" w:hAnsi="Times New Roman" w:cs="Times New Roman"/>
            </w:rPr>
            <w:fldChar w:fldCharType="end"/>
          </w:r>
        </w:p>
        <w:p w14:paraId="59AADCB3" w14:textId="77777777"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1.3. Перечень сокращений.</w:t>
          </w:r>
          <w:r>
            <w:rPr>
              <w:rFonts w:ascii="Times New Roman" w:hAnsi="Times New Roman" w:cs="Times New Roman"/>
            </w:rPr>
            <w:tab/>
          </w:r>
          <w:r w:rsidR="003A01E0">
            <w:rPr>
              <w:rFonts w:ascii="Times New Roman" w:hAnsi="Times New Roman" w:cs="Times New Roman"/>
            </w:rPr>
            <w:fldChar w:fldCharType="begin"/>
          </w:r>
          <w:r>
            <w:rPr>
              <w:rFonts w:ascii="Times New Roman" w:hAnsi="Times New Roman" w:cs="Times New Roman"/>
            </w:rPr>
            <w:instrText xml:space="preserve"> PAGEREF _Toc156156490 \h </w:instrText>
          </w:r>
          <w:r w:rsidR="003A01E0">
            <w:rPr>
              <w:rFonts w:ascii="Times New Roman" w:hAnsi="Times New Roman" w:cs="Times New Roman"/>
            </w:rPr>
          </w:r>
          <w:r w:rsidR="003A01E0">
            <w:rPr>
              <w:rFonts w:ascii="Times New Roman" w:hAnsi="Times New Roman" w:cs="Times New Roman"/>
            </w:rPr>
            <w:fldChar w:fldCharType="separate"/>
          </w:r>
          <w:r>
            <w:rPr>
              <w:rFonts w:ascii="Times New Roman" w:hAnsi="Times New Roman" w:cs="Times New Roman"/>
            </w:rPr>
            <w:t>4</w:t>
          </w:r>
          <w:r w:rsidR="003A01E0">
            <w:rPr>
              <w:rFonts w:ascii="Times New Roman" w:hAnsi="Times New Roman" w:cs="Times New Roman"/>
            </w:rPr>
            <w:fldChar w:fldCharType="end"/>
          </w:r>
        </w:p>
        <w:p w14:paraId="0AE1AF93" w14:textId="77777777" w:rsidR="00865545" w:rsidRDefault="00B44BCE">
          <w:pPr>
            <w:pStyle w:val="12"/>
            <w:tabs>
              <w:tab w:val="clear" w:pos="9638"/>
              <w:tab w:val="right" w:leader="dot" w:pos="9356"/>
            </w:tabs>
            <w:rPr>
              <w:rFonts w:eastAsiaTheme="minorEastAsia"/>
              <w:b w:val="0"/>
              <w:bCs w:val="0"/>
              <w:lang w:eastAsia="ru-RU"/>
            </w:rPr>
          </w:pPr>
          <w:r>
            <w:t>Раздел 2. Основные характеристики образовательной программы</w:t>
          </w:r>
          <w:r>
            <w:tab/>
          </w:r>
          <w:r w:rsidR="003A01E0">
            <w:fldChar w:fldCharType="begin"/>
          </w:r>
          <w:r>
            <w:instrText xml:space="preserve"> PAGEREF _Toc156156491 \h </w:instrText>
          </w:r>
          <w:r w:rsidR="003A01E0">
            <w:fldChar w:fldCharType="separate"/>
          </w:r>
          <w:r>
            <w:t>5</w:t>
          </w:r>
          <w:r w:rsidR="003A01E0">
            <w:fldChar w:fldCharType="end"/>
          </w:r>
        </w:p>
        <w:p w14:paraId="0F194723" w14:textId="77777777" w:rsidR="00865545" w:rsidRDefault="00B44BCE">
          <w:pPr>
            <w:pStyle w:val="12"/>
            <w:tabs>
              <w:tab w:val="clear" w:pos="9638"/>
              <w:tab w:val="right" w:leader="dot" w:pos="9356"/>
            </w:tabs>
            <w:rPr>
              <w:rFonts w:eastAsiaTheme="minorEastAsia"/>
              <w:b w:val="0"/>
              <w:bCs w:val="0"/>
              <w:lang w:eastAsia="ru-RU"/>
            </w:rPr>
          </w:pPr>
          <w:r>
            <w:t>Раздел 3. Характеристика профессиональной деятельности выпускника</w:t>
          </w:r>
          <w:r>
            <w:tab/>
          </w:r>
          <w:r w:rsidR="003A01E0">
            <w:fldChar w:fldCharType="begin"/>
          </w:r>
          <w:r>
            <w:instrText xml:space="preserve"> PAGEREF _Toc156156492 \h </w:instrText>
          </w:r>
          <w:r w:rsidR="003A01E0">
            <w:fldChar w:fldCharType="separate"/>
          </w:r>
          <w:r>
            <w:t>6</w:t>
          </w:r>
          <w:r w:rsidR="003A01E0">
            <w:fldChar w:fldCharType="end"/>
          </w:r>
        </w:p>
        <w:p w14:paraId="57CACE0C" w14:textId="77777777"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3.1. Область профессиональной деятельности выпускников</w:t>
          </w:r>
          <w:r>
            <w:rPr>
              <w:rFonts w:ascii="Times New Roman" w:hAnsi="Times New Roman" w:cs="Times New Roman"/>
            </w:rPr>
            <w:tab/>
          </w:r>
          <w:r w:rsidR="003A01E0">
            <w:rPr>
              <w:rFonts w:ascii="Times New Roman" w:hAnsi="Times New Roman" w:cs="Times New Roman"/>
            </w:rPr>
            <w:fldChar w:fldCharType="begin"/>
          </w:r>
          <w:r>
            <w:rPr>
              <w:rFonts w:ascii="Times New Roman" w:hAnsi="Times New Roman" w:cs="Times New Roman"/>
            </w:rPr>
            <w:instrText xml:space="preserve"> PAGEREF _Toc156156493 \h </w:instrText>
          </w:r>
          <w:r w:rsidR="003A01E0">
            <w:rPr>
              <w:rFonts w:ascii="Times New Roman" w:hAnsi="Times New Roman" w:cs="Times New Roman"/>
            </w:rPr>
          </w:r>
          <w:r w:rsidR="003A01E0">
            <w:rPr>
              <w:rFonts w:ascii="Times New Roman" w:hAnsi="Times New Roman" w:cs="Times New Roman"/>
            </w:rPr>
            <w:fldChar w:fldCharType="separate"/>
          </w:r>
          <w:r>
            <w:rPr>
              <w:rFonts w:ascii="Times New Roman" w:hAnsi="Times New Roman" w:cs="Times New Roman"/>
            </w:rPr>
            <w:t>6</w:t>
          </w:r>
          <w:r w:rsidR="003A01E0">
            <w:rPr>
              <w:rFonts w:ascii="Times New Roman" w:hAnsi="Times New Roman" w:cs="Times New Roman"/>
            </w:rPr>
            <w:fldChar w:fldCharType="end"/>
          </w:r>
        </w:p>
        <w:p w14:paraId="1A4F9560" w14:textId="77777777"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3.2. Профессиональные стандарты</w:t>
          </w:r>
          <w:r>
            <w:rPr>
              <w:rFonts w:ascii="Times New Roman" w:hAnsi="Times New Roman" w:cs="Times New Roman"/>
            </w:rPr>
            <w:tab/>
          </w:r>
          <w:r w:rsidR="003A01E0">
            <w:rPr>
              <w:rFonts w:ascii="Times New Roman" w:hAnsi="Times New Roman" w:cs="Times New Roman"/>
            </w:rPr>
            <w:fldChar w:fldCharType="begin"/>
          </w:r>
          <w:r>
            <w:rPr>
              <w:rFonts w:ascii="Times New Roman" w:hAnsi="Times New Roman" w:cs="Times New Roman"/>
            </w:rPr>
            <w:instrText xml:space="preserve"> PAGEREF _Toc156156494 \h </w:instrText>
          </w:r>
          <w:r w:rsidR="003A01E0">
            <w:rPr>
              <w:rFonts w:ascii="Times New Roman" w:hAnsi="Times New Roman" w:cs="Times New Roman"/>
            </w:rPr>
          </w:r>
          <w:r w:rsidR="003A01E0">
            <w:rPr>
              <w:rFonts w:ascii="Times New Roman" w:hAnsi="Times New Roman" w:cs="Times New Roman"/>
            </w:rPr>
            <w:fldChar w:fldCharType="separate"/>
          </w:r>
          <w:r>
            <w:rPr>
              <w:rFonts w:ascii="Times New Roman" w:hAnsi="Times New Roman" w:cs="Times New Roman"/>
            </w:rPr>
            <w:t>6</w:t>
          </w:r>
          <w:r w:rsidR="003A01E0">
            <w:rPr>
              <w:rFonts w:ascii="Times New Roman" w:hAnsi="Times New Roman" w:cs="Times New Roman"/>
            </w:rPr>
            <w:fldChar w:fldCharType="end"/>
          </w:r>
        </w:p>
        <w:p w14:paraId="7A2256BE" w14:textId="0709BADC"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3.3. Осваиваемые виды деятельности</w:t>
          </w:r>
          <w:r>
            <w:rPr>
              <w:rFonts w:ascii="Times New Roman" w:hAnsi="Times New Roman" w:cs="Times New Roman"/>
            </w:rPr>
            <w:tab/>
          </w:r>
          <w:r w:rsidR="00055CA8">
            <w:rPr>
              <w:rFonts w:ascii="Times New Roman" w:hAnsi="Times New Roman" w:cs="Times New Roman"/>
            </w:rPr>
            <w:t>8</w:t>
          </w:r>
        </w:p>
        <w:p w14:paraId="08F4C4CE" w14:textId="0718EEDD" w:rsidR="00865545" w:rsidRDefault="00B44BCE">
          <w:pPr>
            <w:pStyle w:val="12"/>
            <w:tabs>
              <w:tab w:val="clear" w:pos="9638"/>
              <w:tab w:val="right" w:leader="dot" w:pos="9356"/>
            </w:tabs>
            <w:rPr>
              <w:rFonts w:eastAsiaTheme="minorEastAsia"/>
              <w:b w:val="0"/>
              <w:bCs w:val="0"/>
              <w:lang w:eastAsia="ru-RU"/>
            </w:rPr>
          </w:pPr>
          <w:r>
            <w:t>Раздел 4. Планируемые результаты освоения образовательной программы</w:t>
          </w:r>
          <w:r>
            <w:tab/>
          </w:r>
          <w:r w:rsidR="00055CA8">
            <w:t>10</w:t>
          </w:r>
        </w:p>
        <w:p w14:paraId="312EC530" w14:textId="02B07FBB"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4.1. Общие компетенции</w:t>
          </w:r>
          <w:r>
            <w:rPr>
              <w:rFonts w:ascii="Times New Roman" w:hAnsi="Times New Roman" w:cs="Times New Roman"/>
            </w:rPr>
            <w:tab/>
          </w:r>
          <w:r w:rsidR="00055CA8" w:rsidRPr="00055CA8">
            <w:rPr>
              <w:rFonts w:ascii="Times New Roman" w:hAnsi="Times New Roman" w:cs="Times New Roman"/>
            </w:rPr>
            <w:t>10</w:t>
          </w:r>
        </w:p>
        <w:p w14:paraId="6A4F9EAC" w14:textId="2422055E"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4.2. Профессиональные компетенции</w:t>
          </w:r>
          <w:r>
            <w:rPr>
              <w:rFonts w:ascii="Times New Roman" w:hAnsi="Times New Roman" w:cs="Times New Roman"/>
            </w:rPr>
            <w:tab/>
          </w:r>
          <w:r w:rsidR="003A01E0">
            <w:rPr>
              <w:rFonts w:ascii="Times New Roman" w:hAnsi="Times New Roman" w:cs="Times New Roman"/>
            </w:rPr>
            <w:fldChar w:fldCharType="begin"/>
          </w:r>
          <w:r>
            <w:rPr>
              <w:rFonts w:ascii="Times New Roman" w:hAnsi="Times New Roman" w:cs="Times New Roman"/>
            </w:rPr>
            <w:instrText xml:space="preserve"> PAGEREF _Toc156156499 \h </w:instrText>
          </w:r>
          <w:r w:rsidR="003A01E0">
            <w:rPr>
              <w:rFonts w:ascii="Times New Roman" w:hAnsi="Times New Roman" w:cs="Times New Roman"/>
            </w:rPr>
          </w:r>
          <w:r w:rsidR="003A01E0">
            <w:rPr>
              <w:rFonts w:ascii="Times New Roman" w:hAnsi="Times New Roman" w:cs="Times New Roman"/>
            </w:rPr>
            <w:fldChar w:fldCharType="separate"/>
          </w:r>
          <w:r>
            <w:rPr>
              <w:rFonts w:ascii="Times New Roman" w:hAnsi="Times New Roman" w:cs="Times New Roman"/>
            </w:rPr>
            <w:t>1</w:t>
          </w:r>
          <w:r w:rsidR="00055CA8">
            <w:rPr>
              <w:rFonts w:ascii="Times New Roman" w:hAnsi="Times New Roman" w:cs="Times New Roman"/>
            </w:rPr>
            <w:t>4</w:t>
          </w:r>
          <w:r w:rsidR="003A01E0">
            <w:rPr>
              <w:rFonts w:ascii="Times New Roman" w:hAnsi="Times New Roman" w:cs="Times New Roman"/>
            </w:rPr>
            <w:fldChar w:fldCharType="end"/>
          </w:r>
        </w:p>
        <w:p w14:paraId="0B871D54" w14:textId="678DAF24" w:rsidR="00865545" w:rsidRDefault="00B44BCE">
          <w:pPr>
            <w:pStyle w:val="12"/>
            <w:tabs>
              <w:tab w:val="clear" w:pos="9638"/>
              <w:tab w:val="right" w:leader="dot" w:pos="9356"/>
            </w:tabs>
            <w:rPr>
              <w:rFonts w:eastAsiaTheme="minorEastAsia"/>
              <w:b w:val="0"/>
              <w:bCs w:val="0"/>
              <w:lang w:eastAsia="ru-RU"/>
            </w:rPr>
          </w:pPr>
          <w:r>
            <w:t>Раздел 5. Примерная структура и содержание образовательной программы</w:t>
          </w:r>
          <w:r>
            <w:tab/>
          </w:r>
          <w:r w:rsidR="00055CA8">
            <w:t>21</w:t>
          </w:r>
        </w:p>
        <w:p w14:paraId="597CE81F" w14:textId="6791B187"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5.1. Примерный учебный план</w:t>
          </w:r>
          <w:r>
            <w:rPr>
              <w:rFonts w:ascii="Times New Roman" w:hAnsi="Times New Roman" w:cs="Times New Roman"/>
            </w:rPr>
            <w:tab/>
          </w:r>
          <w:r w:rsidR="00055CA8">
            <w:rPr>
              <w:rFonts w:ascii="Times New Roman" w:hAnsi="Times New Roman" w:cs="Times New Roman"/>
            </w:rPr>
            <w:t>21</w:t>
          </w:r>
        </w:p>
        <w:p w14:paraId="27E1C77A" w14:textId="2D112384"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5.2. Примерный календарный учебный график</w:t>
          </w:r>
          <w:r>
            <w:rPr>
              <w:rFonts w:ascii="Times New Roman" w:hAnsi="Times New Roman" w:cs="Times New Roman"/>
            </w:rPr>
            <w:tab/>
          </w:r>
          <w:r w:rsidR="00055CA8">
            <w:rPr>
              <w:rFonts w:ascii="Times New Roman" w:hAnsi="Times New Roman" w:cs="Times New Roman"/>
            </w:rPr>
            <w:t>23</w:t>
          </w:r>
        </w:p>
        <w:p w14:paraId="1BAE6179" w14:textId="529C88BD"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5.3. Примерные рабочие программы учебных дисциплин</w:t>
          </w:r>
          <w:r>
            <w:rPr>
              <w:rFonts w:ascii="Times New Roman" w:hAnsi="Times New Roman" w:cs="Times New Roman"/>
            </w:rPr>
            <w:t xml:space="preserve"> и профессиональных модулей</w:t>
          </w:r>
          <w:r>
            <w:rPr>
              <w:rFonts w:ascii="Times New Roman" w:hAnsi="Times New Roman" w:cs="Times New Roman"/>
            </w:rPr>
            <w:tab/>
          </w:r>
          <w:r w:rsidR="00055CA8">
            <w:rPr>
              <w:rFonts w:ascii="Times New Roman" w:hAnsi="Times New Roman" w:cs="Times New Roman"/>
            </w:rPr>
            <w:t>24</w:t>
          </w:r>
        </w:p>
        <w:p w14:paraId="0BDE23BF" w14:textId="6EDDD5E0"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 xml:space="preserve">5.4. Примерная рабочая программа воспитания </w:t>
          </w:r>
          <w:r>
            <w:rPr>
              <w:rFonts w:ascii="Times New Roman" w:hAnsi="Times New Roman" w:cs="Times New Roman"/>
            </w:rPr>
            <w:t xml:space="preserve">и примерный календарный план </w:t>
          </w:r>
          <w:r>
            <w:rPr>
              <w:rFonts w:ascii="Times New Roman" w:hAnsi="Times New Roman" w:cs="Times New Roman"/>
            </w:rPr>
            <w:br/>
            <w:t>воспитательной работы</w:t>
          </w:r>
          <w:r>
            <w:rPr>
              <w:rFonts w:ascii="Times New Roman" w:hAnsi="Times New Roman" w:cs="Times New Roman"/>
            </w:rPr>
            <w:tab/>
          </w:r>
          <w:r w:rsidR="00055CA8">
            <w:rPr>
              <w:rFonts w:ascii="Times New Roman" w:hAnsi="Times New Roman" w:cs="Times New Roman"/>
            </w:rPr>
            <w:t>24</w:t>
          </w:r>
        </w:p>
        <w:p w14:paraId="640E001F" w14:textId="13B07841"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5.5 Практическая подготовка</w:t>
          </w:r>
          <w:r>
            <w:rPr>
              <w:rFonts w:ascii="Times New Roman" w:hAnsi="Times New Roman" w:cs="Times New Roman"/>
            </w:rPr>
            <w:tab/>
          </w:r>
          <w:r w:rsidR="00055CA8">
            <w:rPr>
              <w:rFonts w:ascii="Times New Roman" w:hAnsi="Times New Roman" w:cs="Times New Roman"/>
            </w:rPr>
            <w:t>24</w:t>
          </w:r>
        </w:p>
        <w:p w14:paraId="082785C6" w14:textId="52BA246A"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rPr>
            <w:t>5.6. Государственная итоговая аттестация</w:t>
          </w:r>
          <w:r>
            <w:rPr>
              <w:rFonts w:ascii="Times New Roman" w:hAnsi="Times New Roman" w:cs="Times New Roman"/>
            </w:rPr>
            <w:tab/>
          </w:r>
          <w:r w:rsidR="00055CA8">
            <w:rPr>
              <w:rFonts w:ascii="Times New Roman" w:hAnsi="Times New Roman" w:cs="Times New Roman"/>
            </w:rPr>
            <w:t>24</w:t>
          </w:r>
        </w:p>
        <w:p w14:paraId="6F43AE9B" w14:textId="5B5DFA1C" w:rsidR="00865545" w:rsidRDefault="00B44BCE">
          <w:pPr>
            <w:pStyle w:val="12"/>
            <w:tabs>
              <w:tab w:val="clear" w:pos="9638"/>
              <w:tab w:val="right" w:leader="dot" w:pos="9356"/>
            </w:tabs>
            <w:rPr>
              <w:rFonts w:eastAsiaTheme="minorEastAsia"/>
              <w:b w:val="0"/>
              <w:bCs w:val="0"/>
              <w:lang w:eastAsia="ru-RU"/>
            </w:rPr>
          </w:pPr>
          <w:r>
            <w:t>Раздел 6. Примерные условия реализации образовательной программы</w:t>
          </w:r>
          <w:r>
            <w:tab/>
          </w:r>
          <w:r w:rsidR="00055CA8">
            <w:t>25</w:t>
          </w:r>
        </w:p>
        <w:p w14:paraId="128E5A8F" w14:textId="7CE47744"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6.1. Материально-техническое и учебно-методическое обеспечение образовательной программы</w:t>
          </w:r>
          <w:r>
            <w:rPr>
              <w:rFonts w:ascii="Times New Roman" w:hAnsi="Times New Roman" w:cs="Times New Roman"/>
            </w:rPr>
            <w:tab/>
          </w:r>
          <w:r w:rsidR="00055CA8">
            <w:rPr>
              <w:rFonts w:ascii="Times New Roman" w:hAnsi="Times New Roman" w:cs="Times New Roman"/>
            </w:rPr>
            <w:t>25</w:t>
          </w:r>
        </w:p>
        <w:p w14:paraId="7A34E94D" w14:textId="091DE53F"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6.2. Применение электронного обучения и дистанционных образовательных технологий</w:t>
          </w:r>
          <w:r>
            <w:rPr>
              <w:rFonts w:ascii="Times New Roman" w:hAnsi="Times New Roman" w:cs="Times New Roman"/>
            </w:rPr>
            <w:tab/>
          </w:r>
          <w:r w:rsidR="00055CA8">
            <w:rPr>
              <w:rFonts w:ascii="Times New Roman" w:hAnsi="Times New Roman" w:cs="Times New Roman"/>
            </w:rPr>
            <w:t>25</w:t>
          </w:r>
        </w:p>
        <w:p w14:paraId="5AE72881" w14:textId="4DE3805E"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6.3. Кадровые условия реализации образовательной программы</w:t>
          </w:r>
          <w:r>
            <w:rPr>
              <w:rFonts w:ascii="Times New Roman" w:hAnsi="Times New Roman" w:cs="Times New Roman"/>
            </w:rPr>
            <w:tab/>
          </w:r>
          <w:r w:rsidR="00055CA8">
            <w:rPr>
              <w:rFonts w:ascii="Times New Roman" w:hAnsi="Times New Roman" w:cs="Times New Roman"/>
            </w:rPr>
            <w:t>25</w:t>
          </w:r>
        </w:p>
        <w:p w14:paraId="7109CEAD" w14:textId="5C6E8D0F" w:rsidR="00865545" w:rsidRDefault="00B44BCE">
          <w:pPr>
            <w:pStyle w:val="23"/>
            <w:tabs>
              <w:tab w:val="right" w:leader="dot" w:pos="9356"/>
            </w:tabs>
            <w:rPr>
              <w:rFonts w:ascii="Times New Roman" w:eastAsiaTheme="minorEastAsia" w:hAnsi="Times New Roman" w:cs="Times New Roman"/>
              <w:i w:val="0"/>
              <w:iCs w:val="0"/>
              <w:sz w:val="22"/>
              <w:szCs w:val="22"/>
            </w:rPr>
          </w:pPr>
          <w:r>
            <w:rPr>
              <w:rFonts w:ascii="Times New Roman" w:hAnsi="Times New Roman" w:cs="Times New Roman"/>
              <w:bCs/>
            </w:rPr>
            <w:t>6.4.</w:t>
          </w:r>
          <w:r>
            <w:rPr>
              <w:rFonts w:ascii="Times New Roman" w:hAnsi="Times New Roman" w:cs="Times New Roman"/>
              <w:b/>
            </w:rPr>
            <w:t> </w:t>
          </w:r>
          <w:r>
            <w:rPr>
              <w:rFonts w:ascii="Times New Roman" w:eastAsia="Calibri" w:hAnsi="Times New Roman" w:cs="Times New Roman"/>
              <w:bCs/>
              <w:lang w:eastAsia="en-US"/>
            </w:rPr>
            <w:t xml:space="preserve">Примерные расчеты </w:t>
          </w:r>
          <w:r>
            <w:rPr>
              <w:rFonts w:ascii="Times New Roman" w:hAnsi="Times New Roman" w:cs="Times New Roman"/>
              <w:bCs/>
            </w:rPr>
            <w:t>финансового обеспечения</w:t>
          </w:r>
          <w:r>
            <w:rPr>
              <w:rFonts w:ascii="Times New Roman" w:eastAsia="Calibri" w:hAnsi="Times New Roman" w:cs="Times New Roman"/>
              <w:bCs/>
              <w:lang w:eastAsia="en-US"/>
            </w:rPr>
            <w:t xml:space="preserve"> реализации образовательной программы</w:t>
          </w:r>
          <w:r>
            <w:rPr>
              <w:rFonts w:ascii="Times New Roman" w:hAnsi="Times New Roman" w:cs="Times New Roman"/>
            </w:rPr>
            <w:tab/>
          </w:r>
          <w:r w:rsidR="00055CA8">
            <w:rPr>
              <w:rFonts w:ascii="Times New Roman" w:hAnsi="Times New Roman" w:cs="Times New Roman"/>
            </w:rPr>
            <w:t>26</w:t>
          </w:r>
        </w:p>
        <w:p w14:paraId="204ABFAE" w14:textId="77777777" w:rsidR="00865545" w:rsidRDefault="003A01E0">
          <w:pPr>
            <w:tabs>
              <w:tab w:val="right" w:leader="dot" w:pos="9356"/>
            </w:tabs>
            <w:rPr>
              <w:rFonts w:ascii="Times New Roman" w:hAnsi="Times New Roman" w:cs="Times New Roman"/>
              <w:sz w:val="24"/>
              <w:szCs w:val="24"/>
            </w:rPr>
          </w:pPr>
          <w:r>
            <w:rPr>
              <w:rFonts w:ascii="Times New Roman" w:hAnsi="Times New Roman" w:cs="Times New Roman"/>
              <w:b/>
              <w:bCs/>
              <w:sz w:val="24"/>
              <w:szCs w:val="24"/>
            </w:rPr>
            <w:fldChar w:fldCharType="end"/>
          </w:r>
        </w:p>
      </w:sdtContent>
    </w:sdt>
    <w:p w14:paraId="6EA8415D" w14:textId="77777777" w:rsidR="00865545" w:rsidRDefault="00B44BCE">
      <w:pPr>
        <w:suppressAutoHyphens/>
        <w:rPr>
          <w:rFonts w:ascii="Times New Roman" w:hAnsi="Times New Roman" w:cs="Times New Roman"/>
          <w:bCs/>
          <w:sz w:val="24"/>
          <w:szCs w:val="24"/>
        </w:rPr>
      </w:pPr>
      <w:r>
        <w:rPr>
          <w:rFonts w:ascii="Times New Roman" w:hAnsi="Times New Roman" w:cs="Times New Roman"/>
          <w:bCs/>
          <w:sz w:val="24"/>
          <w:szCs w:val="24"/>
        </w:rPr>
        <w:t>Приложение 1. Примерные рабочие программы профессиональных модулей</w:t>
      </w:r>
    </w:p>
    <w:p w14:paraId="47E06DBE" w14:textId="77777777" w:rsidR="00865545" w:rsidRDefault="00B44BCE">
      <w:pPr>
        <w:suppressAutoHyphens/>
        <w:rPr>
          <w:rFonts w:ascii="Times New Roman" w:hAnsi="Times New Roman" w:cs="Times New Roman"/>
          <w:bCs/>
          <w:sz w:val="24"/>
          <w:szCs w:val="24"/>
        </w:rPr>
      </w:pPr>
      <w:r>
        <w:rPr>
          <w:rFonts w:ascii="Times New Roman" w:hAnsi="Times New Roman" w:cs="Times New Roman"/>
          <w:bCs/>
          <w:sz w:val="24"/>
          <w:szCs w:val="24"/>
        </w:rPr>
        <w:t>Приложение 2. Примерные рабочие программы учебных дисциплин</w:t>
      </w:r>
    </w:p>
    <w:p w14:paraId="07DEEDAA" w14:textId="77777777" w:rsidR="00865545" w:rsidRDefault="00B44BCE">
      <w:pPr>
        <w:suppressAutoHyphens/>
        <w:rPr>
          <w:rFonts w:ascii="Times New Roman" w:hAnsi="Times New Roman" w:cs="Times New Roman"/>
          <w:bCs/>
          <w:sz w:val="24"/>
          <w:szCs w:val="24"/>
        </w:rPr>
      </w:pPr>
      <w:r>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E504BDB" w14:textId="77777777" w:rsidR="00865545" w:rsidRDefault="00B44BCE">
      <w:pPr>
        <w:suppressAutoHyphens/>
        <w:rPr>
          <w:rFonts w:ascii="Times New Roman" w:hAnsi="Times New Roman" w:cs="Times New Roman"/>
          <w:bCs/>
          <w:sz w:val="24"/>
          <w:szCs w:val="24"/>
        </w:rPr>
      </w:pPr>
      <w:r>
        <w:rPr>
          <w:rFonts w:ascii="Times New Roman" w:hAnsi="Times New Roman" w:cs="Times New Roman"/>
          <w:bCs/>
          <w:sz w:val="24"/>
          <w:szCs w:val="24"/>
        </w:rPr>
        <w:t>Приложение 4. Примерная программа государственной итоговой аттестации</w:t>
      </w:r>
    </w:p>
    <w:p w14:paraId="397AD3C5" w14:textId="77777777" w:rsidR="00865545" w:rsidRDefault="00B44BCE">
      <w:pPr>
        <w:suppressAutoHyphens/>
        <w:rPr>
          <w:rFonts w:ascii="Times New Roman" w:hAnsi="Times New Roman" w:cs="Times New Roman"/>
          <w:sz w:val="24"/>
          <w:szCs w:val="24"/>
        </w:rPr>
      </w:pPr>
      <w:r>
        <w:rPr>
          <w:rFonts w:ascii="Times New Roman" w:hAnsi="Times New Roman" w:cs="Times New Roman"/>
          <w:bCs/>
          <w:sz w:val="24"/>
          <w:szCs w:val="24"/>
        </w:rPr>
        <w:t>Приложение 5. Примерная рабочая программа воспитания</w:t>
      </w:r>
      <w:bookmarkStart w:id="5" w:name="_Toc103593992"/>
      <w:bookmarkStart w:id="6" w:name="_Toc460855517"/>
      <w:bookmarkStart w:id="7" w:name="_Toc460939924"/>
      <w:bookmarkEnd w:id="4"/>
      <w:r>
        <w:rPr>
          <w:rFonts w:ascii="Times New Roman" w:hAnsi="Times New Roman" w:cs="Times New Roman"/>
          <w:sz w:val="24"/>
          <w:szCs w:val="24"/>
        </w:rPr>
        <w:br w:type="page"/>
      </w:r>
    </w:p>
    <w:p w14:paraId="381B03C9" w14:textId="77777777" w:rsidR="00865545" w:rsidRDefault="00B44BCE">
      <w:pPr>
        <w:pStyle w:val="1"/>
        <w:spacing w:before="0" w:after="0"/>
      </w:pPr>
      <w:bookmarkStart w:id="8" w:name="_Toc156156487"/>
      <w:r>
        <w:lastRenderedPageBreak/>
        <w:t>Раздел 1. Общие положения</w:t>
      </w:r>
      <w:bookmarkEnd w:id="5"/>
      <w:bookmarkEnd w:id="8"/>
    </w:p>
    <w:p w14:paraId="7F6CF9FA" w14:textId="77777777" w:rsidR="00865545" w:rsidRDefault="00865545">
      <w:pPr>
        <w:pStyle w:val="1"/>
        <w:spacing w:before="0" w:after="0"/>
      </w:pPr>
    </w:p>
    <w:p w14:paraId="12BEE25C" w14:textId="77777777" w:rsidR="00865545" w:rsidRDefault="00B44BCE">
      <w:pPr>
        <w:pStyle w:val="113"/>
        <w:spacing w:after="0" w:line="240" w:lineRule="auto"/>
      </w:pPr>
      <w:bookmarkStart w:id="9" w:name="_Toc156156488"/>
      <w:r>
        <w:t>1.1. Назначение примерной образовательной программы</w:t>
      </w:r>
      <w:bookmarkEnd w:id="9"/>
    </w:p>
    <w:p w14:paraId="3FFEA4AF" w14:textId="77777777" w:rsidR="00865545" w:rsidRDefault="00B44BCE">
      <w:pPr>
        <w:pStyle w:val="aff0"/>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примерная образовательная программа среднего профессионального образования (далее – ПОП СПО) по специальности 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Pr>
          <w:rFonts w:ascii="Times New Roman" w:eastAsia="Calibri" w:hAnsi="Times New Roman" w:cs="Times New Roman"/>
          <w:bCs/>
          <w:iCs/>
          <w:sz w:val="24"/>
          <w:szCs w:val="24"/>
        </w:rPr>
        <w:t xml:space="preserve">специальности </w:t>
      </w:r>
      <w:r>
        <w:rPr>
          <w:rFonts w:ascii="Times New Roman" w:eastAsia="Calibri" w:hAnsi="Times New Roman" w:cs="Times New Roman"/>
          <w:bCs/>
          <w:sz w:val="24"/>
          <w:szCs w:val="24"/>
        </w:rPr>
        <w:t>22.02.09 Металлургия черных металлов,</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Pr>
          <w:rFonts w:ascii="Times New Roman" w:hAnsi="Times New Roman" w:cs="Times New Roman"/>
          <w:bCs/>
          <w:iCs/>
          <w:sz w:val="24"/>
          <w:szCs w:val="24"/>
        </w:rPr>
        <w:t>Министерства просвещения Российской Федерации</w:t>
      </w:r>
      <w:r>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Pr>
          <w:rFonts w:ascii="Times New Roman" w:hAnsi="Times New Roman" w:cs="Times New Roman"/>
          <w:bCs/>
          <w:iCs/>
          <w:sz w:val="24"/>
          <w:szCs w:val="24"/>
        </w:rPr>
        <w:t>10.07.2025 года № 526</w:t>
      </w:r>
      <w:r>
        <w:rPr>
          <w:rFonts w:ascii="Times New Roman" w:hAnsi="Times New Roman" w:cs="Times New Roman"/>
          <w:bCs/>
          <w:sz w:val="24"/>
          <w:szCs w:val="24"/>
        </w:rPr>
        <w:t xml:space="preserve"> (далее – ФГОС, ФГОС СПО). </w:t>
      </w:r>
    </w:p>
    <w:p w14:paraId="2700AF6F" w14:textId="77777777" w:rsidR="00865545" w:rsidRDefault="00B44BC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 СПО определяет рекомендованный объем и содержание среднего профессионального образования по </w:t>
      </w:r>
      <w:r>
        <w:rPr>
          <w:rFonts w:ascii="Times New Roman" w:eastAsia="Calibri" w:hAnsi="Times New Roman" w:cs="Times New Roman"/>
          <w:bCs/>
          <w:iCs/>
          <w:sz w:val="24"/>
          <w:szCs w:val="24"/>
        </w:rPr>
        <w:t>специальности 22.02.09 Металлургия черных металлов</w:t>
      </w:r>
      <w:r>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6056F157" w14:textId="77777777" w:rsidR="00865545" w:rsidRDefault="00B44BC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02758368" w14:textId="77777777" w:rsidR="00865545" w:rsidRDefault="00865545">
      <w:pPr>
        <w:pStyle w:val="1f"/>
        <w:rPr>
          <w:lang w:val="ru-RU"/>
        </w:rPr>
      </w:pPr>
    </w:p>
    <w:p w14:paraId="713ED65D" w14:textId="77777777" w:rsidR="00865545" w:rsidRDefault="00B44BCE">
      <w:pPr>
        <w:pStyle w:val="113"/>
        <w:spacing w:after="0" w:line="240" w:lineRule="auto"/>
      </w:pPr>
      <w:bookmarkStart w:id="10" w:name="_Toc156156489"/>
      <w:r>
        <w:t>1.2. Нормативные документы.</w:t>
      </w:r>
      <w:bookmarkEnd w:id="10"/>
    </w:p>
    <w:p w14:paraId="12B2A6BA" w14:textId="77777777" w:rsidR="00865545" w:rsidRDefault="00B44BC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Федеральный закон от 29.12.2012 № 273-ФЗ «Об образовании в Российской Федерации»;</w:t>
      </w:r>
    </w:p>
    <w:p w14:paraId="6AB2D834" w14:textId="77777777" w:rsidR="00865545" w:rsidRDefault="00B44BCE">
      <w:pPr>
        <w:ind w:firstLine="709"/>
        <w:jc w:val="both"/>
        <w:rPr>
          <w:rFonts w:ascii="Times New Roman" w:hAnsi="Times New Roman" w:cs="Times New Roman"/>
          <w:bCs/>
          <w:sz w:val="24"/>
          <w:szCs w:val="24"/>
        </w:rPr>
      </w:pPr>
      <w:bookmarkStart w:id="11" w:name="_Hlk84521878"/>
      <w:r>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bookmarkEnd w:id="11"/>
    </w:p>
    <w:p w14:paraId="6A1D2A4A" w14:textId="77777777" w:rsidR="00865545" w:rsidRDefault="00B44BCE">
      <w:pPr>
        <w:suppressAutoHyphens/>
        <w:ind w:firstLine="709"/>
        <w:jc w:val="both"/>
        <w:rPr>
          <w:rFonts w:ascii="Times New Roman" w:hAnsi="Times New Roman" w:cs="Times New Roman"/>
          <w:bCs/>
          <w:sz w:val="24"/>
          <w:szCs w:val="24"/>
        </w:rPr>
      </w:pPr>
      <w:r>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Pr>
          <w:rFonts w:ascii="Times New Roman" w:eastAsia="Calibri" w:hAnsi="Times New Roman" w:cs="Times New Roman"/>
          <w:bCs/>
          <w:iCs/>
          <w:sz w:val="24"/>
          <w:szCs w:val="24"/>
        </w:rPr>
        <w:t>специальности 22.02.09 Металлургия черных металлов,</w:t>
      </w:r>
      <w:r>
        <w:rPr>
          <w:rFonts w:ascii="Times New Roman" w:eastAsia="Calibri" w:hAnsi="Times New Roman" w:cs="Times New Roman"/>
          <w:bCs/>
          <w:i/>
          <w:iCs/>
          <w:color w:val="0070C0"/>
          <w:sz w:val="24"/>
          <w:szCs w:val="24"/>
        </w:rPr>
        <w:t xml:space="preserve"> </w:t>
      </w:r>
      <w:r>
        <w:rPr>
          <w:rFonts w:ascii="Times New Roman" w:hAnsi="Times New Roman" w:cs="Times New Roman"/>
          <w:bCs/>
          <w:sz w:val="24"/>
          <w:szCs w:val="24"/>
        </w:rPr>
        <w:t xml:space="preserve">(Приказ Минпросвещения России от </w:t>
      </w:r>
      <w:r>
        <w:rPr>
          <w:rFonts w:ascii="Times New Roman" w:hAnsi="Times New Roman" w:cs="Times New Roman"/>
          <w:bCs/>
          <w:iCs/>
          <w:sz w:val="24"/>
          <w:szCs w:val="24"/>
        </w:rPr>
        <w:t>10.07.2025 года № 526</w:t>
      </w:r>
      <w:r>
        <w:rPr>
          <w:rFonts w:ascii="Times New Roman" w:hAnsi="Times New Roman"/>
          <w:bCs/>
          <w:sz w:val="24"/>
          <w:szCs w:val="24"/>
        </w:rPr>
        <w:t>)</w:t>
      </w:r>
      <w:r>
        <w:rPr>
          <w:rFonts w:ascii="Times New Roman" w:hAnsi="Times New Roman" w:cs="Times New Roman"/>
          <w:bCs/>
          <w:sz w:val="24"/>
          <w:szCs w:val="24"/>
        </w:rPr>
        <w:t>;</w:t>
      </w:r>
    </w:p>
    <w:p w14:paraId="7BEC4C32" w14:textId="77777777" w:rsidR="00865545" w:rsidRDefault="00B44BCE">
      <w:pPr>
        <w:ind w:firstLine="709"/>
        <w:jc w:val="both"/>
        <w:rPr>
          <w:rFonts w:ascii="Times New Roman" w:hAnsi="Times New Roman" w:cs="Times New Roman"/>
          <w:bCs/>
          <w:sz w:val="24"/>
          <w:szCs w:val="24"/>
        </w:rPr>
      </w:pPr>
      <w:r>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Pr>
          <w:rFonts w:ascii="Times New Roman" w:hAnsi="Times New Roman" w:cs="Times New Roman"/>
          <w:bCs/>
          <w:sz w:val="24"/>
          <w:szCs w:val="24"/>
        </w:rPr>
        <w:t xml:space="preserve">Приказ </w:t>
      </w:r>
      <w:r>
        <w:rPr>
          <w:rFonts w:ascii="Times New Roman" w:hAnsi="Times New Roman"/>
          <w:bCs/>
          <w:sz w:val="24"/>
          <w:szCs w:val="24"/>
        </w:rPr>
        <w:t>Минпросвещения России от 24.08.2022 № 762)</w:t>
      </w:r>
      <w:r>
        <w:rPr>
          <w:rFonts w:ascii="Times New Roman" w:hAnsi="Times New Roman" w:cs="Times New Roman"/>
          <w:bCs/>
          <w:sz w:val="24"/>
          <w:szCs w:val="24"/>
        </w:rPr>
        <w:t>;</w:t>
      </w:r>
    </w:p>
    <w:p w14:paraId="333408E9" w14:textId="77777777" w:rsidR="00865545" w:rsidRDefault="00B44BCE">
      <w:pPr>
        <w:ind w:firstLine="709"/>
        <w:jc w:val="both"/>
        <w:rPr>
          <w:rFonts w:ascii="Times New Roman" w:hAnsi="Times New Roman" w:cs="Times New Roman"/>
          <w:bCs/>
          <w:sz w:val="24"/>
          <w:szCs w:val="24"/>
        </w:rPr>
      </w:pPr>
      <w:r>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6E46981A" w14:textId="77777777" w:rsidR="00865545" w:rsidRDefault="00B44BCE">
      <w:pPr>
        <w:ind w:firstLine="709"/>
        <w:jc w:val="both"/>
        <w:rPr>
          <w:rFonts w:ascii="Times New Roman" w:hAnsi="Times New Roman" w:cs="Times New Roman"/>
          <w:bCs/>
          <w:sz w:val="24"/>
          <w:szCs w:val="24"/>
        </w:rPr>
      </w:pPr>
      <w:r>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254605E6" w14:textId="77777777" w:rsidR="00865545" w:rsidRDefault="00B44BCE">
      <w:pPr>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0A5D0420" w14:textId="77777777" w:rsidR="00865545" w:rsidRDefault="00B44BCE">
      <w:pPr>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2D74029D" w14:textId="29533F2C" w:rsidR="00865545" w:rsidRDefault="00B44BCE">
      <w:pPr>
        <w:suppressAutoHyphen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0A480420" w14:textId="21164E3B" w:rsidR="00F40313" w:rsidRPr="003A509D" w:rsidRDefault="00F40313" w:rsidP="003A509D">
      <w:pPr>
        <w:suppressAutoHyphens/>
        <w:ind w:firstLine="709"/>
        <w:jc w:val="both"/>
        <w:rPr>
          <w:rFonts w:ascii="Times New Roman" w:eastAsia="Calibri" w:hAnsi="Times New Roman" w:cs="Times New Roman"/>
          <w:sz w:val="24"/>
          <w:szCs w:val="24"/>
        </w:rPr>
      </w:pPr>
      <w:r w:rsidRPr="003A509D">
        <w:rPr>
          <w:rFonts w:ascii="Times New Roman" w:eastAsia="Calibri" w:hAnsi="Times New Roman" w:cs="Times New Roman"/>
          <w:sz w:val="24"/>
          <w:szCs w:val="24"/>
        </w:rPr>
        <w:t xml:space="preserve">Приказ Минтруда России </w:t>
      </w:r>
      <w:r w:rsidR="003A509D" w:rsidRPr="003A509D">
        <w:rPr>
          <w:rFonts w:ascii="Times New Roman" w:eastAsia="Calibri" w:hAnsi="Times New Roman" w:cs="Times New Roman"/>
          <w:sz w:val="24"/>
          <w:szCs w:val="24"/>
        </w:rPr>
        <w:t xml:space="preserve">от 04.07.2022 </w:t>
      </w:r>
      <w:r w:rsidR="006D6A6E">
        <w:rPr>
          <w:rFonts w:ascii="Times New Roman" w:eastAsia="Calibri" w:hAnsi="Times New Roman" w:cs="Times New Roman"/>
          <w:sz w:val="24"/>
          <w:szCs w:val="24"/>
        </w:rPr>
        <w:t>№</w:t>
      </w:r>
      <w:r w:rsidR="003A509D" w:rsidRPr="003A509D">
        <w:rPr>
          <w:rFonts w:ascii="Times New Roman" w:eastAsia="Calibri" w:hAnsi="Times New Roman" w:cs="Times New Roman"/>
          <w:sz w:val="24"/>
          <w:szCs w:val="24"/>
        </w:rPr>
        <w:t xml:space="preserve"> 391н </w:t>
      </w:r>
      <w:r w:rsidR="006D6A6E">
        <w:rPr>
          <w:rFonts w:ascii="Times New Roman" w:eastAsia="Calibri" w:hAnsi="Times New Roman" w:cs="Times New Roman"/>
          <w:sz w:val="24"/>
          <w:szCs w:val="24"/>
        </w:rPr>
        <w:t>«</w:t>
      </w:r>
      <w:r w:rsidRPr="003A509D">
        <w:rPr>
          <w:rFonts w:ascii="Times New Roman" w:eastAsia="Calibri" w:hAnsi="Times New Roman" w:cs="Times New Roman"/>
          <w:sz w:val="24"/>
          <w:szCs w:val="24"/>
        </w:rPr>
        <w:t>Об утверждении профессионального стандарта «</w:t>
      </w:r>
      <w:r w:rsidR="003A509D" w:rsidRPr="003A509D">
        <w:rPr>
          <w:rFonts w:ascii="Times New Roman" w:eastAsia="Calibri" w:hAnsi="Times New Roman" w:cs="Times New Roman"/>
          <w:sz w:val="24"/>
          <w:szCs w:val="24"/>
        </w:rPr>
        <w:t>Горновой доменной печи</w:t>
      </w:r>
      <w:r w:rsidRPr="003A509D">
        <w:rPr>
          <w:rFonts w:ascii="Times New Roman" w:eastAsia="Calibri" w:hAnsi="Times New Roman" w:cs="Times New Roman"/>
          <w:sz w:val="24"/>
          <w:szCs w:val="24"/>
        </w:rPr>
        <w:t>»</w:t>
      </w:r>
      <w:r w:rsidR="006D6A6E">
        <w:rPr>
          <w:rFonts w:ascii="Times New Roman" w:eastAsia="Calibri" w:hAnsi="Times New Roman" w:cs="Times New Roman"/>
          <w:sz w:val="24"/>
          <w:szCs w:val="24"/>
        </w:rPr>
        <w:t xml:space="preserve"> </w:t>
      </w:r>
      <w:r w:rsidRPr="003A509D">
        <w:rPr>
          <w:rFonts w:ascii="Times New Roman" w:eastAsia="Calibri" w:hAnsi="Times New Roman" w:cs="Times New Roman"/>
          <w:sz w:val="24"/>
          <w:szCs w:val="24"/>
        </w:rPr>
        <w:t>(действует до 01.0</w:t>
      </w:r>
      <w:r w:rsidR="003A509D">
        <w:rPr>
          <w:rFonts w:ascii="Times New Roman" w:eastAsia="Calibri" w:hAnsi="Times New Roman" w:cs="Times New Roman"/>
          <w:sz w:val="24"/>
          <w:szCs w:val="24"/>
        </w:rPr>
        <w:t>3</w:t>
      </w:r>
      <w:r w:rsidRPr="003A509D">
        <w:rPr>
          <w:rFonts w:ascii="Times New Roman" w:eastAsia="Calibri" w:hAnsi="Times New Roman" w:cs="Times New Roman"/>
          <w:sz w:val="24"/>
          <w:szCs w:val="24"/>
        </w:rPr>
        <w:t>.20</w:t>
      </w:r>
      <w:r w:rsidR="003A509D">
        <w:rPr>
          <w:rFonts w:ascii="Times New Roman" w:eastAsia="Calibri" w:hAnsi="Times New Roman" w:cs="Times New Roman"/>
          <w:sz w:val="24"/>
          <w:szCs w:val="24"/>
        </w:rPr>
        <w:t>29</w:t>
      </w:r>
      <w:r w:rsidRPr="003A509D">
        <w:rPr>
          <w:rFonts w:ascii="Times New Roman" w:eastAsia="Calibri" w:hAnsi="Times New Roman" w:cs="Times New Roman"/>
          <w:sz w:val="24"/>
          <w:szCs w:val="24"/>
        </w:rPr>
        <w:t>);</w:t>
      </w:r>
    </w:p>
    <w:p w14:paraId="6AC651CA" w14:textId="0FDC525E" w:rsidR="003A509D" w:rsidRPr="003A509D" w:rsidRDefault="003A509D" w:rsidP="003A509D">
      <w:pPr>
        <w:suppressAutoHyphens/>
        <w:ind w:firstLine="709"/>
        <w:jc w:val="both"/>
        <w:rPr>
          <w:rFonts w:ascii="Times New Roman" w:eastAsia="Calibri" w:hAnsi="Times New Roman" w:cs="Times New Roman"/>
          <w:sz w:val="24"/>
          <w:szCs w:val="24"/>
        </w:rPr>
      </w:pPr>
      <w:r w:rsidRPr="003A509D">
        <w:rPr>
          <w:rFonts w:ascii="Times New Roman" w:eastAsia="Calibri" w:hAnsi="Times New Roman" w:cs="Times New Roman"/>
          <w:sz w:val="24"/>
          <w:szCs w:val="24"/>
        </w:rPr>
        <w:t xml:space="preserve">Приказ Минтруда России </w:t>
      </w:r>
      <w:r w:rsidRPr="003A509D">
        <w:rPr>
          <w:rFonts w:ascii="Times New Roman" w:eastAsia="DejaVu Sans" w:hAnsi="Times New Roman" w:cs="Times New Roman"/>
          <w:iCs/>
          <w:sz w:val="24"/>
          <w:szCs w:val="24"/>
          <w:lang w:eastAsia="zh-CN" w:bidi="hi-IN"/>
        </w:rPr>
        <w:t xml:space="preserve">от 08.06.2022 </w:t>
      </w:r>
      <w:r w:rsidR="006D6A6E">
        <w:rPr>
          <w:rFonts w:ascii="Times New Roman" w:eastAsia="DejaVu Sans" w:hAnsi="Times New Roman" w:cs="Times New Roman"/>
          <w:iCs/>
          <w:sz w:val="24"/>
          <w:szCs w:val="24"/>
          <w:lang w:eastAsia="zh-CN" w:bidi="hi-IN"/>
        </w:rPr>
        <w:t>№</w:t>
      </w:r>
      <w:r w:rsidRPr="003A509D">
        <w:rPr>
          <w:rFonts w:ascii="Times New Roman" w:eastAsia="DejaVu Sans" w:hAnsi="Times New Roman" w:cs="Times New Roman"/>
          <w:iCs/>
          <w:sz w:val="24"/>
          <w:szCs w:val="24"/>
          <w:lang w:eastAsia="zh-CN" w:bidi="hi-IN"/>
        </w:rPr>
        <w:t xml:space="preserve"> 339н </w:t>
      </w:r>
      <w:r w:rsidR="006D6A6E">
        <w:rPr>
          <w:rFonts w:ascii="Times New Roman" w:eastAsia="Calibri" w:hAnsi="Times New Roman" w:cs="Times New Roman"/>
          <w:sz w:val="24"/>
          <w:szCs w:val="24"/>
        </w:rPr>
        <w:t>«</w:t>
      </w:r>
      <w:r w:rsidRPr="003A509D">
        <w:rPr>
          <w:rFonts w:ascii="Times New Roman" w:eastAsia="Calibri" w:hAnsi="Times New Roman" w:cs="Times New Roman"/>
          <w:sz w:val="24"/>
          <w:szCs w:val="24"/>
        </w:rPr>
        <w:t>Об утверждении профессионального стандарта «</w:t>
      </w:r>
      <w:r>
        <w:rPr>
          <w:rFonts w:ascii="Times New Roman" w:hAnsi="Times New Roman"/>
          <w:sz w:val="24"/>
          <w:szCs w:val="24"/>
        </w:rPr>
        <w:t>Разливщик стали</w:t>
      </w:r>
      <w:r w:rsidRPr="003A509D">
        <w:rPr>
          <w:rFonts w:ascii="Times New Roman" w:eastAsia="Calibri" w:hAnsi="Times New Roman" w:cs="Times New Roman"/>
          <w:sz w:val="24"/>
          <w:szCs w:val="24"/>
        </w:rPr>
        <w:t>» (действует до 01.0</w:t>
      </w:r>
      <w:r>
        <w:rPr>
          <w:rFonts w:ascii="Times New Roman" w:eastAsia="Calibri" w:hAnsi="Times New Roman" w:cs="Times New Roman"/>
          <w:sz w:val="24"/>
          <w:szCs w:val="24"/>
        </w:rPr>
        <w:t>3</w:t>
      </w:r>
      <w:r w:rsidRPr="003A509D">
        <w:rPr>
          <w:rFonts w:ascii="Times New Roman" w:eastAsia="Calibri" w:hAnsi="Times New Roman" w:cs="Times New Roman"/>
          <w:sz w:val="24"/>
          <w:szCs w:val="24"/>
        </w:rPr>
        <w:t>.20</w:t>
      </w:r>
      <w:r>
        <w:rPr>
          <w:rFonts w:ascii="Times New Roman" w:eastAsia="Calibri" w:hAnsi="Times New Roman" w:cs="Times New Roman"/>
          <w:sz w:val="24"/>
          <w:szCs w:val="24"/>
        </w:rPr>
        <w:t>29</w:t>
      </w:r>
      <w:r w:rsidRPr="003A509D">
        <w:rPr>
          <w:rFonts w:ascii="Times New Roman" w:eastAsia="Calibri" w:hAnsi="Times New Roman" w:cs="Times New Roman"/>
          <w:sz w:val="24"/>
          <w:szCs w:val="24"/>
        </w:rPr>
        <w:t>);</w:t>
      </w:r>
    </w:p>
    <w:p w14:paraId="668DCEC2" w14:textId="6F34D225" w:rsidR="003A509D" w:rsidRPr="003A509D" w:rsidRDefault="003A509D" w:rsidP="003A509D">
      <w:pPr>
        <w:suppressAutoHyphens/>
        <w:ind w:firstLine="709"/>
        <w:jc w:val="both"/>
        <w:rPr>
          <w:rFonts w:ascii="Times New Roman" w:eastAsia="Calibri" w:hAnsi="Times New Roman" w:cs="Times New Roman"/>
          <w:sz w:val="24"/>
          <w:szCs w:val="24"/>
        </w:rPr>
      </w:pPr>
      <w:r w:rsidRPr="003A509D">
        <w:rPr>
          <w:rFonts w:ascii="Times New Roman" w:eastAsia="Calibri" w:hAnsi="Times New Roman" w:cs="Times New Roman"/>
          <w:sz w:val="24"/>
          <w:szCs w:val="24"/>
        </w:rPr>
        <w:t xml:space="preserve">Приказ Минтруда России от 02.12.2015 </w:t>
      </w:r>
      <w:r w:rsidR="006D6A6E">
        <w:rPr>
          <w:rFonts w:ascii="Times New Roman" w:eastAsia="Calibri" w:hAnsi="Times New Roman" w:cs="Times New Roman"/>
          <w:sz w:val="24"/>
          <w:szCs w:val="24"/>
        </w:rPr>
        <w:t>№</w:t>
      </w:r>
      <w:r w:rsidRPr="003A509D">
        <w:rPr>
          <w:rFonts w:ascii="Times New Roman" w:eastAsia="Calibri" w:hAnsi="Times New Roman" w:cs="Times New Roman"/>
          <w:sz w:val="24"/>
          <w:szCs w:val="24"/>
        </w:rPr>
        <w:t xml:space="preserve"> 960н </w:t>
      </w:r>
      <w:r w:rsidR="006D6A6E">
        <w:rPr>
          <w:rFonts w:ascii="Times New Roman" w:eastAsia="Calibri" w:hAnsi="Times New Roman" w:cs="Times New Roman"/>
          <w:sz w:val="24"/>
          <w:szCs w:val="24"/>
        </w:rPr>
        <w:t>«</w:t>
      </w:r>
      <w:r w:rsidRPr="003A509D">
        <w:rPr>
          <w:rFonts w:ascii="Times New Roman" w:eastAsia="Calibri" w:hAnsi="Times New Roman" w:cs="Times New Roman"/>
          <w:sz w:val="24"/>
          <w:szCs w:val="24"/>
        </w:rPr>
        <w:t>Об утверждении профессионального стандарта «</w:t>
      </w:r>
      <w:r>
        <w:rPr>
          <w:rFonts w:ascii="Times New Roman" w:hAnsi="Times New Roman"/>
          <w:sz w:val="24"/>
          <w:szCs w:val="24"/>
        </w:rPr>
        <w:t>Специалист по кислородно-конвертерному производству стали</w:t>
      </w:r>
      <w:r w:rsidRPr="003A509D">
        <w:rPr>
          <w:rFonts w:ascii="Times New Roman" w:eastAsia="Calibri" w:hAnsi="Times New Roman" w:cs="Times New Roman"/>
          <w:sz w:val="24"/>
          <w:szCs w:val="24"/>
        </w:rPr>
        <w:t>»;</w:t>
      </w:r>
    </w:p>
    <w:p w14:paraId="3B8ABB0D" w14:textId="43B39A57" w:rsidR="003A509D" w:rsidRPr="003A509D" w:rsidRDefault="003A509D" w:rsidP="003A509D">
      <w:pPr>
        <w:suppressAutoHyphens/>
        <w:ind w:firstLine="709"/>
        <w:jc w:val="both"/>
        <w:rPr>
          <w:rFonts w:ascii="Times New Roman" w:eastAsia="Calibri" w:hAnsi="Times New Roman" w:cs="Times New Roman"/>
          <w:sz w:val="24"/>
          <w:szCs w:val="24"/>
        </w:rPr>
      </w:pPr>
      <w:r w:rsidRPr="003A509D">
        <w:rPr>
          <w:rFonts w:ascii="Times New Roman" w:eastAsia="Calibri" w:hAnsi="Times New Roman" w:cs="Times New Roman"/>
          <w:sz w:val="24"/>
          <w:szCs w:val="24"/>
        </w:rPr>
        <w:t xml:space="preserve">Приказ Минтруда России </w:t>
      </w:r>
      <w:r w:rsidRPr="003A509D">
        <w:rPr>
          <w:rFonts w:ascii="Times New Roman" w:eastAsia="DejaVu Sans" w:hAnsi="Times New Roman" w:cs="Times New Roman"/>
          <w:iCs/>
          <w:sz w:val="24"/>
          <w:szCs w:val="24"/>
          <w:lang w:eastAsia="zh-CN" w:bidi="hi-IN"/>
        </w:rPr>
        <w:t xml:space="preserve">от 03.12.2015 </w:t>
      </w:r>
      <w:r w:rsidR="006D6A6E">
        <w:rPr>
          <w:rFonts w:ascii="Times New Roman" w:eastAsia="DejaVu Sans" w:hAnsi="Times New Roman" w:cs="Times New Roman"/>
          <w:iCs/>
          <w:sz w:val="24"/>
          <w:szCs w:val="24"/>
          <w:lang w:eastAsia="zh-CN" w:bidi="hi-IN"/>
        </w:rPr>
        <w:t>№</w:t>
      </w:r>
      <w:r w:rsidRPr="003A509D">
        <w:rPr>
          <w:rFonts w:ascii="Times New Roman" w:eastAsia="DejaVu Sans" w:hAnsi="Times New Roman" w:cs="Times New Roman"/>
          <w:iCs/>
          <w:sz w:val="24"/>
          <w:szCs w:val="24"/>
          <w:lang w:eastAsia="zh-CN" w:bidi="hi-IN"/>
        </w:rPr>
        <w:t xml:space="preserve"> 980н </w:t>
      </w:r>
      <w:r w:rsidR="006D6A6E">
        <w:rPr>
          <w:rFonts w:ascii="Times New Roman" w:eastAsia="Calibri" w:hAnsi="Times New Roman" w:cs="Times New Roman"/>
          <w:sz w:val="24"/>
          <w:szCs w:val="24"/>
        </w:rPr>
        <w:t>«</w:t>
      </w:r>
      <w:r w:rsidRPr="003A509D">
        <w:rPr>
          <w:rFonts w:ascii="Times New Roman" w:eastAsia="Calibri" w:hAnsi="Times New Roman" w:cs="Times New Roman"/>
          <w:sz w:val="24"/>
          <w:szCs w:val="24"/>
        </w:rPr>
        <w:t>Об утверждении профессионального стандарта «</w:t>
      </w:r>
      <w:r>
        <w:rPr>
          <w:rFonts w:ascii="Times New Roman" w:hAnsi="Times New Roman"/>
          <w:sz w:val="24"/>
          <w:szCs w:val="24"/>
        </w:rPr>
        <w:t>Специалист по электросталеплавильному производству</w:t>
      </w:r>
      <w:r w:rsidRPr="003A509D">
        <w:rPr>
          <w:rFonts w:ascii="Times New Roman" w:eastAsia="Calibri" w:hAnsi="Times New Roman" w:cs="Times New Roman"/>
          <w:sz w:val="24"/>
          <w:szCs w:val="24"/>
        </w:rPr>
        <w:t>»;</w:t>
      </w:r>
    </w:p>
    <w:p w14:paraId="5436C779" w14:textId="2C314D9C" w:rsidR="003A509D" w:rsidRPr="003A509D" w:rsidRDefault="003A509D" w:rsidP="003A509D">
      <w:pPr>
        <w:suppressAutoHyphens/>
        <w:ind w:firstLine="709"/>
        <w:jc w:val="both"/>
        <w:rPr>
          <w:rFonts w:ascii="Times New Roman" w:eastAsia="Calibri" w:hAnsi="Times New Roman" w:cs="Times New Roman"/>
          <w:sz w:val="24"/>
          <w:szCs w:val="24"/>
        </w:rPr>
      </w:pPr>
      <w:r w:rsidRPr="003A509D">
        <w:rPr>
          <w:rFonts w:ascii="Times New Roman" w:eastAsia="Calibri" w:hAnsi="Times New Roman" w:cs="Times New Roman"/>
          <w:sz w:val="24"/>
          <w:szCs w:val="24"/>
        </w:rPr>
        <w:t xml:space="preserve">Приказ Минтруда России </w:t>
      </w:r>
      <w:r w:rsidRPr="003A509D">
        <w:rPr>
          <w:rFonts w:ascii="Times New Roman" w:eastAsia="DejaVu Sans" w:hAnsi="Times New Roman" w:cs="Times New Roman"/>
          <w:iCs/>
          <w:sz w:val="24"/>
          <w:szCs w:val="24"/>
          <w:lang w:eastAsia="zh-CN" w:bidi="hi-IN"/>
        </w:rPr>
        <w:t xml:space="preserve">от 01.12.2015 </w:t>
      </w:r>
      <w:r w:rsidR="006D6A6E">
        <w:rPr>
          <w:rFonts w:ascii="Times New Roman" w:eastAsia="DejaVu Sans" w:hAnsi="Times New Roman" w:cs="Times New Roman"/>
          <w:iCs/>
          <w:sz w:val="24"/>
          <w:szCs w:val="24"/>
          <w:lang w:eastAsia="zh-CN" w:bidi="hi-IN"/>
        </w:rPr>
        <w:t>№</w:t>
      </w:r>
      <w:r w:rsidRPr="003A509D">
        <w:rPr>
          <w:rFonts w:ascii="Times New Roman" w:eastAsia="DejaVu Sans" w:hAnsi="Times New Roman" w:cs="Times New Roman"/>
          <w:iCs/>
          <w:sz w:val="24"/>
          <w:szCs w:val="24"/>
          <w:lang w:eastAsia="zh-CN" w:bidi="hi-IN"/>
        </w:rPr>
        <w:t xml:space="preserve"> 928н </w:t>
      </w:r>
      <w:r w:rsidR="006D6A6E">
        <w:rPr>
          <w:rFonts w:ascii="Times New Roman" w:eastAsia="Calibri" w:hAnsi="Times New Roman" w:cs="Times New Roman"/>
          <w:sz w:val="24"/>
          <w:szCs w:val="24"/>
        </w:rPr>
        <w:t>«</w:t>
      </w:r>
      <w:r w:rsidRPr="003A509D">
        <w:rPr>
          <w:rFonts w:ascii="Times New Roman" w:eastAsia="Calibri" w:hAnsi="Times New Roman" w:cs="Times New Roman"/>
          <w:sz w:val="24"/>
          <w:szCs w:val="24"/>
        </w:rPr>
        <w:t>Об утверждении профессионального стандарта «</w:t>
      </w:r>
      <w:r>
        <w:rPr>
          <w:rFonts w:ascii="Times New Roman" w:hAnsi="Times New Roman"/>
          <w:sz w:val="24"/>
          <w:szCs w:val="24"/>
        </w:rPr>
        <w:t>Специалист по производству чугуна</w:t>
      </w:r>
      <w:r w:rsidRPr="003A509D">
        <w:rPr>
          <w:rFonts w:ascii="Times New Roman" w:eastAsia="Calibri" w:hAnsi="Times New Roman" w:cs="Times New Roman"/>
          <w:sz w:val="24"/>
          <w:szCs w:val="24"/>
        </w:rPr>
        <w:t>»;</w:t>
      </w:r>
    </w:p>
    <w:p w14:paraId="585689E5" w14:textId="6BE8A603" w:rsidR="003A509D" w:rsidRPr="003A509D" w:rsidRDefault="003A509D" w:rsidP="003A509D">
      <w:pPr>
        <w:suppressAutoHyphens/>
        <w:ind w:firstLine="709"/>
        <w:jc w:val="both"/>
        <w:rPr>
          <w:rFonts w:ascii="Times New Roman" w:eastAsia="Calibri" w:hAnsi="Times New Roman" w:cs="Times New Roman"/>
          <w:sz w:val="24"/>
          <w:szCs w:val="24"/>
        </w:rPr>
      </w:pPr>
      <w:r w:rsidRPr="003A509D">
        <w:rPr>
          <w:rFonts w:ascii="Times New Roman" w:eastAsia="Calibri" w:hAnsi="Times New Roman" w:cs="Times New Roman"/>
          <w:sz w:val="24"/>
          <w:szCs w:val="24"/>
        </w:rPr>
        <w:t xml:space="preserve">Приказ Минтруда России </w:t>
      </w:r>
      <w:r w:rsidRPr="003A509D">
        <w:rPr>
          <w:rFonts w:ascii="Times New Roman" w:eastAsia="DejaVu Sans" w:hAnsi="Times New Roman" w:cs="Times New Roman"/>
          <w:iCs/>
          <w:sz w:val="24"/>
          <w:szCs w:val="24"/>
          <w:lang w:eastAsia="zh-CN" w:bidi="hi-IN"/>
        </w:rPr>
        <w:t xml:space="preserve">от 03.12.2015 </w:t>
      </w:r>
      <w:r w:rsidR="006D6A6E">
        <w:rPr>
          <w:rFonts w:ascii="Times New Roman" w:eastAsia="DejaVu Sans" w:hAnsi="Times New Roman" w:cs="Times New Roman"/>
          <w:iCs/>
          <w:sz w:val="24"/>
          <w:szCs w:val="24"/>
          <w:lang w:eastAsia="zh-CN" w:bidi="hi-IN"/>
        </w:rPr>
        <w:t>№</w:t>
      </w:r>
      <w:r w:rsidRPr="003A509D">
        <w:rPr>
          <w:rFonts w:ascii="Times New Roman" w:eastAsia="DejaVu Sans" w:hAnsi="Times New Roman" w:cs="Times New Roman"/>
          <w:iCs/>
          <w:sz w:val="24"/>
          <w:szCs w:val="24"/>
          <w:lang w:eastAsia="zh-CN" w:bidi="hi-IN"/>
        </w:rPr>
        <w:t xml:space="preserve"> 984н </w:t>
      </w:r>
      <w:r w:rsidR="006D6A6E">
        <w:rPr>
          <w:rFonts w:ascii="Times New Roman" w:eastAsia="Calibri" w:hAnsi="Times New Roman" w:cs="Times New Roman"/>
          <w:sz w:val="24"/>
          <w:szCs w:val="24"/>
        </w:rPr>
        <w:t>«</w:t>
      </w:r>
      <w:r w:rsidRPr="003A509D">
        <w:rPr>
          <w:rFonts w:ascii="Times New Roman" w:eastAsia="Calibri" w:hAnsi="Times New Roman" w:cs="Times New Roman"/>
          <w:sz w:val="24"/>
          <w:szCs w:val="24"/>
        </w:rPr>
        <w:t>Об утверждении профессионального стандарта «</w:t>
      </w:r>
      <w:r>
        <w:rPr>
          <w:rFonts w:ascii="Times New Roman" w:hAnsi="Times New Roman"/>
          <w:sz w:val="24"/>
          <w:szCs w:val="24"/>
        </w:rPr>
        <w:t>Специалист по производству агломерата</w:t>
      </w:r>
      <w:r w:rsidRPr="003A509D">
        <w:rPr>
          <w:rFonts w:ascii="Times New Roman" w:eastAsia="Calibri" w:hAnsi="Times New Roman" w:cs="Times New Roman"/>
          <w:sz w:val="24"/>
          <w:szCs w:val="24"/>
        </w:rPr>
        <w:t>»;</w:t>
      </w:r>
    </w:p>
    <w:p w14:paraId="7369A067" w14:textId="0A991EF3" w:rsidR="003A509D" w:rsidRPr="003A509D" w:rsidRDefault="003A509D" w:rsidP="003A509D">
      <w:pPr>
        <w:suppressAutoHyphens/>
        <w:ind w:firstLine="709"/>
        <w:jc w:val="both"/>
        <w:rPr>
          <w:rFonts w:ascii="Times New Roman" w:eastAsia="Calibri" w:hAnsi="Times New Roman" w:cs="Times New Roman"/>
          <w:sz w:val="24"/>
          <w:szCs w:val="24"/>
        </w:rPr>
      </w:pPr>
      <w:r w:rsidRPr="003A509D">
        <w:rPr>
          <w:rFonts w:ascii="Times New Roman" w:eastAsia="Calibri" w:hAnsi="Times New Roman" w:cs="Times New Roman"/>
          <w:sz w:val="24"/>
          <w:szCs w:val="24"/>
        </w:rPr>
        <w:t xml:space="preserve">Приказ Минтруда России </w:t>
      </w:r>
      <w:r w:rsidRPr="003A509D">
        <w:rPr>
          <w:rFonts w:ascii="Times New Roman" w:eastAsia="DejaVu Sans" w:hAnsi="Times New Roman" w:cs="Times New Roman"/>
          <w:iCs/>
          <w:sz w:val="24"/>
          <w:szCs w:val="24"/>
          <w:lang w:eastAsia="zh-CN" w:bidi="hi-IN"/>
        </w:rPr>
        <w:t xml:space="preserve">от 22.12.2014 </w:t>
      </w:r>
      <w:r w:rsidR="006D6A6E">
        <w:rPr>
          <w:rFonts w:ascii="Times New Roman" w:eastAsia="DejaVu Sans" w:hAnsi="Times New Roman" w:cs="Times New Roman"/>
          <w:iCs/>
          <w:sz w:val="24"/>
          <w:szCs w:val="24"/>
          <w:lang w:eastAsia="zh-CN" w:bidi="hi-IN"/>
        </w:rPr>
        <w:t>№</w:t>
      </w:r>
      <w:r w:rsidRPr="003A509D">
        <w:rPr>
          <w:rFonts w:ascii="Times New Roman" w:eastAsia="DejaVu Sans" w:hAnsi="Times New Roman" w:cs="Times New Roman"/>
          <w:iCs/>
          <w:sz w:val="24"/>
          <w:szCs w:val="24"/>
          <w:lang w:eastAsia="zh-CN" w:bidi="hi-IN"/>
        </w:rPr>
        <w:t xml:space="preserve"> 1060н </w:t>
      </w:r>
      <w:r w:rsidR="006D6A6E">
        <w:rPr>
          <w:rFonts w:ascii="Times New Roman" w:eastAsia="Calibri" w:hAnsi="Times New Roman" w:cs="Times New Roman"/>
          <w:sz w:val="24"/>
          <w:szCs w:val="24"/>
        </w:rPr>
        <w:t>«</w:t>
      </w:r>
      <w:r w:rsidRPr="003A509D">
        <w:rPr>
          <w:rFonts w:ascii="Times New Roman" w:eastAsia="Calibri" w:hAnsi="Times New Roman" w:cs="Times New Roman"/>
          <w:sz w:val="24"/>
          <w:szCs w:val="24"/>
        </w:rPr>
        <w:t>Об утверждении профессионального стандарта «</w:t>
      </w:r>
      <w:r>
        <w:rPr>
          <w:rFonts w:ascii="Times New Roman" w:hAnsi="Times New Roman"/>
          <w:sz w:val="24"/>
          <w:szCs w:val="24"/>
        </w:rPr>
        <w:t>Машинист шихтоподачи</w:t>
      </w:r>
      <w:r w:rsidRPr="003A509D">
        <w:rPr>
          <w:rFonts w:ascii="Times New Roman" w:eastAsia="Calibri" w:hAnsi="Times New Roman" w:cs="Times New Roman"/>
          <w:sz w:val="24"/>
          <w:szCs w:val="24"/>
        </w:rPr>
        <w:t>»;</w:t>
      </w:r>
    </w:p>
    <w:p w14:paraId="40CC06A7" w14:textId="1B83AD49" w:rsidR="003A509D" w:rsidRPr="003A509D" w:rsidRDefault="003A509D" w:rsidP="003A509D">
      <w:pPr>
        <w:suppressAutoHyphens/>
        <w:ind w:firstLine="709"/>
        <w:jc w:val="both"/>
        <w:rPr>
          <w:rFonts w:ascii="Times New Roman" w:eastAsia="Calibri" w:hAnsi="Times New Roman" w:cs="Times New Roman"/>
          <w:sz w:val="24"/>
          <w:szCs w:val="24"/>
        </w:rPr>
      </w:pPr>
      <w:r w:rsidRPr="003A509D">
        <w:rPr>
          <w:rFonts w:ascii="Times New Roman" w:eastAsia="Calibri" w:hAnsi="Times New Roman" w:cs="Times New Roman"/>
          <w:sz w:val="24"/>
          <w:szCs w:val="24"/>
        </w:rPr>
        <w:t xml:space="preserve">Приказ Минтруда России </w:t>
      </w:r>
      <w:r w:rsidR="00187B17" w:rsidRPr="00187B17">
        <w:rPr>
          <w:rFonts w:ascii="Times New Roman" w:eastAsia="Calibri" w:hAnsi="Times New Roman" w:cs="Times New Roman"/>
          <w:sz w:val="24"/>
          <w:szCs w:val="24"/>
        </w:rPr>
        <w:t xml:space="preserve">от 30.06.2022 </w:t>
      </w:r>
      <w:r w:rsidR="006D6A6E">
        <w:rPr>
          <w:rFonts w:ascii="Times New Roman" w:eastAsia="Calibri" w:hAnsi="Times New Roman" w:cs="Times New Roman"/>
          <w:sz w:val="24"/>
          <w:szCs w:val="24"/>
        </w:rPr>
        <w:t>№</w:t>
      </w:r>
      <w:r w:rsidR="00187B17" w:rsidRPr="00187B17">
        <w:rPr>
          <w:rFonts w:ascii="Times New Roman" w:eastAsia="Calibri" w:hAnsi="Times New Roman" w:cs="Times New Roman"/>
          <w:sz w:val="24"/>
          <w:szCs w:val="24"/>
        </w:rPr>
        <w:t xml:space="preserve"> 384н </w:t>
      </w:r>
      <w:r w:rsidR="006D6A6E">
        <w:rPr>
          <w:rFonts w:ascii="Times New Roman" w:eastAsia="Calibri" w:hAnsi="Times New Roman" w:cs="Times New Roman"/>
          <w:sz w:val="24"/>
          <w:szCs w:val="24"/>
        </w:rPr>
        <w:t>«</w:t>
      </w:r>
      <w:r w:rsidRPr="003A509D">
        <w:rPr>
          <w:rFonts w:ascii="Times New Roman" w:eastAsia="Calibri" w:hAnsi="Times New Roman" w:cs="Times New Roman"/>
          <w:sz w:val="24"/>
          <w:szCs w:val="24"/>
        </w:rPr>
        <w:t>Об утверждении профессионального стандарта «</w:t>
      </w:r>
      <w:r>
        <w:rPr>
          <w:rFonts w:ascii="Times New Roman" w:hAnsi="Times New Roman"/>
          <w:sz w:val="24"/>
          <w:szCs w:val="24"/>
        </w:rPr>
        <w:t>Шихтовщик</w:t>
      </w:r>
      <w:r w:rsidRPr="003A509D">
        <w:rPr>
          <w:rFonts w:ascii="Times New Roman" w:eastAsia="Calibri" w:hAnsi="Times New Roman" w:cs="Times New Roman"/>
          <w:sz w:val="24"/>
          <w:szCs w:val="24"/>
        </w:rPr>
        <w:t>» (действует до 01.0</w:t>
      </w:r>
      <w:r>
        <w:rPr>
          <w:rFonts w:ascii="Times New Roman" w:eastAsia="Calibri" w:hAnsi="Times New Roman" w:cs="Times New Roman"/>
          <w:sz w:val="24"/>
          <w:szCs w:val="24"/>
        </w:rPr>
        <w:t>3</w:t>
      </w:r>
      <w:r w:rsidRPr="003A509D">
        <w:rPr>
          <w:rFonts w:ascii="Times New Roman" w:eastAsia="Calibri" w:hAnsi="Times New Roman" w:cs="Times New Roman"/>
          <w:sz w:val="24"/>
          <w:szCs w:val="24"/>
        </w:rPr>
        <w:t>.20</w:t>
      </w:r>
      <w:r>
        <w:rPr>
          <w:rFonts w:ascii="Times New Roman" w:eastAsia="Calibri" w:hAnsi="Times New Roman" w:cs="Times New Roman"/>
          <w:sz w:val="24"/>
          <w:szCs w:val="24"/>
        </w:rPr>
        <w:t>29</w:t>
      </w:r>
      <w:r w:rsidRPr="003A509D">
        <w:rPr>
          <w:rFonts w:ascii="Times New Roman" w:eastAsia="Calibri" w:hAnsi="Times New Roman" w:cs="Times New Roman"/>
          <w:sz w:val="24"/>
          <w:szCs w:val="24"/>
        </w:rPr>
        <w:t>)</w:t>
      </w:r>
      <w:r>
        <w:rPr>
          <w:rFonts w:ascii="Times New Roman" w:eastAsia="Calibri" w:hAnsi="Times New Roman" w:cs="Times New Roman"/>
          <w:sz w:val="24"/>
          <w:szCs w:val="24"/>
        </w:rPr>
        <w:t>.</w:t>
      </w:r>
    </w:p>
    <w:p w14:paraId="19B65412" w14:textId="77777777" w:rsidR="00187B17" w:rsidRDefault="00187B17">
      <w:pPr>
        <w:pStyle w:val="113"/>
        <w:spacing w:after="0" w:line="240" w:lineRule="auto"/>
      </w:pPr>
      <w:bookmarkStart w:id="12" w:name="_Toc156156490"/>
    </w:p>
    <w:p w14:paraId="2DAE3DA8" w14:textId="38D33573" w:rsidR="00865545" w:rsidRDefault="00B44BCE">
      <w:pPr>
        <w:pStyle w:val="113"/>
        <w:spacing w:after="0" w:line="240" w:lineRule="auto"/>
      </w:pPr>
      <w:r>
        <w:t>1.3. Перечень сокращений.</w:t>
      </w:r>
      <w:bookmarkEnd w:id="12"/>
    </w:p>
    <w:p w14:paraId="10802515" w14:textId="77777777" w:rsidR="00865545" w:rsidRDefault="00B44BCE">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1F1B624F" w14:textId="77777777" w:rsidR="00865545" w:rsidRDefault="00B44BCE">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ДЭ – демонстрационный экзамен;</w:t>
      </w:r>
    </w:p>
    <w:p w14:paraId="789735B4" w14:textId="77777777" w:rsidR="00865545" w:rsidRDefault="00B44BCE">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5BF445C2" w14:textId="77777777" w:rsidR="00865545" w:rsidRDefault="00B44BCE">
      <w:pPr>
        <w:tabs>
          <w:tab w:val="left" w:pos="993"/>
        </w:tabs>
        <w:suppressAutoHyphens/>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ОК </w:t>
      </w:r>
      <w:r>
        <w:rPr>
          <w:rFonts w:ascii="Times New Roman" w:hAnsi="Times New Roman" w:cs="Times New Roman"/>
          <w:bCs/>
          <w:color w:val="000000"/>
          <w:sz w:val="24"/>
          <w:szCs w:val="24"/>
        </w:rPr>
        <w:t xml:space="preserve">– </w:t>
      </w:r>
      <w:r>
        <w:rPr>
          <w:rFonts w:ascii="Times New Roman" w:hAnsi="Times New Roman" w:cs="Times New Roman"/>
          <w:color w:val="000000"/>
          <w:sz w:val="24"/>
          <w:szCs w:val="24"/>
        </w:rPr>
        <w:t>общие компетенции;</w:t>
      </w:r>
    </w:p>
    <w:p w14:paraId="4524F79F" w14:textId="77777777" w:rsidR="00865545" w:rsidRDefault="00B44BCE">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363C67ED" w14:textId="77777777" w:rsidR="00865545" w:rsidRDefault="00B44BCE">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ОТФ – обобщенная трудовая функция;</w:t>
      </w:r>
    </w:p>
    <w:p w14:paraId="466BCEC8" w14:textId="77777777" w:rsidR="00865545" w:rsidRDefault="00B44BCE">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E8A6C6" w14:textId="77777777" w:rsidR="00865545" w:rsidRDefault="00B44BCE">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ПК – профессиональные компетенции;</w:t>
      </w:r>
    </w:p>
    <w:p w14:paraId="6852C4C8" w14:textId="77777777" w:rsidR="00865545" w:rsidRDefault="00B44BCE">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4A54181A" w14:textId="77777777" w:rsidR="00865545" w:rsidRDefault="00B44BCE">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ПМн – профессиональный модуль</w:t>
      </w:r>
      <w:r>
        <w:t xml:space="preserve"> </w:t>
      </w:r>
      <w:r>
        <w:rPr>
          <w:rFonts w:ascii="Times New Roman" w:eastAsia="Times New Roman" w:hAnsi="Times New Roman" w:cs="Times New Roman"/>
          <w:color w:val="000000"/>
          <w:sz w:val="24"/>
          <w:szCs w:val="24"/>
        </w:rPr>
        <w:t>по направленности;</w:t>
      </w:r>
    </w:p>
    <w:p w14:paraId="172D896B" w14:textId="77777777" w:rsidR="00865545" w:rsidRDefault="00B44BCE">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 – примерная образовательная программа СПО</w:t>
      </w:r>
    </w:p>
    <w:p w14:paraId="48FD9DE5" w14:textId="77777777" w:rsidR="00865545" w:rsidRDefault="00B44BCE">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449F33BB" w14:textId="77777777" w:rsidR="00865545" w:rsidRDefault="00B44BCE">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ПС – профессиональный стандарт,</w:t>
      </w:r>
    </w:p>
    <w:p w14:paraId="2A906919" w14:textId="77777777" w:rsidR="00865545" w:rsidRDefault="00B44BCE">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СГ – социально-гуманитарный цикл;</w:t>
      </w:r>
    </w:p>
    <w:p w14:paraId="011CA799" w14:textId="77777777" w:rsidR="00865545" w:rsidRDefault="00B44BCE">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ТФ – трудовая функция;</w:t>
      </w:r>
    </w:p>
    <w:p w14:paraId="43563EF2" w14:textId="77777777" w:rsidR="00865545" w:rsidRDefault="00B44BCE">
      <w:pPr>
        <w:tabs>
          <w:tab w:val="left" w:pos="993"/>
        </w:tabs>
        <w:suppressAutoHyphens/>
        <w:ind w:firstLine="709"/>
        <w:jc w:val="both"/>
        <w:rPr>
          <w:rFonts w:ascii="Times New Roman" w:hAnsi="Times New Roman" w:cs="Times New Roman"/>
          <w:bCs/>
          <w:color w:val="000000"/>
          <w:sz w:val="24"/>
          <w:szCs w:val="24"/>
        </w:rPr>
      </w:pPr>
      <w:bookmarkStart w:id="13" w:name="_Toc103593993"/>
      <w:r>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EB9A3C1" w14:textId="77777777" w:rsidR="00865545" w:rsidRDefault="00865545">
      <w:pPr>
        <w:suppressAutoHyphens/>
        <w:ind w:firstLine="709"/>
        <w:jc w:val="both"/>
        <w:rPr>
          <w:rFonts w:ascii="Times New Roman" w:hAnsi="Times New Roman"/>
          <w:bCs/>
          <w:i/>
        </w:rPr>
      </w:pPr>
    </w:p>
    <w:p w14:paraId="12CC0041" w14:textId="77777777" w:rsidR="00865545" w:rsidRDefault="00B44BCE">
      <w:pPr>
        <w:pStyle w:val="1"/>
        <w:spacing w:before="0" w:after="0"/>
        <w:jc w:val="both"/>
      </w:pPr>
      <w:bookmarkStart w:id="14" w:name="_Toc156156491"/>
      <w:r w:rsidRPr="00D91654">
        <w:t>Раздел 2. Основные характеристики образовательной программы</w:t>
      </w:r>
      <w:bookmarkEnd w:id="14"/>
      <w:r>
        <w:t xml:space="preserve"> </w:t>
      </w:r>
      <w:bookmarkEnd w:id="13"/>
    </w:p>
    <w:p w14:paraId="3732689F" w14:textId="77777777" w:rsidR="00865545" w:rsidRDefault="00865545">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865545" w14:paraId="27C90223" w14:textId="77777777">
        <w:tc>
          <w:tcPr>
            <w:tcW w:w="3794" w:type="dxa"/>
            <w:shd w:val="clear" w:color="auto" w:fill="auto"/>
          </w:tcPr>
          <w:p w14:paraId="23E47FA5" w14:textId="77777777" w:rsidR="00865545" w:rsidRDefault="00B44BCE">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1001954A" w14:textId="77777777" w:rsidR="00865545" w:rsidRDefault="00B44BCE">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Данные</w:t>
            </w:r>
          </w:p>
        </w:tc>
      </w:tr>
      <w:tr w:rsidR="00865545" w14:paraId="4C6CF20A" w14:textId="77777777">
        <w:tc>
          <w:tcPr>
            <w:tcW w:w="3794" w:type="dxa"/>
            <w:shd w:val="clear" w:color="auto" w:fill="auto"/>
          </w:tcPr>
          <w:p w14:paraId="6563D2C7"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Код и наименование специальности</w:t>
            </w:r>
          </w:p>
        </w:tc>
        <w:tc>
          <w:tcPr>
            <w:tcW w:w="5812" w:type="dxa"/>
            <w:gridSpan w:val="2"/>
            <w:shd w:val="clear" w:color="auto" w:fill="auto"/>
          </w:tcPr>
          <w:p w14:paraId="419A02DF" w14:textId="77777777" w:rsidR="00865545" w:rsidRDefault="00B44BCE">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22.02.09 Металлургия черных металлов</w:t>
            </w:r>
          </w:p>
        </w:tc>
      </w:tr>
      <w:tr w:rsidR="00865545" w14:paraId="0D1CF330" w14:textId="77777777">
        <w:tc>
          <w:tcPr>
            <w:tcW w:w="3794" w:type="dxa"/>
            <w:shd w:val="clear" w:color="auto" w:fill="auto"/>
          </w:tcPr>
          <w:p w14:paraId="0A8E38FC"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0D2CDCBD" w14:textId="77777777" w:rsidR="00865545" w:rsidRDefault="00B44BCE">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Приказ Мин</w:t>
            </w:r>
            <w:r w:rsidR="005A228B">
              <w:rPr>
                <w:rFonts w:ascii="Times New Roman" w:eastAsia="DejaVu Sans" w:hAnsi="Times New Roman" w:cs="Times New Roman"/>
                <w:iCs/>
                <w:sz w:val="24"/>
                <w:szCs w:val="24"/>
                <w:lang w:eastAsia="zh-CN" w:bidi="hi-IN"/>
              </w:rPr>
              <w:t>просвещения России от 10.07.20</w:t>
            </w:r>
            <w:r>
              <w:rPr>
                <w:rFonts w:ascii="Times New Roman" w:eastAsia="DejaVu Sans" w:hAnsi="Times New Roman" w:cs="Times New Roman"/>
                <w:iCs/>
                <w:sz w:val="24"/>
                <w:szCs w:val="24"/>
                <w:lang w:eastAsia="zh-CN" w:bidi="hi-IN"/>
              </w:rPr>
              <w:t>25 № 526</w:t>
            </w:r>
          </w:p>
        </w:tc>
      </w:tr>
      <w:tr w:rsidR="00865545" w14:paraId="23644C34" w14:textId="77777777">
        <w:tc>
          <w:tcPr>
            <w:tcW w:w="3794" w:type="dxa"/>
            <w:shd w:val="clear" w:color="auto" w:fill="auto"/>
          </w:tcPr>
          <w:p w14:paraId="2AAA3894"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Нормативный срок реализации</w:t>
            </w:r>
          </w:p>
          <w:p w14:paraId="5F494BD2" w14:textId="77777777" w:rsidR="00865545" w:rsidRDefault="00B44BCE">
            <w:pPr>
              <w:ind w:left="317"/>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на базе ООО:</w:t>
            </w:r>
          </w:p>
          <w:p w14:paraId="19EEB120" w14:textId="77777777" w:rsidR="00865545" w:rsidRDefault="00B44BCE">
            <w:pPr>
              <w:ind w:left="317"/>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50DD96F" w14:textId="77777777" w:rsidR="00865545" w:rsidRDefault="00865545">
            <w:pPr>
              <w:rPr>
                <w:rFonts w:ascii="Times New Roman" w:eastAsia="DejaVu Sans" w:hAnsi="Times New Roman" w:cs="Times New Roman"/>
                <w:sz w:val="24"/>
                <w:szCs w:val="24"/>
                <w:lang w:eastAsia="zh-CN" w:bidi="hi-IN"/>
              </w:rPr>
            </w:pPr>
          </w:p>
          <w:p w14:paraId="2F5B7C19" w14:textId="69A5837F" w:rsidR="00865545" w:rsidRDefault="00B44BCE">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3 года 10 мес</w:t>
            </w:r>
            <w:r w:rsidR="00DB7216">
              <w:rPr>
                <w:rFonts w:ascii="Times New Roman" w:eastAsia="DejaVu Sans" w:hAnsi="Times New Roman" w:cs="Times New Roman"/>
                <w:iCs/>
                <w:sz w:val="24"/>
                <w:szCs w:val="24"/>
                <w:lang w:eastAsia="zh-CN" w:bidi="hi-IN"/>
              </w:rPr>
              <w:t>яцев</w:t>
            </w:r>
            <w:r>
              <w:rPr>
                <w:rFonts w:ascii="Times New Roman" w:eastAsia="DejaVu Sans" w:hAnsi="Times New Roman" w:cs="Times New Roman"/>
                <w:iCs/>
                <w:sz w:val="24"/>
                <w:szCs w:val="24"/>
                <w:lang w:eastAsia="zh-CN" w:bidi="hi-IN"/>
              </w:rPr>
              <w:t>.</w:t>
            </w:r>
          </w:p>
          <w:p w14:paraId="63B49FD3" w14:textId="2CDC2B76"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iCs/>
                <w:sz w:val="24"/>
                <w:szCs w:val="24"/>
                <w:lang w:eastAsia="zh-CN" w:bidi="hi-IN"/>
              </w:rPr>
              <w:t>2 год</w:t>
            </w:r>
            <w:r w:rsidR="00DB7216">
              <w:rPr>
                <w:rFonts w:ascii="Times New Roman" w:eastAsia="DejaVu Sans" w:hAnsi="Times New Roman" w:cs="Times New Roman"/>
                <w:iCs/>
                <w:sz w:val="24"/>
                <w:szCs w:val="24"/>
                <w:lang w:eastAsia="zh-CN" w:bidi="hi-IN"/>
              </w:rPr>
              <w:t>а</w:t>
            </w:r>
            <w:r>
              <w:rPr>
                <w:rFonts w:ascii="Times New Roman" w:eastAsia="DejaVu Sans" w:hAnsi="Times New Roman" w:cs="Times New Roman"/>
                <w:iCs/>
                <w:sz w:val="24"/>
                <w:szCs w:val="24"/>
                <w:lang w:eastAsia="zh-CN" w:bidi="hi-IN"/>
              </w:rPr>
              <w:t xml:space="preserve"> 10 мес</w:t>
            </w:r>
            <w:r w:rsidR="00DB7216">
              <w:rPr>
                <w:rFonts w:ascii="Times New Roman" w:eastAsia="DejaVu Sans" w:hAnsi="Times New Roman" w:cs="Times New Roman"/>
                <w:iCs/>
                <w:sz w:val="24"/>
                <w:szCs w:val="24"/>
                <w:lang w:eastAsia="zh-CN" w:bidi="hi-IN"/>
              </w:rPr>
              <w:t>яцев</w:t>
            </w:r>
            <w:r>
              <w:rPr>
                <w:rFonts w:ascii="Times New Roman" w:eastAsia="DejaVu Sans" w:hAnsi="Times New Roman" w:cs="Times New Roman"/>
                <w:iCs/>
                <w:sz w:val="24"/>
                <w:szCs w:val="24"/>
                <w:lang w:eastAsia="zh-CN" w:bidi="hi-IN"/>
              </w:rPr>
              <w:t>.</w:t>
            </w:r>
          </w:p>
        </w:tc>
      </w:tr>
      <w:tr w:rsidR="00865545" w14:paraId="25F0B248" w14:textId="77777777">
        <w:tc>
          <w:tcPr>
            <w:tcW w:w="3794" w:type="dxa"/>
            <w:shd w:val="clear" w:color="auto" w:fill="auto"/>
          </w:tcPr>
          <w:p w14:paraId="59CC259B"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07CB866D" w14:textId="707708BB" w:rsidR="00865545" w:rsidRPr="007F0C6D" w:rsidRDefault="00B44BCE">
            <w:pPr>
              <w:rPr>
                <w:rFonts w:ascii="Times New Roman" w:eastAsia="DejaVu Sans" w:hAnsi="Times New Roman" w:cs="Times New Roman"/>
                <w:iCs/>
                <w:sz w:val="24"/>
                <w:szCs w:val="24"/>
                <w:lang w:eastAsia="zh-CN" w:bidi="hi-IN"/>
              </w:rPr>
            </w:pPr>
            <w:r w:rsidRPr="007F0C6D">
              <w:rPr>
                <w:rFonts w:ascii="Times New Roman" w:eastAsia="DejaVu Sans" w:hAnsi="Times New Roman" w:cs="Times New Roman"/>
                <w:iCs/>
                <w:sz w:val="24"/>
                <w:szCs w:val="24"/>
                <w:lang w:eastAsia="zh-CN" w:bidi="hi-IN"/>
              </w:rPr>
              <w:t>очная</w:t>
            </w:r>
            <w:r w:rsidR="007F0C6D" w:rsidRPr="007F0C6D">
              <w:rPr>
                <w:rFonts w:ascii="Times New Roman" w:eastAsia="DejaVu Sans" w:hAnsi="Times New Roman" w:cs="Times New Roman"/>
                <w:iCs/>
                <w:sz w:val="24"/>
                <w:szCs w:val="24"/>
                <w:lang w:eastAsia="zh-CN" w:bidi="hi-IN"/>
              </w:rPr>
              <w:t>, очно-заочная, заочная</w:t>
            </w:r>
          </w:p>
        </w:tc>
      </w:tr>
      <w:tr w:rsidR="00865545" w14:paraId="187C99FF" w14:textId="77777777">
        <w:trPr>
          <w:trHeight w:val="117"/>
        </w:trPr>
        <w:tc>
          <w:tcPr>
            <w:tcW w:w="3794" w:type="dxa"/>
            <w:shd w:val="clear" w:color="auto" w:fill="auto"/>
          </w:tcPr>
          <w:p w14:paraId="1DF42DDA"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3B8FD8CA" w14:textId="77777777" w:rsidR="00865545" w:rsidRDefault="00B44BCE">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техник</w:t>
            </w:r>
          </w:p>
        </w:tc>
      </w:tr>
      <w:tr w:rsidR="00865545" w14:paraId="70C34F5D" w14:textId="77777777">
        <w:trPr>
          <w:trHeight w:val="117"/>
        </w:trPr>
        <w:tc>
          <w:tcPr>
            <w:tcW w:w="3794" w:type="dxa"/>
            <w:shd w:val="clear" w:color="auto" w:fill="auto"/>
          </w:tcPr>
          <w:p w14:paraId="7F2C9297"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6C00AB94" w14:textId="77777777" w:rsidR="00865545" w:rsidRDefault="00B44BCE">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отсутствуют</w:t>
            </w:r>
          </w:p>
        </w:tc>
      </w:tr>
      <w:tr w:rsidR="00865545" w14:paraId="1CB11707" w14:textId="77777777">
        <w:trPr>
          <w:trHeight w:val="680"/>
        </w:trPr>
        <w:tc>
          <w:tcPr>
            <w:tcW w:w="3794" w:type="dxa"/>
            <w:shd w:val="clear" w:color="auto" w:fill="auto"/>
          </w:tcPr>
          <w:p w14:paraId="0FC893B5" w14:textId="77777777" w:rsidR="00865545" w:rsidRDefault="00B44BCE">
            <w:pPr>
              <w:rPr>
                <w:rFonts w:ascii="Times New Roman" w:eastAsia="DejaVu Sans" w:hAnsi="Times New Roman" w:cs="Times New Roman"/>
                <w:sz w:val="24"/>
                <w:szCs w:val="24"/>
                <w:lang w:eastAsia="zh-CN" w:bidi="hi-IN"/>
              </w:rPr>
            </w:pPr>
            <w:r>
              <w:rPr>
                <w:rFonts w:ascii="Times New Roman" w:hAnsi="Times New Roman" w:cs="Times New Roman"/>
                <w:sz w:val="24"/>
                <w:szCs w:val="24"/>
                <w:lang w:bidi="hi-IN"/>
              </w:rPr>
              <w:lastRenderedPageBreak/>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1CD7300B" w14:textId="33B69171" w:rsidR="00865545" w:rsidRDefault="00B44BCE">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27.007 </w:t>
            </w:r>
            <w:r>
              <w:rPr>
                <w:rFonts w:ascii="Times New Roman" w:hAnsi="Times New Roman"/>
                <w:sz w:val="24"/>
                <w:szCs w:val="24"/>
              </w:rPr>
              <w:t>Горновой доменной печи</w:t>
            </w:r>
            <w:r w:rsidR="007F0C6D">
              <w:rPr>
                <w:rFonts w:ascii="Times New Roman" w:hAnsi="Times New Roman"/>
                <w:sz w:val="24"/>
                <w:szCs w:val="24"/>
              </w:rPr>
              <w:t>,</w:t>
            </w:r>
          </w:p>
          <w:p w14:paraId="065ACCB3" w14:textId="4723130E" w:rsidR="00865545" w:rsidRDefault="00B44BCE">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27.001 </w:t>
            </w:r>
            <w:r>
              <w:rPr>
                <w:rFonts w:ascii="Times New Roman" w:hAnsi="Times New Roman"/>
                <w:sz w:val="24"/>
                <w:szCs w:val="24"/>
              </w:rPr>
              <w:t>Разливщик стали</w:t>
            </w:r>
            <w:r>
              <w:rPr>
                <w:rFonts w:ascii="Times New Roman" w:eastAsia="DejaVu Sans" w:hAnsi="Times New Roman" w:cs="Times New Roman"/>
                <w:iCs/>
                <w:sz w:val="24"/>
                <w:szCs w:val="24"/>
                <w:lang w:eastAsia="zh-CN" w:bidi="hi-IN"/>
              </w:rPr>
              <w:t xml:space="preserve">, </w:t>
            </w:r>
          </w:p>
          <w:p w14:paraId="646B9311" w14:textId="279ED295" w:rsidR="00865545" w:rsidRDefault="00B44BCE">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27.034 </w:t>
            </w:r>
            <w:r>
              <w:rPr>
                <w:rFonts w:ascii="Times New Roman" w:hAnsi="Times New Roman"/>
                <w:sz w:val="24"/>
                <w:szCs w:val="24"/>
              </w:rPr>
              <w:t>Специалист по кислородно-конвертерному производству стали</w:t>
            </w:r>
            <w:r>
              <w:rPr>
                <w:rFonts w:ascii="Times New Roman" w:eastAsia="DejaVu Sans" w:hAnsi="Times New Roman" w:cs="Times New Roman"/>
                <w:iCs/>
                <w:sz w:val="24"/>
                <w:szCs w:val="24"/>
                <w:lang w:eastAsia="zh-CN" w:bidi="hi-IN"/>
              </w:rPr>
              <w:t xml:space="preserve">, </w:t>
            </w:r>
          </w:p>
          <w:p w14:paraId="0DF5DB2E" w14:textId="13017772" w:rsidR="00865545" w:rsidRDefault="00B44BCE">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27.057 </w:t>
            </w:r>
            <w:r>
              <w:rPr>
                <w:rFonts w:ascii="Times New Roman" w:hAnsi="Times New Roman"/>
                <w:sz w:val="24"/>
                <w:szCs w:val="24"/>
              </w:rPr>
              <w:t>Специалист по электросталеплавильному производству</w:t>
            </w:r>
            <w:r>
              <w:rPr>
                <w:rFonts w:ascii="Times New Roman" w:eastAsia="DejaVu Sans" w:hAnsi="Times New Roman" w:cs="Times New Roman"/>
                <w:iCs/>
                <w:sz w:val="24"/>
                <w:szCs w:val="24"/>
                <w:lang w:eastAsia="zh-CN" w:bidi="hi-IN"/>
              </w:rPr>
              <w:t xml:space="preserve">, </w:t>
            </w:r>
          </w:p>
          <w:p w14:paraId="2BE62BAF" w14:textId="3A5017AC" w:rsidR="00865545" w:rsidRDefault="00B44BCE">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27.033 </w:t>
            </w:r>
            <w:r>
              <w:rPr>
                <w:rFonts w:ascii="Times New Roman" w:hAnsi="Times New Roman"/>
                <w:sz w:val="24"/>
                <w:szCs w:val="24"/>
              </w:rPr>
              <w:t>Специалист по производству чугуна</w:t>
            </w:r>
            <w:r>
              <w:rPr>
                <w:rFonts w:ascii="Times New Roman" w:eastAsia="DejaVu Sans" w:hAnsi="Times New Roman" w:cs="Times New Roman"/>
                <w:iCs/>
                <w:sz w:val="24"/>
                <w:szCs w:val="24"/>
                <w:lang w:eastAsia="zh-CN" w:bidi="hi-IN"/>
              </w:rPr>
              <w:t xml:space="preserve">, </w:t>
            </w:r>
          </w:p>
          <w:p w14:paraId="3826A65A" w14:textId="2DA8F15C" w:rsidR="00865545" w:rsidRDefault="00B44BCE">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27.032 </w:t>
            </w:r>
            <w:r>
              <w:rPr>
                <w:rFonts w:ascii="Times New Roman" w:hAnsi="Times New Roman"/>
                <w:sz w:val="24"/>
                <w:szCs w:val="24"/>
              </w:rPr>
              <w:t>Специалист по производству агломерата</w:t>
            </w:r>
            <w:r>
              <w:rPr>
                <w:rFonts w:ascii="Times New Roman" w:eastAsia="DejaVu Sans" w:hAnsi="Times New Roman" w:cs="Times New Roman"/>
                <w:iCs/>
                <w:sz w:val="24"/>
                <w:szCs w:val="24"/>
                <w:lang w:eastAsia="zh-CN" w:bidi="hi-IN"/>
              </w:rPr>
              <w:t xml:space="preserve">, </w:t>
            </w:r>
          </w:p>
          <w:p w14:paraId="11965142" w14:textId="77777777" w:rsidR="007F0C6D" w:rsidRDefault="00B44BCE" w:rsidP="007F0C6D">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27.008 </w:t>
            </w:r>
            <w:r>
              <w:rPr>
                <w:rFonts w:ascii="Times New Roman" w:hAnsi="Times New Roman"/>
                <w:sz w:val="24"/>
                <w:szCs w:val="24"/>
              </w:rPr>
              <w:t>Машинист шихтоподачи</w:t>
            </w:r>
            <w:r>
              <w:rPr>
                <w:rFonts w:ascii="Times New Roman" w:eastAsia="DejaVu Sans" w:hAnsi="Times New Roman" w:cs="Times New Roman"/>
                <w:iCs/>
                <w:sz w:val="24"/>
                <w:szCs w:val="24"/>
                <w:lang w:eastAsia="zh-CN" w:bidi="hi-IN"/>
              </w:rPr>
              <w:t xml:space="preserve">, </w:t>
            </w:r>
          </w:p>
          <w:p w14:paraId="52BC4BB4" w14:textId="31DE2ECF" w:rsidR="00865545" w:rsidRDefault="00B44BCE" w:rsidP="007F0C6D">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27.037 </w:t>
            </w:r>
            <w:r>
              <w:rPr>
                <w:rFonts w:ascii="Times New Roman" w:hAnsi="Times New Roman"/>
                <w:sz w:val="24"/>
                <w:szCs w:val="24"/>
              </w:rPr>
              <w:t>Шихтовщик</w:t>
            </w:r>
          </w:p>
        </w:tc>
      </w:tr>
      <w:tr w:rsidR="00865545" w14:paraId="5995BBBA" w14:textId="77777777">
        <w:trPr>
          <w:trHeight w:val="801"/>
        </w:trPr>
        <w:tc>
          <w:tcPr>
            <w:tcW w:w="3794" w:type="dxa"/>
            <w:shd w:val="clear" w:color="auto" w:fill="auto"/>
          </w:tcPr>
          <w:p w14:paraId="50CD2AD4" w14:textId="77777777" w:rsidR="00865545" w:rsidRDefault="00B44BCE">
            <w:pPr>
              <w:rPr>
                <w:rFonts w:ascii="Times New Roman" w:hAnsi="Times New Roman" w:cs="Times New Roman"/>
                <w:sz w:val="24"/>
                <w:szCs w:val="24"/>
                <w:lang w:bidi="hi-IN"/>
              </w:rPr>
            </w:pPr>
            <w:r w:rsidRPr="00D91654">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9F0E533" w14:textId="77777777" w:rsidR="00865545" w:rsidRDefault="00865545">
            <w:pPr>
              <w:rPr>
                <w:rFonts w:ascii="Times New Roman" w:eastAsia="DejaVu Sans" w:hAnsi="Times New Roman" w:cs="Times New Roman"/>
                <w:iCs/>
                <w:sz w:val="24"/>
                <w:szCs w:val="24"/>
                <w:highlight w:val="yellow"/>
                <w:lang w:eastAsia="zh-CN" w:bidi="hi-IN"/>
              </w:rPr>
            </w:pPr>
          </w:p>
        </w:tc>
      </w:tr>
      <w:tr w:rsidR="00865545" w14:paraId="2D821C67" w14:textId="77777777">
        <w:trPr>
          <w:trHeight w:val="238"/>
        </w:trPr>
        <w:tc>
          <w:tcPr>
            <w:tcW w:w="3794" w:type="dxa"/>
            <w:shd w:val="clear" w:color="auto" w:fill="auto"/>
          </w:tcPr>
          <w:p w14:paraId="604FC57B" w14:textId="77777777" w:rsidR="00865545" w:rsidRDefault="00B44BCE">
            <w:pP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6F57E3A3" w14:textId="77777777" w:rsidR="00865545" w:rsidRDefault="00B44BCE">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19C4C9E5" w14:textId="77777777" w:rsidR="00865545" w:rsidRDefault="00B44BCE">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в т.ч. в форме практической подготовки</w:t>
            </w:r>
          </w:p>
        </w:tc>
      </w:tr>
      <w:tr w:rsidR="00865545" w14:paraId="2557326D" w14:textId="77777777">
        <w:trPr>
          <w:trHeight w:val="238"/>
        </w:trPr>
        <w:tc>
          <w:tcPr>
            <w:tcW w:w="3794" w:type="dxa"/>
            <w:shd w:val="clear" w:color="auto" w:fill="auto"/>
          </w:tcPr>
          <w:p w14:paraId="73885675"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5069CBCD" w14:textId="4355F388" w:rsidR="00865545" w:rsidRPr="007F0C6D" w:rsidRDefault="007F0C6D">
            <w:pPr>
              <w:ind w:left="34"/>
              <w:jc w:val="center"/>
              <w:rPr>
                <w:rFonts w:ascii="Times New Roman" w:eastAsia="DejaVu Sans" w:hAnsi="Times New Roman" w:cs="Times New Roman"/>
                <w:b/>
                <w:bCs/>
                <w:iCs/>
                <w:sz w:val="24"/>
                <w:szCs w:val="24"/>
                <w:lang w:eastAsia="zh-CN" w:bidi="hi-IN"/>
              </w:rPr>
            </w:pPr>
            <w:r w:rsidRPr="007F0C6D">
              <w:rPr>
                <w:rFonts w:ascii="Times New Roman" w:eastAsia="DejaVu Sans" w:hAnsi="Times New Roman" w:cs="Times New Roman"/>
                <w:b/>
                <w:bCs/>
                <w:iCs/>
                <w:sz w:val="24"/>
                <w:szCs w:val="24"/>
                <w:lang w:eastAsia="zh-CN" w:bidi="hi-IN"/>
              </w:rPr>
              <w:t>2952</w:t>
            </w:r>
          </w:p>
        </w:tc>
        <w:tc>
          <w:tcPr>
            <w:tcW w:w="2948" w:type="dxa"/>
            <w:shd w:val="clear" w:color="auto" w:fill="auto"/>
          </w:tcPr>
          <w:p w14:paraId="05BC56B6" w14:textId="580634C6" w:rsidR="00865545" w:rsidRDefault="00B44BCE">
            <w:pPr>
              <w:ind w:left="34"/>
              <w:jc w:val="center"/>
              <w:rPr>
                <w:rFonts w:ascii="Times New Roman" w:eastAsia="DejaVu Sans" w:hAnsi="Times New Roman" w:cs="Times New Roman"/>
                <w:b/>
                <w:bCs/>
                <w:iCs/>
                <w:sz w:val="24"/>
                <w:szCs w:val="24"/>
                <w:lang w:eastAsia="zh-CN" w:bidi="hi-IN"/>
              </w:rPr>
            </w:pPr>
            <w:r>
              <w:rPr>
                <w:rFonts w:ascii="Times New Roman" w:eastAsia="DejaVu Sans" w:hAnsi="Times New Roman" w:cs="Times New Roman"/>
                <w:b/>
                <w:bCs/>
                <w:iCs/>
                <w:sz w:val="24"/>
                <w:szCs w:val="24"/>
                <w:lang w:eastAsia="zh-CN" w:bidi="hi-IN"/>
              </w:rPr>
              <w:t>1</w:t>
            </w:r>
            <w:r w:rsidR="00FB5336">
              <w:rPr>
                <w:rFonts w:ascii="Times New Roman" w:eastAsia="DejaVu Sans" w:hAnsi="Times New Roman" w:cs="Times New Roman"/>
                <w:b/>
                <w:bCs/>
                <w:iCs/>
                <w:sz w:val="24"/>
                <w:szCs w:val="24"/>
                <w:lang w:eastAsia="zh-CN" w:bidi="hi-IN"/>
              </w:rPr>
              <w:t>9</w:t>
            </w:r>
            <w:r w:rsidR="004C2775">
              <w:rPr>
                <w:rFonts w:ascii="Times New Roman" w:eastAsia="DejaVu Sans" w:hAnsi="Times New Roman" w:cs="Times New Roman"/>
                <w:b/>
                <w:bCs/>
                <w:iCs/>
                <w:sz w:val="24"/>
                <w:szCs w:val="24"/>
                <w:lang w:eastAsia="zh-CN" w:bidi="hi-IN"/>
              </w:rPr>
              <w:t>50</w:t>
            </w:r>
          </w:p>
        </w:tc>
      </w:tr>
      <w:tr w:rsidR="00865545" w14:paraId="698CCD54" w14:textId="77777777">
        <w:trPr>
          <w:trHeight w:val="366"/>
        </w:trPr>
        <w:tc>
          <w:tcPr>
            <w:tcW w:w="3794" w:type="dxa"/>
            <w:shd w:val="clear" w:color="auto" w:fill="auto"/>
          </w:tcPr>
          <w:p w14:paraId="1D363CD1"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44C7E0C3" w14:textId="77777777" w:rsidR="00865545" w:rsidRDefault="00B44BCE">
            <w:pPr>
              <w:ind w:left="34"/>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356</w:t>
            </w:r>
          </w:p>
        </w:tc>
        <w:tc>
          <w:tcPr>
            <w:tcW w:w="2948" w:type="dxa"/>
            <w:shd w:val="clear" w:color="auto" w:fill="auto"/>
          </w:tcPr>
          <w:p w14:paraId="43067394" w14:textId="45DD17C0" w:rsidR="00865545" w:rsidRDefault="004C2775">
            <w:pPr>
              <w:ind w:left="34"/>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264</w:t>
            </w:r>
          </w:p>
        </w:tc>
      </w:tr>
      <w:tr w:rsidR="00865545" w14:paraId="2B9B0AF8" w14:textId="77777777">
        <w:trPr>
          <w:trHeight w:val="374"/>
        </w:trPr>
        <w:tc>
          <w:tcPr>
            <w:tcW w:w="3794" w:type="dxa"/>
            <w:shd w:val="clear" w:color="auto" w:fill="auto"/>
          </w:tcPr>
          <w:p w14:paraId="59AE042D"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общепрофессиональный цикл</w:t>
            </w:r>
          </w:p>
        </w:tc>
        <w:tc>
          <w:tcPr>
            <w:tcW w:w="2864" w:type="dxa"/>
            <w:shd w:val="clear" w:color="auto" w:fill="auto"/>
          </w:tcPr>
          <w:p w14:paraId="03E32B70" w14:textId="19F6DA59" w:rsidR="00865545" w:rsidRDefault="00B44BCE">
            <w:pPr>
              <w:ind w:left="34"/>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w:t>
            </w:r>
            <w:r w:rsidR="00D72B1F">
              <w:rPr>
                <w:rFonts w:ascii="Times New Roman" w:eastAsia="DejaVu Sans" w:hAnsi="Times New Roman" w:cs="Times New Roman"/>
                <w:sz w:val="24"/>
                <w:szCs w:val="24"/>
                <w:lang w:eastAsia="zh-CN" w:bidi="hi-IN"/>
              </w:rPr>
              <w:t>24</w:t>
            </w:r>
          </w:p>
        </w:tc>
        <w:tc>
          <w:tcPr>
            <w:tcW w:w="2948" w:type="dxa"/>
            <w:shd w:val="clear" w:color="auto" w:fill="auto"/>
          </w:tcPr>
          <w:p w14:paraId="3D06092E" w14:textId="4A173755" w:rsidR="00865545" w:rsidRDefault="004C2775">
            <w:pPr>
              <w:ind w:left="34"/>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230</w:t>
            </w:r>
          </w:p>
        </w:tc>
      </w:tr>
      <w:tr w:rsidR="00865545" w14:paraId="18A33958" w14:textId="77777777">
        <w:trPr>
          <w:trHeight w:val="407"/>
        </w:trPr>
        <w:tc>
          <w:tcPr>
            <w:tcW w:w="3794" w:type="dxa"/>
            <w:shd w:val="clear" w:color="auto" w:fill="auto"/>
          </w:tcPr>
          <w:p w14:paraId="76009D17"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109762C2" w14:textId="74C0B010" w:rsidR="00865545" w:rsidRDefault="00B44BCE">
            <w:pPr>
              <w:ind w:left="34"/>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19</w:t>
            </w:r>
            <w:r w:rsidR="004C2775">
              <w:rPr>
                <w:rFonts w:ascii="Times New Roman" w:eastAsia="DejaVu Sans" w:hAnsi="Times New Roman" w:cs="Times New Roman"/>
                <w:sz w:val="24"/>
                <w:szCs w:val="24"/>
                <w:lang w:eastAsia="zh-CN" w:bidi="hi-IN"/>
              </w:rPr>
              <w:t>72</w:t>
            </w:r>
          </w:p>
        </w:tc>
        <w:tc>
          <w:tcPr>
            <w:tcW w:w="2948" w:type="dxa"/>
            <w:shd w:val="clear" w:color="auto" w:fill="auto"/>
          </w:tcPr>
          <w:p w14:paraId="1AB4796E" w14:textId="11024427" w:rsidR="00865545" w:rsidRDefault="00D91654" w:rsidP="00D91654">
            <w:pPr>
              <w:ind w:left="34"/>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w:t>
            </w:r>
            <w:r w:rsidR="00DD132C">
              <w:rPr>
                <w:rFonts w:ascii="Times New Roman" w:eastAsia="DejaVu Sans" w:hAnsi="Times New Roman" w:cs="Times New Roman"/>
                <w:sz w:val="24"/>
                <w:szCs w:val="24"/>
                <w:lang w:eastAsia="zh-CN" w:bidi="hi-IN"/>
              </w:rPr>
              <w:t>4</w:t>
            </w:r>
            <w:r w:rsidR="004C2775">
              <w:rPr>
                <w:rFonts w:ascii="Times New Roman" w:eastAsia="DejaVu Sans" w:hAnsi="Times New Roman" w:cs="Times New Roman"/>
                <w:sz w:val="24"/>
                <w:szCs w:val="24"/>
                <w:lang w:eastAsia="zh-CN" w:bidi="hi-IN"/>
              </w:rPr>
              <w:t>56</w:t>
            </w:r>
          </w:p>
        </w:tc>
      </w:tr>
      <w:tr w:rsidR="00865545" w14:paraId="2CDFF761" w14:textId="77777777">
        <w:trPr>
          <w:trHeight w:val="841"/>
        </w:trPr>
        <w:tc>
          <w:tcPr>
            <w:tcW w:w="3794" w:type="dxa"/>
            <w:shd w:val="clear" w:color="auto" w:fill="auto"/>
          </w:tcPr>
          <w:p w14:paraId="48DBAA47"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 т.ч. практика:</w:t>
            </w:r>
          </w:p>
          <w:p w14:paraId="2E20404F"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учебная</w:t>
            </w:r>
          </w:p>
          <w:p w14:paraId="264FDA5D"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6078D615" w14:textId="77777777" w:rsidR="00865545" w:rsidRDefault="00B44BCE">
            <w:pPr>
              <w:ind w:left="34"/>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16B9DB98" w14:textId="77777777" w:rsidR="00865545" w:rsidRDefault="00B44BCE">
            <w:pPr>
              <w:ind w:left="34"/>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- 180</w:t>
            </w:r>
          </w:p>
          <w:p w14:paraId="732A0246" w14:textId="77777777" w:rsidR="00865545" w:rsidRDefault="00B44BCE">
            <w:pPr>
              <w:ind w:left="34"/>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- 720</w:t>
            </w:r>
          </w:p>
        </w:tc>
        <w:tc>
          <w:tcPr>
            <w:tcW w:w="2948" w:type="dxa"/>
            <w:shd w:val="clear" w:color="auto" w:fill="auto"/>
          </w:tcPr>
          <w:p w14:paraId="2DA63024" w14:textId="77777777" w:rsidR="00865545" w:rsidRDefault="00B44BCE">
            <w:pPr>
              <w:ind w:left="34"/>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5B91A088" w14:textId="77777777" w:rsidR="00865545" w:rsidRDefault="00B44BCE">
            <w:pPr>
              <w:ind w:left="34"/>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- 180</w:t>
            </w:r>
          </w:p>
          <w:p w14:paraId="7CC857DF" w14:textId="77777777" w:rsidR="00865545" w:rsidRDefault="00B44BCE">
            <w:pPr>
              <w:ind w:left="34"/>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- 720</w:t>
            </w:r>
          </w:p>
        </w:tc>
      </w:tr>
      <w:tr w:rsidR="00865545" w14:paraId="52FF3FBE" w14:textId="77777777">
        <w:trPr>
          <w:trHeight w:val="190"/>
        </w:trPr>
        <w:tc>
          <w:tcPr>
            <w:tcW w:w="3794" w:type="dxa"/>
            <w:shd w:val="clear" w:color="auto" w:fill="auto"/>
          </w:tcPr>
          <w:p w14:paraId="27221756"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61E60293" w14:textId="77777777" w:rsidR="00865545" w:rsidRDefault="00B44BCE">
            <w:pPr>
              <w:ind w:left="34"/>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2948" w:type="dxa"/>
            <w:shd w:val="clear" w:color="auto" w:fill="auto"/>
          </w:tcPr>
          <w:p w14:paraId="4FFDB46B" w14:textId="6B6A9ECC" w:rsidR="00865545" w:rsidRDefault="00F40313">
            <w:pPr>
              <w:ind w:left="34"/>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9</w:t>
            </w:r>
            <w:r w:rsidR="00B44BCE">
              <w:rPr>
                <w:rFonts w:ascii="Times New Roman" w:eastAsia="DejaVu Sans" w:hAnsi="Times New Roman" w:cs="Times New Roman"/>
                <w:b/>
                <w:bCs/>
                <w:sz w:val="24"/>
                <w:szCs w:val="24"/>
                <w:lang w:eastAsia="zh-CN" w:bidi="hi-IN"/>
              </w:rPr>
              <w:t>00</w:t>
            </w:r>
          </w:p>
        </w:tc>
      </w:tr>
      <w:tr w:rsidR="00865545" w14:paraId="718205F7" w14:textId="77777777">
        <w:trPr>
          <w:trHeight w:val="190"/>
        </w:trPr>
        <w:tc>
          <w:tcPr>
            <w:tcW w:w="3794" w:type="dxa"/>
            <w:shd w:val="clear" w:color="auto" w:fill="auto"/>
          </w:tcPr>
          <w:p w14:paraId="253D31D1" w14:textId="210BDAE4" w:rsidR="00865545" w:rsidRDefault="00B44BCE">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Pr="009B4D4E">
              <w:rPr>
                <w:rFonts w:ascii="Times New Roman" w:eastAsia="DejaVu Sans" w:hAnsi="Times New Roman" w:cs="Times New Roman"/>
                <w:bCs/>
                <w:i/>
                <w:iCs/>
                <w:sz w:val="24"/>
                <w:szCs w:val="24"/>
                <w:lang w:eastAsia="zh-CN" w:bidi="hi-IN"/>
              </w:rPr>
              <w:t>демонстрационного экзамена</w:t>
            </w:r>
            <w:r>
              <w:rPr>
                <w:rFonts w:ascii="Times New Roman" w:eastAsia="DejaVu Sans" w:hAnsi="Times New Roman" w:cs="Times New Roman"/>
                <w:bCs/>
                <w:sz w:val="24"/>
                <w:szCs w:val="24"/>
                <w:lang w:eastAsia="zh-CN" w:bidi="hi-IN"/>
              </w:rPr>
              <w:t xml:space="preserve"> </w:t>
            </w:r>
          </w:p>
        </w:tc>
        <w:tc>
          <w:tcPr>
            <w:tcW w:w="2864" w:type="dxa"/>
            <w:shd w:val="clear" w:color="auto" w:fill="auto"/>
          </w:tcPr>
          <w:p w14:paraId="37ACF7F1" w14:textId="77777777" w:rsidR="00865545" w:rsidRDefault="00B44BCE">
            <w:pPr>
              <w:ind w:left="34"/>
              <w:jc w:val="center"/>
              <w:rPr>
                <w:rFonts w:ascii="Times New Roman" w:eastAsia="DejaVu Sans" w:hAnsi="Times New Roman" w:cs="Times New Roman"/>
                <w:bCs/>
                <w:sz w:val="24"/>
                <w:szCs w:val="24"/>
                <w:lang w:eastAsia="zh-CN" w:bidi="hi-IN"/>
              </w:rPr>
            </w:pPr>
            <w:r>
              <w:rPr>
                <w:rFonts w:ascii="Times New Roman" w:eastAsia="DejaVu Sans" w:hAnsi="Times New Roman" w:cs="Times New Roman"/>
                <w:bCs/>
                <w:sz w:val="24"/>
                <w:szCs w:val="24"/>
                <w:lang w:eastAsia="zh-CN" w:bidi="hi-IN"/>
              </w:rPr>
              <w:t>216</w:t>
            </w:r>
          </w:p>
        </w:tc>
        <w:tc>
          <w:tcPr>
            <w:tcW w:w="2948" w:type="dxa"/>
            <w:shd w:val="clear" w:color="auto" w:fill="auto"/>
          </w:tcPr>
          <w:p w14:paraId="01B0AA4D" w14:textId="77777777" w:rsidR="00865545" w:rsidRDefault="00865545">
            <w:pPr>
              <w:ind w:left="34"/>
              <w:jc w:val="center"/>
              <w:rPr>
                <w:rFonts w:ascii="Times New Roman" w:eastAsia="DejaVu Sans" w:hAnsi="Times New Roman" w:cs="Times New Roman"/>
                <w:i/>
                <w:iCs/>
                <w:sz w:val="24"/>
                <w:szCs w:val="24"/>
                <w:lang w:eastAsia="zh-CN" w:bidi="hi-IN"/>
              </w:rPr>
            </w:pPr>
          </w:p>
        </w:tc>
      </w:tr>
      <w:tr w:rsidR="00865545" w14:paraId="08374E20" w14:textId="77777777">
        <w:trPr>
          <w:trHeight w:val="190"/>
        </w:trPr>
        <w:tc>
          <w:tcPr>
            <w:tcW w:w="3794" w:type="dxa"/>
            <w:shd w:val="clear" w:color="auto" w:fill="auto"/>
          </w:tcPr>
          <w:p w14:paraId="242BC534" w14:textId="77777777" w:rsidR="00865545" w:rsidRDefault="00B44B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Всего</w:t>
            </w:r>
          </w:p>
        </w:tc>
        <w:tc>
          <w:tcPr>
            <w:tcW w:w="2864" w:type="dxa"/>
            <w:shd w:val="clear" w:color="auto" w:fill="auto"/>
          </w:tcPr>
          <w:p w14:paraId="3E3918A8" w14:textId="77777777" w:rsidR="00865545" w:rsidRDefault="00B44BCE">
            <w:pPr>
              <w:ind w:left="34"/>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2F73CAC9" w14:textId="7756ADE4" w:rsidR="00865545" w:rsidRDefault="00D72B1F" w:rsidP="00D91654">
            <w:pPr>
              <w:ind w:left="34"/>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w:t>
            </w:r>
            <w:r w:rsidR="00DD132C">
              <w:rPr>
                <w:rFonts w:ascii="Times New Roman" w:eastAsia="DejaVu Sans" w:hAnsi="Times New Roman" w:cs="Times New Roman"/>
                <w:b/>
                <w:bCs/>
                <w:sz w:val="24"/>
                <w:szCs w:val="24"/>
                <w:lang w:eastAsia="zh-CN" w:bidi="hi-IN"/>
              </w:rPr>
              <w:t>8</w:t>
            </w:r>
            <w:r w:rsidR="004C2775">
              <w:rPr>
                <w:rFonts w:ascii="Times New Roman" w:eastAsia="DejaVu Sans" w:hAnsi="Times New Roman" w:cs="Times New Roman"/>
                <w:b/>
                <w:bCs/>
                <w:sz w:val="24"/>
                <w:szCs w:val="24"/>
                <w:lang w:eastAsia="zh-CN" w:bidi="hi-IN"/>
              </w:rPr>
              <w:t>50</w:t>
            </w:r>
          </w:p>
        </w:tc>
      </w:tr>
    </w:tbl>
    <w:p w14:paraId="4CBCD194" w14:textId="77777777" w:rsidR="00865545" w:rsidRDefault="00865545">
      <w:pPr>
        <w:pStyle w:val="1f"/>
        <w:rPr>
          <w:lang w:val="ru-RU"/>
        </w:rPr>
      </w:pPr>
    </w:p>
    <w:p w14:paraId="02C0FE33" w14:textId="77777777" w:rsidR="00865545" w:rsidRDefault="00B44BCE">
      <w:pPr>
        <w:pStyle w:val="1"/>
        <w:spacing w:before="0" w:after="0"/>
      </w:pPr>
      <w:bookmarkStart w:id="15" w:name="_Toc156156492"/>
      <w:bookmarkStart w:id="16" w:name="_Toc103593995"/>
      <w:r>
        <w:t>Раздел 3. Характеристика профессиональной деятельности выпускника</w:t>
      </w:r>
      <w:bookmarkEnd w:id="15"/>
    </w:p>
    <w:p w14:paraId="40E49F6D" w14:textId="77777777" w:rsidR="00865545" w:rsidRDefault="00865545"/>
    <w:p w14:paraId="1DC4FB95" w14:textId="77777777" w:rsidR="00865545" w:rsidRDefault="00B44BCE">
      <w:pPr>
        <w:pStyle w:val="113"/>
        <w:spacing w:after="0" w:line="240" w:lineRule="auto"/>
      </w:pPr>
      <w:bookmarkStart w:id="17" w:name="_Toc156156493"/>
      <w:r>
        <w:t>3.1. Область(и) профессиональной деятельности выпускников:</w:t>
      </w:r>
    </w:p>
    <w:p w14:paraId="28F44B96" w14:textId="34286057" w:rsidR="00865545" w:rsidRDefault="006F1C39">
      <w:pPr>
        <w:pStyle w:val="113"/>
        <w:spacing w:after="0" w:line="240" w:lineRule="auto"/>
        <w:rPr>
          <w:rFonts w:eastAsia="Calibri"/>
          <w:bCs/>
          <w:lang w:eastAsia="en-US"/>
        </w:rPr>
      </w:pPr>
      <w:hyperlink r:id="rId11"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7F0C6D" w:rsidRPr="006D6A6E">
          <w:t>27</w:t>
        </w:r>
      </w:hyperlink>
      <w:r w:rsidR="007F0C6D">
        <w:t>. Металлургическое производство</w:t>
      </w:r>
      <w:r w:rsidR="00B44BCE">
        <w:rPr>
          <w:rFonts w:eastAsia="Calibri"/>
          <w:bCs/>
          <w:lang w:eastAsia="en-US"/>
        </w:rPr>
        <w:t>.</w:t>
      </w:r>
    </w:p>
    <w:bookmarkEnd w:id="17"/>
    <w:p w14:paraId="3F0485C5" w14:textId="77777777" w:rsidR="00865545" w:rsidRDefault="00865545"/>
    <w:p w14:paraId="2B8CACF6" w14:textId="77777777" w:rsidR="00865545" w:rsidRDefault="00B44BCE">
      <w:pPr>
        <w:pStyle w:val="113"/>
        <w:spacing w:after="0" w:line="240" w:lineRule="auto"/>
      </w:pPr>
      <w:bookmarkStart w:id="18" w:name="_Toc156156494"/>
      <w:r>
        <w:t>3.2. Профессиональные стандарты</w:t>
      </w:r>
      <w:bookmarkEnd w:id="18"/>
    </w:p>
    <w:p w14:paraId="4ED41D67" w14:textId="77777777" w:rsidR="00865545" w:rsidRDefault="00B44BCE">
      <w:pPr>
        <w:suppressAutoHyphens/>
        <w:ind w:firstLine="709"/>
        <w:jc w:val="both"/>
        <w:rPr>
          <w:rFonts w:ascii="Times New Roman" w:hAnsi="Times New Roman"/>
          <w:sz w:val="24"/>
          <w:szCs w:val="24"/>
        </w:rPr>
      </w:pPr>
      <w:r>
        <w:rPr>
          <w:rFonts w:ascii="Times New Roman" w:hAnsi="Times New Roman"/>
          <w:sz w:val="24"/>
          <w:szCs w:val="24"/>
        </w:rPr>
        <w:t>Перечень профессиональных стандартов, учитываемых при разработке ПОП СПО:</w:t>
      </w:r>
    </w:p>
    <w:tbl>
      <w:tblPr>
        <w:tblStyle w:val="aff"/>
        <w:tblW w:w="9067" w:type="dxa"/>
        <w:tblLook w:val="04A0" w:firstRow="1" w:lastRow="0" w:firstColumn="1" w:lastColumn="0" w:noHBand="0" w:noVBand="1"/>
      </w:tblPr>
      <w:tblGrid>
        <w:gridCol w:w="401"/>
        <w:gridCol w:w="2583"/>
        <w:gridCol w:w="1289"/>
        <w:gridCol w:w="2536"/>
        <w:gridCol w:w="2536"/>
      </w:tblGrid>
      <w:tr w:rsidR="00865545" w14:paraId="3619AB7A" w14:textId="77777777">
        <w:tc>
          <w:tcPr>
            <w:tcW w:w="426" w:type="dxa"/>
          </w:tcPr>
          <w:p w14:paraId="3A78CF8F" w14:textId="77777777" w:rsidR="00865545" w:rsidRDefault="00B44BCE">
            <w:pPr>
              <w:suppressAutoHyphens/>
              <w:jc w:val="center"/>
              <w:rPr>
                <w:rFonts w:ascii="Times New Roman" w:hAnsi="Times New Roman"/>
              </w:rPr>
            </w:pPr>
            <w:r>
              <w:rPr>
                <w:rFonts w:ascii="Times New Roman" w:hAnsi="Times New Roman"/>
              </w:rPr>
              <w:t>№</w:t>
            </w:r>
          </w:p>
        </w:tc>
        <w:tc>
          <w:tcPr>
            <w:tcW w:w="2787" w:type="dxa"/>
          </w:tcPr>
          <w:p w14:paraId="47BF844E" w14:textId="77777777" w:rsidR="00865545" w:rsidRDefault="00B44BCE">
            <w:pPr>
              <w:suppressAutoHyphens/>
              <w:jc w:val="center"/>
              <w:rPr>
                <w:rFonts w:ascii="Times New Roman" w:hAnsi="Times New Roman"/>
              </w:rPr>
            </w:pPr>
            <w:r>
              <w:rPr>
                <w:rFonts w:ascii="Times New Roman" w:hAnsi="Times New Roman"/>
              </w:rPr>
              <w:t>Код и Наименование ПС</w:t>
            </w:r>
          </w:p>
        </w:tc>
        <w:tc>
          <w:tcPr>
            <w:tcW w:w="1432" w:type="dxa"/>
          </w:tcPr>
          <w:p w14:paraId="194378A2" w14:textId="77777777" w:rsidR="00865545" w:rsidRDefault="00B44BCE">
            <w:pPr>
              <w:suppressAutoHyphens/>
              <w:jc w:val="center"/>
              <w:rPr>
                <w:rFonts w:ascii="Times New Roman" w:hAnsi="Times New Roman"/>
              </w:rPr>
            </w:pPr>
            <w:r>
              <w:rPr>
                <w:rFonts w:ascii="Times New Roman" w:hAnsi="Times New Roman"/>
              </w:rPr>
              <w:t>Реквизиты утверждения</w:t>
            </w:r>
          </w:p>
        </w:tc>
        <w:tc>
          <w:tcPr>
            <w:tcW w:w="2844" w:type="dxa"/>
          </w:tcPr>
          <w:p w14:paraId="4C779F97" w14:textId="77777777" w:rsidR="00865545" w:rsidRDefault="00B44BCE">
            <w:pPr>
              <w:suppressAutoHyphens/>
              <w:jc w:val="center"/>
              <w:rPr>
                <w:rFonts w:ascii="Times New Roman" w:hAnsi="Times New Roman"/>
              </w:rPr>
            </w:pPr>
            <w:r>
              <w:rPr>
                <w:rFonts w:ascii="Times New Roman" w:hAnsi="Times New Roman"/>
              </w:rPr>
              <w:t>Код и наименование ОТФ</w:t>
            </w:r>
          </w:p>
        </w:tc>
        <w:tc>
          <w:tcPr>
            <w:tcW w:w="1578" w:type="dxa"/>
          </w:tcPr>
          <w:p w14:paraId="24323B4C" w14:textId="77777777" w:rsidR="00865545" w:rsidRDefault="00B44BCE">
            <w:pPr>
              <w:suppressAutoHyphens/>
              <w:jc w:val="center"/>
              <w:rPr>
                <w:rFonts w:ascii="Times New Roman" w:hAnsi="Times New Roman"/>
              </w:rPr>
            </w:pPr>
            <w:r>
              <w:rPr>
                <w:rFonts w:ascii="Times New Roman" w:hAnsi="Times New Roman"/>
              </w:rPr>
              <w:t>Код и наименование ТФ</w:t>
            </w:r>
          </w:p>
        </w:tc>
      </w:tr>
      <w:tr w:rsidR="00865545" w14:paraId="1E36937F" w14:textId="77777777">
        <w:tc>
          <w:tcPr>
            <w:tcW w:w="426" w:type="dxa"/>
          </w:tcPr>
          <w:p w14:paraId="11D42B22" w14:textId="77777777" w:rsidR="00865545" w:rsidRDefault="00B44BCE">
            <w:pPr>
              <w:suppressAutoHyphens/>
              <w:jc w:val="both"/>
              <w:rPr>
                <w:rFonts w:ascii="Times New Roman" w:hAnsi="Times New Roman"/>
                <w:sz w:val="24"/>
                <w:szCs w:val="24"/>
              </w:rPr>
            </w:pPr>
            <w:r>
              <w:rPr>
                <w:rFonts w:ascii="Times New Roman" w:hAnsi="Times New Roman"/>
                <w:sz w:val="24"/>
                <w:szCs w:val="24"/>
              </w:rPr>
              <w:t>1</w:t>
            </w:r>
          </w:p>
        </w:tc>
        <w:tc>
          <w:tcPr>
            <w:tcW w:w="2787" w:type="dxa"/>
          </w:tcPr>
          <w:p w14:paraId="13877997" w14:textId="77777777" w:rsidR="00865545" w:rsidRDefault="00B44BCE">
            <w:pPr>
              <w:suppressAutoHyphens/>
              <w:jc w:val="both"/>
              <w:rPr>
                <w:rFonts w:ascii="Times New Roman" w:hAnsi="Times New Roman"/>
                <w:sz w:val="24"/>
                <w:szCs w:val="24"/>
              </w:rPr>
            </w:pPr>
            <w:r>
              <w:rPr>
                <w:rFonts w:ascii="Times New Roman" w:hAnsi="Times New Roman"/>
                <w:iCs/>
                <w:sz w:val="24"/>
                <w:szCs w:val="24"/>
              </w:rPr>
              <w:t xml:space="preserve">27.007 </w:t>
            </w:r>
            <w:r>
              <w:rPr>
                <w:rFonts w:ascii="Times New Roman" w:hAnsi="Times New Roman"/>
                <w:sz w:val="24"/>
                <w:szCs w:val="24"/>
              </w:rPr>
              <w:t>Горновой доменной печи</w:t>
            </w:r>
          </w:p>
        </w:tc>
        <w:tc>
          <w:tcPr>
            <w:tcW w:w="1432" w:type="dxa"/>
          </w:tcPr>
          <w:p w14:paraId="4F505F36" w14:textId="77777777" w:rsidR="00865545" w:rsidRDefault="00B44BCE">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Pr>
                <w:rFonts w:ascii="Times New Roman" w:hAnsi="Times New Roman"/>
                <w:iCs/>
                <w:sz w:val="24"/>
                <w:szCs w:val="24"/>
              </w:rPr>
              <w:t>от 04 июля 2022 № 391н</w:t>
            </w:r>
          </w:p>
        </w:tc>
        <w:tc>
          <w:tcPr>
            <w:tcW w:w="2844" w:type="dxa"/>
          </w:tcPr>
          <w:p w14:paraId="59616DC9"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А Техническое обслуживание оборудования фурменной зоны доменной печи</w:t>
            </w:r>
          </w:p>
          <w:p w14:paraId="09BDA9B0"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В Техническое обслуживание чугунной и шлаковой леток горна доменной печи</w:t>
            </w:r>
          </w:p>
          <w:p w14:paraId="4C238D78" w14:textId="77777777" w:rsidR="00865545" w:rsidRDefault="00B44BCE">
            <w:pPr>
              <w:suppressAutoHyphens/>
              <w:jc w:val="both"/>
              <w:rPr>
                <w:rFonts w:ascii="Times New Roman" w:hAnsi="Times New Roman"/>
                <w:sz w:val="24"/>
                <w:szCs w:val="24"/>
              </w:rPr>
            </w:pPr>
            <w:r>
              <w:rPr>
                <w:rFonts w:ascii="Times New Roman" w:hAnsi="Times New Roman"/>
                <w:sz w:val="24"/>
                <w:szCs w:val="24"/>
              </w:rPr>
              <w:lastRenderedPageBreak/>
              <w:t>ОТФ С Ведение процессов выпуска, разделения и разливки в чаши и ковши жидких продуктов плавки</w:t>
            </w:r>
          </w:p>
        </w:tc>
        <w:tc>
          <w:tcPr>
            <w:tcW w:w="1578" w:type="dxa"/>
          </w:tcPr>
          <w:p w14:paraId="0AF707D8" w14:textId="77777777" w:rsidR="00865545" w:rsidRDefault="00B44BCE">
            <w:pPr>
              <w:suppressAutoHyphens/>
              <w:jc w:val="both"/>
              <w:rPr>
                <w:rFonts w:ascii="Times New Roman" w:hAnsi="Times New Roman"/>
                <w:sz w:val="24"/>
                <w:szCs w:val="24"/>
              </w:rPr>
            </w:pPr>
            <w:r>
              <w:rPr>
                <w:rFonts w:ascii="Times New Roman" w:hAnsi="Times New Roman"/>
                <w:sz w:val="24"/>
                <w:szCs w:val="24"/>
              </w:rPr>
              <w:lastRenderedPageBreak/>
              <w:t>A/01.3 Подготовка оборудования, инструмента и материалов для выполнения работ по замене фурменных приборов</w:t>
            </w:r>
          </w:p>
          <w:p w14:paraId="41F49560" w14:textId="77777777" w:rsidR="00865545" w:rsidRDefault="00B44BCE">
            <w:pPr>
              <w:suppressAutoHyphens/>
              <w:jc w:val="both"/>
              <w:rPr>
                <w:rFonts w:ascii="Times New Roman" w:hAnsi="Times New Roman"/>
                <w:sz w:val="24"/>
                <w:szCs w:val="24"/>
              </w:rPr>
            </w:pPr>
            <w:r>
              <w:rPr>
                <w:rFonts w:ascii="Times New Roman" w:hAnsi="Times New Roman"/>
                <w:sz w:val="24"/>
                <w:szCs w:val="24"/>
              </w:rPr>
              <w:t>A/02.3 Ведение работ по замене элементов воздушных приборов фурменной зоны</w:t>
            </w:r>
          </w:p>
          <w:p w14:paraId="5F136EA5" w14:textId="77777777" w:rsidR="00865545" w:rsidRDefault="00B44BCE">
            <w:pPr>
              <w:suppressAutoHyphens/>
              <w:jc w:val="both"/>
              <w:rPr>
                <w:rFonts w:ascii="Times New Roman" w:hAnsi="Times New Roman"/>
                <w:sz w:val="24"/>
                <w:szCs w:val="24"/>
              </w:rPr>
            </w:pPr>
            <w:r>
              <w:rPr>
                <w:rFonts w:ascii="Times New Roman" w:hAnsi="Times New Roman"/>
                <w:sz w:val="24"/>
                <w:szCs w:val="24"/>
              </w:rPr>
              <w:lastRenderedPageBreak/>
              <w:t>B/01.4 Контроль технического состояния чугунной и шлаковой леток горна доменной печи</w:t>
            </w:r>
          </w:p>
          <w:p w14:paraId="0788A9EE" w14:textId="77777777" w:rsidR="00865545" w:rsidRDefault="00B44BCE">
            <w:pPr>
              <w:suppressAutoHyphens/>
              <w:jc w:val="both"/>
              <w:rPr>
                <w:rFonts w:ascii="Times New Roman" w:hAnsi="Times New Roman"/>
                <w:sz w:val="24"/>
                <w:szCs w:val="24"/>
              </w:rPr>
            </w:pPr>
            <w:r>
              <w:rPr>
                <w:rFonts w:ascii="Times New Roman" w:hAnsi="Times New Roman"/>
                <w:sz w:val="24"/>
                <w:szCs w:val="24"/>
              </w:rPr>
              <w:t>B/02.4 Формирование и ремонт чугунной и шлаковой леток горна доменной печи</w:t>
            </w:r>
          </w:p>
          <w:p w14:paraId="20EBB7D9" w14:textId="77777777" w:rsidR="00865545" w:rsidRDefault="00B44BCE">
            <w:pPr>
              <w:suppressAutoHyphens/>
              <w:jc w:val="both"/>
              <w:rPr>
                <w:rFonts w:ascii="Times New Roman" w:hAnsi="Times New Roman"/>
                <w:sz w:val="24"/>
                <w:szCs w:val="24"/>
              </w:rPr>
            </w:pPr>
            <w:r>
              <w:rPr>
                <w:rFonts w:ascii="Times New Roman" w:hAnsi="Times New Roman"/>
                <w:sz w:val="24"/>
                <w:szCs w:val="24"/>
              </w:rPr>
              <w:t>C/01.4 Осуществление подготовительных работ и вспомогательных операций на литейном дворе</w:t>
            </w:r>
          </w:p>
          <w:p w14:paraId="0DF8D601" w14:textId="77777777" w:rsidR="00865545" w:rsidRDefault="00B44BCE">
            <w:pPr>
              <w:suppressAutoHyphens/>
              <w:jc w:val="both"/>
              <w:rPr>
                <w:rFonts w:ascii="Times New Roman" w:hAnsi="Times New Roman"/>
                <w:sz w:val="24"/>
                <w:szCs w:val="24"/>
              </w:rPr>
            </w:pPr>
            <w:r>
              <w:rPr>
                <w:rFonts w:ascii="Times New Roman" w:hAnsi="Times New Roman"/>
                <w:sz w:val="24"/>
                <w:szCs w:val="24"/>
              </w:rPr>
              <w:t>C/02.4 Ведение процессов выпуска, разделения и разливки в чаши и ковши жидких продуктов плавки</w:t>
            </w:r>
          </w:p>
        </w:tc>
      </w:tr>
      <w:tr w:rsidR="00865545" w14:paraId="69134B30" w14:textId="77777777">
        <w:tc>
          <w:tcPr>
            <w:tcW w:w="426" w:type="dxa"/>
          </w:tcPr>
          <w:p w14:paraId="2EC52C48" w14:textId="77777777" w:rsidR="00865545" w:rsidRDefault="00B44BCE">
            <w:pPr>
              <w:suppressAutoHyphens/>
              <w:jc w:val="both"/>
              <w:rPr>
                <w:rFonts w:ascii="Times New Roman" w:hAnsi="Times New Roman"/>
                <w:sz w:val="24"/>
                <w:szCs w:val="24"/>
              </w:rPr>
            </w:pPr>
            <w:r>
              <w:rPr>
                <w:rFonts w:ascii="Times New Roman" w:hAnsi="Times New Roman"/>
                <w:sz w:val="24"/>
                <w:szCs w:val="24"/>
              </w:rPr>
              <w:lastRenderedPageBreak/>
              <w:t xml:space="preserve">2 </w:t>
            </w:r>
          </w:p>
        </w:tc>
        <w:tc>
          <w:tcPr>
            <w:tcW w:w="2787" w:type="dxa"/>
          </w:tcPr>
          <w:p w14:paraId="5D408206" w14:textId="77777777" w:rsidR="00865545" w:rsidRDefault="00B44BCE">
            <w:pPr>
              <w:suppressAutoHyphens/>
              <w:jc w:val="both"/>
              <w:rPr>
                <w:rFonts w:ascii="Times New Roman" w:hAnsi="Times New Roman"/>
                <w:sz w:val="24"/>
                <w:szCs w:val="24"/>
              </w:rPr>
            </w:pPr>
            <w:r>
              <w:rPr>
                <w:rFonts w:ascii="Times New Roman" w:hAnsi="Times New Roman"/>
                <w:sz w:val="24"/>
                <w:szCs w:val="24"/>
              </w:rPr>
              <w:t>27.001 Разливщик стали</w:t>
            </w:r>
          </w:p>
        </w:tc>
        <w:tc>
          <w:tcPr>
            <w:tcW w:w="1432" w:type="dxa"/>
          </w:tcPr>
          <w:p w14:paraId="0EC8FF0B" w14:textId="77777777" w:rsidR="00865545" w:rsidRDefault="00B44BCE">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Pr>
                <w:rFonts w:ascii="Times New Roman" w:hAnsi="Times New Roman"/>
                <w:iCs/>
                <w:sz w:val="24"/>
                <w:szCs w:val="24"/>
              </w:rPr>
              <w:t>от 08 июня 2022 № 339н</w:t>
            </w:r>
          </w:p>
        </w:tc>
        <w:tc>
          <w:tcPr>
            <w:tcW w:w="2844" w:type="dxa"/>
          </w:tcPr>
          <w:p w14:paraId="4FECFAD3"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А Ведение технологического процесса разливки стали в слиток в изложницы</w:t>
            </w:r>
          </w:p>
          <w:p w14:paraId="515F4279"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В Проведение подготовительных мероприятий для обеспечения разливки стали на машине непрерывного литья заготовок</w:t>
            </w:r>
          </w:p>
          <w:p w14:paraId="4E860348"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С Ведение технологического процесса разливки на машине непрерывного литья заготовок</w:t>
            </w:r>
          </w:p>
        </w:tc>
        <w:tc>
          <w:tcPr>
            <w:tcW w:w="1578" w:type="dxa"/>
          </w:tcPr>
          <w:p w14:paraId="0638CD82" w14:textId="77777777" w:rsidR="00865545" w:rsidRDefault="00B44BCE">
            <w:pPr>
              <w:suppressAutoHyphens/>
              <w:jc w:val="both"/>
              <w:rPr>
                <w:rFonts w:ascii="Times New Roman" w:hAnsi="Times New Roman"/>
                <w:sz w:val="24"/>
                <w:szCs w:val="24"/>
              </w:rPr>
            </w:pPr>
            <w:r>
              <w:rPr>
                <w:rFonts w:ascii="Times New Roman" w:hAnsi="Times New Roman"/>
                <w:sz w:val="24"/>
                <w:szCs w:val="24"/>
              </w:rPr>
              <w:t>A/01.3 Выполнение подготовительных работ по обеспечению разливки стали в изложницы</w:t>
            </w:r>
          </w:p>
          <w:p w14:paraId="4C309A5D" w14:textId="77777777" w:rsidR="00865545" w:rsidRDefault="00B44BCE">
            <w:pPr>
              <w:suppressAutoHyphens/>
              <w:jc w:val="both"/>
              <w:rPr>
                <w:rFonts w:ascii="Times New Roman" w:hAnsi="Times New Roman"/>
                <w:sz w:val="24"/>
                <w:szCs w:val="24"/>
              </w:rPr>
            </w:pPr>
            <w:r>
              <w:rPr>
                <w:rFonts w:ascii="Times New Roman" w:hAnsi="Times New Roman"/>
                <w:sz w:val="24"/>
                <w:szCs w:val="24"/>
              </w:rPr>
              <w:t>A/02.3 Ведение технологического процесса разливки стали в слиток в изложницы</w:t>
            </w:r>
          </w:p>
          <w:p w14:paraId="7F9ECD14" w14:textId="77777777" w:rsidR="00865545" w:rsidRDefault="00B44BCE">
            <w:pPr>
              <w:suppressAutoHyphens/>
              <w:jc w:val="both"/>
              <w:rPr>
                <w:rFonts w:ascii="Times New Roman" w:hAnsi="Times New Roman"/>
                <w:sz w:val="24"/>
                <w:szCs w:val="24"/>
              </w:rPr>
            </w:pPr>
            <w:r>
              <w:rPr>
                <w:rFonts w:ascii="Times New Roman" w:hAnsi="Times New Roman"/>
                <w:sz w:val="24"/>
                <w:szCs w:val="24"/>
              </w:rPr>
              <w:t>B/01.3 Подготовка промежуточных ковшей</w:t>
            </w:r>
          </w:p>
          <w:p w14:paraId="0A2E7CAB" w14:textId="77777777" w:rsidR="00865545" w:rsidRDefault="00B44BCE">
            <w:pPr>
              <w:suppressAutoHyphens/>
              <w:jc w:val="both"/>
              <w:rPr>
                <w:rFonts w:ascii="Times New Roman" w:hAnsi="Times New Roman"/>
                <w:sz w:val="24"/>
                <w:szCs w:val="24"/>
              </w:rPr>
            </w:pPr>
            <w:r>
              <w:rPr>
                <w:rFonts w:ascii="Times New Roman" w:hAnsi="Times New Roman"/>
                <w:sz w:val="24"/>
                <w:szCs w:val="24"/>
              </w:rPr>
              <w:t>B/02.3 Подготовка сталеразливочного стенда и подъемно-поворотного устройства, огнеупорных изделий и вспомогательных материалов</w:t>
            </w:r>
          </w:p>
          <w:p w14:paraId="34715E19" w14:textId="77777777" w:rsidR="00865545" w:rsidRDefault="00B44BCE">
            <w:pPr>
              <w:suppressAutoHyphens/>
              <w:jc w:val="both"/>
              <w:rPr>
                <w:rFonts w:ascii="Times New Roman" w:hAnsi="Times New Roman"/>
                <w:sz w:val="24"/>
                <w:szCs w:val="24"/>
              </w:rPr>
            </w:pPr>
            <w:r>
              <w:rPr>
                <w:rFonts w:ascii="Times New Roman" w:hAnsi="Times New Roman"/>
                <w:sz w:val="24"/>
                <w:szCs w:val="24"/>
              </w:rPr>
              <w:t>C/01.4 Подготовка и ведение процесса разливки стали на ручьях машины непрерывного литья заготовок</w:t>
            </w:r>
          </w:p>
          <w:p w14:paraId="7C33C4D6" w14:textId="77777777" w:rsidR="00865545" w:rsidRDefault="00B44BCE">
            <w:pPr>
              <w:suppressAutoHyphens/>
              <w:jc w:val="both"/>
              <w:rPr>
                <w:rFonts w:ascii="Times New Roman" w:hAnsi="Times New Roman"/>
                <w:sz w:val="24"/>
                <w:szCs w:val="24"/>
              </w:rPr>
            </w:pPr>
            <w:r>
              <w:rPr>
                <w:rFonts w:ascii="Times New Roman" w:hAnsi="Times New Roman"/>
                <w:sz w:val="24"/>
                <w:szCs w:val="24"/>
              </w:rPr>
              <w:t xml:space="preserve">C/02.4 Управление технологическим процессом разливки заготовок на машине </w:t>
            </w:r>
            <w:r>
              <w:rPr>
                <w:rFonts w:ascii="Times New Roman" w:hAnsi="Times New Roman"/>
                <w:sz w:val="24"/>
                <w:szCs w:val="24"/>
              </w:rPr>
              <w:lastRenderedPageBreak/>
              <w:t>непрерывного литья заготовок</w:t>
            </w:r>
          </w:p>
        </w:tc>
      </w:tr>
      <w:tr w:rsidR="00865545" w14:paraId="2285D400" w14:textId="77777777">
        <w:tc>
          <w:tcPr>
            <w:tcW w:w="426" w:type="dxa"/>
          </w:tcPr>
          <w:p w14:paraId="24385D9C" w14:textId="77777777" w:rsidR="00865545" w:rsidRDefault="00B44BCE">
            <w:pPr>
              <w:suppressAutoHyphens/>
              <w:jc w:val="both"/>
              <w:rPr>
                <w:rFonts w:ascii="Times New Roman" w:hAnsi="Times New Roman"/>
                <w:sz w:val="24"/>
                <w:szCs w:val="24"/>
              </w:rPr>
            </w:pPr>
            <w:r>
              <w:rPr>
                <w:rFonts w:ascii="Times New Roman" w:hAnsi="Times New Roman"/>
                <w:sz w:val="24"/>
                <w:szCs w:val="24"/>
              </w:rPr>
              <w:lastRenderedPageBreak/>
              <w:t>3</w:t>
            </w:r>
          </w:p>
        </w:tc>
        <w:tc>
          <w:tcPr>
            <w:tcW w:w="2787" w:type="dxa"/>
          </w:tcPr>
          <w:p w14:paraId="216BF61A" w14:textId="77777777" w:rsidR="00865545" w:rsidRDefault="00B44BCE">
            <w:pPr>
              <w:suppressAutoHyphens/>
              <w:jc w:val="both"/>
              <w:rPr>
                <w:rFonts w:ascii="Times New Roman" w:hAnsi="Times New Roman"/>
                <w:sz w:val="24"/>
                <w:szCs w:val="24"/>
              </w:rPr>
            </w:pPr>
            <w:r>
              <w:rPr>
                <w:rFonts w:ascii="Times New Roman" w:hAnsi="Times New Roman"/>
                <w:sz w:val="24"/>
                <w:szCs w:val="24"/>
              </w:rPr>
              <w:t>27.034 Специалист по кислородно-конвертерному производству стали</w:t>
            </w:r>
          </w:p>
        </w:tc>
        <w:tc>
          <w:tcPr>
            <w:tcW w:w="1432" w:type="dxa"/>
          </w:tcPr>
          <w:p w14:paraId="45CD0169" w14:textId="77777777" w:rsidR="00865545" w:rsidRDefault="00B44BCE">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Pr>
                <w:rFonts w:ascii="Times New Roman" w:hAnsi="Times New Roman"/>
                <w:iCs/>
                <w:sz w:val="24"/>
                <w:szCs w:val="24"/>
              </w:rPr>
              <w:t>от 02 декабря 2015 № 960н</w:t>
            </w:r>
          </w:p>
        </w:tc>
        <w:tc>
          <w:tcPr>
            <w:tcW w:w="2844" w:type="dxa"/>
          </w:tcPr>
          <w:p w14:paraId="64BBFB4C"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А Формирование технологических запасов для производства кислородно-конвертерной стали</w:t>
            </w:r>
          </w:p>
          <w:p w14:paraId="1AA490DE"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В Осуществление мероприятий по выплавке стали в конвертере</w:t>
            </w:r>
          </w:p>
          <w:p w14:paraId="36564A99"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С Осуществление мероприятий по внепечной обработке стали в ковше</w:t>
            </w:r>
          </w:p>
        </w:tc>
        <w:tc>
          <w:tcPr>
            <w:tcW w:w="1578" w:type="dxa"/>
          </w:tcPr>
          <w:p w14:paraId="2778A108" w14:textId="77777777" w:rsidR="00865545" w:rsidRDefault="00B44BCE">
            <w:pPr>
              <w:suppressAutoHyphens/>
              <w:jc w:val="both"/>
              <w:rPr>
                <w:rFonts w:ascii="Times New Roman" w:hAnsi="Times New Roman"/>
                <w:sz w:val="24"/>
                <w:szCs w:val="24"/>
              </w:rPr>
            </w:pPr>
            <w:r>
              <w:rPr>
                <w:rFonts w:ascii="Times New Roman" w:hAnsi="Times New Roman"/>
                <w:sz w:val="24"/>
                <w:szCs w:val="24"/>
              </w:rPr>
              <w:t>A/01.6 Определение организационных и технических мер по формированию запасов шихтовых материалов для производства кислородно-конвертерной стали</w:t>
            </w:r>
          </w:p>
          <w:p w14:paraId="59C67464" w14:textId="77777777" w:rsidR="00865545" w:rsidRDefault="00B44BCE">
            <w:pPr>
              <w:suppressAutoHyphens/>
              <w:jc w:val="both"/>
              <w:rPr>
                <w:rFonts w:ascii="Times New Roman" w:hAnsi="Times New Roman"/>
                <w:sz w:val="24"/>
                <w:szCs w:val="24"/>
              </w:rPr>
            </w:pPr>
            <w:r>
              <w:rPr>
                <w:rFonts w:ascii="Times New Roman" w:hAnsi="Times New Roman"/>
                <w:sz w:val="24"/>
                <w:szCs w:val="24"/>
              </w:rPr>
              <w:t>B/01.6 Определение организационных и технических мер для выплавки стали в конвертере</w:t>
            </w:r>
          </w:p>
          <w:p w14:paraId="2D6BFAEB" w14:textId="77777777" w:rsidR="00865545" w:rsidRDefault="00B44BCE">
            <w:pPr>
              <w:suppressAutoHyphens/>
              <w:jc w:val="both"/>
              <w:rPr>
                <w:rFonts w:ascii="Times New Roman" w:hAnsi="Times New Roman"/>
                <w:sz w:val="24"/>
                <w:szCs w:val="24"/>
              </w:rPr>
            </w:pPr>
            <w:r>
              <w:rPr>
                <w:rFonts w:ascii="Times New Roman" w:hAnsi="Times New Roman"/>
                <w:sz w:val="24"/>
                <w:szCs w:val="24"/>
              </w:rPr>
              <w:t>C/01.6 Определение организационных и технических мер для внепечной обработки стали в ковше</w:t>
            </w:r>
          </w:p>
        </w:tc>
      </w:tr>
      <w:tr w:rsidR="00865545" w14:paraId="2FB647E5" w14:textId="77777777">
        <w:tc>
          <w:tcPr>
            <w:tcW w:w="426" w:type="dxa"/>
          </w:tcPr>
          <w:p w14:paraId="0322DA8C" w14:textId="77777777" w:rsidR="00865545" w:rsidRDefault="00B44BCE">
            <w:pPr>
              <w:suppressAutoHyphens/>
              <w:jc w:val="both"/>
              <w:rPr>
                <w:rFonts w:ascii="Times New Roman" w:hAnsi="Times New Roman"/>
                <w:sz w:val="24"/>
                <w:szCs w:val="24"/>
              </w:rPr>
            </w:pPr>
            <w:r>
              <w:rPr>
                <w:rFonts w:ascii="Times New Roman" w:hAnsi="Times New Roman"/>
                <w:sz w:val="24"/>
                <w:szCs w:val="24"/>
              </w:rPr>
              <w:t>4</w:t>
            </w:r>
          </w:p>
        </w:tc>
        <w:tc>
          <w:tcPr>
            <w:tcW w:w="2787" w:type="dxa"/>
          </w:tcPr>
          <w:p w14:paraId="6B26D877" w14:textId="77777777" w:rsidR="00865545" w:rsidRDefault="00B44BCE">
            <w:pPr>
              <w:suppressAutoHyphens/>
              <w:jc w:val="both"/>
              <w:rPr>
                <w:rFonts w:ascii="Times New Roman" w:hAnsi="Times New Roman"/>
                <w:sz w:val="24"/>
                <w:szCs w:val="24"/>
              </w:rPr>
            </w:pPr>
            <w:r>
              <w:rPr>
                <w:rFonts w:ascii="Times New Roman" w:hAnsi="Times New Roman"/>
                <w:sz w:val="24"/>
                <w:szCs w:val="24"/>
              </w:rPr>
              <w:t>27.057 Специалист по электросталеплавильному производству</w:t>
            </w:r>
          </w:p>
        </w:tc>
        <w:tc>
          <w:tcPr>
            <w:tcW w:w="1432" w:type="dxa"/>
          </w:tcPr>
          <w:p w14:paraId="4C4B427F" w14:textId="77777777" w:rsidR="00865545" w:rsidRDefault="00B44BCE">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Pr>
                <w:rFonts w:ascii="Times New Roman" w:hAnsi="Times New Roman"/>
                <w:iCs/>
                <w:sz w:val="24"/>
                <w:szCs w:val="24"/>
              </w:rPr>
              <w:t>от 3 декабря 2015 г. N 980н</w:t>
            </w:r>
          </w:p>
        </w:tc>
        <w:tc>
          <w:tcPr>
            <w:tcW w:w="2844" w:type="dxa"/>
          </w:tcPr>
          <w:p w14:paraId="7E42D6E1"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А Осуществление обеспечения процесса электросталеплавильного производства шихтовыми, добавочными, заправочными материалами и жидким чугуном</w:t>
            </w:r>
          </w:p>
          <w:p w14:paraId="653A6049"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В Осуществление выплавки стали в дуговой сталеплавильной печи</w:t>
            </w:r>
          </w:p>
          <w:p w14:paraId="0B8CB5C0"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С Осуществление внепечной обработки стали</w:t>
            </w:r>
          </w:p>
        </w:tc>
        <w:tc>
          <w:tcPr>
            <w:tcW w:w="1578" w:type="dxa"/>
          </w:tcPr>
          <w:p w14:paraId="30254970" w14:textId="77777777" w:rsidR="00865545" w:rsidRDefault="00B44BCE">
            <w:pPr>
              <w:suppressAutoHyphens/>
              <w:jc w:val="both"/>
              <w:rPr>
                <w:rFonts w:ascii="Times New Roman" w:hAnsi="Times New Roman"/>
                <w:sz w:val="24"/>
                <w:szCs w:val="24"/>
              </w:rPr>
            </w:pPr>
            <w:r>
              <w:rPr>
                <w:rFonts w:ascii="Times New Roman" w:hAnsi="Times New Roman"/>
                <w:sz w:val="24"/>
                <w:szCs w:val="24"/>
              </w:rPr>
              <w:t>А/01.6 Определение организационных и технических мер для выполнения производственных заданий по подготовке шихтовых, добавочных, заправочных материалов и жидкого чугуна к плавке</w:t>
            </w:r>
          </w:p>
          <w:p w14:paraId="217F1A7E" w14:textId="77777777" w:rsidR="00865545" w:rsidRDefault="00B44BCE">
            <w:pPr>
              <w:suppressAutoHyphens/>
              <w:jc w:val="both"/>
              <w:rPr>
                <w:rFonts w:ascii="Times New Roman" w:hAnsi="Times New Roman"/>
                <w:sz w:val="24"/>
                <w:szCs w:val="24"/>
              </w:rPr>
            </w:pPr>
            <w:r>
              <w:rPr>
                <w:rFonts w:ascii="Times New Roman" w:hAnsi="Times New Roman"/>
                <w:sz w:val="24"/>
                <w:szCs w:val="24"/>
              </w:rPr>
              <w:t>В/01.6 Определение организационных и технических мер для выполнения производственных заданий по выплавке стали в дуговой сталеплавильной печи</w:t>
            </w:r>
          </w:p>
          <w:p w14:paraId="24280E38" w14:textId="77777777" w:rsidR="00865545" w:rsidRDefault="00B44BCE">
            <w:pPr>
              <w:suppressAutoHyphens/>
              <w:jc w:val="both"/>
              <w:rPr>
                <w:rFonts w:ascii="Times New Roman" w:hAnsi="Times New Roman"/>
                <w:sz w:val="24"/>
                <w:szCs w:val="24"/>
              </w:rPr>
            </w:pPr>
            <w:r>
              <w:rPr>
                <w:rFonts w:ascii="Times New Roman" w:hAnsi="Times New Roman"/>
                <w:sz w:val="24"/>
                <w:szCs w:val="24"/>
              </w:rPr>
              <w:t>С/01.6 Определение организационных и технических мер для выполнения производственных заданий по внепечной обработке стали</w:t>
            </w:r>
          </w:p>
        </w:tc>
      </w:tr>
      <w:tr w:rsidR="00865545" w14:paraId="41BA1199" w14:textId="77777777">
        <w:tc>
          <w:tcPr>
            <w:tcW w:w="426" w:type="dxa"/>
          </w:tcPr>
          <w:p w14:paraId="7EF0F5F4" w14:textId="77777777" w:rsidR="00865545" w:rsidRDefault="00B44BCE">
            <w:pPr>
              <w:suppressAutoHyphens/>
              <w:jc w:val="both"/>
              <w:rPr>
                <w:rFonts w:ascii="Times New Roman" w:hAnsi="Times New Roman"/>
                <w:sz w:val="24"/>
                <w:szCs w:val="24"/>
              </w:rPr>
            </w:pPr>
            <w:r>
              <w:rPr>
                <w:rFonts w:ascii="Times New Roman" w:hAnsi="Times New Roman"/>
                <w:sz w:val="24"/>
                <w:szCs w:val="24"/>
              </w:rPr>
              <w:t>5</w:t>
            </w:r>
          </w:p>
        </w:tc>
        <w:tc>
          <w:tcPr>
            <w:tcW w:w="2787" w:type="dxa"/>
          </w:tcPr>
          <w:p w14:paraId="7D1882B4" w14:textId="77777777" w:rsidR="00865545" w:rsidRDefault="00B44BCE">
            <w:pPr>
              <w:suppressAutoHyphens/>
              <w:jc w:val="both"/>
              <w:rPr>
                <w:rFonts w:ascii="Times New Roman" w:hAnsi="Times New Roman"/>
                <w:sz w:val="24"/>
                <w:szCs w:val="24"/>
              </w:rPr>
            </w:pPr>
            <w:r>
              <w:rPr>
                <w:rFonts w:ascii="Times New Roman" w:hAnsi="Times New Roman"/>
                <w:sz w:val="24"/>
                <w:szCs w:val="24"/>
              </w:rPr>
              <w:t>27.033 Специалист по производству чугуна</w:t>
            </w:r>
          </w:p>
        </w:tc>
        <w:tc>
          <w:tcPr>
            <w:tcW w:w="1432" w:type="dxa"/>
          </w:tcPr>
          <w:p w14:paraId="305B3757" w14:textId="77777777" w:rsidR="00865545" w:rsidRDefault="00B44BCE">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Pr>
                <w:rFonts w:ascii="Times New Roman" w:hAnsi="Times New Roman"/>
                <w:iCs/>
                <w:sz w:val="24"/>
                <w:szCs w:val="24"/>
              </w:rPr>
              <w:t xml:space="preserve">от 1 декабря </w:t>
            </w:r>
            <w:r>
              <w:rPr>
                <w:rFonts w:ascii="Times New Roman" w:hAnsi="Times New Roman"/>
                <w:iCs/>
                <w:sz w:val="24"/>
                <w:szCs w:val="24"/>
              </w:rPr>
              <w:lastRenderedPageBreak/>
              <w:t>2015 г. N 928н</w:t>
            </w:r>
          </w:p>
        </w:tc>
        <w:tc>
          <w:tcPr>
            <w:tcW w:w="2844" w:type="dxa"/>
          </w:tcPr>
          <w:p w14:paraId="3666D980" w14:textId="77777777" w:rsidR="00865545" w:rsidRDefault="00B44BCE">
            <w:pPr>
              <w:suppressAutoHyphens/>
              <w:jc w:val="both"/>
              <w:rPr>
                <w:rFonts w:ascii="Times New Roman" w:hAnsi="Times New Roman"/>
                <w:sz w:val="24"/>
                <w:szCs w:val="24"/>
              </w:rPr>
            </w:pPr>
            <w:r>
              <w:rPr>
                <w:rFonts w:ascii="Times New Roman" w:hAnsi="Times New Roman"/>
                <w:sz w:val="24"/>
                <w:szCs w:val="24"/>
              </w:rPr>
              <w:lastRenderedPageBreak/>
              <w:t>ОТФ В Организация выплавки чугуна в доменных печах</w:t>
            </w:r>
          </w:p>
        </w:tc>
        <w:tc>
          <w:tcPr>
            <w:tcW w:w="1578" w:type="dxa"/>
          </w:tcPr>
          <w:p w14:paraId="22B2D5A0" w14:textId="77777777" w:rsidR="00865545" w:rsidRDefault="00B44BCE">
            <w:pPr>
              <w:suppressAutoHyphens/>
              <w:jc w:val="both"/>
              <w:rPr>
                <w:rFonts w:ascii="Times New Roman" w:hAnsi="Times New Roman"/>
                <w:sz w:val="24"/>
                <w:szCs w:val="24"/>
              </w:rPr>
            </w:pPr>
            <w:r>
              <w:rPr>
                <w:rFonts w:ascii="Times New Roman" w:hAnsi="Times New Roman"/>
                <w:sz w:val="24"/>
                <w:szCs w:val="24"/>
              </w:rPr>
              <w:t>B/01.6 Определение организационных и технических мер по выплавке чугуна в доменных печах</w:t>
            </w:r>
          </w:p>
        </w:tc>
      </w:tr>
      <w:tr w:rsidR="00865545" w14:paraId="4C1B9B76" w14:textId="77777777">
        <w:tc>
          <w:tcPr>
            <w:tcW w:w="426" w:type="dxa"/>
          </w:tcPr>
          <w:p w14:paraId="1A41F672" w14:textId="77777777" w:rsidR="00865545" w:rsidRDefault="00B44BCE">
            <w:pPr>
              <w:suppressAutoHyphens/>
              <w:jc w:val="both"/>
              <w:rPr>
                <w:rFonts w:ascii="Times New Roman" w:hAnsi="Times New Roman"/>
                <w:sz w:val="24"/>
                <w:szCs w:val="24"/>
              </w:rPr>
            </w:pPr>
            <w:r>
              <w:rPr>
                <w:rFonts w:ascii="Times New Roman" w:hAnsi="Times New Roman"/>
                <w:sz w:val="24"/>
                <w:szCs w:val="24"/>
              </w:rPr>
              <w:t>6</w:t>
            </w:r>
          </w:p>
        </w:tc>
        <w:tc>
          <w:tcPr>
            <w:tcW w:w="2787" w:type="dxa"/>
          </w:tcPr>
          <w:p w14:paraId="6F984169" w14:textId="77777777" w:rsidR="00865545" w:rsidRDefault="00B44BCE">
            <w:pPr>
              <w:suppressAutoHyphens/>
              <w:jc w:val="both"/>
              <w:rPr>
                <w:rFonts w:ascii="Times New Roman" w:hAnsi="Times New Roman"/>
                <w:sz w:val="24"/>
                <w:szCs w:val="24"/>
              </w:rPr>
            </w:pPr>
            <w:r>
              <w:rPr>
                <w:rFonts w:ascii="Times New Roman" w:hAnsi="Times New Roman"/>
                <w:sz w:val="24"/>
                <w:szCs w:val="24"/>
              </w:rPr>
              <w:t>27.032 Специалист по производству агломерата</w:t>
            </w:r>
          </w:p>
        </w:tc>
        <w:tc>
          <w:tcPr>
            <w:tcW w:w="1432" w:type="dxa"/>
          </w:tcPr>
          <w:p w14:paraId="3F125CB8" w14:textId="77777777" w:rsidR="00865545" w:rsidRDefault="00B44BCE">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Pr>
                <w:rFonts w:ascii="Times New Roman" w:hAnsi="Times New Roman"/>
                <w:iCs/>
                <w:sz w:val="24"/>
                <w:szCs w:val="24"/>
              </w:rPr>
              <w:t>от 3 декабря 2015 г. N 984н</w:t>
            </w:r>
          </w:p>
        </w:tc>
        <w:tc>
          <w:tcPr>
            <w:tcW w:w="2844" w:type="dxa"/>
          </w:tcPr>
          <w:p w14:paraId="3E7BD72F"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А Организация процессов подготовки шихтовых материалов к спеканию</w:t>
            </w:r>
          </w:p>
        </w:tc>
        <w:tc>
          <w:tcPr>
            <w:tcW w:w="1578" w:type="dxa"/>
          </w:tcPr>
          <w:p w14:paraId="2FFB05D5" w14:textId="77777777" w:rsidR="00865545" w:rsidRDefault="00B44BCE">
            <w:pPr>
              <w:suppressAutoHyphens/>
              <w:jc w:val="both"/>
              <w:rPr>
                <w:rFonts w:ascii="Times New Roman" w:hAnsi="Times New Roman"/>
                <w:sz w:val="24"/>
                <w:szCs w:val="24"/>
              </w:rPr>
            </w:pPr>
            <w:r>
              <w:rPr>
                <w:rFonts w:ascii="Times New Roman" w:hAnsi="Times New Roman"/>
                <w:sz w:val="24"/>
                <w:szCs w:val="24"/>
              </w:rPr>
              <w:t>А/01.5 Определение организационно-технических мер по выполнению производственных заданий в отделениях подготовки шихтовых материалов к спеканию</w:t>
            </w:r>
          </w:p>
        </w:tc>
      </w:tr>
      <w:tr w:rsidR="00865545" w14:paraId="35D8109E" w14:textId="77777777">
        <w:tc>
          <w:tcPr>
            <w:tcW w:w="426" w:type="dxa"/>
          </w:tcPr>
          <w:p w14:paraId="5A27EAF6" w14:textId="77777777" w:rsidR="00865545" w:rsidRDefault="00B44BCE">
            <w:pPr>
              <w:suppressAutoHyphens/>
              <w:jc w:val="both"/>
              <w:rPr>
                <w:rFonts w:ascii="Times New Roman" w:hAnsi="Times New Roman"/>
                <w:sz w:val="24"/>
                <w:szCs w:val="24"/>
              </w:rPr>
            </w:pPr>
            <w:r>
              <w:rPr>
                <w:rFonts w:ascii="Times New Roman" w:hAnsi="Times New Roman"/>
                <w:sz w:val="24"/>
                <w:szCs w:val="24"/>
              </w:rPr>
              <w:t>7</w:t>
            </w:r>
          </w:p>
        </w:tc>
        <w:tc>
          <w:tcPr>
            <w:tcW w:w="2787" w:type="dxa"/>
          </w:tcPr>
          <w:p w14:paraId="486DCB30" w14:textId="77777777" w:rsidR="00865545" w:rsidRDefault="00B44BCE">
            <w:pPr>
              <w:suppressAutoHyphens/>
              <w:jc w:val="both"/>
              <w:rPr>
                <w:rFonts w:ascii="Times New Roman" w:hAnsi="Times New Roman"/>
                <w:sz w:val="24"/>
                <w:szCs w:val="24"/>
              </w:rPr>
            </w:pPr>
            <w:r>
              <w:rPr>
                <w:rFonts w:ascii="Times New Roman" w:hAnsi="Times New Roman"/>
                <w:sz w:val="24"/>
                <w:szCs w:val="24"/>
              </w:rPr>
              <w:t>27.008 Машинист шихтоподачи</w:t>
            </w:r>
          </w:p>
        </w:tc>
        <w:tc>
          <w:tcPr>
            <w:tcW w:w="1432" w:type="dxa"/>
          </w:tcPr>
          <w:p w14:paraId="3718D8E3" w14:textId="77777777" w:rsidR="00865545" w:rsidRDefault="00B44BCE">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Pr>
                <w:rFonts w:ascii="Times New Roman" w:hAnsi="Times New Roman"/>
                <w:iCs/>
                <w:sz w:val="24"/>
                <w:szCs w:val="24"/>
              </w:rPr>
              <w:t>от 22 декабря 2014 года N 1060н</w:t>
            </w:r>
          </w:p>
        </w:tc>
        <w:tc>
          <w:tcPr>
            <w:tcW w:w="2844" w:type="dxa"/>
          </w:tcPr>
          <w:p w14:paraId="4F455E3F"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В Управление технологическим процессом загрузки доменной печи шихтовыми</w:t>
            </w:r>
          </w:p>
        </w:tc>
        <w:tc>
          <w:tcPr>
            <w:tcW w:w="1578" w:type="dxa"/>
          </w:tcPr>
          <w:p w14:paraId="333D724D" w14:textId="77777777" w:rsidR="00865545" w:rsidRDefault="00B44BCE">
            <w:pPr>
              <w:suppressAutoHyphens/>
              <w:jc w:val="both"/>
              <w:rPr>
                <w:rFonts w:ascii="Times New Roman" w:hAnsi="Times New Roman"/>
                <w:sz w:val="24"/>
                <w:szCs w:val="24"/>
              </w:rPr>
            </w:pPr>
            <w:r>
              <w:rPr>
                <w:rFonts w:ascii="Times New Roman" w:hAnsi="Times New Roman"/>
                <w:sz w:val="24"/>
                <w:szCs w:val="24"/>
              </w:rPr>
              <w:t>B/01.3 Управление загрузкой доменной печи шихтовыми материалами</w:t>
            </w:r>
          </w:p>
          <w:p w14:paraId="5756BE86" w14:textId="77777777" w:rsidR="00865545" w:rsidRDefault="00B44BCE">
            <w:pPr>
              <w:suppressAutoHyphens/>
              <w:jc w:val="both"/>
              <w:rPr>
                <w:rFonts w:ascii="Times New Roman" w:hAnsi="Times New Roman"/>
                <w:sz w:val="24"/>
                <w:szCs w:val="24"/>
              </w:rPr>
            </w:pPr>
            <w:r>
              <w:rPr>
                <w:rFonts w:ascii="Times New Roman" w:hAnsi="Times New Roman"/>
                <w:sz w:val="24"/>
                <w:szCs w:val="24"/>
              </w:rPr>
              <w:t>B/02.3 Контроль качества шихтовых материалов, загружаемых в доменную печь</w:t>
            </w:r>
          </w:p>
        </w:tc>
      </w:tr>
      <w:tr w:rsidR="00865545" w14:paraId="3CC3CC25" w14:textId="77777777">
        <w:tc>
          <w:tcPr>
            <w:tcW w:w="426" w:type="dxa"/>
          </w:tcPr>
          <w:p w14:paraId="3D02537E" w14:textId="77777777" w:rsidR="00865545" w:rsidRDefault="00B44BCE">
            <w:pPr>
              <w:suppressAutoHyphens/>
              <w:jc w:val="both"/>
              <w:rPr>
                <w:rFonts w:ascii="Times New Roman" w:hAnsi="Times New Roman"/>
                <w:sz w:val="24"/>
                <w:szCs w:val="24"/>
              </w:rPr>
            </w:pPr>
            <w:r>
              <w:rPr>
                <w:rFonts w:ascii="Times New Roman" w:hAnsi="Times New Roman"/>
                <w:sz w:val="24"/>
                <w:szCs w:val="24"/>
              </w:rPr>
              <w:t>8</w:t>
            </w:r>
          </w:p>
        </w:tc>
        <w:tc>
          <w:tcPr>
            <w:tcW w:w="2787" w:type="dxa"/>
          </w:tcPr>
          <w:p w14:paraId="1D49D74D" w14:textId="77777777" w:rsidR="00865545" w:rsidRDefault="00B44BCE">
            <w:pPr>
              <w:suppressAutoHyphens/>
              <w:jc w:val="both"/>
              <w:rPr>
                <w:rFonts w:ascii="Times New Roman" w:hAnsi="Times New Roman"/>
                <w:sz w:val="24"/>
                <w:szCs w:val="24"/>
              </w:rPr>
            </w:pPr>
            <w:r>
              <w:rPr>
                <w:rFonts w:ascii="Times New Roman" w:hAnsi="Times New Roman"/>
                <w:sz w:val="24"/>
                <w:szCs w:val="24"/>
              </w:rPr>
              <w:t>27.037 Шихтовщик</w:t>
            </w:r>
          </w:p>
        </w:tc>
        <w:tc>
          <w:tcPr>
            <w:tcW w:w="1432" w:type="dxa"/>
          </w:tcPr>
          <w:p w14:paraId="34D5663C" w14:textId="77777777" w:rsidR="00865545" w:rsidRDefault="00B44BCE">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Pr>
                <w:rFonts w:ascii="Times New Roman" w:hAnsi="Times New Roman"/>
                <w:iCs/>
                <w:sz w:val="24"/>
                <w:szCs w:val="24"/>
              </w:rPr>
              <w:t xml:space="preserve">от </w:t>
            </w:r>
            <w:r>
              <w:rPr>
                <w:rFonts w:ascii="Times New Roman" w:hAnsi="Times New Roman"/>
                <w:sz w:val="24"/>
                <w:szCs w:val="24"/>
              </w:rPr>
              <w:t>30 июня 2022 № 384н</w:t>
            </w:r>
          </w:p>
        </w:tc>
        <w:tc>
          <w:tcPr>
            <w:tcW w:w="2844" w:type="dxa"/>
          </w:tcPr>
          <w:p w14:paraId="79BFEDA6" w14:textId="77777777" w:rsidR="00865545" w:rsidRDefault="00B44BCE">
            <w:pPr>
              <w:suppressAutoHyphens/>
              <w:jc w:val="both"/>
              <w:rPr>
                <w:rFonts w:ascii="Times New Roman" w:hAnsi="Times New Roman"/>
                <w:sz w:val="24"/>
                <w:szCs w:val="24"/>
              </w:rPr>
            </w:pPr>
            <w:r>
              <w:rPr>
                <w:rFonts w:ascii="Times New Roman" w:hAnsi="Times New Roman"/>
                <w:sz w:val="24"/>
                <w:szCs w:val="24"/>
              </w:rPr>
              <w:t>ОТФ В Ведение технологических процессов приготовления шихты</w:t>
            </w:r>
          </w:p>
        </w:tc>
        <w:tc>
          <w:tcPr>
            <w:tcW w:w="1578" w:type="dxa"/>
          </w:tcPr>
          <w:p w14:paraId="530D020C" w14:textId="77777777" w:rsidR="00865545" w:rsidRDefault="00B44BCE">
            <w:pPr>
              <w:suppressAutoHyphens/>
              <w:jc w:val="both"/>
              <w:rPr>
                <w:rFonts w:ascii="Times New Roman" w:hAnsi="Times New Roman"/>
                <w:sz w:val="24"/>
                <w:szCs w:val="24"/>
              </w:rPr>
            </w:pPr>
            <w:r>
              <w:rPr>
                <w:rFonts w:ascii="Times New Roman" w:hAnsi="Times New Roman"/>
                <w:sz w:val="24"/>
                <w:szCs w:val="24"/>
              </w:rPr>
              <w:t>B/04.3 Шихтоподготовка для производства ферросплавов</w:t>
            </w:r>
          </w:p>
          <w:p w14:paraId="3514733B" w14:textId="77777777" w:rsidR="00865545" w:rsidRDefault="00B44BCE">
            <w:pPr>
              <w:suppressAutoHyphens/>
              <w:jc w:val="both"/>
              <w:rPr>
                <w:rFonts w:ascii="Times New Roman" w:hAnsi="Times New Roman"/>
                <w:sz w:val="24"/>
                <w:szCs w:val="24"/>
              </w:rPr>
            </w:pPr>
            <w:r>
              <w:rPr>
                <w:rFonts w:ascii="Times New Roman" w:hAnsi="Times New Roman"/>
                <w:sz w:val="24"/>
                <w:szCs w:val="24"/>
              </w:rPr>
              <w:t>B/07.3 Шихтоподготовка для электросталеплавильного производства черных металлов и сплавов</w:t>
            </w:r>
          </w:p>
          <w:p w14:paraId="6C957559" w14:textId="77777777" w:rsidR="00865545" w:rsidRDefault="00B44BCE">
            <w:pPr>
              <w:suppressAutoHyphens/>
              <w:jc w:val="both"/>
              <w:rPr>
                <w:rFonts w:ascii="Times New Roman" w:hAnsi="Times New Roman"/>
                <w:sz w:val="24"/>
                <w:szCs w:val="24"/>
              </w:rPr>
            </w:pPr>
            <w:r>
              <w:rPr>
                <w:rFonts w:ascii="Times New Roman" w:hAnsi="Times New Roman"/>
                <w:sz w:val="24"/>
                <w:szCs w:val="24"/>
              </w:rPr>
              <w:t>B/08.3 Шихтоподготовка для литейного производства черных, цветных металлов и сплавов</w:t>
            </w:r>
          </w:p>
        </w:tc>
      </w:tr>
    </w:tbl>
    <w:p w14:paraId="3E7B882D" w14:textId="77777777" w:rsidR="00865545" w:rsidRDefault="00865545">
      <w:pPr>
        <w:suppressAutoHyphens/>
        <w:jc w:val="both"/>
        <w:rPr>
          <w:rFonts w:ascii="Times New Roman" w:hAnsi="Times New Roman"/>
          <w:sz w:val="24"/>
          <w:szCs w:val="24"/>
        </w:rPr>
      </w:pPr>
    </w:p>
    <w:p w14:paraId="2423ECEF" w14:textId="77777777" w:rsidR="00865545" w:rsidRDefault="00B44BCE">
      <w:pPr>
        <w:pStyle w:val="113"/>
        <w:spacing w:after="0" w:line="240" w:lineRule="auto"/>
      </w:pPr>
      <w:bookmarkStart w:id="19" w:name="_Toc156156495"/>
      <w:r>
        <w:t>3.3. Осваиваемые виды деятельности</w:t>
      </w:r>
      <w:bookmarkEnd w:id="19"/>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103"/>
      </w:tblGrid>
      <w:tr w:rsidR="00865545" w14:paraId="42FA386D" w14:textId="77777777">
        <w:trPr>
          <w:trHeight w:val="347"/>
        </w:trPr>
        <w:tc>
          <w:tcPr>
            <w:tcW w:w="4361" w:type="dxa"/>
            <w:tcBorders>
              <w:top w:val="single" w:sz="4" w:space="0" w:color="auto"/>
              <w:left w:val="single" w:sz="4" w:space="0" w:color="auto"/>
              <w:bottom w:val="single" w:sz="4" w:space="0" w:color="auto"/>
              <w:right w:val="single" w:sz="4" w:space="0" w:color="auto"/>
            </w:tcBorders>
          </w:tcPr>
          <w:p w14:paraId="11454459" w14:textId="77777777" w:rsidR="00865545" w:rsidRDefault="00B44BCE">
            <w:pPr>
              <w:suppressAutoHyphens/>
              <w:jc w:val="center"/>
              <w:rPr>
                <w:rFonts w:ascii="Times New Roman" w:hAnsi="Times New Roman"/>
                <w:sz w:val="24"/>
                <w:szCs w:val="24"/>
              </w:rPr>
            </w:pPr>
            <w:r>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tcPr>
          <w:p w14:paraId="295BD4AA" w14:textId="77777777" w:rsidR="00865545" w:rsidRDefault="00B44BCE">
            <w:pPr>
              <w:suppressAutoHyphens/>
              <w:jc w:val="center"/>
              <w:rPr>
                <w:rFonts w:ascii="Times New Roman" w:hAnsi="Times New Roman"/>
                <w:sz w:val="24"/>
                <w:szCs w:val="24"/>
              </w:rPr>
            </w:pPr>
            <w:r>
              <w:rPr>
                <w:rFonts w:ascii="Times New Roman" w:hAnsi="Times New Roman"/>
                <w:sz w:val="24"/>
                <w:szCs w:val="24"/>
              </w:rPr>
              <w:t>Код и наименование ПМ</w:t>
            </w:r>
          </w:p>
        </w:tc>
      </w:tr>
      <w:tr w:rsidR="00865545" w14:paraId="64CA367C" w14:textId="77777777">
        <w:tc>
          <w:tcPr>
            <w:tcW w:w="9464" w:type="dxa"/>
            <w:gridSpan w:val="2"/>
            <w:tcBorders>
              <w:top w:val="single" w:sz="4" w:space="0" w:color="auto"/>
              <w:left w:val="single" w:sz="4" w:space="0" w:color="auto"/>
              <w:bottom w:val="single" w:sz="4" w:space="0" w:color="auto"/>
              <w:right w:val="single" w:sz="4" w:space="0" w:color="auto"/>
            </w:tcBorders>
          </w:tcPr>
          <w:p w14:paraId="1453900E" w14:textId="77777777" w:rsidR="00865545" w:rsidRDefault="00B44BCE">
            <w:pPr>
              <w:suppressAutoHyphens/>
              <w:rPr>
                <w:rFonts w:ascii="Times New Roman" w:hAnsi="Times New Roman"/>
                <w:sz w:val="24"/>
                <w:szCs w:val="24"/>
              </w:rPr>
            </w:pPr>
            <w:r>
              <w:rPr>
                <w:rFonts w:ascii="Times New Roman" w:hAnsi="Times New Roman"/>
                <w:iCs/>
                <w:sz w:val="24"/>
                <w:szCs w:val="24"/>
              </w:rPr>
              <w:t>Виды деятельности</w:t>
            </w:r>
          </w:p>
        </w:tc>
      </w:tr>
      <w:tr w:rsidR="00865545" w14:paraId="7444B091" w14:textId="77777777">
        <w:tc>
          <w:tcPr>
            <w:tcW w:w="4361" w:type="dxa"/>
            <w:tcBorders>
              <w:top w:val="single" w:sz="4" w:space="0" w:color="auto"/>
              <w:left w:val="single" w:sz="4" w:space="0" w:color="auto"/>
              <w:bottom w:val="single" w:sz="4" w:space="0" w:color="auto"/>
              <w:right w:val="single" w:sz="4" w:space="0" w:color="auto"/>
            </w:tcBorders>
          </w:tcPr>
          <w:p w14:paraId="3C99253D" w14:textId="77777777" w:rsidR="00865545" w:rsidRDefault="00B44BCE">
            <w:pPr>
              <w:suppressAutoHyphens/>
              <w:rPr>
                <w:rFonts w:ascii="Times New Roman" w:hAnsi="Times New Roman"/>
                <w:sz w:val="24"/>
                <w:szCs w:val="24"/>
              </w:rPr>
            </w:pPr>
            <w:r>
              <w:rPr>
                <w:rFonts w:ascii="Times New Roman" w:hAnsi="Times New Roman"/>
                <w:sz w:val="24"/>
                <w:szCs w:val="24"/>
              </w:rPr>
              <w:t>Ведение технологического процесса производства агломерата и чугуна</w:t>
            </w:r>
          </w:p>
        </w:tc>
        <w:tc>
          <w:tcPr>
            <w:tcW w:w="5103" w:type="dxa"/>
            <w:tcBorders>
              <w:top w:val="single" w:sz="4" w:space="0" w:color="auto"/>
              <w:left w:val="single" w:sz="4" w:space="0" w:color="auto"/>
              <w:bottom w:val="single" w:sz="4" w:space="0" w:color="auto"/>
              <w:right w:val="single" w:sz="4" w:space="0" w:color="auto"/>
            </w:tcBorders>
          </w:tcPr>
          <w:p w14:paraId="5A36681B" w14:textId="77777777" w:rsidR="00865545" w:rsidRDefault="00B44BCE">
            <w:pPr>
              <w:suppressAutoHyphens/>
              <w:jc w:val="both"/>
              <w:rPr>
                <w:rFonts w:ascii="Times New Roman" w:hAnsi="Times New Roman"/>
                <w:sz w:val="24"/>
                <w:szCs w:val="24"/>
              </w:rPr>
            </w:pPr>
            <w:r>
              <w:rPr>
                <w:rFonts w:ascii="Times New Roman" w:hAnsi="Times New Roman"/>
                <w:sz w:val="24"/>
                <w:szCs w:val="24"/>
              </w:rPr>
              <w:t>ПМ.01 Ведение технологического процесса производства агломерата и чугуна</w:t>
            </w:r>
          </w:p>
        </w:tc>
      </w:tr>
      <w:tr w:rsidR="00865545" w14:paraId="2BA3679F" w14:textId="77777777">
        <w:tc>
          <w:tcPr>
            <w:tcW w:w="4361" w:type="dxa"/>
            <w:tcBorders>
              <w:top w:val="single" w:sz="4" w:space="0" w:color="auto"/>
              <w:left w:val="single" w:sz="4" w:space="0" w:color="auto"/>
              <w:bottom w:val="single" w:sz="4" w:space="0" w:color="auto"/>
              <w:right w:val="single" w:sz="4" w:space="0" w:color="auto"/>
            </w:tcBorders>
          </w:tcPr>
          <w:p w14:paraId="0A36A5F0" w14:textId="77777777" w:rsidR="00865545" w:rsidRDefault="00B44BCE">
            <w:pPr>
              <w:suppressAutoHyphens/>
              <w:rPr>
                <w:rFonts w:ascii="Times New Roman" w:hAnsi="Times New Roman"/>
                <w:sz w:val="24"/>
                <w:szCs w:val="24"/>
              </w:rPr>
            </w:pPr>
            <w:r>
              <w:rPr>
                <w:rFonts w:ascii="Times New Roman" w:hAnsi="Times New Roman"/>
                <w:sz w:val="24"/>
                <w:szCs w:val="24"/>
              </w:rPr>
              <w:t>Ведение технологического процесса производства ферросплавов и стали</w:t>
            </w:r>
          </w:p>
        </w:tc>
        <w:tc>
          <w:tcPr>
            <w:tcW w:w="5103" w:type="dxa"/>
            <w:tcBorders>
              <w:top w:val="single" w:sz="4" w:space="0" w:color="auto"/>
              <w:left w:val="single" w:sz="4" w:space="0" w:color="auto"/>
              <w:bottom w:val="single" w:sz="4" w:space="0" w:color="auto"/>
              <w:right w:val="single" w:sz="4" w:space="0" w:color="auto"/>
            </w:tcBorders>
          </w:tcPr>
          <w:p w14:paraId="6D889405" w14:textId="77777777" w:rsidR="00865545" w:rsidRDefault="00B44BCE">
            <w:pPr>
              <w:suppressAutoHyphens/>
              <w:jc w:val="both"/>
              <w:rPr>
                <w:rFonts w:ascii="Times New Roman" w:hAnsi="Times New Roman"/>
                <w:sz w:val="24"/>
                <w:szCs w:val="24"/>
              </w:rPr>
            </w:pPr>
            <w:r>
              <w:rPr>
                <w:rFonts w:ascii="Times New Roman" w:hAnsi="Times New Roman"/>
                <w:sz w:val="24"/>
                <w:szCs w:val="24"/>
              </w:rPr>
              <w:t>ПМ.02 Ведение технологического процесса производства ферросплавов и стали</w:t>
            </w:r>
          </w:p>
        </w:tc>
      </w:tr>
      <w:tr w:rsidR="00865545" w14:paraId="35F240EE" w14:textId="77777777">
        <w:tc>
          <w:tcPr>
            <w:tcW w:w="4361" w:type="dxa"/>
            <w:tcBorders>
              <w:top w:val="single" w:sz="4" w:space="0" w:color="auto"/>
              <w:left w:val="single" w:sz="4" w:space="0" w:color="auto"/>
              <w:bottom w:val="single" w:sz="4" w:space="0" w:color="auto"/>
              <w:right w:val="single" w:sz="4" w:space="0" w:color="auto"/>
            </w:tcBorders>
          </w:tcPr>
          <w:p w14:paraId="282B213D" w14:textId="6AC4EF30" w:rsidR="00865545" w:rsidRDefault="00E23591">
            <w:pPr>
              <w:suppressAutoHyphens/>
              <w:rPr>
                <w:rFonts w:ascii="Times New Roman" w:hAnsi="Times New Roman"/>
                <w:iCs/>
                <w:sz w:val="24"/>
                <w:szCs w:val="24"/>
              </w:rPr>
            </w:pPr>
            <w:r w:rsidRPr="00542A00">
              <w:rPr>
                <w:rFonts w:ascii="Times New Roman" w:hAnsi="Times New Roman"/>
                <w:sz w:val="24"/>
                <w:szCs w:val="24"/>
              </w:rPr>
              <w:t>Выполнение работ по профессии</w:t>
            </w:r>
            <w:r>
              <w:rPr>
                <w:rFonts w:ascii="Times New Roman" w:hAnsi="Times New Roman"/>
                <w:sz w:val="24"/>
                <w:szCs w:val="24"/>
              </w:rPr>
              <w:t xml:space="preserve"> </w:t>
            </w:r>
            <w:r w:rsidRPr="00E23591">
              <w:rPr>
                <w:rFonts w:ascii="Times New Roman" w:hAnsi="Times New Roman"/>
                <w:sz w:val="24"/>
                <w:szCs w:val="24"/>
              </w:rPr>
              <w:t>рабочего</w:t>
            </w:r>
            <w:r w:rsidRPr="00542A00">
              <w:rPr>
                <w:rFonts w:ascii="Times New Roman" w:hAnsi="Times New Roman"/>
                <w:sz w:val="24"/>
                <w:szCs w:val="24"/>
              </w:rPr>
              <w:t>, должности служащего</w:t>
            </w:r>
          </w:p>
        </w:tc>
        <w:tc>
          <w:tcPr>
            <w:tcW w:w="5103" w:type="dxa"/>
            <w:tcBorders>
              <w:top w:val="single" w:sz="4" w:space="0" w:color="auto"/>
              <w:left w:val="single" w:sz="4" w:space="0" w:color="auto"/>
              <w:bottom w:val="single" w:sz="4" w:space="0" w:color="auto"/>
              <w:right w:val="single" w:sz="4" w:space="0" w:color="auto"/>
            </w:tcBorders>
          </w:tcPr>
          <w:p w14:paraId="19A6FADA" w14:textId="4A1729FC" w:rsidR="00865545" w:rsidRDefault="00B44BCE">
            <w:pPr>
              <w:suppressAutoHyphens/>
              <w:jc w:val="both"/>
              <w:rPr>
                <w:rFonts w:ascii="Times New Roman" w:hAnsi="Times New Roman"/>
              </w:rPr>
            </w:pPr>
            <w:r>
              <w:rPr>
                <w:rFonts w:ascii="Times New Roman" w:hAnsi="Times New Roman"/>
                <w:sz w:val="24"/>
                <w:szCs w:val="24"/>
              </w:rPr>
              <w:t xml:space="preserve">ПМ.03 </w:t>
            </w:r>
            <w:r w:rsidR="00E23591" w:rsidRPr="00542A00">
              <w:rPr>
                <w:rFonts w:ascii="Times New Roman" w:hAnsi="Times New Roman"/>
                <w:sz w:val="24"/>
                <w:szCs w:val="24"/>
              </w:rPr>
              <w:t>Выполнение работ по профессии</w:t>
            </w:r>
            <w:r w:rsidR="00E23591">
              <w:rPr>
                <w:rFonts w:ascii="Times New Roman" w:hAnsi="Times New Roman"/>
                <w:sz w:val="24"/>
                <w:szCs w:val="24"/>
              </w:rPr>
              <w:t xml:space="preserve"> </w:t>
            </w:r>
            <w:r w:rsidR="00E23591" w:rsidRPr="00E23591">
              <w:rPr>
                <w:rFonts w:ascii="Times New Roman" w:hAnsi="Times New Roman"/>
                <w:sz w:val="24"/>
                <w:szCs w:val="24"/>
              </w:rPr>
              <w:t>рабочего</w:t>
            </w:r>
            <w:r w:rsidR="00E23591" w:rsidRPr="00542A00">
              <w:rPr>
                <w:rFonts w:ascii="Times New Roman" w:hAnsi="Times New Roman"/>
                <w:sz w:val="24"/>
                <w:szCs w:val="24"/>
              </w:rPr>
              <w:t>, должности служащего</w:t>
            </w:r>
          </w:p>
        </w:tc>
      </w:tr>
    </w:tbl>
    <w:p w14:paraId="29B1CC18" w14:textId="77777777" w:rsidR="00865545" w:rsidRDefault="00865545">
      <w:pPr>
        <w:suppressAutoHyphens/>
        <w:ind w:firstLine="709"/>
        <w:jc w:val="both"/>
        <w:rPr>
          <w:rFonts w:ascii="Times New Roman" w:hAnsi="Times New Roman"/>
          <w:i/>
          <w:iCs/>
          <w:sz w:val="24"/>
          <w:szCs w:val="24"/>
        </w:rPr>
      </w:pPr>
    </w:p>
    <w:p w14:paraId="24EF8232" w14:textId="77777777" w:rsidR="00865545" w:rsidRDefault="00865545">
      <w:pPr>
        <w:rPr>
          <w:sz w:val="24"/>
          <w:szCs w:val="24"/>
        </w:rPr>
      </w:pPr>
    </w:p>
    <w:p w14:paraId="13628AF6" w14:textId="77777777" w:rsidR="00865545" w:rsidRDefault="00865545">
      <w:pPr>
        <w:pStyle w:val="113"/>
        <w:spacing w:after="0" w:line="240" w:lineRule="auto"/>
        <w:rPr>
          <w:bCs/>
        </w:rPr>
        <w:sectPr w:rsidR="00865545">
          <w:pgSz w:w="11906" w:h="16838"/>
          <w:pgMar w:top="1134" w:right="850" w:bottom="1134" w:left="1701" w:header="708" w:footer="708" w:gutter="0"/>
          <w:cols w:space="708"/>
          <w:docGrid w:linePitch="360"/>
        </w:sectPr>
      </w:pPr>
    </w:p>
    <w:p w14:paraId="4679CE31" w14:textId="77777777" w:rsidR="00865545" w:rsidRDefault="00B44BCE">
      <w:pPr>
        <w:pStyle w:val="1"/>
        <w:spacing w:before="0" w:after="0"/>
      </w:pPr>
      <w:bookmarkStart w:id="20" w:name="_Toc156156497"/>
      <w:r>
        <w:lastRenderedPageBreak/>
        <w:t>Раздел 4. Планируемые результаты освоения образовательной программы</w:t>
      </w:r>
      <w:bookmarkEnd w:id="16"/>
      <w:bookmarkEnd w:id="20"/>
    </w:p>
    <w:p w14:paraId="49E80AF0" w14:textId="77777777" w:rsidR="00865545" w:rsidRDefault="00865545">
      <w:pPr>
        <w:autoSpaceDE w:val="0"/>
        <w:autoSpaceDN w:val="0"/>
        <w:adjustRightInd w:val="0"/>
        <w:rPr>
          <w:rFonts w:ascii="Times New Roman" w:hAnsi="Times New Roman" w:cs="Times New Roman"/>
          <w:color w:val="000000"/>
          <w:sz w:val="24"/>
          <w:szCs w:val="24"/>
        </w:rPr>
      </w:pPr>
    </w:p>
    <w:p w14:paraId="65F86A8F" w14:textId="77777777" w:rsidR="00865545" w:rsidRDefault="00B44BCE">
      <w:pPr>
        <w:pStyle w:val="113"/>
        <w:spacing w:after="0" w:line="240" w:lineRule="auto"/>
        <w:rPr>
          <w:bCs/>
        </w:rPr>
      </w:pPr>
      <w:bookmarkStart w:id="21" w:name="_Toc103593996"/>
      <w:bookmarkStart w:id="22" w:name="_Toc156156498"/>
      <w:r>
        <w:rPr>
          <w:bCs/>
        </w:rPr>
        <w:t>4.1. Общие компетенции</w:t>
      </w:r>
      <w:bookmarkEnd w:id="21"/>
      <w:bookmarkEnd w:id="22"/>
      <w:r>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5"/>
        <w:gridCol w:w="2919"/>
        <w:gridCol w:w="10944"/>
      </w:tblGrid>
      <w:tr w:rsidR="00865545" w14:paraId="75D2F7B7" w14:textId="77777777">
        <w:trPr>
          <w:cantSplit/>
          <w:trHeight w:val="419"/>
        </w:trPr>
        <w:tc>
          <w:tcPr>
            <w:tcW w:w="427" w:type="pct"/>
            <w:vAlign w:val="center"/>
          </w:tcPr>
          <w:p w14:paraId="061CD3D5" w14:textId="77777777" w:rsidR="00865545" w:rsidRDefault="00B44BCE">
            <w:pPr>
              <w:suppressAutoHyphens/>
              <w:jc w:val="center"/>
              <w:rPr>
                <w:rFonts w:ascii="Times New Roman" w:eastAsia="Calibri" w:hAnsi="Times New Roman" w:cs="Times New Roman"/>
                <w:iCs/>
              </w:rPr>
            </w:pPr>
            <w:bookmarkStart w:id="23" w:name="_Hlk158134432"/>
            <w:r>
              <w:rPr>
                <w:rFonts w:ascii="Times New Roman" w:eastAsia="Calibri" w:hAnsi="Times New Roman" w:cs="Times New Roman"/>
                <w:b/>
              </w:rPr>
              <w:t>Код ОК</w:t>
            </w:r>
          </w:p>
        </w:tc>
        <w:tc>
          <w:tcPr>
            <w:tcW w:w="963" w:type="pct"/>
            <w:vAlign w:val="center"/>
          </w:tcPr>
          <w:p w14:paraId="1AF74ABA" w14:textId="77777777" w:rsidR="00865545" w:rsidRDefault="00B44BCE">
            <w:pPr>
              <w:suppressAutoHyphens/>
              <w:jc w:val="center"/>
              <w:rPr>
                <w:rFonts w:ascii="Times New Roman" w:eastAsia="Calibri" w:hAnsi="Times New Roman" w:cs="Times New Roman"/>
                <w:iCs/>
              </w:rPr>
            </w:pPr>
            <w:r>
              <w:rPr>
                <w:rFonts w:ascii="Times New Roman" w:eastAsia="Calibri" w:hAnsi="Times New Roman" w:cs="Times New Roman"/>
                <w:b/>
                <w:iCs/>
              </w:rPr>
              <w:t>Формулировка компетенции</w:t>
            </w:r>
          </w:p>
        </w:tc>
        <w:tc>
          <w:tcPr>
            <w:tcW w:w="3610" w:type="pct"/>
            <w:shd w:val="clear" w:color="auto" w:fill="auto"/>
            <w:vAlign w:val="center"/>
          </w:tcPr>
          <w:p w14:paraId="1BFA8BD4" w14:textId="77777777" w:rsidR="00865545" w:rsidRDefault="00B44BCE">
            <w:pPr>
              <w:suppressAutoHyphens/>
              <w:jc w:val="center"/>
              <w:rPr>
                <w:rFonts w:ascii="Times New Roman" w:eastAsia="Calibri" w:hAnsi="Times New Roman" w:cs="Times New Roman"/>
                <w:b/>
                <w:iCs/>
              </w:rPr>
            </w:pPr>
            <w:r>
              <w:rPr>
                <w:rFonts w:ascii="Times New Roman" w:eastAsia="Calibri" w:hAnsi="Times New Roman" w:cs="Times New Roman"/>
                <w:b/>
                <w:iCs/>
              </w:rPr>
              <w:t xml:space="preserve">Знания, умения </w:t>
            </w:r>
            <w:r>
              <w:rPr>
                <w:rFonts w:ascii="Times New Roman" w:eastAsia="Calibri" w:hAnsi="Times New Roman" w:cs="Times New Roman"/>
                <w:b/>
                <w:iCs/>
                <w:vertAlign w:val="superscript"/>
              </w:rPr>
              <w:footnoteReference w:id="1"/>
            </w:r>
          </w:p>
        </w:tc>
      </w:tr>
      <w:tr w:rsidR="00865545" w14:paraId="340CFE91" w14:textId="77777777">
        <w:trPr>
          <w:trHeight w:val="20"/>
        </w:trPr>
        <w:tc>
          <w:tcPr>
            <w:tcW w:w="427" w:type="pct"/>
            <w:vMerge w:val="restart"/>
          </w:tcPr>
          <w:p w14:paraId="39760E0F" w14:textId="77777777" w:rsidR="00865545" w:rsidRDefault="00B44BCE">
            <w:pPr>
              <w:jc w:val="center"/>
              <w:rPr>
                <w:rFonts w:ascii="Times New Roman" w:eastAsia="Calibri" w:hAnsi="Times New Roman" w:cs="Times New Roman"/>
                <w:iCs/>
              </w:rPr>
            </w:pPr>
            <w:r>
              <w:rPr>
                <w:rFonts w:ascii="Times New Roman" w:eastAsia="Calibri" w:hAnsi="Times New Roman" w:cs="Times New Roman"/>
                <w:iCs/>
              </w:rPr>
              <w:t>ОК 01</w:t>
            </w:r>
          </w:p>
        </w:tc>
        <w:tc>
          <w:tcPr>
            <w:tcW w:w="963" w:type="pct"/>
            <w:vMerge w:val="restart"/>
          </w:tcPr>
          <w:p w14:paraId="0106228E" w14:textId="77777777" w:rsidR="00865545" w:rsidRDefault="00B44BCE">
            <w:pPr>
              <w:suppressAutoHyphens/>
              <w:rPr>
                <w:rFonts w:ascii="Times New Roman" w:eastAsia="Calibri" w:hAnsi="Times New Roman" w:cs="Times New Roman"/>
              </w:rPr>
            </w:pPr>
            <w:r>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6368518A"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b/>
                <w:iCs/>
              </w:rPr>
              <w:t xml:space="preserve">Умения: </w:t>
            </w:r>
          </w:p>
        </w:tc>
      </w:tr>
      <w:tr w:rsidR="00865545" w14:paraId="1225DAFB" w14:textId="77777777">
        <w:trPr>
          <w:trHeight w:val="20"/>
        </w:trPr>
        <w:tc>
          <w:tcPr>
            <w:tcW w:w="427" w:type="pct"/>
            <w:vMerge/>
          </w:tcPr>
          <w:p w14:paraId="718EC109" w14:textId="77777777" w:rsidR="00865545" w:rsidRDefault="00865545">
            <w:pPr>
              <w:jc w:val="center"/>
              <w:rPr>
                <w:rFonts w:ascii="Times New Roman" w:eastAsia="Calibri" w:hAnsi="Times New Roman" w:cs="Times New Roman"/>
                <w:iCs/>
              </w:rPr>
            </w:pPr>
          </w:p>
        </w:tc>
        <w:tc>
          <w:tcPr>
            <w:tcW w:w="963" w:type="pct"/>
            <w:vMerge/>
          </w:tcPr>
          <w:p w14:paraId="0C907799" w14:textId="77777777" w:rsidR="00865545" w:rsidRDefault="00865545">
            <w:pPr>
              <w:suppressAutoHyphens/>
              <w:rPr>
                <w:rFonts w:ascii="Times New Roman" w:eastAsia="Calibri" w:hAnsi="Times New Roman" w:cs="Times New Roman"/>
                <w:iCs/>
              </w:rPr>
            </w:pPr>
          </w:p>
        </w:tc>
        <w:tc>
          <w:tcPr>
            <w:tcW w:w="3610" w:type="pct"/>
            <w:shd w:val="clear" w:color="auto" w:fill="auto"/>
          </w:tcPr>
          <w:p w14:paraId="1D48EFD7"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865545" w14:paraId="0611B232" w14:textId="77777777">
        <w:trPr>
          <w:trHeight w:val="20"/>
        </w:trPr>
        <w:tc>
          <w:tcPr>
            <w:tcW w:w="427" w:type="pct"/>
            <w:vMerge/>
          </w:tcPr>
          <w:p w14:paraId="514E9AC9" w14:textId="77777777" w:rsidR="00865545" w:rsidRDefault="00865545">
            <w:pPr>
              <w:jc w:val="center"/>
              <w:rPr>
                <w:rFonts w:ascii="Times New Roman" w:eastAsia="Calibri" w:hAnsi="Times New Roman" w:cs="Times New Roman"/>
                <w:iCs/>
              </w:rPr>
            </w:pPr>
          </w:p>
        </w:tc>
        <w:tc>
          <w:tcPr>
            <w:tcW w:w="963" w:type="pct"/>
            <w:vMerge/>
          </w:tcPr>
          <w:p w14:paraId="4F94F56C" w14:textId="77777777" w:rsidR="00865545" w:rsidRDefault="00865545">
            <w:pPr>
              <w:suppressAutoHyphens/>
              <w:rPr>
                <w:rFonts w:ascii="Times New Roman" w:eastAsia="Calibri" w:hAnsi="Times New Roman" w:cs="Times New Roman"/>
                <w:iCs/>
              </w:rPr>
            </w:pPr>
          </w:p>
        </w:tc>
        <w:tc>
          <w:tcPr>
            <w:tcW w:w="3610" w:type="pct"/>
            <w:shd w:val="clear" w:color="auto" w:fill="auto"/>
          </w:tcPr>
          <w:p w14:paraId="2098195C"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865545" w14:paraId="0EEA8D83" w14:textId="77777777">
        <w:trPr>
          <w:trHeight w:val="20"/>
        </w:trPr>
        <w:tc>
          <w:tcPr>
            <w:tcW w:w="427" w:type="pct"/>
            <w:vMerge/>
          </w:tcPr>
          <w:p w14:paraId="6FEDDE7C" w14:textId="77777777" w:rsidR="00865545" w:rsidRDefault="00865545">
            <w:pPr>
              <w:jc w:val="center"/>
              <w:rPr>
                <w:rFonts w:ascii="Times New Roman" w:eastAsia="Calibri" w:hAnsi="Times New Roman" w:cs="Times New Roman"/>
                <w:iCs/>
              </w:rPr>
            </w:pPr>
          </w:p>
        </w:tc>
        <w:tc>
          <w:tcPr>
            <w:tcW w:w="963" w:type="pct"/>
            <w:vMerge/>
          </w:tcPr>
          <w:p w14:paraId="137D2F57" w14:textId="77777777" w:rsidR="00865545" w:rsidRDefault="00865545">
            <w:pPr>
              <w:suppressAutoHyphens/>
              <w:rPr>
                <w:rFonts w:ascii="Times New Roman" w:eastAsia="Calibri" w:hAnsi="Times New Roman" w:cs="Times New Roman"/>
                <w:iCs/>
              </w:rPr>
            </w:pPr>
          </w:p>
        </w:tc>
        <w:tc>
          <w:tcPr>
            <w:tcW w:w="3610" w:type="pct"/>
            <w:shd w:val="clear" w:color="auto" w:fill="auto"/>
          </w:tcPr>
          <w:p w14:paraId="448DCC7C"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865545" w14:paraId="298E78F0" w14:textId="77777777">
        <w:trPr>
          <w:trHeight w:val="20"/>
        </w:trPr>
        <w:tc>
          <w:tcPr>
            <w:tcW w:w="427" w:type="pct"/>
            <w:vMerge/>
          </w:tcPr>
          <w:p w14:paraId="5743939C" w14:textId="77777777" w:rsidR="00865545" w:rsidRDefault="00865545">
            <w:pPr>
              <w:jc w:val="center"/>
              <w:rPr>
                <w:rFonts w:ascii="Times New Roman" w:eastAsia="Calibri" w:hAnsi="Times New Roman" w:cs="Times New Roman"/>
                <w:iCs/>
              </w:rPr>
            </w:pPr>
          </w:p>
        </w:tc>
        <w:tc>
          <w:tcPr>
            <w:tcW w:w="963" w:type="pct"/>
            <w:vMerge/>
          </w:tcPr>
          <w:p w14:paraId="5682AA47" w14:textId="77777777" w:rsidR="00865545" w:rsidRDefault="00865545">
            <w:pPr>
              <w:suppressAutoHyphens/>
              <w:rPr>
                <w:rFonts w:ascii="Times New Roman" w:eastAsia="Calibri" w:hAnsi="Times New Roman" w:cs="Times New Roman"/>
                <w:iCs/>
              </w:rPr>
            </w:pPr>
          </w:p>
        </w:tc>
        <w:tc>
          <w:tcPr>
            <w:tcW w:w="3610" w:type="pct"/>
            <w:shd w:val="clear" w:color="auto" w:fill="auto"/>
          </w:tcPr>
          <w:p w14:paraId="6DCB4121"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iCs/>
              </w:rPr>
              <w:t>владеть актуальными методами работы в профессиональной и смежных сферах</w:t>
            </w:r>
          </w:p>
        </w:tc>
      </w:tr>
      <w:tr w:rsidR="00865545" w14:paraId="55F2B084" w14:textId="77777777">
        <w:trPr>
          <w:trHeight w:val="20"/>
        </w:trPr>
        <w:tc>
          <w:tcPr>
            <w:tcW w:w="427" w:type="pct"/>
            <w:vMerge/>
          </w:tcPr>
          <w:p w14:paraId="59C26308" w14:textId="77777777" w:rsidR="00865545" w:rsidRDefault="00865545">
            <w:pPr>
              <w:jc w:val="center"/>
              <w:rPr>
                <w:rFonts w:ascii="Times New Roman" w:eastAsia="Calibri" w:hAnsi="Times New Roman" w:cs="Times New Roman"/>
                <w:iCs/>
              </w:rPr>
            </w:pPr>
          </w:p>
        </w:tc>
        <w:tc>
          <w:tcPr>
            <w:tcW w:w="963" w:type="pct"/>
            <w:vMerge/>
          </w:tcPr>
          <w:p w14:paraId="115E0D90" w14:textId="77777777" w:rsidR="00865545" w:rsidRDefault="00865545">
            <w:pPr>
              <w:suppressAutoHyphens/>
              <w:rPr>
                <w:rFonts w:ascii="Times New Roman" w:eastAsia="Calibri" w:hAnsi="Times New Roman" w:cs="Times New Roman"/>
                <w:iCs/>
              </w:rPr>
            </w:pPr>
          </w:p>
        </w:tc>
        <w:tc>
          <w:tcPr>
            <w:tcW w:w="3610" w:type="pct"/>
            <w:shd w:val="clear" w:color="auto" w:fill="auto"/>
          </w:tcPr>
          <w:p w14:paraId="603B171D"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865545" w14:paraId="62E5EA21" w14:textId="77777777">
        <w:trPr>
          <w:trHeight w:val="20"/>
        </w:trPr>
        <w:tc>
          <w:tcPr>
            <w:tcW w:w="427" w:type="pct"/>
            <w:vMerge/>
          </w:tcPr>
          <w:p w14:paraId="5A6A90E4" w14:textId="77777777" w:rsidR="00865545" w:rsidRDefault="00865545">
            <w:pPr>
              <w:jc w:val="center"/>
              <w:rPr>
                <w:rFonts w:ascii="Times New Roman" w:eastAsia="Calibri" w:hAnsi="Times New Roman" w:cs="Times New Roman"/>
                <w:iCs/>
              </w:rPr>
            </w:pPr>
          </w:p>
        </w:tc>
        <w:tc>
          <w:tcPr>
            <w:tcW w:w="963" w:type="pct"/>
            <w:vMerge/>
          </w:tcPr>
          <w:p w14:paraId="45456BF8" w14:textId="77777777" w:rsidR="00865545" w:rsidRDefault="00865545">
            <w:pPr>
              <w:suppressAutoHyphens/>
              <w:rPr>
                <w:rFonts w:ascii="Times New Roman" w:eastAsia="Calibri" w:hAnsi="Times New Roman" w:cs="Times New Roman"/>
                <w:iCs/>
              </w:rPr>
            </w:pPr>
          </w:p>
        </w:tc>
        <w:tc>
          <w:tcPr>
            <w:tcW w:w="3610" w:type="pct"/>
            <w:shd w:val="clear" w:color="auto" w:fill="auto"/>
          </w:tcPr>
          <w:p w14:paraId="134BED93"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b/>
                <w:iCs/>
              </w:rPr>
              <w:t>Знания:</w:t>
            </w:r>
          </w:p>
        </w:tc>
      </w:tr>
      <w:tr w:rsidR="00865545" w14:paraId="0B6FACFC" w14:textId="77777777">
        <w:trPr>
          <w:trHeight w:val="20"/>
        </w:trPr>
        <w:tc>
          <w:tcPr>
            <w:tcW w:w="427" w:type="pct"/>
            <w:vMerge/>
          </w:tcPr>
          <w:p w14:paraId="2953EA01" w14:textId="77777777" w:rsidR="00865545" w:rsidRDefault="00865545">
            <w:pPr>
              <w:jc w:val="center"/>
              <w:rPr>
                <w:rFonts w:ascii="Times New Roman" w:eastAsia="Calibri" w:hAnsi="Times New Roman" w:cs="Times New Roman"/>
                <w:iCs/>
              </w:rPr>
            </w:pPr>
          </w:p>
        </w:tc>
        <w:tc>
          <w:tcPr>
            <w:tcW w:w="963" w:type="pct"/>
            <w:vMerge/>
          </w:tcPr>
          <w:p w14:paraId="1344DF10" w14:textId="77777777" w:rsidR="00865545" w:rsidRDefault="00865545">
            <w:pPr>
              <w:suppressAutoHyphens/>
              <w:rPr>
                <w:rFonts w:ascii="Times New Roman" w:eastAsia="Calibri" w:hAnsi="Times New Roman" w:cs="Times New Roman"/>
              </w:rPr>
            </w:pPr>
          </w:p>
        </w:tc>
        <w:tc>
          <w:tcPr>
            <w:tcW w:w="3610" w:type="pct"/>
            <w:shd w:val="clear" w:color="auto" w:fill="auto"/>
          </w:tcPr>
          <w:p w14:paraId="542E3337"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iCs/>
              </w:rPr>
              <w:t>а</w:t>
            </w:r>
            <w:r>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865545" w14:paraId="375A76E2" w14:textId="77777777">
        <w:trPr>
          <w:trHeight w:val="20"/>
        </w:trPr>
        <w:tc>
          <w:tcPr>
            <w:tcW w:w="427" w:type="pct"/>
            <w:vMerge/>
          </w:tcPr>
          <w:p w14:paraId="564BF784" w14:textId="77777777" w:rsidR="00865545" w:rsidRDefault="00865545">
            <w:pPr>
              <w:jc w:val="center"/>
              <w:rPr>
                <w:rFonts w:ascii="Times New Roman" w:eastAsia="Calibri" w:hAnsi="Times New Roman" w:cs="Times New Roman"/>
                <w:iCs/>
              </w:rPr>
            </w:pPr>
          </w:p>
        </w:tc>
        <w:tc>
          <w:tcPr>
            <w:tcW w:w="963" w:type="pct"/>
            <w:vMerge/>
          </w:tcPr>
          <w:p w14:paraId="3B637718" w14:textId="77777777" w:rsidR="00865545" w:rsidRDefault="00865545">
            <w:pPr>
              <w:suppressAutoHyphens/>
              <w:rPr>
                <w:rFonts w:ascii="Times New Roman" w:eastAsia="Calibri" w:hAnsi="Times New Roman" w:cs="Times New Roman"/>
              </w:rPr>
            </w:pPr>
          </w:p>
        </w:tc>
        <w:tc>
          <w:tcPr>
            <w:tcW w:w="3610" w:type="pct"/>
            <w:shd w:val="clear" w:color="auto" w:fill="auto"/>
          </w:tcPr>
          <w:p w14:paraId="71DC9C06"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865545" w14:paraId="6ED67E48" w14:textId="77777777">
        <w:trPr>
          <w:trHeight w:val="20"/>
        </w:trPr>
        <w:tc>
          <w:tcPr>
            <w:tcW w:w="427" w:type="pct"/>
            <w:vMerge/>
          </w:tcPr>
          <w:p w14:paraId="248F9ABD" w14:textId="77777777" w:rsidR="00865545" w:rsidRDefault="00865545">
            <w:pPr>
              <w:jc w:val="center"/>
              <w:rPr>
                <w:rFonts w:ascii="Times New Roman" w:eastAsia="Calibri" w:hAnsi="Times New Roman" w:cs="Times New Roman"/>
                <w:iCs/>
              </w:rPr>
            </w:pPr>
          </w:p>
        </w:tc>
        <w:tc>
          <w:tcPr>
            <w:tcW w:w="963" w:type="pct"/>
            <w:vMerge/>
          </w:tcPr>
          <w:p w14:paraId="343007F2" w14:textId="77777777" w:rsidR="00865545" w:rsidRDefault="00865545">
            <w:pPr>
              <w:suppressAutoHyphens/>
              <w:rPr>
                <w:rFonts w:ascii="Times New Roman" w:eastAsia="Calibri" w:hAnsi="Times New Roman" w:cs="Times New Roman"/>
              </w:rPr>
            </w:pPr>
          </w:p>
        </w:tc>
        <w:tc>
          <w:tcPr>
            <w:tcW w:w="3610" w:type="pct"/>
            <w:shd w:val="clear" w:color="auto" w:fill="auto"/>
          </w:tcPr>
          <w:p w14:paraId="31ADAD1A"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865545" w14:paraId="6CAE7E24" w14:textId="77777777">
        <w:trPr>
          <w:trHeight w:val="20"/>
        </w:trPr>
        <w:tc>
          <w:tcPr>
            <w:tcW w:w="427" w:type="pct"/>
            <w:vMerge/>
          </w:tcPr>
          <w:p w14:paraId="35B78712" w14:textId="77777777" w:rsidR="00865545" w:rsidRDefault="00865545">
            <w:pPr>
              <w:jc w:val="center"/>
              <w:rPr>
                <w:rFonts w:ascii="Times New Roman" w:eastAsia="Calibri" w:hAnsi="Times New Roman" w:cs="Times New Roman"/>
                <w:iCs/>
              </w:rPr>
            </w:pPr>
          </w:p>
        </w:tc>
        <w:tc>
          <w:tcPr>
            <w:tcW w:w="963" w:type="pct"/>
            <w:vMerge/>
          </w:tcPr>
          <w:p w14:paraId="5CC57B34" w14:textId="77777777" w:rsidR="00865545" w:rsidRDefault="00865545">
            <w:pPr>
              <w:suppressAutoHyphens/>
              <w:rPr>
                <w:rFonts w:ascii="Times New Roman" w:eastAsia="Calibri" w:hAnsi="Times New Roman" w:cs="Times New Roman"/>
              </w:rPr>
            </w:pPr>
          </w:p>
        </w:tc>
        <w:tc>
          <w:tcPr>
            <w:tcW w:w="3610" w:type="pct"/>
            <w:shd w:val="clear" w:color="auto" w:fill="auto"/>
          </w:tcPr>
          <w:p w14:paraId="1F14668A"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bCs/>
              </w:rPr>
              <w:t>методы работы в профессиональной и смежных сферах</w:t>
            </w:r>
          </w:p>
        </w:tc>
      </w:tr>
      <w:tr w:rsidR="00865545" w14:paraId="710B4683" w14:textId="77777777">
        <w:trPr>
          <w:trHeight w:val="20"/>
        </w:trPr>
        <w:tc>
          <w:tcPr>
            <w:tcW w:w="427" w:type="pct"/>
            <w:vMerge/>
          </w:tcPr>
          <w:p w14:paraId="7D2A2C40" w14:textId="77777777" w:rsidR="00865545" w:rsidRDefault="00865545">
            <w:pPr>
              <w:jc w:val="center"/>
              <w:rPr>
                <w:rFonts w:ascii="Times New Roman" w:eastAsia="Calibri" w:hAnsi="Times New Roman" w:cs="Times New Roman"/>
                <w:iCs/>
              </w:rPr>
            </w:pPr>
          </w:p>
        </w:tc>
        <w:tc>
          <w:tcPr>
            <w:tcW w:w="963" w:type="pct"/>
            <w:vMerge/>
          </w:tcPr>
          <w:p w14:paraId="55F09925" w14:textId="77777777" w:rsidR="00865545" w:rsidRDefault="00865545">
            <w:pPr>
              <w:suppressAutoHyphens/>
              <w:rPr>
                <w:rFonts w:ascii="Times New Roman" w:eastAsia="Calibri" w:hAnsi="Times New Roman" w:cs="Times New Roman"/>
              </w:rPr>
            </w:pPr>
          </w:p>
        </w:tc>
        <w:tc>
          <w:tcPr>
            <w:tcW w:w="3610" w:type="pct"/>
            <w:shd w:val="clear" w:color="auto" w:fill="auto"/>
          </w:tcPr>
          <w:p w14:paraId="0A301110"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bCs/>
              </w:rPr>
              <w:t>порядок оценки результатов решения задач профессиональной деятельности</w:t>
            </w:r>
          </w:p>
        </w:tc>
      </w:tr>
      <w:tr w:rsidR="00865545" w14:paraId="5439671C" w14:textId="77777777">
        <w:trPr>
          <w:trHeight w:val="20"/>
        </w:trPr>
        <w:tc>
          <w:tcPr>
            <w:tcW w:w="427" w:type="pct"/>
            <w:vMerge w:val="restart"/>
          </w:tcPr>
          <w:p w14:paraId="589CF62A" w14:textId="77777777" w:rsidR="00865545" w:rsidRDefault="00B44BCE">
            <w:pPr>
              <w:jc w:val="center"/>
              <w:rPr>
                <w:rFonts w:ascii="Times New Roman" w:eastAsia="Calibri" w:hAnsi="Times New Roman" w:cs="Times New Roman"/>
                <w:iCs/>
              </w:rPr>
            </w:pPr>
            <w:r>
              <w:rPr>
                <w:rFonts w:ascii="Times New Roman" w:eastAsia="Calibri" w:hAnsi="Times New Roman" w:cs="Times New Roman"/>
                <w:iCs/>
              </w:rPr>
              <w:t>ОК 02</w:t>
            </w:r>
          </w:p>
        </w:tc>
        <w:tc>
          <w:tcPr>
            <w:tcW w:w="963" w:type="pct"/>
            <w:vMerge w:val="restart"/>
          </w:tcPr>
          <w:p w14:paraId="189C9CBA" w14:textId="77777777" w:rsidR="00865545" w:rsidRDefault="00B44BCE">
            <w:pPr>
              <w:suppressAutoHyphens/>
              <w:rPr>
                <w:rFonts w:ascii="Times New Roman" w:eastAsia="Calibri" w:hAnsi="Times New Roman" w:cs="Times New Roman"/>
              </w:rPr>
            </w:pPr>
            <w:r>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4B353B86"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
                <w:iCs/>
              </w:rPr>
              <w:t xml:space="preserve">Умения: </w:t>
            </w:r>
          </w:p>
        </w:tc>
      </w:tr>
      <w:tr w:rsidR="00865545" w14:paraId="3355DA83" w14:textId="77777777">
        <w:trPr>
          <w:trHeight w:val="20"/>
        </w:trPr>
        <w:tc>
          <w:tcPr>
            <w:tcW w:w="427" w:type="pct"/>
            <w:vMerge/>
          </w:tcPr>
          <w:p w14:paraId="3935786F" w14:textId="77777777" w:rsidR="00865545" w:rsidRDefault="00865545">
            <w:pPr>
              <w:jc w:val="center"/>
              <w:rPr>
                <w:rFonts w:ascii="Times New Roman" w:eastAsia="Calibri" w:hAnsi="Times New Roman" w:cs="Times New Roman"/>
                <w:iCs/>
              </w:rPr>
            </w:pPr>
          </w:p>
        </w:tc>
        <w:tc>
          <w:tcPr>
            <w:tcW w:w="963" w:type="pct"/>
            <w:vMerge/>
          </w:tcPr>
          <w:p w14:paraId="535A1D4E" w14:textId="77777777" w:rsidR="00865545" w:rsidRDefault="00865545">
            <w:pPr>
              <w:suppressAutoHyphens/>
              <w:rPr>
                <w:rFonts w:ascii="Times New Roman" w:eastAsia="Calibri" w:hAnsi="Times New Roman" w:cs="Times New Roman"/>
              </w:rPr>
            </w:pPr>
          </w:p>
        </w:tc>
        <w:tc>
          <w:tcPr>
            <w:tcW w:w="3610" w:type="pct"/>
            <w:shd w:val="clear" w:color="auto" w:fill="auto"/>
          </w:tcPr>
          <w:p w14:paraId="43231127"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865545" w14:paraId="19B99310" w14:textId="77777777">
        <w:trPr>
          <w:trHeight w:val="20"/>
        </w:trPr>
        <w:tc>
          <w:tcPr>
            <w:tcW w:w="427" w:type="pct"/>
            <w:vMerge/>
          </w:tcPr>
          <w:p w14:paraId="7FACA928" w14:textId="77777777" w:rsidR="00865545" w:rsidRDefault="00865545">
            <w:pPr>
              <w:jc w:val="center"/>
              <w:rPr>
                <w:rFonts w:ascii="Times New Roman" w:eastAsia="Calibri" w:hAnsi="Times New Roman" w:cs="Times New Roman"/>
                <w:iCs/>
              </w:rPr>
            </w:pPr>
          </w:p>
        </w:tc>
        <w:tc>
          <w:tcPr>
            <w:tcW w:w="963" w:type="pct"/>
            <w:vMerge/>
          </w:tcPr>
          <w:p w14:paraId="1DE24E02" w14:textId="77777777" w:rsidR="00865545" w:rsidRDefault="00865545">
            <w:pPr>
              <w:suppressAutoHyphens/>
              <w:rPr>
                <w:rFonts w:ascii="Times New Roman" w:eastAsia="Calibri" w:hAnsi="Times New Roman" w:cs="Times New Roman"/>
              </w:rPr>
            </w:pPr>
          </w:p>
        </w:tc>
        <w:tc>
          <w:tcPr>
            <w:tcW w:w="3610" w:type="pct"/>
            <w:shd w:val="clear" w:color="auto" w:fill="auto"/>
          </w:tcPr>
          <w:p w14:paraId="0DD75A8D"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865545" w14:paraId="038DDB77" w14:textId="77777777">
        <w:trPr>
          <w:trHeight w:val="20"/>
        </w:trPr>
        <w:tc>
          <w:tcPr>
            <w:tcW w:w="427" w:type="pct"/>
            <w:vMerge/>
          </w:tcPr>
          <w:p w14:paraId="7F4B9D5B" w14:textId="77777777" w:rsidR="00865545" w:rsidRDefault="00865545">
            <w:pPr>
              <w:jc w:val="center"/>
              <w:rPr>
                <w:rFonts w:ascii="Times New Roman" w:eastAsia="Calibri" w:hAnsi="Times New Roman" w:cs="Times New Roman"/>
                <w:iCs/>
              </w:rPr>
            </w:pPr>
          </w:p>
        </w:tc>
        <w:tc>
          <w:tcPr>
            <w:tcW w:w="963" w:type="pct"/>
            <w:vMerge/>
          </w:tcPr>
          <w:p w14:paraId="12E0B661" w14:textId="77777777" w:rsidR="00865545" w:rsidRDefault="00865545">
            <w:pPr>
              <w:suppressAutoHyphens/>
              <w:rPr>
                <w:rFonts w:ascii="Times New Roman" w:eastAsia="Calibri" w:hAnsi="Times New Roman" w:cs="Times New Roman"/>
              </w:rPr>
            </w:pPr>
          </w:p>
        </w:tc>
        <w:tc>
          <w:tcPr>
            <w:tcW w:w="3610" w:type="pct"/>
            <w:shd w:val="clear" w:color="auto" w:fill="auto"/>
          </w:tcPr>
          <w:p w14:paraId="51C166B4"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iCs/>
              </w:rPr>
              <w:t>оценивать практическую значимость результатов поиска</w:t>
            </w:r>
          </w:p>
        </w:tc>
      </w:tr>
      <w:tr w:rsidR="00865545" w14:paraId="6B472573" w14:textId="77777777">
        <w:trPr>
          <w:trHeight w:val="20"/>
        </w:trPr>
        <w:tc>
          <w:tcPr>
            <w:tcW w:w="427" w:type="pct"/>
            <w:vMerge/>
          </w:tcPr>
          <w:p w14:paraId="74291010" w14:textId="77777777" w:rsidR="00865545" w:rsidRDefault="00865545">
            <w:pPr>
              <w:jc w:val="center"/>
              <w:rPr>
                <w:rFonts w:ascii="Times New Roman" w:eastAsia="Calibri" w:hAnsi="Times New Roman" w:cs="Times New Roman"/>
                <w:iCs/>
              </w:rPr>
            </w:pPr>
          </w:p>
        </w:tc>
        <w:tc>
          <w:tcPr>
            <w:tcW w:w="963" w:type="pct"/>
            <w:vMerge/>
          </w:tcPr>
          <w:p w14:paraId="665A199D" w14:textId="77777777" w:rsidR="00865545" w:rsidRDefault="00865545">
            <w:pPr>
              <w:suppressAutoHyphens/>
              <w:rPr>
                <w:rFonts w:ascii="Times New Roman" w:eastAsia="Calibri" w:hAnsi="Times New Roman" w:cs="Times New Roman"/>
              </w:rPr>
            </w:pPr>
          </w:p>
        </w:tc>
        <w:tc>
          <w:tcPr>
            <w:tcW w:w="3610" w:type="pct"/>
            <w:shd w:val="clear" w:color="auto" w:fill="auto"/>
          </w:tcPr>
          <w:p w14:paraId="29959A24"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865545" w14:paraId="6D277DFC" w14:textId="77777777">
        <w:trPr>
          <w:trHeight w:val="20"/>
        </w:trPr>
        <w:tc>
          <w:tcPr>
            <w:tcW w:w="427" w:type="pct"/>
            <w:vMerge/>
          </w:tcPr>
          <w:p w14:paraId="2374ACD5" w14:textId="77777777" w:rsidR="00865545" w:rsidRDefault="00865545">
            <w:pPr>
              <w:jc w:val="center"/>
              <w:rPr>
                <w:rFonts w:ascii="Times New Roman" w:eastAsia="Calibri" w:hAnsi="Times New Roman" w:cs="Times New Roman"/>
                <w:iCs/>
              </w:rPr>
            </w:pPr>
          </w:p>
        </w:tc>
        <w:tc>
          <w:tcPr>
            <w:tcW w:w="963" w:type="pct"/>
            <w:vMerge/>
          </w:tcPr>
          <w:p w14:paraId="4E172B30" w14:textId="77777777" w:rsidR="00865545" w:rsidRDefault="00865545">
            <w:pPr>
              <w:suppressAutoHyphens/>
              <w:rPr>
                <w:rFonts w:ascii="Times New Roman" w:eastAsia="Calibri" w:hAnsi="Times New Roman" w:cs="Times New Roman"/>
              </w:rPr>
            </w:pPr>
          </w:p>
        </w:tc>
        <w:tc>
          <w:tcPr>
            <w:tcW w:w="3610" w:type="pct"/>
            <w:shd w:val="clear" w:color="auto" w:fill="auto"/>
          </w:tcPr>
          <w:p w14:paraId="69E0B909"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865545" w14:paraId="35E60D16" w14:textId="77777777">
        <w:trPr>
          <w:trHeight w:val="20"/>
        </w:trPr>
        <w:tc>
          <w:tcPr>
            <w:tcW w:w="427" w:type="pct"/>
            <w:vMerge/>
          </w:tcPr>
          <w:p w14:paraId="1F192615" w14:textId="77777777" w:rsidR="00865545" w:rsidRDefault="00865545">
            <w:pPr>
              <w:jc w:val="center"/>
              <w:rPr>
                <w:rFonts w:ascii="Times New Roman" w:eastAsia="Calibri" w:hAnsi="Times New Roman" w:cs="Times New Roman"/>
                <w:iCs/>
              </w:rPr>
            </w:pPr>
          </w:p>
        </w:tc>
        <w:tc>
          <w:tcPr>
            <w:tcW w:w="963" w:type="pct"/>
            <w:vMerge/>
          </w:tcPr>
          <w:p w14:paraId="22D6BF15" w14:textId="77777777" w:rsidR="00865545" w:rsidRDefault="00865545">
            <w:pPr>
              <w:suppressAutoHyphens/>
              <w:rPr>
                <w:rFonts w:ascii="Times New Roman" w:eastAsia="Calibri" w:hAnsi="Times New Roman" w:cs="Times New Roman"/>
              </w:rPr>
            </w:pPr>
          </w:p>
        </w:tc>
        <w:tc>
          <w:tcPr>
            <w:tcW w:w="3610" w:type="pct"/>
            <w:shd w:val="clear" w:color="auto" w:fill="auto"/>
          </w:tcPr>
          <w:p w14:paraId="236D5F19"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iCs/>
              </w:rPr>
              <w:t>использовать различные цифровые средства для решения профессиональных задач</w:t>
            </w:r>
          </w:p>
        </w:tc>
      </w:tr>
      <w:tr w:rsidR="00865545" w14:paraId="29867B4F" w14:textId="77777777">
        <w:trPr>
          <w:trHeight w:val="20"/>
        </w:trPr>
        <w:tc>
          <w:tcPr>
            <w:tcW w:w="427" w:type="pct"/>
            <w:vMerge/>
          </w:tcPr>
          <w:p w14:paraId="5590D803" w14:textId="77777777" w:rsidR="00865545" w:rsidRDefault="00865545">
            <w:pPr>
              <w:jc w:val="center"/>
              <w:rPr>
                <w:rFonts w:ascii="Times New Roman" w:eastAsia="Calibri" w:hAnsi="Times New Roman" w:cs="Times New Roman"/>
                <w:iCs/>
              </w:rPr>
            </w:pPr>
          </w:p>
        </w:tc>
        <w:tc>
          <w:tcPr>
            <w:tcW w:w="963" w:type="pct"/>
            <w:vMerge/>
          </w:tcPr>
          <w:p w14:paraId="30BBCED2" w14:textId="77777777" w:rsidR="00865545" w:rsidRDefault="00865545">
            <w:pPr>
              <w:suppressAutoHyphens/>
              <w:rPr>
                <w:rFonts w:ascii="Times New Roman" w:eastAsia="Calibri" w:hAnsi="Times New Roman" w:cs="Times New Roman"/>
              </w:rPr>
            </w:pPr>
          </w:p>
        </w:tc>
        <w:tc>
          <w:tcPr>
            <w:tcW w:w="3610" w:type="pct"/>
            <w:shd w:val="clear" w:color="auto" w:fill="auto"/>
          </w:tcPr>
          <w:p w14:paraId="2FFA1F10"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b/>
                <w:iCs/>
              </w:rPr>
              <w:t>Знания:</w:t>
            </w:r>
          </w:p>
        </w:tc>
      </w:tr>
      <w:tr w:rsidR="00865545" w14:paraId="6C83B7E0" w14:textId="77777777">
        <w:trPr>
          <w:trHeight w:val="20"/>
        </w:trPr>
        <w:tc>
          <w:tcPr>
            <w:tcW w:w="427" w:type="pct"/>
            <w:vMerge/>
          </w:tcPr>
          <w:p w14:paraId="27355F04" w14:textId="77777777" w:rsidR="00865545" w:rsidRDefault="00865545">
            <w:pPr>
              <w:jc w:val="center"/>
              <w:rPr>
                <w:rFonts w:ascii="Times New Roman" w:eastAsia="Calibri" w:hAnsi="Times New Roman" w:cs="Times New Roman"/>
                <w:iCs/>
              </w:rPr>
            </w:pPr>
          </w:p>
        </w:tc>
        <w:tc>
          <w:tcPr>
            <w:tcW w:w="963" w:type="pct"/>
            <w:vMerge/>
          </w:tcPr>
          <w:p w14:paraId="458AE3B6" w14:textId="77777777" w:rsidR="00865545" w:rsidRDefault="00865545">
            <w:pPr>
              <w:suppressAutoHyphens/>
              <w:rPr>
                <w:rFonts w:ascii="Times New Roman" w:eastAsia="Calibri" w:hAnsi="Times New Roman" w:cs="Times New Roman"/>
              </w:rPr>
            </w:pPr>
          </w:p>
        </w:tc>
        <w:tc>
          <w:tcPr>
            <w:tcW w:w="3610" w:type="pct"/>
            <w:shd w:val="clear" w:color="auto" w:fill="auto"/>
          </w:tcPr>
          <w:p w14:paraId="7C4E8CFD"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865545" w14:paraId="4CF1995B" w14:textId="77777777">
        <w:trPr>
          <w:trHeight w:val="20"/>
        </w:trPr>
        <w:tc>
          <w:tcPr>
            <w:tcW w:w="427" w:type="pct"/>
            <w:vMerge/>
          </w:tcPr>
          <w:p w14:paraId="1431F0DB" w14:textId="77777777" w:rsidR="00865545" w:rsidRDefault="00865545">
            <w:pPr>
              <w:jc w:val="center"/>
              <w:rPr>
                <w:rFonts w:ascii="Times New Roman" w:eastAsia="Calibri" w:hAnsi="Times New Roman" w:cs="Times New Roman"/>
                <w:iCs/>
              </w:rPr>
            </w:pPr>
          </w:p>
        </w:tc>
        <w:tc>
          <w:tcPr>
            <w:tcW w:w="963" w:type="pct"/>
            <w:vMerge/>
          </w:tcPr>
          <w:p w14:paraId="5AF1CB5D" w14:textId="77777777" w:rsidR="00865545" w:rsidRDefault="00865545">
            <w:pPr>
              <w:suppressAutoHyphens/>
              <w:rPr>
                <w:rFonts w:ascii="Times New Roman" w:eastAsia="Calibri" w:hAnsi="Times New Roman" w:cs="Times New Roman"/>
              </w:rPr>
            </w:pPr>
          </w:p>
        </w:tc>
        <w:tc>
          <w:tcPr>
            <w:tcW w:w="3610" w:type="pct"/>
            <w:shd w:val="clear" w:color="auto" w:fill="auto"/>
          </w:tcPr>
          <w:p w14:paraId="09138568"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iCs/>
              </w:rPr>
              <w:t>приемы структурирования информации</w:t>
            </w:r>
          </w:p>
        </w:tc>
      </w:tr>
      <w:tr w:rsidR="00865545" w14:paraId="705C9405" w14:textId="77777777">
        <w:trPr>
          <w:trHeight w:val="20"/>
        </w:trPr>
        <w:tc>
          <w:tcPr>
            <w:tcW w:w="427" w:type="pct"/>
            <w:vMerge/>
          </w:tcPr>
          <w:p w14:paraId="6B952933" w14:textId="77777777" w:rsidR="00865545" w:rsidRDefault="00865545">
            <w:pPr>
              <w:jc w:val="center"/>
              <w:rPr>
                <w:rFonts w:ascii="Times New Roman" w:eastAsia="Calibri" w:hAnsi="Times New Roman" w:cs="Times New Roman"/>
                <w:iCs/>
              </w:rPr>
            </w:pPr>
          </w:p>
        </w:tc>
        <w:tc>
          <w:tcPr>
            <w:tcW w:w="963" w:type="pct"/>
            <w:vMerge/>
          </w:tcPr>
          <w:p w14:paraId="545A6E01" w14:textId="77777777" w:rsidR="00865545" w:rsidRDefault="00865545">
            <w:pPr>
              <w:suppressAutoHyphens/>
              <w:rPr>
                <w:rFonts w:ascii="Times New Roman" w:eastAsia="Calibri" w:hAnsi="Times New Roman" w:cs="Times New Roman"/>
              </w:rPr>
            </w:pPr>
          </w:p>
        </w:tc>
        <w:tc>
          <w:tcPr>
            <w:tcW w:w="3610" w:type="pct"/>
            <w:shd w:val="clear" w:color="auto" w:fill="auto"/>
          </w:tcPr>
          <w:p w14:paraId="2C3B0C88"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iCs/>
              </w:rPr>
              <w:t>формат оформления результатов поиска информации</w:t>
            </w:r>
          </w:p>
        </w:tc>
      </w:tr>
      <w:tr w:rsidR="00865545" w14:paraId="5D685F4E" w14:textId="77777777">
        <w:trPr>
          <w:trHeight w:val="20"/>
        </w:trPr>
        <w:tc>
          <w:tcPr>
            <w:tcW w:w="427" w:type="pct"/>
            <w:vMerge/>
          </w:tcPr>
          <w:p w14:paraId="2AA7831F" w14:textId="77777777" w:rsidR="00865545" w:rsidRDefault="00865545">
            <w:pPr>
              <w:jc w:val="center"/>
              <w:rPr>
                <w:rFonts w:ascii="Times New Roman" w:eastAsia="Calibri" w:hAnsi="Times New Roman" w:cs="Times New Roman"/>
                <w:iCs/>
              </w:rPr>
            </w:pPr>
          </w:p>
        </w:tc>
        <w:tc>
          <w:tcPr>
            <w:tcW w:w="963" w:type="pct"/>
            <w:vMerge/>
          </w:tcPr>
          <w:p w14:paraId="775E071D" w14:textId="77777777" w:rsidR="00865545" w:rsidRDefault="00865545">
            <w:pPr>
              <w:suppressAutoHyphens/>
              <w:rPr>
                <w:rFonts w:ascii="Times New Roman" w:eastAsia="Calibri" w:hAnsi="Times New Roman" w:cs="Times New Roman"/>
              </w:rPr>
            </w:pPr>
          </w:p>
        </w:tc>
        <w:tc>
          <w:tcPr>
            <w:tcW w:w="3610" w:type="pct"/>
            <w:shd w:val="clear" w:color="auto" w:fill="auto"/>
          </w:tcPr>
          <w:p w14:paraId="6D43CEFB"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865545" w14:paraId="61D230D5" w14:textId="77777777">
        <w:trPr>
          <w:trHeight w:val="20"/>
        </w:trPr>
        <w:tc>
          <w:tcPr>
            <w:tcW w:w="427" w:type="pct"/>
            <w:vMerge/>
          </w:tcPr>
          <w:p w14:paraId="081D1160" w14:textId="77777777" w:rsidR="00865545" w:rsidRDefault="00865545">
            <w:pPr>
              <w:jc w:val="center"/>
              <w:rPr>
                <w:rFonts w:ascii="Times New Roman" w:eastAsia="Calibri" w:hAnsi="Times New Roman" w:cs="Times New Roman"/>
                <w:iCs/>
              </w:rPr>
            </w:pPr>
          </w:p>
        </w:tc>
        <w:tc>
          <w:tcPr>
            <w:tcW w:w="963" w:type="pct"/>
            <w:vMerge/>
          </w:tcPr>
          <w:p w14:paraId="5E3041C7" w14:textId="77777777" w:rsidR="00865545" w:rsidRDefault="00865545">
            <w:pPr>
              <w:suppressAutoHyphens/>
              <w:rPr>
                <w:rFonts w:ascii="Times New Roman" w:eastAsia="Calibri" w:hAnsi="Times New Roman" w:cs="Times New Roman"/>
              </w:rPr>
            </w:pPr>
          </w:p>
        </w:tc>
        <w:tc>
          <w:tcPr>
            <w:tcW w:w="3610" w:type="pct"/>
            <w:shd w:val="clear" w:color="auto" w:fill="auto"/>
          </w:tcPr>
          <w:p w14:paraId="7C584814" w14:textId="77777777" w:rsidR="00865545" w:rsidRDefault="00B44BCE">
            <w:pPr>
              <w:suppressAutoHyphens/>
              <w:rPr>
                <w:rFonts w:ascii="Times New Roman" w:eastAsia="Calibri" w:hAnsi="Times New Roman" w:cs="Times New Roman"/>
                <w:bCs/>
                <w:iCs/>
              </w:rPr>
            </w:pPr>
            <w:r>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865545" w14:paraId="3250F8DE" w14:textId="77777777">
        <w:trPr>
          <w:trHeight w:val="20"/>
        </w:trPr>
        <w:tc>
          <w:tcPr>
            <w:tcW w:w="427" w:type="pct"/>
            <w:vMerge w:val="restart"/>
          </w:tcPr>
          <w:p w14:paraId="57A84819" w14:textId="77777777" w:rsidR="00865545" w:rsidRDefault="00B44BCE">
            <w:pPr>
              <w:jc w:val="center"/>
              <w:rPr>
                <w:rFonts w:ascii="Times New Roman" w:eastAsia="Calibri" w:hAnsi="Times New Roman" w:cs="Times New Roman"/>
                <w:iCs/>
              </w:rPr>
            </w:pPr>
            <w:r>
              <w:rPr>
                <w:rFonts w:ascii="Times New Roman" w:eastAsia="Calibri" w:hAnsi="Times New Roman" w:cs="Times New Roman"/>
                <w:iCs/>
              </w:rPr>
              <w:lastRenderedPageBreak/>
              <w:t>ОК 03</w:t>
            </w:r>
          </w:p>
        </w:tc>
        <w:tc>
          <w:tcPr>
            <w:tcW w:w="963" w:type="pct"/>
            <w:vMerge w:val="restart"/>
          </w:tcPr>
          <w:p w14:paraId="6DE2D66C" w14:textId="77777777" w:rsidR="00865545" w:rsidRDefault="00B44BCE">
            <w:pPr>
              <w:suppressAutoHyphens/>
              <w:rPr>
                <w:rFonts w:ascii="Times New Roman" w:eastAsia="Calibri" w:hAnsi="Times New Roman" w:cs="Times New Roman"/>
              </w:rPr>
            </w:pPr>
            <w:r>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3248EA4A"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
                <w:bCs/>
                <w:iCs/>
              </w:rPr>
              <w:t xml:space="preserve">Умения: </w:t>
            </w:r>
          </w:p>
        </w:tc>
      </w:tr>
      <w:tr w:rsidR="00865545" w14:paraId="7137E2FD" w14:textId="77777777">
        <w:trPr>
          <w:trHeight w:val="20"/>
        </w:trPr>
        <w:tc>
          <w:tcPr>
            <w:tcW w:w="427" w:type="pct"/>
            <w:vMerge/>
          </w:tcPr>
          <w:p w14:paraId="67682A46" w14:textId="77777777" w:rsidR="00865545" w:rsidRDefault="00865545">
            <w:pPr>
              <w:jc w:val="center"/>
              <w:rPr>
                <w:rFonts w:ascii="Times New Roman" w:eastAsia="Calibri" w:hAnsi="Times New Roman" w:cs="Times New Roman"/>
                <w:iCs/>
              </w:rPr>
            </w:pPr>
          </w:p>
        </w:tc>
        <w:tc>
          <w:tcPr>
            <w:tcW w:w="963" w:type="pct"/>
            <w:vMerge/>
          </w:tcPr>
          <w:p w14:paraId="222AA02A" w14:textId="77777777" w:rsidR="00865545" w:rsidRDefault="00865545">
            <w:pPr>
              <w:suppressAutoHyphens/>
              <w:rPr>
                <w:rFonts w:ascii="Times New Roman" w:eastAsia="Calibri" w:hAnsi="Times New Roman" w:cs="Times New Roman"/>
              </w:rPr>
            </w:pPr>
          </w:p>
        </w:tc>
        <w:tc>
          <w:tcPr>
            <w:tcW w:w="3610" w:type="pct"/>
            <w:shd w:val="clear" w:color="auto" w:fill="auto"/>
          </w:tcPr>
          <w:p w14:paraId="584F31D7"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865545" w14:paraId="76D21E31" w14:textId="77777777">
        <w:trPr>
          <w:trHeight w:val="20"/>
        </w:trPr>
        <w:tc>
          <w:tcPr>
            <w:tcW w:w="427" w:type="pct"/>
            <w:vMerge/>
          </w:tcPr>
          <w:p w14:paraId="080BF49B" w14:textId="77777777" w:rsidR="00865545" w:rsidRDefault="00865545">
            <w:pPr>
              <w:jc w:val="center"/>
              <w:rPr>
                <w:rFonts w:ascii="Times New Roman" w:eastAsia="Calibri" w:hAnsi="Times New Roman" w:cs="Times New Roman"/>
                <w:iCs/>
              </w:rPr>
            </w:pPr>
          </w:p>
        </w:tc>
        <w:tc>
          <w:tcPr>
            <w:tcW w:w="963" w:type="pct"/>
            <w:vMerge/>
          </w:tcPr>
          <w:p w14:paraId="4DB398FA" w14:textId="77777777" w:rsidR="00865545" w:rsidRDefault="00865545">
            <w:pPr>
              <w:suppressAutoHyphens/>
              <w:rPr>
                <w:rFonts w:ascii="Times New Roman" w:eastAsia="Calibri" w:hAnsi="Times New Roman" w:cs="Times New Roman"/>
              </w:rPr>
            </w:pPr>
          </w:p>
        </w:tc>
        <w:tc>
          <w:tcPr>
            <w:tcW w:w="3610" w:type="pct"/>
            <w:shd w:val="clear" w:color="auto" w:fill="auto"/>
          </w:tcPr>
          <w:p w14:paraId="7E009146"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rPr>
              <w:t>применять современную научную профессиональную терминологию</w:t>
            </w:r>
          </w:p>
        </w:tc>
      </w:tr>
      <w:tr w:rsidR="00865545" w14:paraId="2B9A3DAB" w14:textId="77777777">
        <w:trPr>
          <w:trHeight w:val="20"/>
        </w:trPr>
        <w:tc>
          <w:tcPr>
            <w:tcW w:w="427" w:type="pct"/>
            <w:vMerge/>
          </w:tcPr>
          <w:p w14:paraId="75DD3010" w14:textId="77777777" w:rsidR="00865545" w:rsidRDefault="00865545">
            <w:pPr>
              <w:jc w:val="center"/>
              <w:rPr>
                <w:rFonts w:ascii="Times New Roman" w:eastAsia="Calibri" w:hAnsi="Times New Roman" w:cs="Times New Roman"/>
                <w:iCs/>
              </w:rPr>
            </w:pPr>
          </w:p>
        </w:tc>
        <w:tc>
          <w:tcPr>
            <w:tcW w:w="963" w:type="pct"/>
            <w:vMerge/>
          </w:tcPr>
          <w:p w14:paraId="4189D62A" w14:textId="77777777" w:rsidR="00865545" w:rsidRDefault="00865545">
            <w:pPr>
              <w:suppressAutoHyphens/>
              <w:rPr>
                <w:rFonts w:ascii="Times New Roman" w:eastAsia="Calibri" w:hAnsi="Times New Roman" w:cs="Times New Roman"/>
              </w:rPr>
            </w:pPr>
          </w:p>
        </w:tc>
        <w:tc>
          <w:tcPr>
            <w:tcW w:w="3610" w:type="pct"/>
            <w:shd w:val="clear" w:color="auto" w:fill="auto"/>
          </w:tcPr>
          <w:p w14:paraId="5FE9E8F1"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865545" w14:paraId="2ECFF1DA" w14:textId="77777777">
        <w:trPr>
          <w:trHeight w:val="20"/>
        </w:trPr>
        <w:tc>
          <w:tcPr>
            <w:tcW w:w="427" w:type="pct"/>
            <w:vMerge/>
          </w:tcPr>
          <w:p w14:paraId="573C93F9" w14:textId="77777777" w:rsidR="00865545" w:rsidRDefault="00865545">
            <w:pPr>
              <w:jc w:val="center"/>
              <w:rPr>
                <w:rFonts w:ascii="Times New Roman" w:eastAsia="Calibri" w:hAnsi="Times New Roman" w:cs="Times New Roman"/>
                <w:iCs/>
              </w:rPr>
            </w:pPr>
          </w:p>
        </w:tc>
        <w:tc>
          <w:tcPr>
            <w:tcW w:w="963" w:type="pct"/>
            <w:vMerge/>
          </w:tcPr>
          <w:p w14:paraId="4A05A2E7" w14:textId="77777777" w:rsidR="00865545" w:rsidRDefault="00865545">
            <w:pPr>
              <w:suppressAutoHyphens/>
              <w:rPr>
                <w:rFonts w:ascii="Times New Roman" w:eastAsia="Calibri" w:hAnsi="Times New Roman" w:cs="Times New Roman"/>
              </w:rPr>
            </w:pPr>
          </w:p>
        </w:tc>
        <w:tc>
          <w:tcPr>
            <w:tcW w:w="3610" w:type="pct"/>
            <w:shd w:val="clear" w:color="auto" w:fill="auto"/>
          </w:tcPr>
          <w:p w14:paraId="554763E3" w14:textId="77777777" w:rsidR="00865545" w:rsidRDefault="00B44BCE">
            <w:pPr>
              <w:suppressAutoHyphens/>
              <w:rPr>
                <w:rFonts w:ascii="Times New Roman" w:eastAsia="Calibri" w:hAnsi="Times New Roman" w:cs="Times New Roman"/>
              </w:rPr>
            </w:pPr>
            <w:r>
              <w:rPr>
                <w:rFonts w:ascii="Times New Roman" w:eastAsia="Calibri" w:hAnsi="Times New Roman" w:cs="Times New Roman"/>
                <w:bCs/>
              </w:rPr>
              <w:t>выявлять достоинства и недостатки коммерческой идеи</w:t>
            </w:r>
          </w:p>
        </w:tc>
      </w:tr>
      <w:tr w:rsidR="00865545" w14:paraId="74FA1CB4" w14:textId="77777777">
        <w:trPr>
          <w:trHeight w:val="20"/>
        </w:trPr>
        <w:tc>
          <w:tcPr>
            <w:tcW w:w="427" w:type="pct"/>
            <w:vMerge/>
          </w:tcPr>
          <w:p w14:paraId="7A7E11BB" w14:textId="77777777" w:rsidR="00865545" w:rsidRDefault="00865545">
            <w:pPr>
              <w:jc w:val="center"/>
              <w:rPr>
                <w:rFonts w:ascii="Times New Roman" w:eastAsia="Calibri" w:hAnsi="Times New Roman" w:cs="Times New Roman"/>
                <w:iCs/>
              </w:rPr>
            </w:pPr>
          </w:p>
        </w:tc>
        <w:tc>
          <w:tcPr>
            <w:tcW w:w="963" w:type="pct"/>
            <w:vMerge/>
          </w:tcPr>
          <w:p w14:paraId="517B3575" w14:textId="77777777" w:rsidR="00865545" w:rsidRDefault="00865545">
            <w:pPr>
              <w:suppressAutoHyphens/>
              <w:rPr>
                <w:rFonts w:ascii="Times New Roman" w:eastAsia="Calibri" w:hAnsi="Times New Roman" w:cs="Times New Roman"/>
              </w:rPr>
            </w:pPr>
          </w:p>
        </w:tc>
        <w:tc>
          <w:tcPr>
            <w:tcW w:w="3610" w:type="pct"/>
            <w:shd w:val="clear" w:color="auto" w:fill="auto"/>
          </w:tcPr>
          <w:p w14:paraId="7EBEB386"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865545" w14:paraId="1CC54B90" w14:textId="77777777">
        <w:trPr>
          <w:trHeight w:val="20"/>
        </w:trPr>
        <w:tc>
          <w:tcPr>
            <w:tcW w:w="427" w:type="pct"/>
            <w:vMerge/>
          </w:tcPr>
          <w:p w14:paraId="3A2C1D80" w14:textId="77777777" w:rsidR="00865545" w:rsidRDefault="00865545">
            <w:pPr>
              <w:jc w:val="center"/>
              <w:rPr>
                <w:rFonts w:ascii="Times New Roman" w:eastAsia="Calibri" w:hAnsi="Times New Roman" w:cs="Times New Roman"/>
                <w:iCs/>
              </w:rPr>
            </w:pPr>
          </w:p>
        </w:tc>
        <w:tc>
          <w:tcPr>
            <w:tcW w:w="963" w:type="pct"/>
            <w:vMerge/>
          </w:tcPr>
          <w:p w14:paraId="497497EF" w14:textId="77777777" w:rsidR="00865545" w:rsidRDefault="00865545">
            <w:pPr>
              <w:suppressAutoHyphens/>
              <w:rPr>
                <w:rFonts w:ascii="Times New Roman" w:eastAsia="Calibri" w:hAnsi="Times New Roman" w:cs="Times New Roman"/>
              </w:rPr>
            </w:pPr>
          </w:p>
        </w:tc>
        <w:tc>
          <w:tcPr>
            <w:tcW w:w="3610" w:type="pct"/>
            <w:shd w:val="clear" w:color="auto" w:fill="auto"/>
          </w:tcPr>
          <w:p w14:paraId="18F57CE6"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865545" w14:paraId="33A0F756" w14:textId="77777777">
        <w:trPr>
          <w:trHeight w:val="20"/>
        </w:trPr>
        <w:tc>
          <w:tcPr>
            <w:tcW w:w="427" w:type="pct"/>
            <w:vMerge/>
          </w:tcPr>
          <w:p w14:paraId="57F09C24" w14:textId="77777777" w:rsidR="00865545" w:rsidRDefault="00865545">
            <w:pPr>
              <w:jc w:val="center"/>
              <w:rPr>
                <w:rFonts w:ascii="Times New Roman" w:eastAsia="Calibri" w:hAnsi="Times New Roman" w:cs="Times New Roman"/>
                <w:iCs/>
              </w:rPr>
            </w:pPr>
          </w:p>
        </w:tc>
        <w:tc>
          <w:tcPr>
            <w:tcW w:w="963" w:type="pct"/>
            <w:vMerge/>
          </w:tcPr>
          <w:p w14:paraId="44A30032" w14:textId="77777777" w:rsidR="00865545" w:rsidRDefault="00865545">
            <w:pPr>
              <w:suppressAutoHyphens/>
              <w:rPr>
                <w:rFonts w:ascii="Times New Roman" w:eastAsia="Calibri" w:hAnsi="Times New Roman" w:cs="Times New Roman"/>
              </w:rPr>
            </w:pPr>
          </w:p>
        </w:tc>
        <w:tc>
          <w:tcPr>
            <w:tcW w:w="3610" w:type="pct"/>
            <w:shd w:val="clear" w:color="auto" w:fill="auto"/>
          </w:tcPr>
          <w:p w14:paraId="3C4B6651"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iCs/>
              </w:rPr>
              <w:t>определять источники достоверной правовой информации</w:t>
            </w:r>
          </w:p>
        </w:tc>
      </w:tr>
      <w:tr w:rsidR="00865545" w14:paraId="19B71537" w14:textId="77777777">
        <w:trPr>
          <w:trHeight w:val="20"/>
        </w:trPr>
        <w:tc>
          <w:tcPr>
            <w:tcW w:w="427" w:type="pct"/>
            <w:vMerge/>
          </w:tcPr>
          <w:p w14:paraId="413D63C7" w14:textId="77777777" w:rsidR="00865545" w:rsidRDefault="00865545">
            <w:pPr>
              <w:jc w:val="center"/>
              <w:rPr>
                <w:rFonts w:ascii="Times New Roman" w:eastAsia="Calibri" w:hAnsi="Times New Roman" w:cs="Times New Roman"/>
                <w:iCs/>
              </w:rPr>
            </w:pPr>
          </w:p>
        </w:tc>
        <w:tc>
          <w:tcPr>
            <w:tcW w:w="963" w:type="pct"/>
            <w:vMerge/>
          </w:tcPr>
          <w:p w14:paraId="6B299259" w14:textId="77777777" w:rsidR="00865545" w:rsidRDefault="00865545">
            <w:pPr>
              <w:suppressAutoHyphens/>
              <w:rPr>
                <w:rFonts w:ascii="Times New Roman" w:eastAsia="Calibri" w:hAnsi="Times New Roman" w:cs="Times New Roman"/>
              </w:rPr>
            </w:pPr>
          </w:p>
        </w:tc>
        <w:tc>
          <w:tcPr>
            <w:tcW w:w="3610" w:type="pct"/>
            <w:shd w:val="clear" w:color="auto" w:fill="auto"/>
          </w:tcPr>
          <w:p w14:paraId="34E03DFE"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rPr>
              <w:t>составлять различные правовые документы</w:t>
            </w:r>
          </w:p>
        </w:tc>
      </w:tr>
      <w:tr w:rsidR="00865545" w14:paraId="2B3322B5" w14:textId="77777777">
        <w:trPr>
          <w:trHeight w:val="20"/>
        </w:trPr>
        <w:tc>
          <w:tcPr>
            <w:tcW w:w="427" w:type="pct"/>
            <w:vMerge/>
          </w:tcPr>
          <w:p w14:paraId="1FB58D97" w14:textId="77777777" w:rsidR="00865545" w:rsidRDefault="00865545">
            <w:pPr>
              <w:jc w:val="center"/>
              <w:rPr>
                <w:rFonts w:ascii="Times New Roman" w:eastAsia="Calibri" w:hAnsi="Times New Roman" w:cs="Times New Roman"/>
                <w:iCs/>
              </w:rPr>
            </w:pPr>
          </w:p>
        </w:tc>
        <w:tc>
          <w:tcPr>
            <w:tcW w:w="963" w:type="pct"/>
            <w:vMerge/>
          </w:tcPr>
          <w:p w14:paraId="13058C96" w14:textId="77777777" w:rsidR="00865545" w:rsidRDefault="00865545">
            <w:pPr>
              <w:suppressAutoHyphens/>
              <w:rPr>
                <w:rFonts w:ascii="Times New Roman" w:eastAsia="Calibri" w:hAnsi="Times New Roman" w:cs="Times New Roman"/>
              </w:rPr>
            </w:pPr>
          </w:p>
        </w:tc>
        <w:tc>
          <w:tcPr>
            <w:tcW w:w="3610" w:type="pct"/>
            <w:shd w:val="clear" w:color="auto" w:fill="auto"/>
          </w:tcPr>
          <w:p w14:paraId="56EF08D8"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865545" w14:paraId="648C6400" w14:textId="77777777">
        <w:trPr>
          <w:trHeight w:val="20"/>
        </w:trPr>
        <w:tc>
          <w:tcPr>
            <w:tcW w:w="427" w:type="pct"/>
            <w:vMerge/>
          </w:tcPr>
          <w:p w14:paraId="63C7443B" w14:textId="77777777" w:rsidR="00865545" w:rsidRDefault="00865545">
            <w:pPr>
              <w:jc w:val="center"/>
              <w:rPr>
                <w:rFonts w:ascii="Times New Roman" w:eastAsia="Calibri" w:hAnsi="Times New Roman" w:cs="Times New Roman"/>
                <w:iCs/>
              </w:rPr>
            </w:pPr>
          </w:p>
        </w:tc>
        <w:tc>
          <w:tcPr>
            <w:tcW w:w="963" w:type="pct"/>
            <w:vMerge/>
          </w:tcPr>
          <w:p w14:paraId="6E917A66" w14:textId="77777777" w:rsidR="00865545" w:rsidRDefault="00865545">
            <w:pPr>
              <w:suppressAutoHyphens/>
              <w:rPr>
                <w:rFonts w:ascii="Times New Roman" w:eastAsia="Calibri" w:hAnsi="Times New Roman" w:cs="Times New Roman"/>
              </w:rPr>
            </w:pPr>
          </w:p>
        </w:tc>
        <w:tc>
          <w:tcPr>
            <w:tcW w:w="3610" w:type="pct"/>
            <w:shd w:val="clear" w:color="auto" w:fill="auto"/>
          </w:tcPr>
          <w:p w14:paraId="5E119BA1"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bCs/>
              </w:rPr>
              <w:t>оценивать жизнеспособность проектной идеи, составлять план проекта</w:t>
            </w:r>
          </w:p>
        </w:tc>
      </w:tr>
      <w:tr w:rsidR="00865545" w14:paraId="148B5783" w14:textId="77777777">
        <w:trPr>
          <w:trHeight w:val="20"/>
        </w:trPr>
        <w:tc>
          <w:tcPr>
            <w:tcW w:w="427" w:type="pct"/>
            <w:vMerge/>
          </w:tcPr>
          <w:p w14:paraId="78E53F25" w14:textId="77777777" w:rsidR="00865545" w:rsidRDefault="00865545">
            <w:pPr>
              <w:jc w:val="center"/>
              <w:rPr>
                <w:rFonts w:ascii="Times New Roman" w:eastAsia="Calibri" w:hAnsi="Times New Roman" w:cs="Times New Roman"/>
                <w:iCs/>
              </w:rPr>
            </w:pPr>
          </w:p>
        </w:tc>
        <w:tc>
          <w:tcPr>
            <w:tcW w:w="963" w:type="pct"/>
            <w:vMerge/>
          </w:tcPr>
          <w:p w14:paraId="0DB464E8" w14:textId="77777777" w:rsidR="00865545" w:rsidRDefault="00865545">
            <w:pPr>
              <w:suppressAutoHyphens/>
              <w:rPr>
                <w:rFonts w:ascii="Times New Roman" w:eastAsia="Calibri" w:hAnsi="Times New Roman" w:cs="Times New Roman"/>
              </w:rPr>
            </w:pPr>
          </w:p>
        </w:tc>
        <w:tc>
          <w:tcPr>
            <w:tcW w:w="3610" w:type="pct"/>
            <w:shd w:val="clear" w:color="auto" w:fill="auto"/>
          </w:tcPr>
          <w:p w14:paraId="5C8FD280"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b/>
                <w:bCs/>
                <w:iCs/>
              </w:rPr>
              <w:t>Знания:</w:t>
            </w:r>
          </w:p>
        </w:tc>
      </w:tr>
      <w:tr w:rsidR="00865545" w14:paraId="5BED952F" w14:textId="77777777">
        <w:trPr>
          <w:trHeight w:val="20"/>
        </w:trPr>
        <w:tc>
          <w:tcPr>
            <w:tcW w:w="427" w:type="pct"/>
            <w:vMerge/>
          </w:tcPr>
          <w:p w14:paraId="40A8FC5B" w14:textId="77777777" w:rsidR="00865545" w:rsidRDefault="00865545">
            <w:pPr>
              <w:jc w:val="center"/>
              <w:rPr>
                <w:rFonts w:ascii="Times New Roman" w:eastAsia="Calibri" w:hAnsi="Times New Roman" w:cs="Times New Roman"/>
                <w:iCs/>
              </w:rPr>
            </w:pPr>
          </w:p>
        </w:tc>
        <w:tc>
          <w:tcPr>
            <w:tcW w:w="963" w:type="pct"/>
            <w:vMerge/>
          </w:tcPr>
          <w:p w14:paraId="2DE5F8A4" w14:textId="77777777" w:rsidR="00865545" w:rsidRDefault="00865545">
            <w:pPr>
              <w:suppressAutoHyphens/>
              <w:rPr>
                <w:rFonts w:ascii="Times New Roman" w:eastAsia="Calibri" w:hAnsi="Times New Roman" w:cs="Times New Roman"/>
              </w:rPr>
            </w:pPr>
          </w:p>
        </w:tc>
        <w:tc>
          <w:tcPr>
            <w:tcW w:w="3610" w:type="pct"/>
            <w:shd w:val="clear" w:color="auto" w:fill="auto"/>
          </w:tcPr>
          <w:p w14:paraId="6A806D4A"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bCs/>
                <w:iCs/>
              </w:rPr>
              <w:t>содержание актуальной нормативно-правовой документации</w:t>
            </w:r>
          </w:p>
        </w:tc>
      </w:tr>
      <w:tr w:rsidR="00865545" w14:paraId="216BE531" w14:textId="77777777">
        <w:trPr>
          <w:trHeight w:val="20"/>
        </w:trPr>
        <w:tc>
          <w:tcPr>
            <w:tcW w:w="427" w:type="pct"/>
            <w:vMerge/>
          </w:tcPr>
          <w:p w14:paraId="44811C18" w14:textId="77777777" w:rsidR="00865545" w:rsidRDefault="00865545">
            <w:pPr>
              <w:jc w:val="center"/>
              <w:rPr>
                <w:rFonts w:ascii="Times New Roman" w:eastAsia="Calibri" w:hAnsi="Times New Roman" w:cs="Times New Roman"/>
                <w:iCs/>
              </w:rPr>
            </w:pPr>
          </w:p>
        </w:tc>
        <w:tc>
          <w:tcPr>
            <w:tcW w:w="963" w:type="pct"/>
            <w:vMerge/>
          </w:tcPr>
          <w:p w14:paraId="281F8D67" w14:textId="77777777" w:rsidR="00865545" w:rsidRDefault="00865545">
            <w:pPr>
              <w:suppressAutoHyphens/>
              <w:rPr>
                <w:rFonts w:ascii="Times New Roman" w:eastAsia="Calibri" w:hAnsi="Times New Roman" w:cs="Times New Roman"/>
              </w:rPr>
            </w:pPr>
          </w:p>
        </w:tc>
        <w:tc>
          <w:tcPr>
            <w:tcW w:w="3610" w:type="pct"/>
            <w:shd w:val="clear" w:color="auto" w:fill="auto"/>
          </w:tcPr>
          <w:p w14:paraId="5D80633C"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iCs/>
              </w:rPr>
              <w:t>современная научная и профессиональная терминология</w:t>
            </w:r>
          </w:p>
        </w:tc>
      </w:tr>
      <w:tr w:rsidR="00865545" w14:paraId="0278D0D8" w14:textId="77777777">
        <w:trPr>
          <w:trHeight w:val="20"/>
        </w:trPr>
        <w:tc>
          <w:tcPr>
            <w:tcW w:w="427" w:type="pct"/>
            <w:vMerge/>
          </w:tcPr>
          <w:p w14:paraId="43444DF6" w14:textId="77777777" w:rsidR="00865545" w:rsidRDefault="00865545">
            <w:pPr>
              <w:jc w:val="center"/>
              <w:rPr>
                <w:rFonts w:ascii="Times New Roman" w:eastAsia="Calibri" w:hAnsi="Times New Roman" w:cs="Times New Roman"/>
                <w:iCs/>
              </w:rPr>
            </w:pPr>
          </w:p>
        </w:tc>
        <w:tc>
          <w:tcPr>
            <w:tcW w:w="963" w:type="pct"/>
            <w:vMerge/>
          </w:tcPr>
          <w:p w14:paraId="2E6FA2F2" w14:textId="77777777" w:rsidR="00865545" w:rsidRDefault="00865545">
            <w:pPr>
              <w:suppressAutoHyphens/>
              <w:rPr>
                <w:rFonts w:ascii="Times New Roman" w:eastAsia="Calibri" w:hAnsi="Times New Roman" w:cs="Times New Roman"/>
              </w:rPr>
            </w:pPr>
          </w:p>
        </w:tc>
        <w:tc>
          <w:tcPr>
            <w:tcW w:w="3610" w:type="pct"/>
            <w:shd w:val="clear" w:color="auto" w:fill="auto"/>
          </w:tcPr>
          <w:p w14:paraId="0BCAE9D2"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iCs/>
              </w:rPr>
              <w:t>возможные траектории профессионального развития и самообразования</w:t>
            </w:r>
          </w:p>
        </w:tc>
      </w:tr>
      <w:tr w:rsidR="00865545" w14:paraId="258BCA54" w14:textId="77777777">
        <w:trPr>
          <w:trHeight w:val="20"/>
        </w:trPr>
        <w:tc>
          <w:tcPr>
            <w:tcW w:w="427" w:type="pct"/>
            <w:vMerge/>
          </w:tcPr>
          <w:p w14:paraId="6FF0A0BE" w14:textId="77777777" w:rsidR="00865545" w:rsidRDefault="00865545">
            <w:pPr>
              <w:jc w:val="center"/>
              <w:rPr>
                <w:rFonts w:ascii="Times New Roman" w:eastAsia="Calibri" w:hAnsi="Times New Roman" w:cs="Times New Roman"/>
                <w:iCs/>
              </w:rPr>
            </w:pPr>
          </w:p>
        </w:tc>
        <w:tc>
          <w:tcPr>
            <w:tcW w:w="963" w:type="pct"/>
            <w:vMerge/>
          </w:tcPr>
          <w:p w14:paraId="7D5394A7" w14:textId="77777777" w:rsidR="00865545" w:rsidRDefault="00865545">
            <w:pPr>
              <w:suppressAutoHyphens/>
              <w:rPr>
                <w:rFonts w:ascii="Times New Roman" w:eastAsia="Calibri" w:hAnsi="Times New Roman" w:cs="Times New Roman"/>
              </w:rPr>
            </w:pPr>
          </w:p>
        </w:tc>
        <w:tc>
          <w:tcPr>
            <w:tcW w:w="3610" w:type="pct"/>
            <w:shd w:val="clear" w:color="auto" w:fill="auto"/>
          </w:tcPr>
          <w:p w14:paraId="0A7AD6B6"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rPr>
              <w:t>основы предпринимательской деятельности, правовой и финансовой грамотности</w:t>
            </w:r>
          </w:p>
        </w:tc>
      </w:tr>
      <w:tr w:rsidR="00865545" w14:paraId="76588BE8" w14:textId="77777777">
        <w:trPr>
          <w:trHeight w:val="20"/>
        </w:trPr>
        <w:tc>
          <w:tcPr>
            <w:tcW w:w="427" w:type="pct"/>
            <w:vMerge/>
          </w:tcPr>
          <w:p w14:paraId="7EDDB38E" w14:textId="77777777" w:rsidR="00865545" w:rsidRDefault="00865545">
            <w:pPr>
              <w:jc w:val="center"/>
              <w:rPr>
                <w:rFonts w:ascii="Times New Roman" w:eastAsia="Calibri" w:hAnsi="Times New Roman" w:cs="Times New Roman"/>
                <w:iCs/>
              </w:rPr>
            </w:pPr>
          </w:p>
        </w:tc>
        <w:tc>
          <w:tcPr>
            <w:tcW w:w="963" w:type="pct"/>
            <w:vMerge/>
          </w:tcPr>
          <w:p w14:paraId="1A3E53E3" w14:textId="77777777" w:rsidR="00865545" w:rsidRDefault="00865545">
            <w:pPr>
              <w:suppressAutoHyphens/>
              <w:rPr>
                <w:rFonts w:ascii="Times New Roman" w:eastAsia="Calibri" w:hAnsi="Times New Roman" w:cs="Times New Roman"/>
              </w:rPr>
            </w:pPr>
          </w:p>
        </w:tc>
        <w:tc>
          <w:tcPr>
            <w:tcW w:w="3610" w:type="pct"/>
            <w:shd w:val="clear" w:color="auto" w:fill="auto"/>
          </w:tcPr>
          <w:p w14:paraId="6424E455"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bCs/>
              </w:rPr>
              <w:t>правила разработки презентации</w:t>
            </w:r>
          </w:p>
        </w:tc>
      </w:tr>
      <w:tr w:rsidR="00865545" w14:paraId="2B0E9146" w14:textId="77777777">
        <w:trPr>
          <w:trHeight w:val="20"/>
        </w:trPr>
        <w:tc>
          <w:tcPr>
            <w:tcW w:w="427" w:type="pct"/>
            <w:vMerge/>
          </w:tcPr>
          <w:p w14:paraId="3DFC4D3A" w14:textId="77777777" w:rsidR="00865545" w:rsidRDefault="00865545">
            <w:pPr>
              <w:jc w:val="center"/>
              <w:rPr>
                <w:rFonts w:ascii="Times New Roman" w:eastAsia="Calibri" w:hAnsi="Times New Roman" w:cs="Times New Roman"/>
                <w:iCs/>
              </w:rPr>
            </w:pPr>
          </w:p>
        </w:tc>
        <w:tc>
          <w:tcPr>
            <w:tcW w:w="963" w:type="pct"/>
            <w:vMerge/>
          </w:tcPr>
          <w:p w14:paraId="132B6CFC" w14:textId="77777777" w:rsidR="00865545" w:rsidRDefault="00865545">
            <w:pPr>
              <w:suppressAutoHyphens/>
              <w:rPr>
                <w:rFonts w:ascii="Times New Roman" w:eastAsia="Calibri" w:hAnsi="Times New Roman" w:cs="Times New Roman"/>
              </w:rPr>
            </w:pPr>
          </w:p>
        </w:tc>
        <w:tc>
          <w:tcPr>
            <w:tcW w:w="3610" w:type="pct"/>
            <w:shd w:val="clear" w:color="auto" w:fill="auto"/>
          </w:tcPr>
          <w:p w14:paraId="0400BAE5"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bCs/>
              </w:rPr>
              <w:t>основные этапы разработки и реализации проекта</w:t>
            </w:r>
          </w:p>
        </w:tc>
      </w:tr>
      <w:tr w:rsidR="00865545" w14:paraId="7B7F8ABB" w14:textId="77777777">
        <w:trPr>
          <w:trHeight w:val="20"/>
        </w:trPr>
        <w:tc>
          <w:tcPr>
            <w:tcW w:w="427" w:type="pct"/>
            <w:vMerge w:val="restart"/>
          </w:tcPr>
          <w:p w14:paraId="68E7F91A" w14:textId="77777777" w:rsidR="00865545" w:rsidRDefault="00B44BCE">
            <w:pPr>
              <w:jc w:val="center"/>
              <w:rPr>
                <w:rFonts w:ascii="Times New Roman" w:eastAsia="Calibri" w:hAnsi="Times New Roman" w:cs="Times New Roman"/>
                <w:iCs/>
              </w:rPr>
            </w:pPr>
            <w:r>
              <w:rPr>
                <w:rFonts w:ascii="Times New Roman" w:eastAsia="Calibri" w:hAnsi="Times New Roman" w:cs="Times New Roman"/>
                <w:iCs/>
              </w:rPr>
              <w:t>ОК 04</w:t>
            </w:r>
          </w:p>
        </w:tc>
        <w:tc>
          <w:tcPr>
            <w:tcW w:w="963" w:type="pct"/>
            <w:vMerge w:val="restart"/>
          </w:tcPr>
          <w:p w14:paraId="264C5002" w14:textId="77777777" w:rsidR="00865545" w:rsidRDefault="00B44BCE">
            <w:pPr>
              <w:suppressAutoHyphens/>
              <w:rPr>
                <w:rFonts w:ascii="Times New Roman" w:eastAsia="Calibri" w:hAnsi="Times New Roman" w:cs="Times New Roman"/>
              </w:rPr>
            </w:pPr>
            <w:r>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58A63657"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
                <w:bCs/>
                <w:iCs/>
                <w:spacing w:val="-4"/>
              </w:rPr>
              <w:t xml:space="preserve">Умения: </w:t>
            </w:r>
          </w:p>
        </w:tc>
      </w:tr>
      <w:tr w:rsidR="00865545" w14:paraId="6A37004D" w14:textId="77777777">
        <w:trPr>
          <w:trHeight w:val="20"/>
        </w:trPr>
        <w:tc>
          <w:tcPr>
            <w:tcW w:w="427" w:type="pct"/>
            <w:vMerge/>
          </w:tcPr>
          <w:p w14:paraId="66FA340C" w14:textId="77777777" w:rsidR="00865545" w:rsidRDefault="00865545">
            <w:pPr>
              <w:jc w:val="center"/>
              <w:rPr>
                <w:rFonts w:ascii="Times New Roman" w:eastAsia="Calibri" w:hAnsi="Times New Roman" w:cs="Times New Roman"/>
                <w:iCs/>
              </w:rPr>
            </w:pPr>
          </w:p>
        </w:tc>
        <w:tc>
          <w:tcPr>
            <w:tcW w:w="963" w:type="pct"/>
            <w:vMerge/>
          </w:tcPr>
          <w:p w14:paraId="27ABA3FA" w14:textId="77777777" w:rsidR="00865545" w:rsidRDefault="00865545">
            <w:pPr>
              <w:suppressAutoHyphens/>
              <w:rPr>
                <w:rFonts w:ascii="Times New Roman" w:eastAsia="Calibri" w:hAnsi="Times New Roman" w:cs="Times New Roman"/>
              </w:rPr>
            </w:pPr>
          </w:p>
        </w:tc>
        <w:tc>
          <w:tcPr>
            <w:tcW w:w="3610" w:type="pct"/>
            <w:shd w:val="clear" w:color="auto" w:fill="auto"/>
          </w:tcPr>
          <w:p w14:paraId="7EBE6BB5" w14:textId="77777777" w:rsidR="00865545" w:rsidRDefault="00B44BCE">
            <w:pPr>
              <w:suppressAutoHyphens/>
              <w:rPr>
                <w:rFonts w:ascii="Times New Roman" w:eastAsia="Calibri" w:hAnsi="Times New Roman" w:cs="Times New Roman"/>
                <w:b/>
                <w:bCs/>
                <w:iCs/>
                <w:spacing w:val="-4"/>
              </w:rPr>
            </w:pPr>
            <w:r>
              <w:rPr>
                <w:rFonts w:ascii="Times New Roman" w:eastAsia="Calibri" w:hAnsi="Times New Roman" w:cs="Times New Roman"/>
                <w:bCs/>
                <w:spacing w:val="-4"/>
              </w:rPr>
              <w:t>организовывать работу коллектива и команды</w:t>
            </w:r>
          </w:p>
        </w:tc>
      </w:tr>
      <w:tr w:rsidR="00865545" w14:paraId="438A7C90" w14:textId="77777777">
        <w:trPr>
          <w:trHeight w:val="20"/>
        </w:trPr>
        <w:tc>
          <w:tcPr>
            <w:tcW w:w="427" w:type="pct"/>
            <w:vMerge/>
          </w:tcPr>
          <w:p w14:paraId="5B138C6C" w14:textId="77777777" w:rsidR="00865545" w:rsidRDefault="00865545">
            <w:pPr>
              <w:jc w:val="center"/>
              <w:rPr>
                <w:rFonts w:ascii="Times New Roman" w:eastAsia="Calibri" w:hAnsi="Times New Roman" w:cs="Times New Roman"/>
                <w:iCs/>
              </w:rPr>
            </w:pPr>
          </w:p>
        </w:tc>
        <w:tc>
          <w:tcPr>
            <w:tcW w:w="963" w:type="pct"/>
            <w:vMerge/>
          </w:tcPr>
          <w:p w14:paraId="17FEEE24" w14:textId="77777777" w:rsidR="00865545" w:rsidRDefault="00865545">
            <w:pPr>
              <w:suppressAutoHyphens/>
              <w:rPr>
                <w:rFonts w:ascii="Times New Roman" w:eastAsia="Calibri" w:hAnsi="Times New Roman" w:cs="Times New Roman"/>
              </w:rPr>
            </w:pPr>
          </w:p>
        </w:tc>
        <w:tc>
          <w:tcPr>
            <w:tcW w:w="3610" w:type="pct"/>
            <w:shd w:val="clear" w:color="auto" w:fill="auto"/>
          </w:tcPr>
          <w:p w14:paraId="2A02ABED" w14:textId="77777777" w:rsidR="00865545" w:rsidRDefault="00B44BCE">
            <w:pPr>
              <w:suppressAutoHyphens/>
              <w:rPr>
                <w:rFonts w:ascii="Times New Roman" w:eastAsia="Calibri" w:hAnsi="Times New Roman" w:cs="Times New Roman"/>
                <w:b/>
                <w:bCs/>
                <w:iCs/>
                <w:spacing w:val="-4"/>
              </w:rPr>
            </w:pPr>
            <w:r>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865545" w14:paraId="7184A9CA" w14:textId="77777777">
        <w:trPr>
          <w:trHeight w:val="20"/>
        </w:trPr>
        <w:tc>
          <w:tcPr>
            <w:tcW w:w="427" w:type="pct"/>
            <w:vMerge/>
          </w:tcPr>
          <w:p w14:paraId="32D97582" w14:textId="77777777" w:rsidR="00865545" w:rsidRDefault="00865545">
            <w:pPr>
              <w:jc w:val="center"/>
              <w:rPr>
                <w:rFonts w:ascii="Times New Roman" w:eastAsia="Calibri" w:hAnsi="Times New Roman" w:cs="Times New Roman"/>
                <w:iCs/>
              </w:rPr>
            </w:pPr>
          </w:p>
        </w:tc>
        <w:tc>
          <w:tcPr>
            <w:tcW w:w="963" w:type="pct"/>
            <w:vMerge/>
          </w:tcPr>
          <w:p w14:paraId="5B7DC3DB" w14:textId="77777777" w:rsidR="00865545" w:rsidRDefault="00865545">
            <w:pPr>
              <w:suppressAutoHyphens/>
              <w:rPr>
                <w:rFonts w:ascii="Times New Roman" w:eastAsia="Calibri" w:hAnsi="Times New Roman" w:cs="Times New Roman"/>
              </w:rPr>
            </w:pPr>
          </w:p>
        </w:tc>
        <w:tc>
          <w:tcPr>
            <w:tcW w:w="3610" w:type="pct"/>
            <w:shd w:val="clear" w:color="auto" w:fill="auto"/>
          </w:tcPr>
          <w:p w14:paraId="02CF9B47" w14:textId="77777777" w:rsidR="00865545" w:rsidRDefault="00B44BCE">
            <w:pPr>
              <w:suppressAutoHyphens/>
              <w:rPr>
                <w:rFonts w:ascii="Times New Roman" w:eastAsia="Calibri" w:hAnsi="Times New Roman" w:cs="Times New Roman"/>
                <w:bCs/>
                <w:spacing w:val="-4"/>
              </w:rPr>
            </w:pPr>
            <w:r>
              <w:rPr>
                <w:rFonts w:ascii="Times New Roman" w:eastAsia="Calibri" w:hAnsi="Times New Roman" w:cs="Times New Roman"/>
                <w:b/>
                <w:bCs/>
                <w:iCs/>
              </w:rPr>
              <w:t>Знания:</w:t>
            </w:r>
          </w:p>
        </w:tc>
      </w:tr>
      <w:tr w:rsidR="00865545" w14:paraId="059E56CF" w14:textId="77777777">
        <w:trPr>
          <w:trHeight w:val="20"/>
        </w:trPr>
        <w:tc>
          <w:tcPr>
            <w:tcW w:w="427" w:type="pct"/>
            <w:vMerge/>
          </w:tcPr>
          <w:p w14:paraId="097290AA" w14:textId="77777777" w:rsidR="00865545" w:rsidRDefault="00865545">
            <w:pPr>
              <w:jc w:val="center"/>
              <w:rPr>
                <w:rFonts w:ascii="Times New Roman" w:eastAsia="Calibri" w:hAnsi="Times New Roman" w:cs="Times New Roman"/>
                <w:iCs/>
              </w:rPr>
            </w:pPr>
          </w:p>
        </w:tc>
        <w:tc>
          <w:tcPr>
            <w:tcW w:w="963" w:type="pct"/>
            <w:vMerge/>
          </w:tcPr>
          <w:p w14:paraId="0B2491EB" w14:textId="77777777" w:rsidR="00865545" w:rsidRDefault="00865545">
            <w:pPr>
              <w:suppressAutoHyphens/>
              <w:rPr>
                <w:rFonts w:ascii="Times New Roman" w:eastAsia="Calibri" w:hAnsi="Times New Roman" w:cs="Times New Roman"/>
              </w:rPr>
            </w:pPr>
          </w:p>
        </w:tc>
        <w:tc>
          <w:tcPr>
            <w:tcW w:w="3610" w:type="pct"/>
            <w:shd w:val="clear" w:color="auto" w:fill="auto"/>
          </w:tcPr>
          <w:p w14:paraId="14FE94C7" w14:textId="77777777" w:rsidR="00865545" w:rsidRDefault="00B44BCE">
            <w:pPr>
              <w:suppressAutoHyphens/>
              <w:rPr>
                <w:rFonts w:ascii="Times New Roman" w:eastAsia="Calibri" w:hAnsi="Times New Roman" w:cs="Times New Roman"/>
                <w:b/>
                <w:bCs/>
                <w:iCs/>
                <w:spacing w:val="-4"/>
              </w:rPr>
            </w:pPr>
            <w:r>
              <w:rPr>
                <w:rFonts w:ascii="Times New Roman" w:eastAsia="Calibri" w:hAnsi="Times New Roman" w:cs="Times New Roman"/>
                <w:bCs/>
              </w:rPr>
              <w:t>психологические основы деятельности коллектива</w:t>
            </w:r>
          </w:p>
        </w:tc>
      </w:tr>
      <w:tr w:rsidR="00865545" w14:paraId="7AAF2DE2" w14:textId="77777777">
        <w:trPr>
          <w:trHeight w:val="20"/>
        </w:trPr>
        <w:tc>
          <w:tcPr>
            <w:tcW w:w="427" w:type="pct"/>
            <w:vMerge/>
          </w:tcPr>
          <w:p w14:paraId="267505BD" w14:textId="77777777" w:rsidR="00865545" w:rsidRDefault="00865545">
            <w:pPr>
              <w:jc w:val="center"/>
              <w:rPr>
                <w:rFonts w:ascii="Times New Roman" w:eastAsia="Calibri" w:hAnsi="Times New Roman" w:cs="Times New Roman"/>
                <w:iCs/>
              </w:rPr>
            </w:pPr>
          </w:p>
        </w:tc>
        <w:tc>
          <w:tcPr>
            <w:tcW w:w="963" w:type="pct"/>
            <w:vMerge/>
          </w:tcPr>
          <w:p w14:paraId="7269E286" w14:textId="77777777" w:rsidR="00865545" w:rsidRDefault="00865545">
            <w:pPr>
              <w:suppressAutoHyphens/>
              <w:rPr>
                <w:rFonts w:ascii="Times New Roman" w:eastAsia="Calibri" w:hAnsi="Times New Roman" w:cs="Times New Roman"/>
              </w:rPr>
            </w:pPr>
          </w:p>
        </w:tc>
        <w:tc>
          <w:tcPr>
            <w:tcW w:w="3610" w:type="pct"/>
            <w:shd w:val="clear" w:color="auto" w:fill="auto"/>
          </w:tcPr>
          <w:p w14:paraId="632417BA"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rPr>
              <w:t>психологические особенности личности</w:t>
            </w:r>
          </w:p>
        </w:tc>
      </w:tr>
      <w:tr w:rsidR="00865545" w14:paraId="7E4514A8" w14:textId="77777777">
        <w:trPr>
          <w:trHeight w:val="20"/>
        </w:trPr>
        <w:tc>
          <w:tcPr>
            <w:tcW w:w="427" w:type="pct"/>
            <w:vMerge w:val="restart"/>
          </w:tcPr>
          <w:p w14:paraId="2D8025D9" w14:textId="77777777" w:rsidR="00865545" w:rsidRDefault="00B44BCE">
            <w:pPr>
              <w:jc w:val="center"/>
              <w:rPr>
                <w:rFonts w:ascii="Times New Roman" w:eastAsia="Calibri" w:hAnsi="Times New Roman" w:cs="Times New Roman"/>
                <w:iCs/>
              </w:rPr>
            </w:pPr>
            <w:r>
              <w:rPr>
                <w:rFonts w:ascii="Times New Roman" w:eastAsia="Calibri" w:hAnsi="Times New Roman" w:cs="Times New Roman"/>
                <w:iCs/>
              </w:rPr>
              <w:t>ОК 05</w:t>
            </w:r>
          </w:p>
        </w:tc>
        <w:tc>
          <w:tcPr>
            <w:tcW w:w="963" w:type="pct"/>
            <w:vMerge w:val="restart"/>
          </w:tcPr>
          <w:p w14:paraId="2838BB4B" w14:textId="77777777" w:rsidR="00865545" w:rsidRDefault="00B44BCE">
            <w:pPr>
              <w:suppressAutoHyphens/>
              <w:rPr>
                <w:rFonts w:ascii="Times New Roman" w:eastAsia="Calibri" w:hAnsi="Times New Roman" w:cs="Times New Roman"/>
              </w:rPr>
            </w:pPr>
            <w:r>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2375EE56"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b/>
                <w:bCs/>
                <w:iCs/>
              </w:rPr>
              <w:t>Умения:</w:t>
            </w:r>
            <w:r>
              <w:rPr>
                <w:rFonts w:ascii="Times New Roman" w:eastAsia="Calibri" w:hAnsi="Times New Roman" w:cs="Times New Roman"/>
                <w:iCs/>
              </w:rPr>
              <w:t xml:space="preserve"> </w:t>
            </w:r>
          </w:p>
        </w:tc>
      </w:tr>
      <w:tr w:rsidR="00865545" w14:paraId="706AE607" w14:textId="77777777">
        <w:trPr>
          <w:trHeight w:val="20"/>
        </w:trPr>
        <w:tc>
          <w:tcPr>
            <w:tcW w:w="427" w:type="pct"/>
            <w:vMerge/>
          </w:tcPr>
          <w:p w14:paraId="3B3672CF" w14:textId="77777777" w:rsidR="00865545" w:rsidRDefault="00865545">
            <w:pPr>
              <w:jc w:val="center"/>
              <w:rPr>
                <w:rFonts w:ascii="Times New Roman" w:eastAsia="Calibri" w:hAnsi="Times New Roman" w:cs="Times New Roman"/>
                <w:iCs/>
              </w:rPr>
            </w:pPr>
          </w:p>
        </w:tc>
        <w:tc>
          <w:tcPr>
            <w:tcW w:w="963" w:type="pct"/>
            <w:vMerge/>
          </w:tcPr>
          <w:p w14:paraId="32DF39C1" w14:textId="77777777" w:rsidR="00865545" w:rsidRDefault="00865545">
            <w:pPr>
              <w:suppressAutoHyphens/>
              <w:rPr>
                <w:rFonts w:ascii="Times New Roman" w:eastAsia="Calibri" w:hAnsi="Times New Roman" w:cs="Times New Roman"/>
              </w:rPr>
            </w:pPr>
          </w:p>
        </w:tc>
        <w:tc>
          <w:tcPr>
            <w:tcW w:w="3610" w:type="pct"/>
            <w:shd w:val="clear" w:color="auto" w:fill="auto"/>
          </w:tcPr>
          <w:p w14:paraId="38B770B0"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iCs/>
              </w:rPr>
              <w:t xml:space="preserve">грамотно </w:t>
            </w:r>
            <w:r>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865545" w14:paraId="64A22AB6" w14:textId="77777777">
        <w:trPr>
          <w:trHeight w:val="20"/>
        </w:trPr>
        <w:tc>
          <w:tcPr>
            <w:tcW w:w="427" w:type="pct"/>
            <w:vMerge/>
          </w:tcPr>
          <w:p w14:paraId="50078F6E" w14:textId="77777777" w:rsidR="00865545" w:rsidRDefault="00865545">
            <w:pPr>
              <w:jc w:val="center"/>
              <w:rPr>
                <w:rFonts w:ascii="Times New Roman" w:eastAsia="Calibri" w:hAnsi="Times New Roman" w:cs="Times New Roman"/>
                <w:iCs/>
              </w:rPr>
            </w:pPr>
          </w:p>
        </w:tc>
        <w:tc>
          <w:tcPr>
            <w:tcW w:w="963" w:type="pct"/>
            <w:vMerge/>
          </w:tcPr>
          <w:p w14:paraId="4D165696" w14:textId="77777777" w:rsidR="00865545" w:rsidRDefault="00865545">
            <w:pPr>
              <w:suppressAutoHyphens/>
              <w:rPr>
                <w:rFonts w:ascii="Times New Roman" w:eastAsia="Calibri" w:hAnsi="Times New Roman" w:cs="Times New Roman"/>
              </w:rPr>
            </w:pPr>
          </w:p>
        </w:tc>
        <w:tc>
          <w:tcPr>
            <w:tcW w:w="3610" w:type="pct"/>
            <w:shd w:val="clear" w:color="auto" w:fill="auto"/>
          </w:tcPr>
          <w:p w14:paraId="6D049A59"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iCs/>
              </w:rPr>
              <w:t>проявлять толерантность в рабочем коллективе</w:t>
            </w:r>
          </w:p>
        </w:tc>
      </w:tr>
      <w:tr w:rsidR="00865545" w14:paraId="76DE20E3" w14:textId="77777777">
        <w:trPr>
          <w:trHeight w:val="20"/>
        </w:trPr>
        <w:tc>
          <w:tcPr>
            <w:tcW w:w="427" w:type="pct"/>
            <w:vMerge/>
          </w:tcPr>
          <w:p w14:paraId="3C4D74FD" w14:textId="77777777" w:rsidR="00865545" w:rsidRDefault="00865545">
            <w:pPr>
              <w:jc w:val="center"/>
              <w:rPr>
                <w:rFonts w:ascii="Times New Roman" w:eastAsia="Calibri" w:hAnsi="Times New Roman" w:cs="Times New Roman"/>
                <w:iCs/>
              </w:rPr>
            </w:pPr>
          </w:p>
        </w:tc>
        <w:tc>
          <w:tcPr>
            <w:tcW w:w="963" w:type="pct"/>
            <w:vMerge/>
          </w:tcPr>
          <w:p w14:paraId="028DE4D5" w14:textId="77777777" w:rsidR="00865545" w:rsidRDefault="00865545">
            <w:pPr>
              <w:suppressAutoHyphens/>
              <w:rPr>
                <w:rFonts w:ascii="Times New Roman" w:eastAsia="Calibri" w:hAnsi="Times New Roman" w:cs="Times New Roman"/>
              </w:rPr>
            </w:pPr>
          </w:p>
        </w:tc>
        <w:tc>
          <w:tcPr>
            <w:tcW w:w="3610" w:type="pct"/>
            <w:shd w:val="clear" w:color="auto" w:fill="auto"/>
          </w:tcPr>
          <w:p w14:paraId="18906778"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b/>
                <w:bCs/>
                <w:iCs/>
              </w:rPr>
              <w:t>Знания:</w:t>
            </w:r>
          </w:p>
        </w:tc>
      </w:tr>
      <w:tr w:rsidR="00865545" w14:paraId="53159238" w14:textId="77777777">
        <w:trPr>
          <w:trHeight w:val="20"/>
        </w:trPr>
        <w:tc>
          <w:tcPr>
            <w:tcW w:w="427" w:type="pct"/>
            <w:vMerge/>
          </w:tcPr>
          <w:p w14:paraId="42A0A172" w14:textId="77777777" w:rsidR="00865545" w:rsidRDefault="00865545">
            <w:pPr>
              <w:jc w:val="center"/>
              <w:rPr>
                <w:rFonts w:ascii="Times New Roman" w:eastAsia="Calibri" w:hAnsi="Times New Roman" w:cs="Times New Roman"/>
                <w:iCs/>
              </w:rPr>
            </w:pPr>
          </w:p>
        </w:tc>
        <w:tc>
          <w:tcPr>
            <w:tcW w:w="963" w:type="pct"/>
            <w:vMerge/>
          </w:tcPr>
          <w:p w14:paraId="275E6B5B" w14:textId="77777777" w:rsidR="00865545" w:rsidRDefault="00865545">
            <w:pPr>
              <w:suppressAutoHyphens/>
              <w:rPr>
                <w:rFonts w:ascii="Times New Roman" w:eastAsia="Calibri" w:hAnsi="Times New Roman" w:cs="Times New Roman"/>
              </w:rPr>
            </w:pPr>
          </w:p>
        </w:tc>
        <w:tc>
          <w:tcPr>
            <w:tcW w:w="3610" w:type="pct"/>
            <w:shd w:val="clear" w:color="auto" w:fill="auto"/>
          </w:tcPr>
          <w:p w14:paraId="6C494CD6"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bCs/>
              </w:rPr>
              <w:t xml:space="preserve">правила оформления документов </w:t>
            </w:r>
          </w:p>
        </w:tc>
      </w:tr>
      <w:tr w:rsidR="00865545" w14:paraId="0418B8F2" w14:textId="77777777">
        <w:trPr>
          <w:trHeight w:val="20"/>
        </w:trPr>
        <w:tc>
          <w:tcPr>
            <w:tcW w:w="427" w:type="pct"/>
            <w:vMerge/>
          </w:tcPr>
          <w:p w14:paraId="7D975E82" w14:textId="77777777" w:rsidR="00865545" w:rsidRDefault="00865545">
            <w:pPr>
              <w:jc w:val="center"/>
              <w:rPr>
                <w:rFonts w:ascii="Times New Roman" w:eastAsia="Calibri" w:hAnsi="Times New Roman" w:cs="Times New Roman"/>
                <w:iCs/>
              </w:rPr>
            </w:pPr>
          </w:p>
        </w:tc>
        <w:tc>
          <w:tcPr>
            <w:tcW w:w="963" w:type="pct"/>
            <w:vMerge/>
          </w:tcPr>
          <w:p w14:paraId="33119E35" w14:textId="77777777" w:rsidR="00865545" w:rsidRDefault="00865545">
            <w:pPr>
              <w:suppressAutoHyphens/>
              <w:rPr>
                <w:rFonts w:ascii="Times New Roman" w:eastAsia="Calibri" w:hAnsi="Times New Roman" w:cs="Times New Roman"/>
              </w:rPr>
            </w:pPr>
          </w:p>
        </w:tc>
        <w:tc>
          <w:tcPr>
            <w:tcW w:w="3610" w:type="pct"/>
            <w:shd w:val="clear" w:color="auto" w:fill="auto"/>
          </w:tcPr>
          <w:p w14:paraId="45EF3032"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rPr>
              <w:t>правила построения устных сообщений</w:t>
            </w:r>
          </w:p>
        </w:tc>
      </w:tr>
      <w:tr w:rsidR="00865545" w14:paraId="555EE559" w14:textId="77777777">
        <w:trPr>
          <w:trHeight w:val="20"/>
        </w:trPr>
        <w:tc>
          <w:tcPr>
            <w:tcW w:w="427" w:type="pct"/>
            <w:vMerge/>
          </w:tcPr>
          <w:p w14:paraId="437BDA08" w14:textId="77777777" w:rsidR="00865545" w:rsidRDefault="00865545">
            <w:pPr>
              <w:jc w:val="center"/>
              <w:rPr>
                <w:rFonts w:ascii="Times New Roman" w:eastAsia="Calibri" w:hAnsi="Times New Roman" w:cs="Times New Roman"/>
                <w:iCs/>
              </w:rPr>
            </w:pPr>
          </w:p>
        </w:tc>
        <w:tc>
          <w:tcPr>
            <w:tcW w:w="963" w:type="pct"/>
            <w:vMerge/>
          </w:tcPr>
          <w:p w14:paraId="01682EA4" w14:textId="77777777" w:rsidR="00865545" w:rsidRDefault="00865545">
            <w:pPr>
              <w:suppressAutoHyphens/>
              <w:rPr>
                <w:rFonts w:ascii="Times New Roman" w:eastAsia="Calibri" w:hAnsi="Times New Roman" w:cs="Times New Roman"/>
              </w:rPr>
            </w:pPr>
          </w:p>
        </w:tc>
        <w:tc>
          <w:tcPr>
            <w:tcW w:w="3610" w:type="pct"/>
            <w:shd w:val="clear" w:color="auto" w:fill="auto"/>
          </w:tcPr>
          <w:p w14:paraId="14D1F2DE"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bCs/>
              </w:rPr>
              <w:t>особенности социального и культурного контекста</w:t>
            </w:r>
          </w:p>
        </w:tc>
      </w:tr>
      <w:tr w:rsidR="00865545" w14:paraId="622F43C2" w14:textId="77777777">
        <w:trPr>
          <w:trHeight w:val="20"/>
        </w:trPr>
        <w:tc>
          <w:tcPr>
            <w:tcW w:w="427" w:type="pct"/>
            <w:vMerge w:val="restart"/>
            <w:shd w:val="clear" w:color="auto" w:fill="auto"/>
          </w:tcPr>
          <w:p w14:paraId="34915D3D" w14:textId="77777777" w:rsidR="00865545" w:rsidRDefault="00B44BCE">
            <w:pPr>
              <w:jc w:val="center"/>
              <w:rPr>
                <w:rFonts w:ascii="Times New Roman" w:eastAsia="Calibri" w:hAnsi="Times New Roman" w:cs="Times New Roman"/>
                <w:iCs/>
              </w:rPr>
            </w:pPr>
            <w:r>
              <w:rPr>
                <w:rFonts w:ascii="Times New Roman" w:eastAsia="Calibri" w:hAnsi="Times New Roman" w:cs="Times New Roman"/>
                <w:iCs/>
              </w:rPr>
              <w:t>ОК 06</w:t>
            </w:r>
          </w:p>
        </w:tc>
        <w:tc>
          <w:tcPr>
            <w:tcW w:w="963" w:type="pct"/>
            <w:vMerge w:val="restart"/>
            <w:shd w:val="clear" w:color="auto" w:fill="auto"/>
          </w:tcPr>
          <w:p w14:paraId="47B2BD7C" w14:textId="77777777" w:rsidR="00865545" w:rsidRDefault="00B44BCE">
            <w:pPr>
              <w:suppressAutoHyphens/>
              <w:rPr>
                <w:rFonts w:ascii="Times New Roman" w:eastAsia="Calibri" w:hAnsi="Times New Roman" w:cs="Times New Roman"/>
              </w:rPr>
            </w:pPr>
            <w:r>
              <w:rPr>
                <w:rFonts w:ascii="Times New Roman" w:eastAsia="Calibri" w:hAnsi="Times New Roman" w:cs="Times New Roman"/>
              </w:rPr>
              <w:t xml:space="preserve">Проявлять гражданско-патриотическую позицию, демонстрировать осознанное поведение на </w:t>
            </w:r>
            <w:r>
              <w:rPr>
                <w:rFonts w:ascii="Times New Roman" w:eastAsia="Calibri" w:hAnsi="Times New Roman" w:cs="Times New Roman"/>
              </w:rPr>
              <w:lastRenderedPageBreak/>
              <w:t>основе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F1C0D19"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b/>
                <w:bCs/>
                <w:iCs/>
              </w:rPr>
              <w:lastRenderedPageBreak/>
              <w:t>Умения:</w:t>
            </w:r>
            <w:r>
              <w:rPr>
                <w:rFonts w:ascii="Times New Roman" w:eastAsia="Calibri" w:hAnsi="Times New Roman" w:cs="Times New Roman"/>
                <w:bCs/>
                <w:iCs/>
              </w:rPr>
              <w:t xml:space="preserve"> </w:t>
            </w:r>
          </w:p>
        </w:tc>
      </w:tr>
      <w:tr w:rsidR="00865545" w14:paraId="41AD23A1" w14:textId="77777777">
        <w:trPr>
          <w:trHeight w:val="20"/>
        </w:trPr>
        <w:tc>
          <w:tcPr>
            <w:tcW w:w="427" w:type="pct"/>
            <w:vMerge/>
            <w:shd w:val="clear" w:color="auto" w:fill="auto"/>
          </w:tcPr>
          <w:p w14:paraId="4A4754D9" w14:textId="77777777" w:rsidR="00865545" w:rsidRDefault="00865545">
            <w:pPr>
              <w:jc w:val="center"/>
              <w:rPr>
                <w:rFonts w:ascii="Times New Roman" w:eastAsia="Calibri" w:hAnsi="Times New Roman" w:cs="Times New Roman"/>
                <w:iCs/>
              </w:rPr>
            </w:pPr>
          </w:p>
        </w:tc>
        <w:tc>
          <w:tcPr>
            <w:tcW w:w="963" w:type="pct"/>
            <w:vMerge/>
            <w:shd w:val="clear" w:color="auto" w:fill="auto"/>
          </w:tcPr>
          <w:p w14:paraId="2D8EEDD6" w14:textId="77777777" w:rsidR="00865545" w:rsidRDefault="00865545">
            <w:pPr>
              <w:suppressAutoHyphens/>
              <w:rPr>
                <w:rFonts w:ascii="Times New Roman" w:eastAsia="Calibri" w:hAnsi="Times New Roman" w:cs="Times New Roman"/>
              </w:rPr>
            </w:pPr>
          </w:p>
        </w:tc>
        <w:tc>
          <w:tcPr>
            <w:tcW w:w="3610" w:type="pct"/>
            <w:shd w:val="clear" w:color="auto" w:fill="auto"/>
          </w:tcPr>
          <w:p w14:paraId="5F46FEE3"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rPr>
              <w:t>проявлять гражданско-патриотическую позицию</w:t>
            </w:r>
          </w:p>
        </w:tc>
      </w:tr>
      <w:tr w:rsidR="00865545" w14:paraId="2D62C222" w14:textId="77777777">
        <w:trPr>
          <w:trHeight w:val="20"/>
        </w:trPr>
        <w:tc>
          <w:tcPr>
            <w:tcW w:w="427" w:type="pct"/>
            <w:vMerge/>
            <w:shd w:val="clear" w:color="auto" w:fill="auto"/>
          </w:tcPr>
          <w:p w14:paraId="2A3CB72C" w14:textId="77777777" w:rsidR="00865545" w:rsidRDefault="00865545">
            <w:pPr>
              <w:jc w:val="center"/>
              <w:rPr>
                <w:rFonts w:ascii="Times New Roman" w:eastAsia="Calibri" w:hAnsi="Times New Roman" w:cs="Times New Roman"/>
                <w:iCs/>
              </w:rPr>
            </w:pPr>
          </w:p>
        </w:tc>
        <w:tc>
          <w:tcPr>
            <w:tcW w:w="963" w:type="pct"/>
            <w:vMerge/>
            <w:shd w:val="clear" w:color="auto" w:fill="auto"/>
          </w:tcPr>
          <w:p w14:paraId="764BEB19" w14:textId="77777777" w:rsidR="00865545" w:rsidRDefault="00865545">
            <w:pPr>
              <w:suppressAutoHyphens/>
              <w:rPr>
                <w:rFonts w:ascii="Times New Roman" w:eastAsia="Calibri" w:hAnsi="Times New Roman" w:cs="Times New Roman"/>
              </w:rPr>
            </w:pPr>
          </w:p>
        </w:tc>
        <w:tc>
          <w:tcPr>
            <w:tcW w:w="3610" w:type="pct"/>
            <w:shd w:val="clear" w:color="auto" w:fill="auto"/>
          </w:tcPr>
          <w:p w14:paraId="59870F4C" w14:textId="77777777" w:rsidR="00865545" w:rsidRDefault="00B44BCE">
            <w:pPr>
              <w:suppressAutoHyphens/>
              <w:rPr>
                <w:rFonts w:ascii="Times New Roman" w:eastAsia="Calibri" w:hAnsi="Times New Roman" w:cs="Times New Roman"/>
              </w:rPr>
            </w:pPr>
            <w:r>
              <w:rPr>
                <w:rFonts w:ascii="Times New Roman" w:eastAsia="Calibri" w:hAnsi="Times New Roman" w:cs="Times New Roman"/>
              </w:rPr>
              <w:t>демонстрировать осознанное поведение</w:t>
            </w:r>
          </w:p>
        </w:tc>
      </w:tr>
      <w:tr w:rsidR="00865545" w14:paraId="0F0B2CAC" w14:textId="77777777">
        <w:trPr>
          <w:trHeight w:val="20"/>
        </w:trPr>
        <w:tc>
          <w:tcPr>
            <w:tcW w:w="427" w:type="pct"/>
            <w:vMerge/>
            <w:shd w:val="clear" w:color="auto" w:fill="auto"/>
          </w:tcPr>
          <w:p w14:paraId="40BE5EEE" w14:textId="77777777" w:rsidR="00865545" w:rsidRDefault="00865545">
            <w:pPr>
              <w:jc w:val="center"/>
              <w:rPr>
                <w:rFonts w:ascii="Times New Roman" w:eastAsia="Calibri" w:hAnsi="Times New Roman" w:cs="Times New Roman"/>
                <w:iCs/>
              </w:rPr>
            </w:pPr>
          </w:p>
        </w:tc>
        <w:tc>
          <w:tcPr>
            <w:tcW w:w="963" w:type="pct"/>
            <w:vMerge/>
            <w:shd w:val="clear" w:color="auto" w:fill="auto"/>
          </w:tcPr>
          <w:p w14:paraId="624C9C5D" w14:textId="77777777" w:rsidR="00865545" w:rsidRDefault="00865545">
            <w:pPr>
              <w:suppressAutoHyphens/>
              <w:rPr>
                <w:rFonts w:ascii="Times New Roman" w:eastAsia="Calibri" w:hAnsi="Times New Roman" w:cs="Times New Roman"/>
              </w:rPr>
            </w:pPr>
          </w:p>
        </w:tc>
        <w:tc>
          <w:tcPr>
            <w:tcW w:w="3610" w:type="pct"/>
            <w:shd w:val="clear" w:color="auto" w:fill="auto"/>
          </w:tcPr>
          <w:p w14:paraId="301775B3" w14:textId="77777777" w:rsidR="00865545" w:rsidRDefault="00B44BCE">
            <w:pPr>
              <w:suppressAutoHyphens/>
              <w:rPr>
                <w:rFonts w:ascii="Times New Roman" w:eastAsia="Calibri" w:hAnsi="Times New Roman" w:cs="Times New Roman"/>
                <w:bCs/>
                <w:iCs/>
              </w:rPr>
            </w:pPr>
            <w:r>
              <w:rPr>
                <w:rFonts w:ascii="Times New Roman" w:eastAsia="Calibri" w:hAnsi="Times New Roman" w:cs="Times New Roman"/>
                <w:bCs/>
                <w:iCs/>
              </w:rPr>
              <w:t xml:space="preserve">описывать значимость своей </w:t>
            </w:r>
            <w:r>
              <w:rPr>
                <w:rFonts w:ascii="Times New Roman" w:eastAsia="Calibri" w:hAnsi="Times New Roman" w:cs="Times New Roman"/>
                <w:bCs/>
              </w:rPr>
              <w:t>специальности</w:t>
            </w:r>
          </w:p>
        </w:tc>
      </w:tr>
      <w:tr w:rsidR="00865545" w14:paraId="789B9D08" w14:textId="77777777">
        <w:trPr>
          <w:trHeight w:val="20"/>
        </w:trPr>
        <w:tc>
          <w:tcPr>
            <w:tcW w:w="427" w:type="pct"/>
            <w:vMerge/>
            <w:shd w:val="clear" w:color="auto" w:fill="auto"/>
          </w:tcPr>
          <w:p w14:paraId="3ABD7164" w14:textId="77777777" w:rsidR="00865545" w:rsidRDefault="00865545">
            <w:pPr>
              <w:jc w:val="center"/>
              <w:rPr>
                <w:rFonts w:ascii="Times New Roman" w:eastAsia="Calibri" w:hAnsi="Times New Roman" w:cs="Times New Roman"/>
                <w:iCs/>
              </w:rPr>
            </w:pPr>
          </w:p>
        </w:tc>
        <w:tc>
          <w:tcPr>
            <w:tcW w:w="963" w:type="pct"/>
            <w:vMerge/>
            <w:shd w:val="clear" w:color="auto" w:fill="auto"/>
          </w:tcPr>
          <w:p w14:paraId="10B3D7EE" w14:textId="77777777" w:rsidR="00865545" w:rsidRDefault="00865545">
            <w:pPr>
              <w:suppressAutoHyphens/>
              <w:rPr>
                <w:rFonts w:ascii="Times New Roman" w:eastAsia="Calibri" w:hAnsi="Times New Roman" w:cs="Times New Roman"/>
              </w:rPr>
            </w:pPr>
          </w:p>
        </w:tc>
        <w:tc>
          <w:tcPr>
            <w:tcW w:w="3610" w:type="pct"/>
            <w:shd w:val="clear" w:color="auto" w:fill="auto"/>
          </w:tcPr>
          <w:p w14:paraId="5E6F8DB1"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iCs/>
              </w:rPr>
              <w:t>применять стандарты антикоррупционного поведения</w:t>
            </w:r>
          </w:p>
        </w:tc>
      </w:tr>
      <w:tr w:rsidR="00865545" w14:paraId="7DB2640E" w14:textId="77777777">
        <w:trPr>
          <w:trHeight w:val="20"/>
        </w:trPr>
        <w:tc>
          <w:tcPr>
            <w:tcW w:w="427" w:type="pct"/>
            <w:vMerge/>
            <w:shd w:val="clear" w:color="auto" w:fill="auto"/>
          </w:tcPr>
          <w:p w14:paraId="04E44507" w14:textId="77777777" w:rsidR="00865545" w:rsidRDefault="00865545">
            <w:pPr>
              <w:jc w:val="center"/>
              <w:rPr>
                <w:rFonts w:ascii="Times New Roman" w:eastAsia="Calibri" w:hAnsi="Times New Roman" w:cs="Times New Roman"/>
                <w:iCs/>
              </w:rPr>
            </w:pPr>
          </w:p>
        </w:tc>
        <w:tc>
          <w:tcPr>
            <w:tcW w:w="963" w:type="pct"/>
            <w:vMerge/>
            <w:shd w:val="clear" w:color="auto" w:fill="auto"/>
          </w:tcPr>
          <w:p w14:paraId="4438E09B" w14:textId="77777777" w:rsidR="00865545" w:rsidRDefault="00865545">
            <w:pPr>
              <w:suppressAutoHyphens/>
              <w:rPr>
                <w:rFonts w:ascii="Times New Roman" w:eastAsia="Calibri" w:hAnsi="Times New Roman" w:cs="Times New Roman"/>
              </w:rPr>
            </w:pPr>
          </w:p>
        </w:tc>
        <w:tc>
          <w:tcPr>
            <w:tcW w:w="3610" w:type="pct"/>
            <w:shd w:val="clear" w:color="auto" w:fill="auto"/>
          </w:tcPr>
          <w:p w14:paraId="550D6396" w14:textId="77777777" w:rsidR="00865545" w:rsidRDefault="00B44BCE">
            <w:pPr>
              <w:suppressAutoHyphens/>
              <w:rPr>
                <w:rFonts w:ascii="Times New Roman" w:eastAsia="Calibri" w:hAnsi="Times New Roman" w:cs="Times New Roman"/>
                <w:bCs/>
                <w:iCs/>
              </w:rPr>
            </w:pPr>
            <w:r>
              <w:rPr>
                <w:rFonts w:ascii="Times New Roman" w:eastAsia="Calibri" w:hAnsi="Times New Roman" w:cs="Times New Roman"/>
                <w:b/>
                <w:bCs/>
                <w:iCs/>
              </w:rPr>
              <w:t>Знания:</w:t>
            </w:r>
          </w:p>
        </w:tc>
      </w:tr>
      <w:tr w:rsidR="00865545" w14:paraId="13A8A1DD" w14:textId="77777777">
        <w:trPr>
          <w:trHeight w:val="20"/>
        </w:trPr>
        <w:tc>
          <w:tcPr>
            <w:tcW w:w="427" w:type="pct"/>
            <w:vMerge/>
          </w:tcPr>
          <w:p w14:paraId="3FB562E0" w14:textId="77777777" w:rsidR="00865545" w:rsidRDefault="00865545">
            <w:pPr>
              <w:jc w:val="center"/>
              <w:rPr>
                <w:rFonts w:ascii="Times New Roman" w:eastAsia="Calibri" w:hAnsi="Times New Roman" w:cs="Times New Roman"/>
                <w:iCs/>
              </w:rPr>
            </w:pPr>
          </w:p>
        </w:tc>
        <w:tc>
          <w:tcPr>
            <w:tcW w:w="963" w:type="pct"/>
            <w:vMerge/>
          </w:tcPr>
          <w:p w14:paraId="2C9EF388" w14:textId="77777777" w:rsidR="00865545" w:rsidRDefault="00865545">
            <w:pPr>
              <w:suppressAutoHyphens/>
              <w:rPr>
                <w:rFonts w:ascii="Times New Roman" w:eastAsia="Calibri" w:hAnsi="Times New Roman" w:cs="Times New Roman"/>
              </w:rPr>
            </w:pPr>
          </w:p>
        </w:tc>
        <w:tc>
          <w:tcPr>
            <w:tcW w:w="3610" w:type="pct"/>
            <w:shd w:val="clear" w:color="auto" w:fill="auto"/>
          </w:tcPr>
          <w:p w14:paraId="68F17F2C"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iCs/>
              </w:rPr>
              <w:t>сущность гражданско-патриотической позиции</w:t>
            </w:r>
          </w:p>
        </w:tc>
      </w:tr>
      <w:tr w:rsidR="00865545" w14:paraId="4E09162A" w14:textId="77777777">
        <w:trPr>
          <w:trHeight w:val="20"/>
        </w:trPr>
        <w:tc>
          <w:tcPr>
            <w:tcW w:w="427" w:type="pct"/>
            <w:vMerge/>
          </w:tcPr>
          <w:p w14:paraId="47565DD2" w14:textId="77777777" w:rsidR="00865545" w:rsidRDefault="00865545">
            <w:pPr>
              <w:jc w:val="center"/>
              <w:rPr>
                <w:rFonts w:ascii="Times New Roman" w:eastAsia="Calibri" w:hAnsi="Times New Roman" w:cs="Times New Roman"/>
                <w:iCs/>
              </w:rPr>
            </w:pPr>
          </w:p>
        </w:tc>
        <w:tc>
          <w:tcPr>
            <w:tcW w:w="963" w:type="pct"/>
            <w:vMerge/>
          </w:tcPr>
          <w:p w14:paraId="575A2684" w14:textId="77777777" w:rsidR="00865545" w:rsidRDefault="00865545">
            <w:pPr>
              <w:suppressAutoHyphens/>
              <w:rPr>
                <w:rFonts w:ascii="Times New Roman" w:eastAsia="Calibri" w:hAnsi="Times New Roman" w:cs="Times New Roman"/>
              </w:rPr>
            </w:pPr>
          </w:p>
        </w:tc>
        <w:tc>
          <w:tcPr>
            <w:tcW w:w="3610" w:type="pct"/>
            <w:shd w:val="clear" w:color="auto" w:fill="auto"/>
          </w:tcPr>
          <w:p w14:paraId="38847F01" w14:textId="77777777" w:rsidR="00865545" w:rsidRDefault="00B44BCE">
            <w:pPr>
              <w:suppressAutoHyphens/>
              <w:rPr>
                <w:rFonts w:ascii="Times New Roman" w:eastAsia="Calibri" w:hAnsi="Times New Roman" w:cs="Times New Roman"/>
                <w:bCs/>
                <w:iCs/>
              </w:rPr>
            </w:pPr>
            <w:r>
              <w:rPr>
                <w:rFonts w:ascii="Times New Roman" w:eastAsia="Calibri" w:hAnsi="Times New Roman" w:cs="Times New Roman"/>
                <w:bCs/>
                <w:iCs/>
              </w:rPr>
              <w:t>традиционных общечеловеческих ценностей, в том</w:t>
            </w:r>
            <w:r>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865545" w14:paraId="622195F2" w14:textId="77777777">
        <w:trPr>
          <w:trHeight w:val="20"/>
        </w:trPr>
        <w:tc>
          <w:tcPr>
            <w:tcW w:w="427" w:type="pct"/>
            <w:vMerge/>
          </w:tcPr>
          <w:p w14:paraId="4DA42A11" w14:textId="77777777" w:rsidR="00865545" w:rsidRDefault="00865545">
            <w:pPr>
              <w:jc w:val="center"/>
              <w:rPr>
                <w:rFonts w:ascii="Times New Roman" w:eastAsia="Calibri" w:hAnsi="Times New Roman" w:cs="Times New Roman"/>
                <w:iCs/>
              </w:rPr>
            </w:pPr>
          </w:p>
        </w:tc>
        <w:tc>
          <w:tcPr>
            <w:tcW w:w="963" w:type="pct"/>
            <w:vMerge/>
          </w:tcPr>
          <w:p w14:paraId="2DEE9BBA" w14:textId="77777777" w:rsidR="00865545" w:rsidRDefault="00865545">
            <w:pPr>
              <w:suppressAutoHyphens/>
              <w:rPr>
                <w:rFonts w:ascii="Times New Roman" w:eastAsia="Calibri" w:hAnsi="Times New Roman" w:cs="Times New Roman"/>
              </w:rPr>
            </w:pPr>
          </w:p>
        </w:tc>
        <w:tc>
          <w:tcPr>
            <w:tcW w:w="3610" w:type="pct"/>
            <w:shd w:val="clear" w:color="auto" w:fill="auto"/>
          </w:tcPr>
          <w:p w14:paraId="35D90856" w14:textId="77777777" w:rsidR="00865545" w:rsidRDefault="00B44BCE">
            <w:pPr>
              <w:suppressAutoHyphens/>
              <w:rPr>
                <w:rFonts w:ascii="Times New Roman" w:eastAsia="Calibri" w:hAnsi="Times New Roman" w:cs="Times New Roman"/>
                <w:bCs/>
                <w:iCs/>
              </w:rPr>
            </w:pPr>
            <w:r>
              <w:rPr>
                <w:rFonts w:ascii="Times New Roman" w:eastAsia="Calibri" w:hAnsi="Times New Roman" w:cs="Times New Roman"/>
                <w:bCs/>
                <w:iCs/>
              </w:rPr>
              <w:t xml:space="preserve">значимость профессиональной деятельности по </w:t>
            </w:r>
            <w:r>
              <w:rPr>
                <w:rFonts w:ascii="Times New Roman" w:eastAsia="Calibri" w:hAnsi="Times New Roman" w:cs="Times New Roman"/>
                <w:bCs/>
              </w:rPr>
              <w:t>специальности</w:t>
            </w:r>
          </w:p>
        </w:tc>
      </w:tr>
      <w:tr w:rsidR="00865545" w14:paraId="316D974E" w14:textId="77777777">
        <w:trPr>
          <w:trHeight w:val="20"/>
        </w:trPr>
        <w:tc>
          <w:tcPr>
            <w:tcW w:w="427" w:type="pct"/>
            <w:vMerge/>
          </w:tcPr>
          <w:p w14:paraId="3D82426D" w14:textId="77777777" w:rsidR="00865545" w:rsidRDefault="00865545">
            <w:pPr>
              <w:jc w:val="center"/>
              <w:rPr>
                <w:rFonts w:ascii="Times New Roman" w:eastAsia="Calibri" w:hAnsi="Times New Roman" w:cs="Times New Roman"/>
                <w:iCs/>
              </w:rPr>
            </w:pPr>
          </w:p>
        </w:tc>
        <w:tc>
          <w:tcPr>
            <w:tcW w:w="963" w:type="pct"/>
            <w:vMerge/>
          </w:tcPr>
          <w:p w14:paraId="493B1D73" w14:textId="77777777" w:rsidR="00865545" w:rsidRDefault="00865545">
            <w:pPr>
              <w:suppressAutoHyphens/>
              <w:rPr>
                <w:rFonts w:ascii="Times New Roman" w:eastAsia="Calibri" w:hAnsi="Times New Roman" w:cs="Times New Roman"/>
              </w:rPr>
            </w:pPr>
          </w:p>
        </w:tc>
        <w:tc>
          <w:tcPr>
            <w:tcW w:w="3610" w:type="pct"/>
            <w:shd w:val="clear" w:color="auto" w:fill="auto"/>
          </w:tcPr>
          <w:p w14:paraId="7BE5940C"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bCs/>
                <w:iCs/>
              </w:rPr>
              <w:t>стандарты антикоррупционного поведения и последствия его нарушения</w:t>
            </w:r>
          </w:p>
        </w:tc>
      </w:tr>
      <w:tr w:rsidR="00865545" w14:paraId="41C94BBF" w14:textId="77777777">
        <w:trPr>
          <w:trHeight w:val="20"/>
        </w:trPr>
        <w:tc>
          <w:tcPr>
            <w:tcW w:w="427" w:type="pct"/>
            <w:vMerge w:val="restart"/>
          </w:tcPr>
          <w:p w14:paraId="54526A6B" w14:textId="77777777" w:rsidR="00865545" w:rsidRDefault="00B44BCE">
            <w:pPr>
              <w:jc w:val="center"/>
              <w:rPr>
                <w:rFonts w:ascii="Times New Roman" w:eastAsia="Calibri" w:hAnsi="Times New Roman" w:cs="Times New Roman"/>
                <w:iCs/>
              </w:rPr>
            </w:pPr>
            <w:r>
              <w:rPr>
                <w:rFonts w:ascii="Times New Roman" w:eastAsia="Calibri" w:hAnsi="Times New Roman" w:cs="Times New Roman"/>
                <w:iCs/>
              </w:rPr>
              <w:t>ОК 07</w:t>
            </w:r>
          </w:p>
        </w:tc>
        <w:tc>
          <w:tcPr>
            <w:tcW w:w="963" w:type="pct"/>
            <w:vMerge w:val="restart"/>
          </w:tcPr>
          <w:p w14:paraId="78C977F7" w14:textId="77777777" w:rsidR="00865545" w:rsidRDefault="00B44BCE">
            <w:pPr>
              <w:suppressAutoHyphens/>
              <w:rPr>
                <w:rFonts w:ascii="Times New Roman" w:eastAsia="Calibri" w:hAnsi="Times New Roman" w:cs="Times New Roman"/>
              </w:rPr>
            </w:pPr>
            <w:r>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640C2A8D"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b/>
                <w:bCs/>
                <w:iCs/>
              </w:rPr>
              <w:t xml:space="preserve">Умения: </w:t>
            </w:r>
          </w:p>
        </w:tc>
      </w:tr>
      <w:tr w:rsidR="00865545" w14:paraId="0A557D16" w14:textId="77777777">
        <w:trPr>
          <w:trHeight w:val="20"/>
        </w:trPr>
        <w:tc>
          <w:tcPr>
            <w:tcW w:w="427" w:type="pct"/>
            <w:vMerge/>
          </w:tcPr>
          <w:p w14:paraId="626BC722" w14:textId="77777777" w:rsidR="00865545" w:rsidRDefault="00865545">
            <w:pPr>
              <w:jc w:val="center"/>
              <w:rPr>
                <w:rFonts w:ascii="Times New Roman" w:eastAsia="Calibri" w:hAnsi="Times New Roman" w:cs="Times New Roman"/>
                <w:iCs/>
              </w:rPr>
            </w:pPr>
          </w:p>
        </w:tc>
        <w:tc>
          <w:tcPr>
            <w:tcW w:w="963" w:type="pct"/>
            <w:vMerge/>
          </w:tcPr>
          <w:p w14:paraId="5BC36101" w14:textId="77777777" w:rsidR="00865545" w:rsidRDefault="00865545">
            <w:pPr>
              <w:suppressAutoHyphens/>
              <w:rPr>
                <w:rFonts w:ascii="Times New Roman" w:eastAsia="Calibri" w:hAnsi="Times New Roman" w:cs="Times New Roman"/>
              </w:rPr>
            </w:pPr>
          </w:p>
        </w:tc>
        <w:tc>
          <w:tcPr>
            <w:tcW w:w="3610" w:type="pct"/>
            <w:shd w:val="clear" w:color="auto" w:fill="auto"/>
          </w:tcPr>
          <w:p w14:paraId="716D54A7"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iCs/>
              </w:rPr>
              <w:t>соблюдать нормы экологической безопасности</w:t>
            </w:r>
          </w:p>
        </w:tc>
      </w:tr>
      <w:tr w:rsidR="00865545" w14:paraId="6E1BEC10" w14:textId="77777777">
        <w:trPr>
          <w:trHeight w:val="20"/>
        </w:trPr>
        <w:tc>
          <w:tcPr>
            <w:tcW w:w="427" w:type="pct"/>
            <w:vMerge/>
          </w:tcPr>
          <w:p w14:paraId="0CAC768F" w14:textId="77777777" w:rsidR="00865545" w:rsidRDefault="00865545">
            <w:pPr>
              <w:jc w:val="center"/>
              <w:rPr>
                <w:rFonts w:ascii="Times New Roman" w:eastAsia="Calibri" w:hAnsi="Times New Roman" w:cs="Times New Roman"/>
                <w:iCs/>
              </w:rPr>
            </w:pPr>
          </w:p>
        </w:tc>
        <w:tc>
          <w:tcPr>
            <w:tcW w:w="963" w:type="pct"/>
            <w:vMerge/>
          </w:tcPr>
          <w:p w14:paraId="4F4CFCF4" w14:textId="77777777" w:rsidR="00865545" w:rsidRDefault="00865545">
            <w:pPr>
              <w:suppressAutoHyphens/>
              <w:rPr>
                <w:rFonts w:ascii="Times New Roman" w:eastAsia="Calibri" w:hAnsi="Times New Roman" w:cs="Times New Roman"/>
              </w:rPr>
            </w:pPr>
          </w:p>
        </w:tc>
        <w:tc>
          <w:tcPr>
            <w:tcW w:w="3610" w:type="pct"/>
            <w:shd w:val="clear" w:color="auto" w:fill="auto"/>
          </w:tcPr>
          <w:p w14:paraId="5790EE89"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Pr>
                <w:rFonts w:ascii="Times New Roman" w:eastAsia="Calibri" w:hAnsi="Times New Roman" w:cs="Times New Roman"/>
                <w:bCs/>
              </w:rPr>
              <w:t>специальности</w:t>
            </w:r>
          </w:p>
        </w:tc>
      </w:tr>
      <w:tr w:rsidR="00865545" w14:paraId="1A1B2EB0" w14:textId="77777777">
        <w:trPr>
          <w:trHeight w:val="20"/>
        </w:trPr>
        <w:tc>
          <w:tcPr>
            <w:tcW w:w="427" w:type="pct"/>
            <w:vMerge/>
          </w:tcPr>
          <w:p w14:paraId="403C0A0A" w14:textId="77777777" w:rsidR="00865545" w:rsidRDefault="00865545">
            <w:pPr>
              <w:jc w:val="center"/>
              <w:rPr>
                <w:rFonts w:ascii="Times New Roman" w:eastAsia="Calibri" w:hAnsi="Times New Roman" w:cs="Times New Roman"/>
                <w:iCs/>
              </w:rPr>
            </w:pPr>
          </w:p>
        </w:tc>
        <w:tc>
          <w:tcPr>
            <w:tcW w:w="963" w:type="pct"/>
            <w:vMerge/>
          </w:tcPr>
          <w:p w14:paraId="5A59EE95" w14:textId="77777777" w:rsidR="00865545" w:rsidRDefault="00865545">
            <w:pPr>
              <w:suppressAutoHyphens/>
              <w:rPr>
                <w:rFonts w:ascii="Times New Roman" w:eastAsia="Calibri" w:hAnsi="Times New Roman" w:cs="Times New Roman"/>
              </w:rPr>
            </w:pPr>
          </w:p>
        </w:tc>
        <w:tc>
          <w:tcPr>
            <w:tcW w:w="3610" w:type="pct"/>
            <w:shd w:val="clear" w:color="auto" w:fill="auto"/>
          </w:tcPr>
          <w:p w14:paraId="4722B8DF" w14:textId="77777777" w:rsidR="00865545" w:rsidRDefault="00B44BCE">
            <w:pPr>
              <w:suppressAutoHyphens/>
              <w:rPr>
                <w:rFonts w:ascii="Times New Roman" w:eastAsia="Calibri" w:hAnsi="Times New Roman" w:cs="Times New Roman"/>
                <w:bCs/>
                <w:iCs/>
              </w:rPr>
            </w:pPr>
            <w:r>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865545" w14:paraId="7ADACC7E" w14:textId="77777777">
        <w:trPr>
          <w:trHeight w:val="20"/>
        </w:trPr>
        <w:tc>
          <w:tcPr>
            <w:tcW w:w="427" w:type="pct"/>
            <w:vMerge/>
          </w:tcPr>
          <w:p w14:paraId="1FDACA17" w14:textId="77777777" w:rsidR="00865545" w:rsidRDefault="00865545">
            <w:pPr>
              <w:jc w:val="center"/>
              <w:rPr>
                <w:rFonts w:ascii="Times New Roman" w:eastAsia="Calibri" w:hAnsi="Times New Roman" w:cs="Times New Roman"/>
                <w:iCs/>
              </w:rPr>
            </w:pPr>
          </w:p>
        </w:tc>
        <w:tc>
          <w:tcPr>
            <w:tcW w:w="963" w:type="pct"/>
            <w:vMerge/>
          </w:tcPr>
          <w:p w14:paraId="27879804" w14:textId="77777777" w:rsidR="00865545" w:rsidRDefault="00865545">
            <w:pPr>
              <w:suppressAutoHyphens/>
              <w:rPr>
                <w:rFonts w:ascii="Times New Roman" w:eastAsia="Calibri" w:hAnsi="Times New Roman" w:cs="Times New Roman"/>
              </w:rPr>
            </w:pPr>
          </w:p>
        </w:tc>
        <w:tc>
          <w:tcPr>
            <w:tcW w:w="3610" w:type="pct"/>
            <w:shd w:val="clear" w:color="auto" w:fill="auto"/>
          </w:tcPr>
          <w:p w14:paraId="17DFAC1E"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865545" w14:paraId="4D977D69" w14:textId="77777777">
        <w:trPr>
          <w:trHeight w:val="20"/>
        </w:trPr>
        <w:tc>
          <w:tcPr>
            <w:tcW w:w="427" w:type="pct"/>
            <w:vMerge/>
          </w:tcPr>
          <w:p w14:paraId="36E3F68F" w14:textId="77777777" w:rsidR="00865545" w:rsidRDefault="00865545">
            <w:pPr>
              <w:jc w:val="center"/>
              <w:rPr>
                <w:rFonts w:ascii="Times New Roman" w:eastAsia="Calibri" w:hAnsi="Times New Roman" w:cs="Times New Roman"/>
                <w:iCs/>
              </w:rPr>
            </w:pPr>
          </w:p>
        </w:tc>
        <w:tc>
          <w:tcPr>
            <w:tcW w:w="963" w:type="pct"/>
            <w:vMerge/>
          </w:tcPr>
          <w:p w14:paraId="62769E4B" w14:textId="77777777" w:rsidR="00865545" w:rsidRDefault="00865545">
            <w:pPr>
              <w:suppressAutoHyphens/>
              <w:rPr>
                <w:rFonts w:ascii="Times New Roman" w:eastAsia="Calibri" w:hAnsi="Times New Roman" w:cs="Times New Roman"/>
              </w:rPr>
            </w:pPr>
          </w:p>
        </w:tc>
        <w:tc>
          <w:tcPr>
            <w:tcW w:w="3610" w:type="pct"/>
            <w:shd w:val="clear" w:color="auto" w:fill="auto"/>
          </w:tcPr>
          <w:p w14:paraId="7BA394FC"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rPr>
              <w:t>эффективно действовать в чрезвычайных ситуациях</w:t>
            </w:r>
          </w:p>
        </w:tc>
      </w:tr>
      <w:tr w:rsidR="00865545" w14:paraId="394099BB" w14:textId="77777777">
        <w:trPr>
          <w:trHeight w:val="20"/>
        </w:trPr>
        <w:tc>
          <w:tcPr>
            <w:tcW w:w="427" w:type="pct"/>
            <w:vMerge/>
          </w:tcPr>
          <w:p w14:paraId="47B2F458" w14:textId="77777777" w:rsidR="00865545" w:rsidRDefault="00865545">
            <w:pPr>
              <w:jc w:val="center"/>
              <w:rPr>
                <w:rFonts w:ascii="Times New Roman" w:eastAsia="Calibri" w:hAnsi="Times New Roman" w:cs="Times New Roman"/>
                <w:iCs/>
              </w:rPr>
            </w:pPr>
          </w:p>
        </w:tc>
        <w:tc>
          <w:tcPr>
            <w:tcW w:w="963" w:type="pct"/>
            <w:vMerge/>
          </w:tcPr>
          <w:p w14:paraId="3754AD95" w14:textId="77777777" w:rsidR="00865545" w:rsidRDefault="00865545">
            <w:pPr>
              <w:suppressAutoHyphens/>
              <w:rPr>
                <w:rFonts w:ascii="Times New Roman" w:eastAsia="Calibri" w:hAnsi="Times New Roman" w:cs="Times New Roman"/>
              </w:rPr>
            </w:pPr>
          </w:p>
        </w:tc>
        <w:tc>
          <w:tcPr>
            <w:tcW w:w="3610" w:type="pct"/>
            <w:shd w:val="clear" w:color="auto" w:fill="auto"/>
          </w:tcPr>
          <w:p w14:paraId="46941042" w14:textId="77777777" w:rsidR="00865545" w:rsidRDefault="00B44BCE">
            <w:pPr>
              <w:suppressAutoHyphens/>
              <w:rPr>
                <w:rFonts w:ascii="Times New Roman" w:eastAsia="Calibri" w:hAnsi="Times New Roman" w:cs="Times New Roman"/>
                <w:bCs/>
              </w:rPr>
            </w:pPr>
            <w:r>
              <w:rPr>
                <w:rFonts w:ascii="Times New Roman" w:eastAsia="Calibri" w:hAnsi="Times New Roman" w:cs="Times New Roman"/>
                <w:b/>
                <w:bCs/>
                <w:iCs/>
              </w:rPr>
              <w:t>Знания:</w:t>
            </w:r>
          </w:p>
        </w:tc>
      </w:tr>
      <w:tr w:rsidR="00865545" w14:paraId="2F9CF100" w14:textId="77777777">
        <w:trPr>
          <w:trHeight w:val="20"/>
        </w:trPr>
        <w:tc>
          <w:tcPr>
            <w:tcW w:w="427" w:type="pct"/>
            <w:vMerge/>
          </w:tcPr>
          <w:p w14:paraId="7E566808" w14:textId="77777777" w:rsidR="00865545" w:rsidRDefault="00865545">
            <w:pPr>
              <w:jc w:val="center"/>
              <w:rPr>
                <w:rFonts w:ascii="Times New Roman" w:eastAsia="Calibri" w:hAnsi="Times New Roman" w:cs="Times New Roman"/>
                <w:iCs/>
              </w:rPr>
            </w:pPr>
          </w:p>
        </w:tc>
        <w:tc>
          <w:tcPr>
            <w:tcW w:w="963" w:type="pct"/>
            <w:vMerge/>
          </w:tcPr>
          <w:p w14:paraId="53E1F796" w14:textId="77777777" w:rsidR="00865545" w:rsidRDefault="00865545">
            <w:pPr>
              <w:suppressAutoHyphens/>
              <w:rPr>
                <w:rFonts w:ascii="Times New Roman" w:eastAsia="Calibri" w:hAnsi="Times New Roman" w:cs="Times New Roman"/>
              </w:rPr>
            </w:pPr>
          </w:p>
        </w:tc>
        <w:tc>
          <w:tcPr>
            <w:tcW w:w="3610" w:type="pct"/>
            <w:shd w:val="clear" w:color="auto" w:fill="auto"/>
          </w:tcPr>
          <w:p w14:paraId="1EE418ED"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865545" w14:paraId="25A806B9" w14:textId="77777777">
        <w:trPr>
          <w:trHeight w:val="20"/>
        </w:trPr>
        <w:tc>
          <w:tcPr>
            <w:tcW w:w="427" w:type="pct"/>
            <w:vMerge/>
          </w:tcPr>
          <w:p w14:paraId="32D6499E" w14:textId="77777777" w:rsidR="00865545" w:rsidRDefault="00865545">
            <w:pPr>
              <w:jc w:val="center"/>
              <w:rPr>
                <w:rFonts w:ascii="Times New Roman" w:eastAsia="Calibri" w:hAnsi="Times New Roman" w:cs="Times New Roman"/>
                <w:iCs/>
              </w:rPr>
            </w:pPr>
          </w:p>
        </w:tc>
        <w:tc>
          <w:tcPr>
            <w:tcW w:w="963" w:type="pct"/>
            <w:vMerge/>
          </w:tcPr>
          <w:p w14:paraId="61D30A36" w14:textId="77777777" w:rsidR="00865545" w:rsidRDefault="00865545">
            <w:pPr>
              <w:suppressAutoHyphens/>
              <w:rPr>
                <w:rFonts w:ascii="Times New Roman" w:eastAsia="Calibri" w:hAnsi="Times New Roman" w:cs="Times New Roman"/>
              </w:rPr>
            </w:pPr>
          </w:p>
        </w:tc>
        <w:tc>
          <w:tcPr>
            <w:tcW w:w="3610" w:type="pct"/>
            <w:shd w:val="clear" w:color="auto" w:fill="auto"/>
          </w:tcPr>
          <w:p w14:paraId="783BB552"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iCs/>
              </w:rPr>
              <w:t>основные ресурсы, задействованные в профессиональной деятельности</w:t>
            </w:r>
          </w:p>
        </w:tc>
      </w:tr>
      <w:tr w:rsidR="00865545" w14:paraId="367A2670" w14:textId="77777777">
        <w:trPr>
          <w:trHeight w:val="20"/>
        </w:trPr>
        <w:tc>
          <w:tcPr>
            <w:tcW w:w="427" w:type="pct"/>
            <w:vMerge/>
          </w:tcPr>
          <w:p w14:paraId="3A16AB78" w14:textId="77777777" w:rsidR="00865545" w:rsidRDefault="00865545">
            <w:pPr>
              <w:jc w:val="center"/>
              <w:rPr>
                <w:rFonts w:ascii="Times New Roman" w:eastAsia="Calibri" w:hAnsi="Times New Roman" w:cs="Times New Roman"/>
                <w:iCs/>
              </w:rPr>
            </w:pPr>
          </w:p>
        </w:tc>
        <w:tc>
          <w:tcPr>
            <w:tcW w:w="963" w:type="pct"/>
            <w:vMerge/>
          </w:tcPr>
          <w:p w14:paraId="12BCE048" w14:textId="77777777" w:rsidR="00865545" w:rsidRDefault="00865545">
            <w:pPr>
              <w:suppressAutoHyphens/>
              <w:rPr>
                <w:rFonts w:ascii="Times New Roman" w:eastAsia="Calibri" w:hAnsi="Times New Roman" w:cs="Times New Roman"/>
              </w:rPr>
            </w:pPr>
          </w:p>
        </w:tc>
        <w:tc>
          <w:tcPr>
            <w:tcW w:w="3610" w:type="pct"/>
            <w:shd w:val="clear" w:color="auto" w:fill="auto"/>
          </w:tcPr>
          <w:p w14:paraId="72F4DAC8"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iCs/>
              </w:rPr>
              <w:t>пути обеспечения ресурсосбережения</w:t>
            </w:r>
          </w:p>
        </w:tc>
      </w:tr>
      <w:tr w:rsidR="00865545" w14:paraId="23BE2D8A" w14:textId="77777777">
        <w:trPr>
          <w:trHeight w:val="20"/>
        </w:trPr>
        <w:tc>
          <w:tcPr>
            <w:tcW w:w="427" w:type="pct"/>
            <w:vMerge/>
          </w:tcPr>
          <w:p w14:paraId="0721733A" w14:textId="77777777" w:rsidR="00865545" w:rsidRDefault="00865545">
            <w:pPr>
              <w:jc w:val="center"/>
              <w:rPr>
                <w:rFonts w:ascii="Times New Roman" w:eastAsia="Calibri" w:hAnsi="Times New Roman" w:cs="Times New Roman"/>
                <w:iCs/>
              </w:rPr>
            </w:pPr>
          </w:p>
        </w:tc>
        <w:tc>
          <w:tcPr>
            <w:tcW w:w="963" w:type="pct"/>
            <w:vMerge/>
          </w:tcPr>
          <w:p w14:paraId="294E3810" w14:textId="77777777" w:rsidR="00865545" w:rsidRDefault="00865545">
            <w:pPr>
              <w:suppressAutoHyphens/>
              <w:rPr>
                <w:rFonts w:ascii="Times New Roman" w:eastAsia="Calibri" w:hAnsi="Times New Roman" w:cs="Times New Roman"/>
              </w:rPr>
            </w:pPr>
          </w:p>
        </w:tc>
        <w:tc>
          <w:tcPr>
            <w:tcW w:w="3610" w:type="pct"/>
            <w:shd w:val="clear" w:color="auto" w:fill="auto"/>
          </w:tcPr>
          <w:p w14:paraId="38C975EF"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bCs/>
                <w:iCs/>
              </w:rPr>
              <w:t>принципы бережливого производства</w:t>
            </w:r>
          </w:p>
        </w:tc>
      </w:tr>
      <w:tr w:rsidR="00865545" w14:paraId="321C62CA" w14:textId="77777777">
        <w:trPr>
          <w:trHeight w:val="20"/>
        </w:trPr>
        <w:tc>
          <w:tcPr>
            <w:tcW w:w="427" w:type="pct"/>
            <w:vMerge/>
          </w:tcPr>
          <w:p w14:paraId="51E5C732" w14:textId="77777777" w:rsidR="00865545" w:rsidRDefault="00865545">
            <w:pPr>
              <w:jc w:val="center"/>
              <w:rPr>
                <w:rFonts w:ascii="Times New Roman" w:eastAsia="Calibri" w:hAnsi="Times New Roman" w:cs="Times New Roman"/>
                <w:iCs/>
              </w:rPr>
            </w:pPr>
          </w:p>
        </w:tc>
        <w:tc>
          <w:tcPr>
            <w:tcW w:w="963" w:type="pct"/>
            <w:vMerge/>
          </w:tcPr>
          <w:p w14:paraId="7717AE9D" w14:textId="77777777" w:rsidR="00865545" w:rsidRDefault="00865545">
            <w:pPr>
              <w:suppressAutoHyphens/>
              <w:rPr>
                <w:rFonts w:ascii="Times New Roman" w:eastAsia="Calibri" w:hAnsi="Times New Roman" w:cs="Times New Roman"/>
              </w:rPr>
            </w:pPr>
          </w:p>
        </w:tc>
        <w:tc>
          <w:tcPr>
            <w:tcW w:w="3610" w:type="pct"/>
            <w:shd w:val="clear" w:color="auto" w:fill="auto"/>
          </w:tcPr>
          <w:p w14:paraId="6292BAFD"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bCs/>
                <w:iCs/>
              </w:rPr>
              <w:t>основные направления изменения климатических условий региона</w:t>
            </w:r>
          </w:p>
        </w:tc>
      </w:tr>
      <w:tr w:rsidR="00865545" w14:paraId="0948F2A8" w14:textId="77777777">
        <w:trPr>
          <w:trHeight w:val="20"/>
        </w:trPr>
        <w:tc>
          <w:tcPr>
            <w:tcW w:w="427" w:type="pct"/>
            <w:vMerge/>
          </w:tcPr>
          <w:p w14:paraId="0606A1EC" w14:textId="77777777" w:rsidR="00865545" w:rsidRDefault="00865545">
            <w:pPr>
              <w:jc w:val="center"/>
              <w:rPr>
                <w:rFonts w:ascii="Times New Roman" w:eastAsia="Calibri" w:hAnsi="Times New Roman" w:cs="Times New Roman"/>
                <w:iCs/>
              </w:rPr>
            </w:pPr>
          </w:p>
        </w:tc>
        <w:tc>
          <w:tcPr>
            <w:tcW w:w="963" w:type="pct"/>
            <w:vMerge/>
          </w:tcPr>
          <w:p w14:paraId="477E9999" w14:textId="77777777" w:rsidR="00865545" w:rsidRDefault="00865545">
            <w:pPr>
              <w:suppressAutoHyphens/>
              <w:rPr>
                <w:rFonts w:ascii="Times New Roman" w:eastAsia="Calibri" w:hAnsi="Times New Roman" w:cs="Times New Roman"/>
              </w:rPr>
            </w:pPr>
          </w:p>
        </w:tc>
        <w:tc>
          <w:tcPr>
            <w:tcW w:w="3610" w:type="pct"/>
            <w:shd w:val="clear" w:color="auto" w:fill="auto"/>
          </w:tcPr>
          <w:p w14:paraId="5ED76BA1" w14:textId="77777777" w:rsidR="00865545" w:rsidRDefault="00B44BCE">
            <w:pPr>
              <w:suppressAutoHyphens/>
              <w:rPr>
                <w:rFonts w:ascii="Times New Roman" w:eastAsia="Calibri" w:hAnsi="Times New Roman" w:cs="Times New Roman"/>
                <w:bCs/>
                <w:iCs/>
              </w:rPr>
            </w:pPr>
            <w:r>
              <w:rPr>
                <w:rFonts w:ascii="Times New Roman" w:eastAsia="Calibri" w:hAnsi="Times New Roman" w:cs="Times New Roman"/>
                <w:bCs/>
                <w:iCs/>
              </w:rPr>
              <w:t>правила поведения в чрезвычайных ситуациях</w:t>
            </w:r>
          </w:p>
        </w:tc>
      </w:tr>
      <w:tr w:rsidR="00865545" w14:paraId="791AE2FE" w14:textId="77777777">
        <w:trPr>
          <w:trHeight w:val="20"/>
        </w:trPr>
        <w:tc>
          <w:tcPr>
            <w:tcW w:w="427" w:type="pct"/>
            <w:vMerge w:val="restart"/>
          </w:tcPr>
          <w:p w14:paraId="4E91D17A" w14:textId="77777777" w:rsidR="00865545" w:rsidRDefault="00B44BCE">
            <w:pPr>
              <w:jc w:val="center"/>
              <w:rPr>
                <w:rFonts w:ascii="Times New Roman" w:eastAsia="Calibri" w:hAnsi="Times New Roman" w:cs="Times New Roman"/>
                <w:iCs/>
              </w:rPr>
            </w:pPr>
            <w:r>
              <w:rPr>
                <w:rFonts w:ascii="Times New Roman" w:eastAsia="Calibri" w:hAnsi="Times New Roman" w:cs="Times New Roman"/>
                <w:iCs/>
              </w:rPr>
              <w:t>ОК 08</w:t>
            </w:r>
          </w:p>
        </w:tc>
        <w:tc>
          <w:tcPr>
            <w:tcW w:w="963" w:type="pct"/>
            <w:vMerge w:val="restart"/>
          </w:tcPr>
          <w:p w14:paraId="4B1E02DF" w14:textId="77777777" w:rsidR="00865545" w:rsidRDefault="00B44BCE">
            <w:pPr>
              <w:rPr>
                <w:rFonts w:ascii="Times New Roman" w:eastAsia="Calibri" w:hAnsi="Times New Roman" w:cs="Times New Roman"/>
              </w:rPr>
            </w:pPr>
            <w:r>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5960FEC6"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b/>
                <w:iCs/>
              </w:rPr>
              <w:t xml:space="preserve">Умения: </w:t>
            </w:r>
          </w:p>
        </w:tc>
      </w:tr>
      <w:tr w:rsidR="00865545" w14:paraId="2115B9EC" w14:textId="77777777">
        <w:trPr>
          <w:trHeight w:val="20"/>
        </w:trPr>
        <w:tc>
          <w:tcPr>
            <w:tcW w:w="427" w:type="pct"/>
            <w:vMerge/>
          </w:tcPr>
          <w:p w14:paraId="17832E26" w14:textId="77777777" w:rsidR="00865545" w:rsidRDefault="00865545">
            <w:pPr>
              <w:jc w:val="center"/>
              <w:rPr>
                <w:rFonts w:ascii="Times New Roman" w:eastAsia="Calibri" w:hAnsi="Times New Roman" w:cs="Times New Roman"/>
                <w:iCs/>
              </w:rPr>
            </w:pPr>
          </w:p>
        </w:tc>
        <w:tc>
          <w:tcPr>
            <w:tcW w:w="963" w:type="pct"/>
            <w:vMerge/>
          </w:tcPr>
          <w:p w14:paraId="1E8E35A8" w14:textId="77777777" w:rsidR="00865545" w:rsidRDefault="00865545">
            <w:pPr>
              <w:rPr>
                <w:rFonts w:ascii="Times New Roman" w:eastAsia="Calibri" w:hAnsi="Times New Roman" w:cs="Times New Roman"/>
              </w:rPr>
            </w:pPr>
          </w:p>
        </w:tc>
        <w:tc>
          <w:tcPr>
            <w:tcW w:w="3610" w:type="pct"/>
            <w:shd w:val="clear" w:color="auto" w:fill="auto"/>
          </w:tcPr>
          <w:p w14:paraId="50AD3D4E"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865545" w14:paraId="66CE68A5" w14:textId="77777777">
        <w:trPr>
          <w:trHeight w:val="20"/>
        </w:trPr>
        <w:tc>
          <w:tcPr>
            <w:tcW w:w="427" w:type="pct"/>
            <w:vMerge/>
          </w:tcPr>
          <w:p w14:paraId="598A4B61" w14:textId="77777777" w:rsidR="00865545" w:rsidRDefault="00865545">
            <w:pPr>
              <w:jc w:val="center"/>
              <w:rPr>
                <w:rFonts w:ascii="Times New Roman" w:eastAsia="Calibri" w:hAnsi="Times New Roman" w:cs="Times New Roman"/>
                <w:iCs/>
              </w:rPr>
            </w:pPr>
          </w:p>
        </w:tc>
        <w:tc>
          <w:tcPr>
            <w:tcW w:w="963" w:type="pct"/>
            <w:vMerge/>
          </w:tcPr>
          <w:p w14:paraId="297AAE5E" w14:textId="77777777" w:rsidR="00865545" w:rsidRDefault="00865545">
            <w:pPr>
              <w:rPr>
                <w:rFonts w:ascii="Times New Roman" w:eastAsia="Calibri" w:hAnsi="Times New Roman" w:cs="Times New Roman"/>
              </w:rPr>
            </w:pPr>
          </w:p>
        </w:tc>
        <w:tc>
          <w:tcPr>
            <w:tcW w:w="3610" w:type="pct"/>
            <w:shd w:val="clear" w:color="auto" w:fill="auto"/>
          </w:tcPr>
          <w:p w14:paraId="628015BA"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865545" w14:paraId="5A2C3587" w14:textId="77777777">
        <w:trPr>
          <w:trHeight w:val="20"/>
        </w:trPr>
        <w:tc>
          <w:tcPr>
            <w:tcW w:w="427" w:type="pct"/>
            <w:vMerge/>
          </w:tcPr>
          <w:p w14:paraId="1791673F" w14:textId="77777777" w:rsidR="00865545" w:rsidRDefault="00865545">
            <w:pPr>
              <w:jc w:val="center"/>
              <w:rPr>
                <w:rFonts w:ascii="Times New Roman" w:eastAsia="Calibri" w:hAnsi="Times New Roman" w:cs="Times New Roman"/>
                <w:iCs/>
              </w:rPr>
            </w:pPr>
          </w:p>
        </w:tc>
        <w:tc>
          <w:tcPr>
            <w:tcW w:w="963" w:type="pct"/>
            <w:vMerge/>
          </w:tcPr>
          <w:p w14:paraId="4032A58B" w14:textId="77777777" w:rsidR="00865545" w:rsidRDefault="00865545">
            <w:pPr>
              <w:rPr>
                <w:rFonts w:ascii="Times New Roman" w:eastAsia="Calibri" w:hAnsi="Times New Roman" w:cs="Times New Roman"/>
              </w:rPr>
            </w:pPr>
          </w:p>
        </w:tc>
        <w:tc>
          <w:tcPr>
            <w:tcW w:w="3610" w:type="pct"/>
            <w:shd w:val="clear" w:color="auto" w:fill="auto"/>
          </w:tcPr>
          <w:p w14:paraId="72058E2C"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iCs/>
              </w:rPr>
              <w:t xml:space="preserve">пользоваться средствами профилактики перенапряжения, характерными для данной </w:t>
            </w:r>
            <w:r>
              <w:rPr>
                <w:rFonts w:ascii="Times New Roman" w:eastAsia="Calibri" w:hAnsi="Times New Roman" w:cs="Times New Roman"/>
                <w:bCs/>
              </w:rPr>
              <w:t xml:space="preserve"> специальности</w:t>
            </w:r>
          </w:p>
        </w:tc>
      </w:tr>
      <w:tr w:rsidR="00865545" w14:paraId="6FDA163F" w14:textId="77777777">
        <w:trPr>
          <w:trHeight w:val="20"/>
        </w:trPr>
        <w:tc>
          <w:tcPr>
            <w:tcW w:w="427" w:type="pct"/>
            <w:vMerge/>
          </w:tcPr>
          <w:p w14:paraId="6D0E6C82" w14:textId="77777777" w:rsidR="00865545" w:rsidRDefault="00865545">
            <w:pPr>
              <w:jc w:val="center"/>
              <w:rPr>
                <w:rFonts w:ascii="Times New Roman" w:eastAsia="Calibri" w:hAnsi="Times New Roman" w:cs="Times New Roman"/>
                <w:iCs/>
              </w:rPr>
            </w:pPr>
          </w:p>
        </w:tc>
        <w:tc>
          <w:tcPr>
            <w:tcW w:w="963" w:type="pct"/>
            <w:vMerge/>
          </w:tcPr>
          <w:p w14:paraId="5D65A9B7" w14:textId="77777777" w:rsidR="00865545" w:rsidRDefault="00865545">
            <w:pPr>
              <w:rPr>
                <w:rFonts w:ascii="Times New Roman" w:eastAsia="Calibri" w:hAnsi="Times New Roman" w:cs="Times New Roman"/>
              </w:rPr>
            </w:pPr>
          </w:p>
        </w:tc>
        <w:tc>
          <w:tcPr>
            <w:tcW w:w="3610" w:type="pct"/>
            <w:shd w:val="clear" w:color="auto" w:fill="auto"/>
          </w:tcPr>
          <w:p w14:paraId="202CC04D"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b/>
                <w:iCs/>
              </w:rPr>
              <w:t>Знания:</w:t>
            </w:r>
          </w:p>
        </w:tc>
      </w:tr>
      <w:tr w:rsidR="00865545" w14:paraId="56625F9D" w14:textId="77777777">
        <w:trPr>
          <w:trHeight w:val="20"/>
        </w:trPr>
        <w:tc>
          <w:tcPr>
            <w:tcW w:w="427" w:type="pct"/>
            <w:vMerge/>
          </w:tcPr>
          <w:p w14:paraId="1C946BA5" w14:textId="77777777" w:rsidR="00865545" w:rsidRDefault="00865545">
            <w:pPr>
              <w:jc w:val="center"/>
              <w:rPr>
                <w:rFonts w:ascii="Times New Roman" w:eastAsia="Calibri" w:hAnsi="Times New Roman" w:cs="Times New Roman"/>
                <w:iCs/>
              </w:rPr>
            </w:pPr>
          </w:p>
        </w:tc>
        <w:tc>
          <w:tcPr>
            <w:tcW w:w="963" w:type="pct"/>
            <w:vMerge/>
          </w:tcPr>
          <w:p w14:paraId="04F25D0E" w14:textId="77777777" w:rsidR="00865545" w:rsidRDefault="00865545">
            <w:pPr>
              <w:rPr>
                <w:rFonts w:ascii="Times New Roman" w:eastAsia="Calibri" w:hAnsi="Times New Roman" w:cs="Times New Roman"/>
              </w:rPr>
            </w:pPr>
          </w:p>
        </w:tc>
        <w:tc>
          <w:tcPr>
            <w:tcW w:w="3610" w:type="pct"/>
            <w:shd w:val="clear" w:color="auto" w:fill="auto"/>
          </w:tcPr>
          <w:p w14:paraId="60E899D5"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865545" w14:paraId="392910FC" w14:textId="77777777">
        <w:trPr>
          <w:trHeight w:val="20"/>
        </w:trPr>
        <w:tc>
          <w:tcPr>
            <w:tcW w:w="427" w:type="pct"/>
            <w:vMerge/>
          </w:tcPr>
          <w:p w14:paraId="16FADEB5" w14:textId="77777777" w:rsidR="00865545" w:rsidRDefault="00865545">
            <w:pPr>
              <w:jc w:val="center"/>
              <w:rPr>
                <w:rFonts w:ascii="Times New Roman" w:eastAsia="Calibri" w:hAnsi="Times New Roman" w:cs="Times New Roman"/>
                <w:iCs/>
              </w:rPr>
            </w:pPr>
          </w:p>
        </w:tc>
        <w:tc>
          <w:tcPr>
            <w:tcW w:w="963" w:type="pct"/>
            <w:vMerge/>
          </w:tcPr>
          <w:p w14:paraId="313E82F9" w14:textId="77777777" w:rsidR="00865545" w:rsidRDefault="00865545">
            <w:pPr>
              <w:suppressAutoHyphens/>
              <w:jc w:val="both"/>
              <w:rPr>
                <w:rFonts w:ascii="Times New Roman" w:eastAsia="Calibri" w:hAnsi="Times New Roman" w:cs="Times New Roman"/>
              </w:rPr>
            </w:pPr>
          </w:p>
        </w:tc>
        <w:tc>
          <w:tcPr>
            <w:tcW w:w="3610" w:type="pct"/>
            <w:shd w:val="clear" w:color="auto" w:fill="auto"/>
          </w:tcPr>
          <w:p w14:paraId="46334D4B"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iCs/>
              </w:rPr>
              <w:t>основы здорового образа жизни</w:t>
            </w:r>
          </w:p>
        </w:tc>
      </w:tr>
      <w:tr w:rsidR="00865545" w14:paraId="3DA042F5" w14:textId="77777777">
        <w:trPr>
          <w:trHeight w:val="20"/>
        </w:trPr>
        <w:tc>
          <w:tcPr>
            <w:tcW w:w="427" w:type="pct"/>
            <w:vMerge/>
          </w:tcPr>
          <w:p w14:paraId="777D6C1C" w14:textId="77777777" w:rsidR="00865545" w:rsidRDefault="00865545">
            <w:pPr>
              <w:jc w:val="center"/>
              <w:rPr>
                <w:rFonts w:ascii="Times New Roman" w:eastAsia="Calibri" w:hAnsi="Times New Roman" w:cs="Times New Roman"/>
                <w:iCs/>
              </w:rPr>
            </w:pPr>
          </w:p>
        </w:tc>
        <w:tc>
          <w:tcPr>
            <w:tcW w:w="963" w:type="pct"/>
            <w:vMerge/>
          </w:tcPr>
          <w:p w14:paraId="21A962D6" w14:textId="77777777" w:rsidR="00865545" w:rsidRDefault="00865545">
            <w:pPr>
              <w:suppressAutoHyphens/>
              <w:jc w:val="both"/>
              <w:rPr>
                <w:rFonts w:ascii="Times New Roman" w:eastAsia="Calibri" w:hAnsi="Times New Roman" w:cs="Times New Roman"/>
              </w:rPr>
            </w:pPr>
          </w:p>
        </w:tc>
        <w:tc>
          <w:tcPr>
            <w:tcW w:w="3610" w:type="pct"/>
            <w:shd w:val="clear" w:color="auto" w:fill="auto"/>
          </w:tcPr>
          <w:p w14:paraId="7A417E89"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iCs/>
              </w:rPr>
              <w:t xml:space="preserve">условия профессиональной деятельности и зоны риска физического здоровья для </w:t>
            </w:r>
            <w:r>
              <w:rPr>
                <w:rFonts w:ascii="Times New Roman" w:eastAsia="Calibri" w:hAnsi="Times New Roman" w:cs="Times New Roman"/>
                <w:bCs/>
              </w:rPr>
              <w:t>специальности</w:t>
            </w:r>
          </w:p>
        </w:tc>
      </w:tr>
      <w:tr w:rsidR="00865545" w14:paraId="34D77ABE" w14:textId="77777777">
        <w:trPr>
          <w:trHeight w:val="20"/>
        </w:trPr>
        <w:tc>
          <w:tcPr>
            <w:tcW w:w="427" w:type="pct"/>
            <w:vMerge/>
          </w:tcPr>
          <w:p w14:paraId="48358E24" w14:textId="77777777" w:rsidR="00865545" w:rsidRDefault="00865545">
            <w:pPr>
              <w:jc w:val="center"/>
              <w:rPr>
                <w:rFonts w:ascii="Times New Roman" w:eastAsia="Calibri" w:hAnsi="Times New Roman" w:cs="Times New Roman"/>
                <w:iCs/>
              </w:rPr>
            </w:pPr>
          </w:p>
        </w:tc>
        <w:tc>
          <w:tcPr>
            <w:tcW w:w="963" w:type="pct"/>
            <w:vMerge/>
          </w:tcPr>
          <w:p w14:paraId="499ACC73" w14:textId="77777777" w:rsidR="00865545" w:rsidRDefault="00865545">
            <w:pPr>
              <w:suppressAutoHyphens/>
              <w:jc w:val="both"/>
              <w:rPr>
                <w:rFonts w:ascii="Times New Roman" w:eastAsia="Calibri" w:hAnsi="Times New Roman" w:cs="Times New Roman"/>
              </w:rPr>
            </w:pPr>
          </w:p>
        </w:tc>
        <w:tc>
          <w:tcPr>
            <w:tcW w:w="3610" w:type="pct"/>
            <w:shd w:val="clear" w:color="auto" w:fill="auto"/>
          </w:tcPr>
          <w:p w14:paraId="52A23BA8" w14:textId="77777777" w:rsidR="00865545" w:rsidRDefault="00B44BCE">
            <w:pPr>
              <w:suppressAutoHyphens/>
              <w:rPr>
                <w:rFonts w:ascii="Times New Roman" w:eastAsia="Calibri" w:hAnsi="Times New Roman" w:cs="Times New Roman"/>
                <w:b/>
                <w:iCs/>
              </w:rPr>
            </w:pPr>
            <w:r>
              <w:rPr>
                <w:rFonts w:ascii="Times New Roman" w:eastAsia="Calibri" w:hAnsi="Times New Roman" w:cs="Times New Roman"/>
                <w:iCs/>
              </w:rPr>
              <w:t>средства профилактики перенапряжения</w:t>
            </w:r>
          </w:p>
        </w:tc>
      </w:tr>
      <w:tr w:rsidR="00865545" w14:paraId="36DEF1BE" w14:textId="77777777">
        <w:trPr>
          <w:trHeight w:val="20"/>
        </w:trPr>
        <w:tc>
          <w:tcPr>
            <w:tcW w:w="427" w:type="pct"/>
            <w:vMerge w:val="restart"/>
          </w:tcPr>
          <w:p w14:paraId="498C9547" w14:textId="77777777" w:rsidR="00865545" w:rsidRDefault="00B44BCE">
            <w:pPr>
              <w:jc w:val="center"/>
              <w:rPr>
                <w:rFonts w:ascii="Times New Roman" w:eastAsia="Calibri" w:hAnsi="Times New Roman" w:cs="Times New Roman"/>
                <w:iCs/>
              </w:rPr>
            </w:pPr>
            <w:r>
              <w:rPr>
                <w:rFonts w:ascii="Times New Roman" w:eastAsia="Calibri" w:hAnsi="Times New Roman" w:cs="Times New Roman"/>
                <w:iCs/>
              </w:rPr>
              <w:t>ОК 09</w:t>
            </w:r>
          </w:p>
        </w:tc>
        <w:tc>
          <w:tcPr>
            <w:tcW w:w="963" w:type="pct"/>
            <w:vMerge w:val="restart"/>
          </w:tcPr>
          <w:p w14:paraId="31479EDC" w14:textId="77777777" w:rsidR="00865545" w:rsidRDefault="00B44BCE">
            <w:pPr>
              <w:suppressAutoHyphens/>
              <w:rPr>
                <w:rFonts w:ascii="Times New Roman" w:eastAsia="Calibri" w:hAnsi="Times New Roman" w:cs="Times New Roman"/>
              </w:rPr>
            </w:pPr>
            <w:r>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23A61E23"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b/>
                <w:bCs/>
                <w:iCs/>
              </w:rPr>
              <w:t>Умения:</w:t>
            </w:r>
            <w:r>
              <w:rPr>
                <w:rFonts w:ascii="Times New Roman" w:eastAsia="Calibri" w:hAnsi="Times New Roman" w:cs="Times New Roman"/>
                <w:iCs/>
              </w:rPr>
              <w:t xml:space="preserve"> </w:t>
            </w:r>
          </w:p>
        </w:tc>
      </w:tr>
      <w:tr w:rsidR="00865545" w14:paraId="201D6688" w14:textId="77777777">
        <w:trPr>
          <w:trHeight w:val="20"/>
        </w:trPr>
        <w:tc>
          <w:tcPr>
            <w:tcW w:w="427" w:type="pct"/>
            <w:vMerge/>
          </w:tcPr>
          <w:p w14:paraId="21ECD560" w14:textId="77777777" w:rsidR="00865545" w:rsidRDefault="00865545">
            <w:pPr>
              <w:jc w:val="center"/>
              <w:rPr>
                <w:rFonts w:ascii="Times New Roman" w:eastAsia="Calibri" w:hAnsi="Times New Roman" w:cs="Times New Roman"/>
                <w:iCs/>
              </w:rPr>
            </w:pPr>
          </w:p>
        </w:tc>
        <w:tc>
          <w:tcPr>
            <w:tcW w:w="963" w:type="pct"/>
            <w:vMerge/>
          </w:tcPr>
          <w:p w14:paraId="15C28511" w14:textId="77777777" w:rsidR="00865545" w:rsidRDefault="00865545">
            <w:pPr>
              <w:suppressAutoHyphens/>
              <w:rPr>
                <w:rFonts w:ascii="Times New Roman" w:eastAsia="Calibri" w:hAnsi="Times New Roman" w:cs="Times New Roman"/>
              </w:rPr>
            </w:pPr>
          </w:p>
        </w:tc>
        <w:tc>
          <w:tcPr>
            <w:tcW w:w="3610" w:type="pct"/>
            <w:shd w:val="clear" w:color="auto" w:fill="auto"/>
          </w:tcPr>
          <w:p w14:paraId="627791B3"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65545" w14:paraId="02612C4E" w14:textId="77777777">
        <w:trPr>
          <w:trHeight w:val="20"/>
        </w:trPr>
        <w:tc>
          <w:tcPr>
            <w:tcW w:w="427" w:type="pct"/>
            <w:vMerge/>
          </w:tcPr>
          <w:p w14:paraId="22F33577" w14:textId="77777777" w:rsidR="00865545" w:rsidRDefault="00865545">
            <w:pPr>
              <w:jc w:val="center"/>
              <w:rPr>
                <w:rFonts w:ascii="Times New Roman" w:eastAsia="Calibri" w:hAnsi="Times New Roman" w:cs="Times New Roman"/>
                <w:iCs/>
              </w:rPr>
            </w:pPr>
          </w:p>
        </w:tc>
        <w:tc>
          <w:tcPr>
            <w:tcW w:w="963" w:type="pct"/>
            <w:vMerge/>
          </w:tcPr>
          <w:p w14:paraId="6756E9B3" w14:textId="77777777" w:rsidR="00865545" w:rsidRDefault="00865545">
            <w:pPr>
              <w:suppressAutoHyphens/>
              <w:rPr>
                <w:rFonts w:ascii="Times New Roman" w:eastAsia="Calibri" w:hAnsi="Times New Roman" w:cs="Times New Roman"/>
              </w:rPr>
            </w:pPr>
          </w:p>
        </w:tc>
        <w:tc>
          <w:tcPr>
            <w:tcW w:w="3610" w:type="pct"/>
            <w:shd w:val="clear" w:color="auto" w:fill="auto"/>
          </w:tcPr>
          <w:p w14:paraId="0C505F35"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iCs/>
              </w:rPr>
              <w:t>участвовать в диалогах на знакомые общие и профессиональные темы</w:t>
            </w:r>
          </w:p>
        </w:tc>
      </w:tr>
      <w:tr w:rsidR="00865545" w14:paraId="1D47C52D" w14:textId="77777777">
        <w:trPr>
          <w:trHeight w:val="20"/>
        </w:trPr>
        <w:tc>
          <w:tcPr>
            <w:tcW w:w="427" w:type="pct"/>
            <w:vMerge/>
          </w:tcPr>
          <w:p w14:paraId="64ED5AB7" w14:textId="77777777" w:rsidR="00865545" w:rsidRDefault="00865545">
            <w:pPr>
              <w:jc w:val="center"/>
              <w:rPr>
                <w:rFonts w:ascii="Times New Roman" w:eastAsia="Calibri" w:hAnsi="Times New Roman" w:cs="Times New Roman"/>
                <w:iCs/>
              </w:rPr>
            </w:pPr>
          </w:p>
        </w:tc>
        <w:tc>
          <w:tcPr>
            <w:tcW w:w="963" w:type="pct"/>
            <w:vMerge/>
          </w:tcPr>
          <w:p w14:paraId="00BE0909" w14:textId="77777777" w:rsidR="00865545" w:rsidRDefault="00865545">
            <w:pPr>
              <w:suppressAutoHyphens/>
              <w:rPr>
                <w:rFonts w:ascii="Times New Roman" w:eastAsia="Calibri" w:hAnsi="Times New Roman" w:cs="Times New Roman"/>
              </w:rPr>
            </w:pPr>
          </w:p>
        </w:tc>
        <w:tc>
          <w:tcPr>
            <w:tcW w:w="3610" w:type="pct"/>
            <w:shd w:val="clear" w:color="auto" w:fill="auto"/>
          </w:tcPr>
          <w:p w14:paraId="156D4DA1"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iCs/>
              </w:rPr>
              <w:t>строить простые высказывания о себе и о своей профессиональной деятельности</w:t>
            </w:r>
          </w:p>
        </w:tc>
      </w:tr>
      <w:tr w:rsidR="00865545" w14:paraId="36B60E09" w14:textId="77777777">
        <w:trPr>
          <w:trHeight w:val="20"/>
        </w:trPr>
        <w:tc>
          <w:tcPr>
            <w:tcW w:w="427" w:type="pct"/>
            <w:vMerge/>
          </w:tcPr>
          <w:p w14:paraId="65640A5A" w14:textId="77777777" w:rsidR="00865545" w:rsidRDefault="00865545">
            <w:pPr>
              <w:jc w:val="center"/>
              <w:rPr>
                <w:rFonts w:ascii="Times New Roman" w:eastAsia="Calibri" w:hAnsi="Times New Roman" w:cs="Times New Roman"/>
                <w:iCs/>
              </w:rPr>
            </w:pPr>
          </w:p>
        </w:tc>
        <w:tc>
          <w:tcPr>
            <w:tcW w:w="963" w:type="pct"/>
            <w:vMerge/>
          </w:tcPr>
          <w:p w14:paraId="49EE0D54" w14:textId="77777777" w:rsidR="00865545" w:rsidRDefault="00865545">
            <w:pPr>
              <w:suppressAutoHyphens/>
              <w:rPr>
                <w:rFonts w:ascii="Times New Roman" w:eastAsia="Calibri" w:hAnsi="Times New Roman" w:cs="Times New Roman"/>
              </w:rPr>
            </w:pPr>
          </w:p>
        </w:tc>
        <w:tc>
          <w:tcPr>
            <w:tcW w:w="3610" w:type="pct"/>
            <w:shd w:val="clear" w:color="auto" w:fill="auto"/>
          </w:tcPr>
          <w:p w14:paraId="4C821D97"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iCs/>
              </w:rPr>
              <w:t>кратко обосновывать и объяснять свои действия (текущие и планируемые)</w:t>
            </w:r>
          </w:p>
        </w:tc>
      </w:tr>
      <w:tr w:rsidR="00865545" w14:paraId="185E1568" w14:textId="77777777">
        <w:trPr>
          <w:trHeight w:val="20"/>
        </w:trPr>
        <w:tc>
          <w:tcPr>
            <w:tcW w:w="427" w:type="pct"/>
            <w:vMerge/>
          </w:tcPr>
          <w:p w14:paraId="0145437E" w14:textId="77777777" w:rsidR="00865545" w:rsidRDefault="00865545">
            <w:pPr>
              <w:jc w:val="center"/>
              <w:rPr>
                <w:rFonts w:ascii="Times New Roman" w:eastAsia="Calibri" w:hAnsi="Times New Roman" w:cs="Times New Roman"/>
                <w:iCs/>
              </w:rPr>
            </w:pPr>
          </w:p>
        </w:tc>
        <w:tc>
          <w:tcPr>
            <w:tcW w:w="963" w:type="pct"/>
            <w:vMerge/>
          </w:tcPr>
          <w:p w14:paraId="593AF28B" w14:textId="77777777" w:rsidR="00865545" w:rsidRDefault="00865545">
            <w:pPr>
              <w:suppressAutoHyphens/>
              <w:rPr>
                <w:rFonts w:ascii="Times New Roman" w:eastAsia="Calibri" w:hAnsi="Times New Roman" w:cs="Times New Roman"/>
              </w:rPr>
            </w:pPr>
          </w:p>
        </w:tc>
        <w:tc>
          <w:tcPr>
            <w:tcW w:w="3610" w:type="pct"/>
            <w:shd w:val="clear" w:color="auto" w:fill="auto"/>
          </w:tcPr>
          <w:p w14:paraId="45779A0F"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865545" w14:paraId="58B7DF00" w14:textId="77777777">
        <w:trPr>
          <w:trHeight w:val="20"/>
        </w:trPr>
        <w:tc>
          <w:tcPr>
            <w:tcW w:w="427" w:type="pct"/>
            <w:vMerge/>
          </w:tcPr>
          <w:p w14:paraId="6C67F618" w14:textId="77777777" w:rsidR="00865545" w:rsidRDefault="00865545">
            <w:pPr>
              <w:jc w:val="center"/>
              <w:rPr>
                <w:rFonts w:ascii="Times New Roman" w:eastAsia="Calibri" w:hAnsi="Times New Roman" w:cs="Times New Roman"/>
                <w:iCs/>
              </w:rPr>
            </w:pPr>
          </w:p>
        </w:tc>
        <w:tc>
          <w:tcPr>
            <w:tcW w:w="963" w:type="pct"/>
            <w:vMerge/>
          </w:tcPr>
          <w:p w14:paraId="6B58E336" w14:textId="77777777" w:rsidR="00865545" w:rsidRDefault="00865545">
            <w:pPr>
              <w:suppressAutoHyphens/>
              <w:rPr>
                <w:rFonts w:ascii="Times New Roman" w:eastAsia="Calibri" w:hAnsi="Times New Roman" w:cs="Times New Roman"/>
              </w:rPr>
            </w:pPr>
          </w:p>
        </w:tc>
        <w:tc>
          <w:tcPr>
            <w:tcW w:w="3610" w:type="pct"/>
            <w:shd w:val="clear" w:color="auto" w:fill="auto"/>
          </w:tcPr>
          <w:p w14:paraId="4C118F6B"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b/>
                <w:bCs/>
                <w:iCs/>
              </w:rPr>
              <w:t>Знания:</w:t>
            </w:r>
          </w:p>
        </w:tc>
      </w:tr>
      <w:tr w:rsidR="00865545" w14:paraId="5D0E540A" w14:textId="77777777">
        <w:trPr>
          <w:trHeight w:val="20"/>
        </w:trPr>
        <w:tc>
          <w:tcPr>
            <w:tcW w:w="427" w:type="pct"/>
            <w:vMerge/>
          </w:tcPr>
          <w:p w14:paraId="20F2E8C1" w14:textId="77777777" w:rsidR="00865545" w:rsidRDefault="00865545">
            <w:pPr>
              <w:jc w:val="center"/>
              <w:rPr>
                <w:rFonts w:ascii="Times New Roman" w:eastAsia="Calibri" w:hAnsi="Times New Roman" w:cs="Times New Roman"/>
                <w:iCs/>
              </w:rPr>
            </w:pPr>
          </w:p>
        </w:tc>
        <w:tc>
          <w:tcPr>
            <w:tcW w:w="963" w:type="pct"/>
            <w:vMerge/>
          </w:tcPr>
          <w:p w14:paraId="21D80137" w14:textId="77777777" w:rsidR="00865545" w:rsidRDefault="00865545">
            <w:pPr>
              <w:suppressAutoHyphens/>
              <w:rPr>
                <w:rFonts w:ascii="Times New Roman" w:eastAsia="Calibri" w:hAnsi="Times New Roman" w:cs="Times New Roman"/>
              </w:rPr>
            </w:pPr>
          </w:p>
        </w:tc>
        <w:tc>
          <w:tcPr>
            <w:tcW w:w="3610" w:type="pct"/>
            <w:shd w:val="clear" w:color="auto" w:fill="auto"/>
          </w:tcPr>
          <w:p w14:paraId="76B3714B"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iCs/>
              </w:rPr>
              <w:t>правила построения простых и сложных предложений на профессиональные темы</w:t>
            </w:r>
          </w:p>
        </w:tc>
      </w:tr>
      <w:tr w:rsidR="00865545" w14:paraId="7C8B5B04" w14:textId="77777777">
        <w:trPr>
          <w:trHeight w:val="20"/>
        </w:trPr>
        <w:tc>
          <w:tcPr>
            <w:tcW w:w="427" w:type="pct"/>
            <w:vMerge/>
          </w:tcPr>
          <w:p w14:paraId="09BADEF9" w14:textId="77777777" w:rsidR="00865545" w:rsidRDefault="00865545">
            <w:pPr>
              <w:jc w:val="center"/>
              <w:rPr>
                <w:rFonts w:ascii="Times New Roman" w:eastAsia="Calibri" w:hAnsi="Times New Roman" w:cs="Times New Roman"/>
                <w:iCs/>
              </w:rPr>
            </w:pPr>
          </w:p>
        </w:tc>
        <w:tc>
          <w:tcPr>
            <w:tcW w:w="963" w:type="pct"/>
            <w:vMerge/>
          </w:tcPr>
          <w:p w14:paraId="6108BA0A" w14:textId="77777777" w:rsidR="00865545" w:rsidRDefault="00865545">
            <w:pPr>
              <w:suppressAutoHyphens/>
              <w:rPr>
                <w:rFonts w:ascii="Times New Roman" w:eastAsia="Calibri" w:hAnsi="Times New Roman" w:cs="Times New Roman"/>
              </w:rPr>
            </w:pPr>
          </w:p>
        </w:tc>
        <w:tc>
          <w:tcPr>
            <w:tcW w:w="3610" w:type="pct"/>
            <w:shd w:val="clear" w:color="auto" w:fill="auto"/>
          </w:tcPr>
          <w:p w14:paraId="26D60BB1"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iCs/>
              </w:rPr>
              <w:t>основные общеупотребительные глаголы (бытовая и профессиональная лексика)</w:t>
            </w:r>
          </w:p>
        </w:tc>
      </w:tr>
      <w:tr w:rsidR="00865545" w14:paraId="399C9BB0" w14:textId="77777777">
        <w:trPr>
          <w:trHeight w:val="20"/>
        </w:trPr>
        <w:tc>
          <w:tcPr>
            <w:tcW w:w="427" w:type="pct"/>
            <w:vMerge/>
          </w:tcPr>
          <w:p w14:paraId="092FA0DE" w14:textId="77777777" w:rsidR="00865545" w:rsidRDefault="00865545">
            <w:pPr>
              <w:jc w:val="center"/>
              <w:rPr>
                <w:rFonts w:ascii="Times New Roman" w:eastAsia="Calibri" w:hAnsi="Times New Roman" w:cs="Times New Roman"/>
                <w:iCs/>
              </w:rPr>
            </w:pPr>
          </w:p>
        </w:tc>
        <w:tc>
          <w:tcPr>
            <w:tcW w:w="963" w:type="pct"/>
            <w:vMerge/>
          </w:tcPr>
          <w:p w14:paraId="033B143B" w14:textId="77777777" w:rsidR="00865545" w:rsidRDefault="00865545">
            <w:pPr>
              <w:suppressAutoHyphens/>
              <w:rPr>
                <w:rFonts w:ascii="Times New Roman" w:eastAsia="Calibri" w:hAnsi="Times New Roman" w:cs="Times New Roman"/>
              </w:rPr>
            </w:pPr>
          </w:p>
        </w:tc>
        <w:tc>
          <w:tcPr>
            <w:tcW w:w="3610" w:type="pct"/>
            <w:shd w:val="clear" w:color="auto" w:fill="auto"/>
          </w:tcPr>
          <w:p w14:paraId="0C83DC06"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865545" w14:paraId="035B97DC" w14:textId="77777777">
        <w:trPr>
          <w:trHeight w:val="20"/>
        </w:trPr>
        <w:tc>
          <w:tcPr>
            <w:tcW w:w="427" w:type="pct"/>
            <w:vMerge/>
          </w:tcPr>
          <w:p w14:paraId="480D80AD" w14:textId="77777777" w:rsidR="00865545" w:rsidRDefault="00865545">
            <w:pPr>
              <w:jc w:val="center"/>
              <w:rPr>
                <w:rFonts w:ascii="Times New Roman" w:eastAsia="Calibri" w:hAnsi="Times New Roman" w:cs="Times New Roman"/>
                <w:iCs/>
              </w:rPr>
            </w:pPr>
          </w:p>
        </w:tc>
        <w:tc>
          <w:tcPr>
            <w:tcW w:w="963" w:type="pct"/>
            <w:vMerge/>
          </w:tcPr>
          <w:p w14:paraId="490E3DEB" w14:textId="77777777" w:rsidR="00865545" w:rsidRDefault="00865545">
            <w:pPr>
              <w:suppressAutoHyphens/>
              <w:rPr>
                <w:rFonts w:ascii="Times New Roman" w:eastAsia="Calibri" w:hAnsi="Times New Roman" w:cs="Times New Roman"/>
              </w:rPr>
            </w:pPr>
          </w:p>
        </w:tc>
        <w:tc>
          <w:tcPr>
            <w:tcW w:w="3610" w:type="pct"/>
            <w:shd w:val="clear" w:color="auto" w:fill="auto"/>
          </w:tcPr>
          <w:p w14:paraId="426A4EBE" w14:textId="77777777" w:rsidR="00865545" w:rsidRDefault="00B44BCE">
            <w:pPr>
              <w:suppressAutoHyphens/>
              <w:rPr>
                <w:rFonts w:ascii="Times New Roman" w:eastAsia="Calibri" w:hAnsi="Times New Roman" w:cs="Times New Roman"/>
                <w:b/>
                <w:bCs/>
                <w:iCs/>
              </w:rPr>
            </w:pPr>
            <w:r>
              <w:rPr>
                <w:rFonts w:ascii="Times New Roman" w:eastAsia="Calibri" w:hAnsi="Times New Roman" w:cs="Times New Roman"/>
                <w:iCs/>
              </w:rPr>
              <w:t>особенности произношения</w:t>
            </w:r>
          </w:p>
        </w:tc>
      </w:tr>
      <w:tr w:rsidR="00865545" w14:paraId="20A0DD1B" w14:textId="77777777">
        <w:trPr>
          <w:trHeight w:val="20"/>
        </w:trPr>
        <w:tc>
          <w:tcPr>
            <w:tcW w:w="427" w:type="pct"/>
            <w:vMerge/>
          </w:tcPr>
          <w:p w14:paraId="6BDD7550" w14:textId="77777777" w:rsidR="00865545" w:rsidRDefault="00865545">
            <w:pPr>
              <w:jc w:val="center"/>
              <w:rPr>
                <w:rFonts w:ascii="Times New Roman" w:eastAsia="Calibri" w:hAnsi="Times New Roman" w:cs="Times New Roman"/>
                <w:iCs/>
              </w:rPr>
            </w:pPr>
          </w:p>
        </w:tc>
        <w:tc>
          <w:tcPr>
            <w:tcW w:w="963" w:type="pct"/>
            <w:vMerge/>
          </w:tcPr>
          <w:p w14:paraId="29EA6637" w14:textId="77777777" w:rsidR="00865545" w:rsidRDefault="00865545">
            <w:pPr>
              <w:suppressAutoHyphens/>
              <w:rPr>
                <w:rFonts w:ascii="Times New Roman" w:eastAsia="Calibri" w:hAnsi="Times New Roman" w:cs="Times New Roman"/>
              </w:rPr>
            </w:pPr>
          </w:p>
        </w:tc>
        <w:tc>
          <w:tcPr>
            <w:tcW w:w="3610" w:type="pct"/>
            <w:shd w:val="clear" w:color="auto" w:fill="auto"/>
          </w:tcPr>
          <w:p w14:paraId="2060120A" w14:textId="77777777" w:rsidR="00865545" w:rsidRDefault="00B44BCE">
            <w:pPr>
              <w:suppressAutoHyphens/>
              <w:rPr>
                <w:rFonts w:ascii="Times New Roman" w:eastAsia="Calibri" w:hAnsi="Times New Roman" w:cs="Times New Roman"/>
                <w:iCs/>
              </w:rPr>
            </w:pPr>
            <w:r>
              <w:rPr>
                <w:rFonts w:ascii="Times New Roman" w:eastAsia="Calibri" w:hAnsi="Times New Roman" w:cs="Times New Roman"/>
                <w:iCs/>
              </w:rPr>
              <w:t>правила чтения текстов профессиональной направленности</w:t>
            </w:r>
          </w:p>
        </w:tc>
      </w:tr>
      <w:bookmarkEnd w:id="23"/>
    </w:tbl>
    <w:p w14:paraId="564F159F" w14:textId="77777777" w:rsidR="00865545" w:rsidRDefault="00865545"/>
    <w:p w14:paraId="32FD532C" w14:textId="77777777" w:rsidR="00865545" w:rsidRDefault="00B44BCE">
      <w:pPr>
        <w:rPr>
          <w:rFonts w:ascii="Times New Roman" w:eastAsia="Segoe UI" w:hAnsi="Times New Roman" w:cs="Times New Roman"/>
          <w:bCs/>
          <w:sz w:val="24"/>
          <w:szCs w:val="24"/>
          <w:lang w:eastAsia="ru-RU"/>
        </w:rPr>
      </w:pPr>
      <w:bookmarkStart w:id="24" w:name="_Toc156156499"/>
      <w:bookmarkStart w:id="25" w:name="_Toc150716415"/>
      <w:r>
        <w:rPr>
          <w:bCs/>
        </w:rPr>
        <w:br w:type="page"/>
      </w:r>
    </w:p>
    <w:p w14:paraId="3B6C93BB" w14:textId="77777777" w:rsidR="00865545" w:rsidRDefault="00B44BCE">
      <w:pPr>
        <w:pStyle w:val="113"/>
        <w:spacing w:after="0" w:line="240" w:lineRule="auto"/>
        <w:rPr>
          <w:bCs/>
        </w:rPr>
      </w:pPr>
      <w:r>
        <w:rPr>
          <w:bCs/>
        </w:rPr>
        <w:lastRenderedPageBreak/>
        <w:t>4.2. Профессиональные компетенции</w:t>
      </w:r>
      <w:bookmarkEnd w:id="24"/>
      <w:bookmarkEnd w:id="25"/>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178"/>
        <w:gridCol w:w="11199"/>
      </w:tblGrid>
      <w:tr w:rsidR="00865545" w14:paraId="5EA0C2DE" w14:textId="77777777" w:rsidTr="00E23591">
        <w:tc>
          <w:tcPr>
            <w:tcW w:w="1899" w:type="dxa"/>
          </w:tcPr>
          <w:p w14:paraId="4F6C311E" w14:textId="77777777" w:rsidR="00865545" w:rsidRDefault="00B44BCE" w:rsidP="00AC0208">
            <w:pPr>
              <w:suppressAutoHyphens/>
              <w:jc w:val="center"/>
              <w:rPr>
                <w:rFonts w:ascii="Times New Roman" w:eastAsia="Calibri" w:hAnsi="Times New Roman" w:cs="Times New Roman"/>
                <w:b/>
              </w:rPr>
            </w:pPr>
            <w:bookmarkStart w:id="26" w:name="_Hlk131166161"/>
            <w:r>
              <w:rPr>
                <w:rFonts w:ascii="Times New Roman" w:eastAsia="Calibri" w:hAnsi="Times New Roman" w:cs="Times New Roman"/>
                <w:b/>
              </w:rPr>
              <w:t>Виды деятельности</w:t>
            </w:r>
          </w:p>
        </w:tc>
        <w:tc>
          <w:tcPr>
            <w:tcW w:w="2178" w:type="dxa"/>
          </w:tcPr>
          <w:p w14:paraId="04A530FB" w14:textId="77777777" w:rsidR="00865545" w:rsidRDefault="00B44BCE" w:rsidP="00AC0208">
            <w:pPr>
              <w:suppressAutoHyphens/>
              <w:jc w:val="center"/>
              <w:rPr>
                <w:rFonts w:ascii="Times New Roman" w:eastAsia="Calibri" w:hAnsi="Times New Roman" w:cs="Times New Roman"/>
                <w:b/>
              </w:rPr>
            </w:pPr>
            <w:r>
              <w:rPr>
                <w:rFonts w:ascii="Times New Roman" w:eastAsia="Calibri" w:hAnsi="Times New Roman" w:cs="Times New Roman"/>
                <w:b/>
              </w:rPr>
              <w:t>Код и наименование компетенции</w:t>
            </w:r>
          </w:p>
        </w:tc>
        <w:tc>
          <w:tcPr>
            <w:tcW w:w="11199" w:type="dxa"/>
            <w:shd w:val="clear" w:color="auto" w:fill="auto"/>
          </w:tcPr>
          <w:p w14:paraId="5054C1EF" w14:textId="77777777" w:rsidR="00865545" w:rsidRDefault="00B44BCE" w:rsidP="00AC0208">
            <w:pPr>
              <w:suppressAutoHyphens/>
              <w:jc w:val="center"/>
              <w:rPr>
                <w:rFonts w:ascii="Times New Roman" w:eastAsia="Calibri" w:hAnsi="Times New Roman" w:cs="Times New Roman"/>
                <w:b/>
              </w:rPr>
            </w:pPr>
            <w:r>
              <w:rPr>
                <w:rFonts w:ascii="Times New Roman" w:eastAsia="Calibri" w:hAnsi="Times New Roman" w:cs="Times New Roman"/>
                <w:b/>
                <w:iCs/>
              </w:rPr>
              <w:t>Показатели освоения компетенции</w:t>
            </w:r>
          </w:p>
        </w:tc>
      </w:tr>
      <w:tr w:rsidR="006551B1" w14:paraId="23F6DEE0" w14:textId="77777777" w:rsidTr="00E23591">
        <w:tc>
          <w:tcPr>
            <w:tcW w:w="1899" w:type="dxa"/>
            <w:vMerge w:val="restart"/>
          </w:tcPr>
          <w:p w14:paraId="58609EB5" w14:textId="77777777" w:rsidR="006551B1" w:rsidRDefault="006551B1" w:rsidP="00AC0208">
            <w:pPr>
              <w:suppressAutoHyphens/>
              <w:rPr>
                <w:rFonts w:ascii="Times New Roman" w:eastAsia="Calibri" w:hAnsi="Times New Roman" w:cs="Times New Roman"/>
              </w:rPr>
            </w:pPr>
            <w:r>
              <w:rPr>
                <w:rFonts w:ascii="Times New Roman" w:eastAsia="Calibri" w:hAnsi="Times New Roman" w:cs="Times New Roman"/>
              </w:rPr>
              <w:t>Ведение технологического процесса производства агломерата и чугуна</w:t>
            </w:r>
          </w:p>
        </w:tc>
        <w:tc>
          <w:tcPr>
            <w:tcW w:w="2178" w:type="dxa"/>
            <w:vMerge w:val="restart"/>
          </w:tcPr>
          <w:p w14:paraId="0DB55A5A" w14:textId="77777777" w:rsidR="006551B1" w:rsidRDefault="006551B1" w:rsidP="00AC0208">
            <w:pPr>
              <w:rPr>
                <w:rFonts w:ascii="Times New Roman" w:eastAsia="Calibri" w:hAnsi="Times New Roman" w:cs="Times New Roman"/>
              </w:rPr>
            </w:pPr>
            <w:r>
              <w:rPr>
                <w:rFonts w:ascii="Times New Roman" w:eastAsia="Calibri" w:hAnsi="Times New Roman" w:cs="Times New Roman"/>
              </w:rPr>
              <w:t>ПК 1.1. Определять готовность к работе основного и вспомогательного оборудования</w:t>
            </w:r>
          </w:p>
        </w:tc>
        <w:tc>
          <w:tcPr>
            <w:tcW w:w="11199" w:type="dxa"/>
            <w:shd w:val="clear" w:color="auto" w:fill="auto"/>
          </w:tcPr>
          <w:p w14:paraId="0157E4F3" w14:textId="77777777" w:rsidR="006551B1" w:rsidRDefault="006551B1" w:rsidP="00AC0208">
            <w:pPr>
              <w:rPr>
                <w:rFonts w:ascii="Times New Roman" w:eastAsia="Calibri" w:hAnsi="Times New Roman" w:cs="Times New Roman"/>
                <w:b/>
              </w:rPr>
            </w:pPr>
            <w:r>
              <w:rPr>
                <w:rFonts w:ascii="Times New Roman" w:eastAsia="Calibri" w:hAnsi="Times New Roman" w:cs="Times New Roman"/>
                <w:b/>
              </w:rPr>
              <w:t>Навыки:</w:t>
            </w:r>
          </w:p>
        </w:tc>
      </w:tr>
      <w:tr w:rsidR="006551B1" w14:paraId="21BA416E" w14:textId="77777777" w:rsidTr="00E23591">
        <w:tc>
          <w:tcPr>
            <w:tcW w:w="1899" w:type="dxa"/>
            <w:vMerge/>
          </w:tcPr>
          <w:p w14:paraId="50D0EB60" w14:textId="77777777" w:rsidR="006551B1" w:rsidRDefault="006551B1" w:rsidP="00AC0208">
            <w:pPr>
              <w:suppressAutoHyphens/>
              <w:rPr>
                <w:rFonts w:ascii="Times New Roman" w:eastAsia="Calibri" w:hAnsi="Times New Roman" w:cs="Times New Roman"/>
              </w:rPr>
            </w:pPr>
          </w:p>
        </w:tc>
        <w:tc>
          <w:tcPr>
            <w:tcW w:w="2178" w:type="dxa"/>
            <w:vMerge/>
          </w:tcPr>
          <w:p w14:paraId="79E2A976" w14:textId="77777777" w:rsidR="006551B1" w:rsidRDefault="006551B1" w:rsidP="00AC0208">
            <w:pPr>
              <w:rPr>
                <w:rFonts w:ascii="Times New Roman" w:eastAsia="Calibri" w:hAnsi="Times New Roman" w:cs="Times New Roman"/>
              </w:rPr>
            </w:pPr>
          </w:p>
        </w:tc>
        <w:tc>
          <w:tcPr>
            <w:tcW w:w="11199" w:type="dxa"/>
            <w:shd w:val="clear" w:color="auto" w:fill="auto"/>
          </w:tcPr>
          <w:p w14:paraId="078C0576" w14:textId="1F0D39D6" w:rsidR="006551B1" w:rsidRPr="00BF5FF7" w:rsidRDefault="006551B1" w:rsidP="00CC2B41">
            <w:pPr>
              <w:jc w:val="both"/>
              <w:rPr>
                <w:rFonts w:ascii="Times New Roman" w:eastAsia="Calibri" w:hAnsi="Times New Roman" w:cs="Times New Roman"/>
              </w:rPr>
            </w:pPr>
            <w:r w:rsidRPr="00BF5FF7">
              <w:rPr>
                <w:rFonts w:ascii="Times New Roman" w:eastAsia="Calibri" w:hAnsi="Times New Roman" w:cs="Times New Roman"/>
              </w:rPr>
              <w:t>подготовки к эксплуатации основного технологического и вспомогательного оборудования, обеспечивающего процесс производства окускованного ж</w:t>
            </w:r>
            <w:r w:rsidR="00CC2B41">
              <w:rPr>
                <w:rFonts w:ascii="Times New Roman" w:eastAsia="Calibri" w:hAnsi="Times New Roman" w:cs="Times New Roman"/>
              </w:rPr>
              <w:t>елезосодержащего сырья и чугуна</w:t>
            </w:r>
          </w:p>
        </w:tc>
      </w:tr>
      <w:tr w:rsidR="006551B1" w14:paraId="491ED660" w14:textId="77777777" w:rsidTr="00E23591">
        <w:tc>
          <w:tcPr>
            <w:tcW w:w="1899" w:type="dxa"/>
            <w:vMerge/>
          </w:tcPr>
          <w:p w14:paraId="016CF055" w14:textId="77777777" w:rsidR="006551B1" w:rsidRDefault="006551B1" w:rsidP="00AC0208">
            <w:pPr>
              <w:rPr>
                <w:rFonts w:ascii="Times New Roman" w:eastAsia="Calibri" w:hAnsi="Times New Roman" w:cs="Times New Roman"/>
              </w:rPr>
            </w:pPr>
          </w:p>
        </w:tc>
        <w:tc>
          <w:tcPr>
            <w:tcW w:w="2178" w:type="dxa"/>
            <w:vMerge/>
          </w:tcPr>
          <w:p w14:paraId="4B4C9869" w14:textId="77777777" w:rsidR="006551B1" w:rsidRDefault="006551B1" w:rsidP="00AC0208">
            <w:pPr>
              <w:rPr>
                <w:rFonts w:ascii="Times New Roman" w:eastAsia="Calibri" w:hAnsi="Times New Roman" w:cs="Times New Roman"/>
              </w:rPr>
            </w:pPr>
          </w:p>
        </w:tc>
        <w:tc>
          <w:tcPr>
            <w:tcW w:w="11199" w:type="dxa"/>
            <w:shd w:val="clear" w:color="auto" w:fill="auto"/>
          </w:tcPr>
          <w:p w14:paraId="547FE270" w14:textId="77777777" w:rsidR="006551B1" w:rsidRDefault="006551B1" w:rsidP="00CC2B41">
            <w:pPr>
              <w:jc w:val="both"/>
              <w:rPr>
                <w:rFonts w:ascii="Times New Roman" w:eastAsia="Calibri" w:hAnsi="Times New Roman" w:cs="Times New Roman"/>
                <w:b/>
              </w:rPr>
            </w:pPr>
            <w:r>
              <w:rPr>
                <w:rFonts w:ascii="Times New Roman" w:eastAsia="Calibri" w:hAnsi="Times New Roman" w:cs="Times New Roman"/>
                <w:b/>
              </w:rPr>
              <w:t>Умения:</w:t>
            </w:r>
          </w:p>
        </w:tc>
      </w:tr>
      <w:tr w:rsidR="006551B1" w14:paraId="1B68C838" w14:textId="77777777" w:rsidTr="00E23591">
        <w:tc>
          <w:tcPr>
            <w:tcW w:w="1899" w:type="dxa"/>
            <w:vMerge/>
          </w:tcPr>
          <w:p w14:paraId="3F130C19" w14:textId="77777777" w:rsidR="006551B1" w:rsidRDefault="006551B1" w:rsidP="00AC0208">
            <w:pPr>
              <w:rPr>
                <w:rFonts w:ascii="Times New Roman" w:eastAsia="Calibri" w:hAnsi="Times New Roman" w:cs="Times New Roman"/>
              </w:rPr>
            </w:pPr>
          </w:p>
        </w:tc>
        <w:tc>
          <w:tcPr>
            <w:tcW w:w="2178" w:type="dxa"/>
            <w:vMerge/>
          </w:tcPr>
          <w:p w14:paraId="58C3F226" w14:textId="77777777" w:rsidR="006551B1" w:rsidRDefault="006551B1" w:rsidP="00AC0208">
            <w:pPr>
              <w:rPr>
                <w:rFonts w:ascii="Times New Roman" w:eastAsia="Calibri" w:hAnsi="Times New Roman" w:cs="Times New Roman"/>
              </w:rPr>
            </w:pPr>
          </w:p>
        </w:tc>
        <w:tc>
          <w:tcPr>
            <w:tcW w:w="11199" w:type="dxa"/>
            <w:shd w:val="clear" w:color="auto" w:fill="auto"/>
          </w:tcPr>
          <w:p w14:paraId="702D7830" w14:textId="77777777" w:rsidR="006551B1" w:rsidRDefault="00BF5FF7" w:rsidP="00CC2B41">
            <w:pPr>
              <w:jc w:val="both"/>
              <w:rPr>
                <w:rFonts w:ascii="Times New Roman" w:eastAsia="Calibri" w:hAnsi="Times New Roman" w:cs="Times New Roman"/>
              </w:rPr>
            </w:pPr>
            <w:r w:rsidRPr="00BF5FF7">
              <w:rPr>
                <w:rFonts w:ascii="Times New Roman" w:eastAsia="Calibri" w:hAnsi="Times New Roman" w:cs="Times New Roman"/>
              </w:rPr>
              <w:t>определять визуально и/или с использованием приборов работоспособность, неисправности и отклонения параметров (режимов) работы основного и вспомогательного оборудования</w:t>
            </w:r>
          </w:p>
        </w:tc>
      </w:tr>
      <w:tr w:rsidR="006551B1" w14:paraId="1291ED95" w14:textId="77777777" w:rsidTr="00E23591">
        <w:tc>
          <w:tcPr>
            <w:tcW w:w="1899" w:type="dxa"/>
            <w:vMerge/>
          </w:tcPr>
          <w:p w14:paraId="1DD5CCB6" w14:textId="77777777" w:rsidR="006551B1" w:rsidRDefault="006551B1" w:rsidP="00AC0208">
            <w:pPr>
              <w:rPr>
                <w:rFonts w:ascii="Times New Roman" w:eastAsia="Calibri" w:hAnsi="Times New Roman" w:cs="Times New Roman"/>
              </w:rPr>
            </w:pPr>
          </w:p>
        </w:tc>
        <w:tc>
          <w:tcPr>
            <w:tcW w:w="2178" w:type="dxa"/>
            <w:vMerge/>
          </w:tcPr>
          <w:p w14:paraId="2E1B16B8" w14:textId="77777777" w:rsidR="006551B1" w:rsidRDefault="006551B1" w:rsidP="00AC0208">
            <w:pPr>
              <w:rPr>
                <w:rFonts w:ascii="Times New Roman" w:eastAsia="Calibri" w:hAnsi="Times New Roman" w:cs="Times New Roman"/>
              </w:rPr>
            </w:pPr>
          </w:p>
        </w:tc>
        <w:tc>
          <w:tcPr>
            <w:tcW w:w="11199" w:type="dxa"/>
            <w:shd w:val="clear" w:color="auto" w:fill="auto"/>
          </w:tcPr>
          <w:p w14:paraId="604357F3" w14:textId="77777777" w:rsidR="006551B1" w:rsidRDefault="00BF5FF7" w:rsidP="00CC2B41">
            <w:pPr>
              <w:tabs>
                <w:tab w:val="left" w:pos="1016"/>
              </w:tabs>
              <w:jc w:val="both"/>
              <w:rPr>
                <w:rFonts w:ascii="Times New Roman" w:eastAsia="Calibri" w:hAnsi="Times New Roman" w:cs="Times New Roman"/>
              </w:rPr>
            </w:pPr>
            <w:r w:rsidRPr="00BF5FF7">
              <w:rPr>
                <w:rFonts w:ascii="Times New Roman" w:eastAsia="Calibri" w:hAnsi="Times New Roman" w:cs="Times New Roman"/>
              </w:rPr>
              <w:t>проверять работоспособность специальной оснастки, приборов, инструмента и приспособлений, применяемых при выполнении работ</w:t>
            </w:r>
          </w:p>
        </w:tc>
      </w:tr>
      <w:tr w:rsidR="006551B1" w14:paraId="3C32FD69" w14:textId="77777777" w:rsidTr="00E23591">
        <w:tc>
          <w:tcPr>
            <w:tcW w:w="1899" w:type="dxa"/>
            <w:vMerge/>
          </w:tcPr>
          <w:p w14:paraId="03541A9D" w14:textId="77777777" w:rsidR="006551B1" w:rsidRDefault="006551B1" w:rsidP="00AC0208">
            <w:pPr>
              <w:rPr>
                <w:rFonts w:ascii="Times New Roman" w:eastAsia="Calibri" w:hAnsi="Times New Roman" w:cs="Times New Roman"/>
              </w:rPr>
            </w:pPr>
          </w:p>
        </w:tc>
        <w:tc>
          <w:tcPr>
            <w:tcW w:w="2178" w:type="dxa"/>
            <w:vMerge/>
          </w:tcPr>
          <w:p w14:paraId="4C8DB653" w14:textId="77777777" w:rsidR="006551B1" w:rsidRDefault="006551B1" w:rsidP="00AC0208">
            <w:pPr>
              <w:rPr>
                <w:rFonts w:ascii="Times New Roman" w:eastAsia="Calibri" w:hAnsi="Times New Roman" w:cs="Times New Roman"/>
              </w:rPr>
            </w:pPr>
          </w:p>
        </w:tc>
        <w:tc>
          <w:tcPr>
            <w:tcW w:w="11199" w:type="dxa"/>
            <w:shd w:val="clear" w:color="auto" w:fill="auto"/>
          </w:tcPr>
          <w:p w14:paraId="73987E52" w14:textId="77777777" w:rsidR="006551B1" w:rsidRDefault="00BF5FF7" w:rsidP="00CC2B41">
            <w:pPr>
              <w:jc w:val="both"/>
              <w:rPr>
                <w:rFonts w:ascii="Times New Roman" w:eastAsia="Calibri" w:hAnsi="Times New Roman" w:cs="Times New Roman"/>
              </w:rPr>
            </w:pPr>
            <w:r w:rsidRPr="00BF5FF7">
              <w:rPr>
                <w:rFonts w:ascii="Times New Roman" w:eastAsia="Calibri" w:hAnsi="Times New Roman" w:cs="Times New Roman"/>
              </w:rPr>
              <w:t>применять средства индивидуальной защиты, газозащитную аппаратуру, средства пожаротушения и пользоваться специальным инструментом в ав</w:t>
            </w:r>
            <w:r>
              <w:rPr>
                <w:rFonts w:ascii="Times New Roman" w:eastAsia="Calibri" w:hAnsi="Times New Roman" w:cs="Times New Roman"/>
              </w:rPr>
              <w:t>арийных ситуациях</w:t>
            </w:r>
          </w:p>
        </w:tc>
      </w:tr>
      <w:tr w:rsidR="006551B1" w14:paraId="37AF3BC2" w14:textId="77777777" w:rsidTr="00E23591">
        <w:tc>
          <w:tcPr>
            <w:tcW w:w="1899" w:type="dxa"/>
            <w:vMerge/>
          </w:tcPr>
          <w:p w14:paraId="0B307519" w14:textId="77777777" w:rsidR="006551B1" w:rsidRDefault="006551B1" w:rsidP="00AC0208">
            <w:pPr>
              <w:rPr>
                <w:rFonts w:ascii="Times New Roman" w:eastAsia="Calibri" w:hAnsi="Times New Roman" w:cs="Times New Roman"/>
              </w:rPr>
            </w:pPr>
          </w:p>
        </w:tc>
        <w:tc>
          <w:tcPr>
            <w:tcW w:w="2178" w:type="dxa"/>
            <w:vMerge/>
          </w:tcPr>
          <w:p w14:paraId="5D08EC4A" w14:textId="77777777" w:rsidR="006551B1" w:rsidRDefault="006551B1" w:rsidP="00AC0208">
            <w:pPr>
              <w:rPr>
                <w:rFonts w:ascii="Times New Roman" w:eastAsia="Calibri" w:hAnsi="Times New Roman" w:cs="Times New Roman"/>
              </w:rPr>
            </w:pPr>
          </w:p>
        </w:tc>
        <w:tc>
          <w:tcPr>
            <w:tcW w:w="11199" w:type="dxa"/>
            <w:shd w:val="clear" w:color="auto" w:fill="auto"/>
          </w:tcPr>
          <w:p w14:paraId="3A5DB32B" w14:textId="77777777" w:rsidR="006551B1" w:rsidRDefault="00BF5FF7" w:rsidP="00CC2B41">
            <w:pPr>
              <w:jc w:val="both"/>
              <w:rPr>
                <w:rFonts w:ascii="Times New Roman" w:eastAsia="Calibri" w:hAnsi="Times New Roman" w:cs="Times New Roman"/>
              </w:rPr>
            </w:pPr>
            <w:r w:rsidRPr="00BF5FF7">
              <w:rPr>
                <w:rFonts w:ascii="Times New Roman" w:eastAsia="Calibri" w:hAnsi="Times New Roman" w:cs="Times New Roman"/>
              </w:rPr>
              <w:t>осуществлять в пределах компетенции установку рабочих режимов, наладку технологического оборудования</w:t>
            </w:r>
          </w:p>
        </w:tc>
      </w:tr>
      <w:tr w:rsidR="006551B1" w14:paraId="6205323A" w14:textId="77777777" w:rsidTr="00E23591">
        <w:tc>
          <w:tcPr>
            <w:tcW w:w="1899" w:type="dxa"/>
            <w:vMerge/>
          </w:tcPr>
          <w:p w14:paraId="589451B9" w14:textId="77777777" w:rsidR="006551B1" w:rsidRDefault="006551B1" w:rsidP="00AC0208">
            <w:pPr>
              <w:rPr>
                <w:rFonts w:ascii="Times New Roman" w:eastAsia="Calibri" w:hAnsi="Times New Roman" w:cs="Times New Roman"/>
              </w:rPr>
            </w:pPr>
          </w:p>
        </w:tc>
        <w:tc>
          <w:tcPr>
            <w:tcW w:w="2178" w:type="dxa"/>
            <w:vMerge/>
          </w:tcPr>
          <w:p w14:paraId="4D1014A7" w14:textId="77777777" w:rsidR="006551B1" w:rsidRDefault="006551B1" w:rsidP="00AC0208">
            <w:pPr>
              <w:rPr>
                <w:rFonts w:ascii="Times New Roman" w:eastAsia="Calibri" w:hAnsi="Times New Roman" w:cs="Times New Roman"/>
              </w:rPr>
            </w:pPr>
          </w:p>
        </w:tc>
        <w:tc>
          <w:tcPr>
            <w:tcW w:w="11199" w:type="dxa"/>
            <w:shd w:val="clear" w:color="auto" w:fill="auto"/>
          </w:tcPr>
          <w:p w14:paraId="7CF51A77" w14:textId="77777777" w:rsidR="006551B1" w:rsidRDefault="006551B1" w:rsidP="00AC0208">
            <w:pPr>
              <w:rPr>
                <w:rFonts w:ascii="Times New Roman" w:eastAsia="Calibri" w:hAnsi="Times New Roman" w:cs="Times New Roman"/>
                <w:b/>
              </w:rPr>
            </w:pPr>
            <w:r>
              <w:rPr>
                <w:rFonts w:ascii="Times New Roman" w:eastAsia="Calibri" w:hAnsi="Times New Roman" w:cs="Times New Roman"/>
                <w:b/>
              </w:rPr>
              <w:t>Знания:</w:t>
            </w:r>
          </w:p>
        </w:tc>
      </w:tr>
      <w:tr w:rsidR="006551B1" w14:paraId="7FF8F3A2" w14:textId="77777777" w:rsidTr="00E23591">
        <w:tc>
          <w:tcPr>
            <w:tcW w:w="1899" w:type="dxa"/>
            <w:vMerge/>
          </w:tcPr>
          <w:p w14:paraId="7C64C398" w14:textId="77777777" w:rsidR="006551B1" w:rsidRDefault="006551B1" w:rsidP="00AC0208">
            <w:pPr>
              <w:rPr>
                <w:rFonts w:ascii="Times New Roman" w:eastAsia="Calibri" w:hAnsi="Times New Roman" w:cs="Times New Roman"/>
              </w:rPr>
            </w:pPr>
          </w:p>
        </w:tc>
        <w:tc>
          <w:tcPr>
            <w:tcW w:w="2178" w:type="dxa"/>
            <w:vMerge/>
          </w:tcPr>
          <w:p w14:paraId="40B086F8" w14:textId="77777777" w:rsidR="006551B1" w:rsidRDefault="006551B1" w:rsidP="00AC0208">
            <w:pPr>
              <w:rPr>
                <w:rFonts w:ascii="Times New Roman" w:eastAsia="Calibri" w:hAnsi="Times New Roman" w:cs="Times New Roman"/>
              </w:rPr>
            </w:pPr>
          </w:p>
        </w:tc>
        <w:tc>
          <w:tcPr>
            <w:tcW w:w="11199" w:type="dxa"/>
            <w:shd w:val="clear" w:color="auto" w:fill="auto"/>
          </w:tcPr>
          <w:p w14:paraId="4F36AF89" w14:textId="77777777" w:rsidR="006551B1" w:rsidRDefault="00BF5FF7" w:rsidP="00E61AA9">
            <w:pPr>
              <w:tabs>
                <w:tab w:val="left" w:pos="1288"/>
              </w:tabs>
              <w:jc w:val="both"/>
              <w:rPr>
                <w:rFonts w:ascii="Times New Roman" w:eastAsia="Calibri" w:hAnsi="Times New Roman" w:cs="Times New Roman"/>
              </w:rPr>
            </w:pPr>
            <w:r w:rsidRPr="00BF5FF7">
              <w:rPr>
                <w:rFonts w:ascii="Times New Roman" w:eastAsia="Calibri" w:hAnsi="Times New Roman" w:cs="Times New Roman"/>
              </w:rPr>
              <w:t>состав, назначение, устройство, конструктивные особенности, принцип действия, правила обслуживания и эксплуатации основного и вспомогательного оборудования, механизмов, устройств и оснастки, применяемых ко</w:t>
            </w:r>
            <w:r>
              <w:rPr>
                <w:rFonts w:ascii="Times New Roman" w:eastAsia="Calibri" w:hAnsi="Times New Roman" w:cs="Times New Roman"/>
              </w:rPr>
              <w:t>нтрольно-измерительных средств</w:t>
            </w:r>
          </w:p>
        </w:tc>
      </w:tr>
      <w:tr w:rsidR="006551B1" w14:paraId="5E9A4026" w14:textId="77777777" w:rsidTr="00E23591">
        <w:tc>
          <w:tcPr>
            <w:tcW w:w="1899" w:type="dxa"/>
            <w:vMerge/>
          </w:tcPr>
          <w:p w14:paraId="0CA77807" w14:textId="77777777" w:rsidR="006551B1" w:rsidRDefault="006551B1" w:rsidP="00AC0208">
            <w:pPr>
              <w:rPr>
                <w:rFonts w:ascii="Times New Roman" w:eastAsia="Calibri" w:hAnsi="Times New Roman" w:cs="Times New Roman"/>
              </w:rPr>
            </w:pPr>
          </w:p>
        </w:tc>
        <w:tc>
          <w:tcPr>
            <w:tcW w:w="2178" w:type="dxa"/>
            <w:vMerge/>
          </w:tcPr>
          <w:p w14:paraId="0FB466DC" w14:textId="77777777" w:rsidR="006551B1" w:rsidRDefault="006551B1" w:rsidP="00AC0208">
            <w:pPr>
              <w:rPr>
                <w:rFonts w:ascii="Times New Roman" w:eastAsia="Calibri" w:hAnsi="Times New Roman" w:cs="Times New Roman"/>
              </w:rPr>
            </w:pPr>
          </w:p>
        </w:tc>
        <w:tc>
          <w:tcPr>
            <w:tcW w:w="11199" w:type="dxa"/>
            <w:shd w:val="clear" w:color="auto" w:fill="auto"/>
          </w:tcPr>
          <w:p w14:paraId="16DAAFE2" w14:textId="77777777" w:rsidR="006551B1" w:rsidRDefault="00BF5FF7" w:rsidP="00E61AA9">
            <w:pPr>
              <w:jc w:val="both"/>
              <w:rPr>
                <w:rFonts w:ascii="Times New Roman" w:eastAsia="Calibri" w:hAnsi="Times New Roman" w:cs="Times New Roman"/>
              </w:rPr>
            </w:pPr>
            <w:r w:rsidRPr="00BF5FF7">
              <w:rPr>
                <w:rFonts w:ascii="Times New Roman" w:eastAsia="Calibri" w:hAnsi="Times New Roman" w:cs="Times New Roman"/>
              </w:rPr>
              <w:t>контролируемые работником параметры и показатели, характеризующие работу</w:t>
            </w:r>
            <w:r>
              <w:rPr>
                <w:rFonts w:ascii="Times New Roman" w:eastAsia="Calibri" w:hAnsi="Times New Roman" w:cs="Times New Roman"/>
              </w:rPr>
              <w:t xml:space="preserve"> технологического оборудования</w:t>
            </w:r>
          </w:p>
        </w:tc>
      </w:tr>
      <w:tr w:rsidR="006551B1" w14:paraId="24994F51" w14:textId="77777777" w:rsidTr="00E23591">
        <w:tc>
          <w:tcPr>
            <w:tcW w:w="1899" w:type="dxa"/>
            <w:vMerge/>
          </w:tcPr>
          <w:p w14:paraId="5E9BE3D8" w14:textId="77777777" w:rsidR="006551B1" w:rsidRDefault="006551B1" w:rsidP="00AC0208">
            <w:pPr>
              <w:rPr>
                <w:rFonts w:ascii="Times New Roman" w:eastAsia="Calibri" w:hAnsi="Times New Roman" w:cs="Times New Roman"/>
              </w:rPr>
            </w:pPr>
          </w:p>
        </w:tc>
        <w:tc>
          <w:tcPr>
            <w:tcW w:w="2178" w:type="dxa"/>
            <w:vMerge/>
          </w:tcPr>
          <w:p w14:paraId="1D80C0D8" w14:textId="77777777" w:rsidR="006551B1" w:rsidRDefault="006551B1" w:rsidP="00AC0208">
            <w:pPr>
              <w:rPr>
                <w:rFonts w:ascii="Times New Roman" w:eastAsia="Calibri" w:hAnsi="Times New Roman" w:cs="Times New Roman"/>
              </w:rPr>
            </w:pPr>
          </w:p>
        </w:tc>
        <w:tc>
          <w:tcPr>
            <w:tcW w:w="11199" w:type="dxa"/>
            <w:shd w:val="clear" w:color="auto" w:fill="auto"/>
          </w:tcPr>
          <w:p w14:paraId="6F72DD1B" w14:textId="77777777" w:rsidR="006551B1" w:rsidRDefault="00BF5FF7" w:rsidP="00E61AA9">
            <w:pPr>
              <w:jc w:val="both"/>
              <w:rPr>
                <w:rFonts w:ascii="Times New Roman" w:eastAsia="Calibri" w:hAnsi="Times New Roman" w:cs="Times New Roman"/>
              </w:rPr>
            </w:pPr>
            <w:r w:rsidRPr="00BF5FF7">
              <w:rPr>
                <w:rFonts w:ascii="Times New Roman" w:eastAsia="Calibri" w:hAnsi="Times New Roman" w:cs="Times New Roman"/>
              </w:rPr>
              <w:t>периодичность, правила и порядок обслуживания эксплуатируемого основного и вспомогательного оборудования</w:t>
            </w:r>
          </w:p>
        </w:tc>
      </w:tr>
      <w:tr w:rsidR="006551B1" w14:paraId="28234B4F" w14:textId="77777777" w:rsidTr="00E23591">
        <w:tc>
          <w:tcPr>
            <w:tcW w:w="1899" w:type="dxa"/>
            <w:vMerge/>
          </w:tcPr>
          <w:p w14:paraId="2884AFAB" w14:textId="77777777" w:rsidR="006551B1" w:rsidRDefault="006551B1" w:rsidP="00AC0208">
            <w:pPr>
              <w:rPr>
                <w:rFonts w:ascii="Times New Roman" w:eastAsia="Calibri" w:hAnsi="Times New Roman" w:cs="Times New Roman"/>
              </w:rPr>
            </w:pPr>
          </w:p>
        </w:tc>
        <w:tc>
          <w:tcPr>
            <w:tcW w:w="2178" w:type="dxa"/>
            <w:vMerge/>
          </w:tcPr>
          <w:p w14:paraId="0553F36A" w14:textId="77777777" w:rsidR="006551B1" w:rsidRDefault="006551B1" w:rsidP="00AC0208">
            <w:pPr>
              <w:rPr>
                <w:rFonts w:ascii="Times New Roman" w:eastAsia="Calibri" w:hAnsi="Times New Roman" w:cs="Times New Roman"/>
              </w:rPr>
            </w:pPr>
          </w:p>
        </w:tc>
        <w:tc>
          <w:tcPr>
            <w:tcW w:w="11199" w:type="dxa"/>
            <w:shd w:val="clear" w:color="auto" w:fill="auto"/>
          </w:tcPr>
          <w:p w14:paraId="00ADD725" w14:textId="77777777" w:rsidR="006551B1" w:rsidRDefault="00BF5FF7" w:rsidP="00E61AA9">
            <w:pPr>
              <w:jc w:val="both"/>
              <w:rPr>
                <w:rFonts w:ascii="Times New Roman" w:eastAsia="Calibri" w:hAnsi="Times New Roman" w:cs="Times New Roman"/>
              </w:rPr>
            </w:pPr>
            <w:r w:rsidRPr="00BF5FF7">
              <w:rPr>
                <w:rFonts w:ascii="Times New Roman" w:eastAsia="Calibri" w:hAnsi="Times New Roman" w:cs="Times New Roman"/>
              </w:rPr>
              <w:t>требования производственно-технологических инструкций (технологических, режимных карт) к ведению процессов выпуска чугуна и шлака</w:t>
            </w:r>
          </w:p>
        </w:tc>
      </w:tr>
      <w:tr w:rsidR="006551B1" w14:paraId="6BF425C0" w14:textId="77777777" w:rsidTr="00E23591">
        <w:tc>
          <w:tcPr>
            <w:tcW w:w="1899" w:type="dxa"/>
            <w:vMerge/>
          </w:tcPr>
          <w:p w14:paraId="6D0CD743" w14:textId="77777777" w:rsidR="006551B1" w:rsidRDefault="006551B1" w:rsidP="00AC0208">
            <w:pPr>
              <w:rPr>
                <w:rFonts w:ascii="Times New Roman" w:eastAsia="Calibri" w:hAnsi="Times New Roman" w:cs="Times New Roman"/>
              </w:rPr>
            </w:pPr>
          </w:p>
        </w:tc>
        <w:tc>
          <w:tcPr>
            <w:tcW w:w="2178" w:type="dxa"/>
            <w:vMerge/>
          </w:tcPr>
          <w:p w14:paraId="20AB0836" w14:textId="77777777" w:rsidR="006551B1" w:rsidRDefault="006551B1" w:rsidP="00AC0208">
            <w:pPr>
              <w:rPr>
                <w:rFonts w:ascii="Times New Roman" w:eastAsia="Calibri" w:hAnsi="Times New Roman" w:cs="Times New Roman"/>
              </w:rPr>
            </w:pPr>
          </w:p>
        </w:tc>
        <w:tc>
          <w:tcPr>
            <w:tcW w:w="11199" w:type="dxa"/>
            <w:shd w:val="clear" w:color="auto" w:fill="auto"/>
          </w:tcPr>
          <w:p w14:paraId="5C66B9D6" w14:textId="77777777" w:rsidR="006551B1" w:rsidRDefault="00BF5FF7" w:rsidP="00E61AA9">
            <w:pPr>
              <w:jc w:val="both"/>
              <w:rPr>
                <w:rFonts w:ascii="Times New Roman" w:eastAsia="Calibri" w:hAnsi="Times New Roman" w:cs="Times New Roman"/>
              </w:rPr>
            </w:pPr>
            <w:r w:rsidRPr="00BF5FF7">
              <w:rPr>
                <w:rFonts w:ascii="Times New Roman" w:eastAsia="Calibri" w:hAnsi="Times New Roman" w:cs="Times New Roman"/>
              </w:rPr>
              <w:t>требования бирочной системы</w:t>
            </w:r>
          </w:p>
        </w:tc>
      </w:tr>
      <w:tr w:rsidR="006551B1" w14:paraId="087F51B3" w14:textId="77777777" w:rsidTr="00E23591">
        <w:tc>
          <w:tcPr>
            <w:tcW w:w="1899" w:type="dxa"/>
            <w:vMerge/>
          </w:tcPr>
          <w:p w14:paraId="10591CE1" w14:textId="77777777" w:rsidR="006551B1" w:rsidRDefault="006551B1" w:rsidP="00AC0208">
            <w:pPr>
              <w:rPr>
                <w:rFonts w:ascii="Times New Roman" w:eastAsia="Calibri" w:hAnsi="Times New Roman" w:cs="Times New Roman"/>
              </w:rPr>
            </w:pPr>
          </w:p>
        </w:tc>
        <w:tc>
          <w:tcPr>
            <w:tcW w:w="2178" w:type="dxa"/>
            <w:vMerge/>
          </w:tcPr>
          <w:p w14:paraId="45B5AD65" w14:textId="77777777" w:rsidR="006551B1" w:rsidRDefault="006551B1" w:rsidP="00AC0208">
            <w:pPr>
              <w:rPr>
                <w:rFonts w:ascii="Times New Roman" w:eastAsia="Calibri" w:hAnsi="Times New Roman" w:cs="Times New Roman"/>
              </w:rPr>
            </w:pPr>
          </w:p>
        </w:tc>
        <w:tc>
          <w:tcPr>
            <w:tcW w:w="11199" w:type="dxa"/>
            <w:shd w:val="clear" w:color="auto" w:fill="auto"/>
          </w:tcPr>
          <w:p w14:paraId="65C9C45F" w14:textId="77777777" w:rsidR="006551B1" w:rsidRDefault="00BF5FF7" w:rsidP="00E61AA9">
            <w:pPr>
              <w:jc w:val="both"/>
              <w:rPr>
                <w:rFonts w:ascii="Times New Roman" w:eastAsia="Calibri" w:hAnsi="Times New Roman" w:cs="Times New Roman"/>
              </w:rPr>
            </w:pPr>
            <w:r w:rsidRPr="00BF5FF7">
              <w:rPr>
                <w:rFonts w:ascii="Times New Roman" w:eastAsia="Calibri" w:hAnsi="Times New Roman" w:cs="Times New Roman"/>
              </w:rPr>
              <w:t>требования охраны труда, промышленной, экологической и пожарной безопасности при эксплуатации и обслуживании эксплуатируемого оборудования</w:t>
            </w:r>
          </w:p>
        </w:tc>
      </w:tr>
      <w:tr w:rsidR="006551B1" w14:paraId="38FCAA7D" w14:textId="77777777" w:rsidTr="00E23591">
        <w:tc>
          <w:tcPr>
            <w:tcW w:w="1899" w:type="dxa"/>
            <w:vMerge/>
          </w:tcPr>
          <w:p w14:paraId="176DE3B2" w14:textId="77777777" w:rsidR="006551B1" w:rsidRDefault="006551B1" w:rsidP="00AC0208">
            <w:pPr>
              <w:rPr>
                <w:rFonts w:ascii="Times New Roman" w:eastAsia="Calibri" w:hAnsi="Times New Roman" w:cs="Times New Roman"/>
              </w:rPr>
            </w:pPr>
          </w:p>
        </w:tc>
        <w:tc>
          <w:tcPr>
            <w:tcW w:w="2178" w:type="dxa"/>
            <w:vMerge w:val="restart"/>
          </w:tcPr>
          <w:p w14:paraId="6DC4E8D2" w14:textId="5795AB63" w:rsidR="006551B1" w:rsidRDefault="00AC0208" w:rsidP="00AC0208">
            <w:pPr>
              <w:rPr>
                <w:rFonts w:ascii="Times New Roman" w:eastAsia="Calibri" w:hAnsi="Times New Roman" w:cs="Times New Roman"/>
              </w:rPr>
            </w:pPr>
            <w:r w:rsidRPr="00AC0208">
              <w:rPr>
                <w:rFonts w:ascii="Times New Roman" w:eastAsia="Calibri" w:hAnsi="Times New Roman" w:cs="Times New Roman"/>
              </w:rPr>
              <w:t>ПК 1.2. Выполнять расчеты параметров технологического процесса, работы оборудования, характеристик исходного сырья и продукции при пр</w:t>
            </w:r>
            <w:r w:rsidR="00E61AA9">
              <w:rPr>
                <w:rFonts w:ascii="Times New Roman" w:eastAsia="Calibri" w:hAnsi="Times New Roman" w:cs="Times New Roman"/>
              </w:rPr>
              <w:t>оизводстве агломерата и чугуна.</w:t>
            </w:r>
          </w:p>
        </w:tc>
        <w:tc>
          <w:tcPr>
            <w:tcW w:w="11199" w:type="dxa"/>
            <w:shd w:val="clear" w:color="auto" w:fill="auto"/>
          </w:tcPr>
          <w:p w14:paraId="3624B33B" w14:textId="77777777" w:rsidR="006551B1" w:rsidRDefault="006551B1" w:rsidP="00AC0208">
            <w:pPr>
              <w:rPr>
                <w:rFonts w:ascii="Times New Roman" w:eastAsia="Calibri" w:hAnsi="Times New Roman" w:cs="Times New Roman"/>
                <w:b/>
              </w:rPr>
            </w:pPr>
            <w:r>
              <w:rPr>
                <w:rFonts w:ascii="Times New Roman" w:eastAsia="Calibri" w:hAnsi="Times New Roman" w:cs="Times New Roman"/>
                <w:b/>
              </w:rPr>
              <w:t xml:space="preserve">Навыки: </w:t>
            </w:r>
          </w:p>
        </w:tc>
      </w:tr>
      <w:tr w:rsidR="006551B1" w14:paraId="4CF01DF3" w14:textId="77777777" w:rsidTr="00E23591">
        <w:tc>
          <w:tcPr>
            <w:tcW w:w="1899" w:type="dxa"/>
            <w:vMerge/>
          </w:tcPr>
          <w:p w14:paraId="50253EE6" w14:textId="77777777" w:rsidR="006551B1" w:rsidRDefault="006551B1" w:rsidP="00AC0208">
            <w:pPr>
              <w:rPr>
                <w:rFonts w:ascii="Times New Roman" w:eastAsia="Calibri" w:hAnsi="Times New Roman" w:cs="Times New Roman"/>
              </w:rPr>
            </w:pPr>
          </w:p>
        </w:tc>
        <w:tc>
          <w:tcPr>
            <w:tcW w:w="2178" w:type="dxa"/>
            <w:vMerge/>
          </w:tcPr>
          <w:p w14:paraId="3FEACDF4" w14:textId="77777777" w:rsidR="006551B1" w:rsidRDefault="006551B1" w:rsidP="00AC0208">
            <w:pPr>
              <w:rPr>
                <w:rFonts w:ascii="Times New Roman" w:eastAsia="Calibri" w:hAnsi="Times New Roman" w:cs="Times New Roman"/>
              </w:rPr>
            </w:pPr>
          </w:p>
        </w:tc>
        <w:tc>
          <w:tcPr>
            <w:tcW w:w="11199" w:type="dxa"/>
            <w:shd w:val="clear" w:color="auto" w:fill="auto"/>
          </w:tcPr>
          <w:p w14:paraId="2DEBDFA9" w14:textId="77777777" w:rsidR="006551B1" w:rsidRPr="00BF5FF7" w:rsidRDefault="006551B1" w:rsidP="00E61AA9">
            <w:pPr>
              <w:jc w:val="both"/>
              <w:rPr>
                <w:rFonts w:ascii="Times New Roman" w:eastAsia="Calibri" w:hAnsi="Times New Roman" w:cs="Times New Roman"/>
              </w:rPr>
            </w:pPr>
            <w:r w:rsidRPr="00BF5FF7">
              <w:rPr>
                <w:rFonts w:ascii="Times New Roman" w:eastAsia="Calibri" w:hAnsi="Times New Roman" w:cs="Times New Roman"/>
              </w:rPr>
              <w:t>выполнения расчетов параметров технологического процесса, работы оборудования, характеристик исходного сырья</w:t>
            </w:r>
          </w:p>
        </w:tc>
      </w:tr>
      <w:tr w:rsidR="006551B1" w14:paraId="08068DA7" w14:textId="77777777" w:rsidTr="00E23591">
        <w:tc>
          <w:tcPr>
            <w:tcW w:w="1899" w:type="dxa"/>
            <w:vMerge/>
          </w:tcPr>
          <w:p w14:paraId="32B9DF06" w14:textId="77777777" w:rsidR="006551B1" w:rsidRDefault="006551B1" w:rsidP="00AC0208">
            <w:pPr>
              <w:rPr>
                <w:rFonts w:ascii="Times New Roman" w:eastAsia="Calibri" w:hAnsi="Times New Roman" w:cs="Times New Roman"/>
              </w:rPr>
            </w:pPr>
          </w:p>
        </w:tc>
        <w:tc>
          <w:tcPr>
            <w:tcW w:w="2178" w:type="dxa"/>
            <w:vMerge/>
          </w:tcPr>
          <w:p w14:paraId="1FADCAAA" w14:textId="77777777" w:rsidR="006551B1" w:rsidRDefault="006551B1" w:rsidP="00AC0208">
            <w:pPr>
              <w:rPr>
                <w:rFonts w:ascii="Times New Roman" w:eastAsia="Calibri" w:hAnsi="Times New Roman" w:cs="Times New Roman"/>
              </w:rPr>
            </w:pPr>
          </w:p>
        </w:tc>
        <w:tc>
          <w:tcPr>
            <w:tcW w:w="11199" w:type="dxa"/>
            <w:shd w:val="clear" w:color="auto" w:fill="auto"/>
          </w:tcPr>
          <w:p w14:paraId="69449B4B" w14:textId="77777777" w:rsidR="006551B1" w:rsidRDefault="006551B1" w:rsidP="00AC0208">
            <w:pPr>
              <w:rPr>
                <w:rFonts w:ascii="Times New Roman" w:eastAsia="Calibri" w:hAnsi="Times New Roman" w:cs="Times New Roman"/>
                <w:b/>
              </w:rPr>
            </w:pPr>
            <w:r>
              <w:rPr>
                <w:rFonts w:ascii="Times New Roman" w:eastAsia="Calibri" w:hAnsi="Times New Roman" w:cs="Times New Roman"/>
                <w:b/>
              </w:rPr>
              <w:t>Умения:</w:t>
            </w:r>
          </w:p>
        </w:tc>
      </w:tr>
      <w:tr w:rsidR="006551B1" w14:paraId="4A1F935C" w14:textId="77777777" w:rsidTr="00E23591">
        <w:tc>
          <w:tcPr>
            <w:tcW w:w="1899" w:type="dxa"/>
            <w:vMerge/>
          </w:tcPr>
          <w:p w14:paraId="7E74E760" w14:textId="77777777" w:rsidR="006551B1" w:rsidRDefault="006551B1" w:rsidP="00AC0208">
            <w:pPr>
              <w:rPr>
                <w:rFonts w:ascii="Times New Roman" w:eastAsia="Calibri" w:hAnsi="Times New Roman" w:cs="Times New Roman"/>
              </w:rPr>
            </w:pPr>
          </w:p>
        </w:tc>
        <w:tc>
          <w:tcPr>
            <w:tcW w:w="2178" w:type="dxa"/>
            <w:vMerge/>
          </w:tcPr>
          <w:p w14:paraId="65DD586A" w14:textId="77777777" w:rsidR="006551B1" w:rsidRDefault="006551B1" w:rsidP="00AC0208">
            <w:pPr>
              <w:rPr>
                <w:rFonts w:ascii="Times New Roman" w:eastAsia="Calibri" w:hAnsi="Times New Roman" w:cs="Times New Roman"/>
              </w:rPr>
            </w:pPr>
          </w:p>
        </w:tc>
        <w:tc>
          <w:tcPr>
            <w:tcW w:w="11199" w:type="dxa"/>
            <w:shd w:val="clear" w:color="auto" w:fill="auto"/>
          </w:tcPr>
          <w:p w14:paraId="7795D52A" w14:textId="77777777" w:rsidR="006551B1" w:rsidRDefault="00BF5FF7" w:rsidP="00E61AA9">
            <w:pPr>
              <w:jc w:val="both"/>
              <w:rPr>
                <w:rFonts w:ascii="Times New Roman" w:eastAsia="Calibri" w:hAnsi="Times New Roman" w:cs="Times New Roman"/>
              </w:rPr>
            </w:pPr>
            <w:r w:rsidRPr="00BF5FF7">
              <w:rPr>
                <w:rFonts w:ascii="Times New Roman" w:eastAsia="Calibri" w:hAnsi="Times New Roman" w:cs="Times New Roman"/>
              </w:rPr>
              <w:t>выполнять технические и технологические расчеты процесса пр</w:t>
            </w:r>
            <w:r>
              <w:rPr>
                <w:rFonts w:ascii="Times New Roman" w:eastAsia="Calibri" w:hAnsi="Times New Roman" w:cs="Times New Roman"/>
              </w:rPr>
              <w:t>оизводства агломерата и чугуна</w:t>
            </w:r>
            <w:r w:rsidRPr="00BF5FF7">
              <w:rPr>
                <w:rFonts w:ascii="Times New Roman" w:eastAsia="Calibri" w:hAnsi="Times New Roman" w:cs="Times New Roman"/>
              </w:rPr>
              <w:t xml:space="preserve"> </w:t>
            </w:r>
          </w:p>
        </w:tc>
      </w:tr>
      <w:tr w:rsidR="006551B1" w14:paraId="0FD9C06C" w14:textId="77777777" w:rsidTr="00E23591">
        <w:tc>
          <w:tcPr>
            <w:tcW w:w="1899" w:type="dxa"/>
            <w:vMerge/>
          </w:tcPr>
          <w:p w14:paraId="386507DD" w14:textId="77777777" w:rsidR="006551B1" w:rsidRDefault="006551B1" w:rsidP="00AC0208">
            <w:pPr>
              <w:rPr>
                <w:rFonts w:ascii="Times New Roman" w:eastAsia="Calibri" w:hAnsi="Times New Roman" w:cs="Times New Roman"/>
              </w:rPr>
            </w:pPr>
          </w:p>
        </w:tc>
        <w:tc>
          <w:tcPr>
            <w:tcW w:w="2178" w:type="dxa"/>
            <w:vMerge/>
          </w:tcPr>
          <w:p w14:paraId="16EB8227" w14:textId="77777777" w:rsidR="006551B1" w:rsidRDefault="006551B1" w:rsidP="00AC0208">
            <w:pPr>
              <w:rPr>
                <w:rFonts w:ascii="Times New Roman" w:eastAsia="Calibri" w:hAnsi="Times New Roman" w:cs="Times New Roman"/>
              </w:rPr>
            </w:pPr>
          </w:p>
        </w:tc>
        <w:tc>
          <w:tcPr>
            <w:tcW w:w="11199" w:type="dxa"/>
            <w:shd w:val="clear" w:color="auto" w:fill="auto"/>
          </w:tcPr>
          <w:p w14:paraId="63ECD5FA" w14:textId="77777777" w:rsidR="006551B1" w:rsidRPr="008D71F4" w:rsidRDefault="00BF5FF7" w:rsidP="00E61AA9">
            <w:pPr>
              <w:jc w:val="both"/>
              <w:rPr>
                <w:rFonts w:ascii="Times New Roman" w:eastAsia="Calibri" w:hAnsi="Times New Roman" w:cs="Times New Roman"/>
              </w:rPr>
            </w:pPr>
            <w:r w:rsidRPr="00BF5FF7">
              <w:rPr>
                <w:rFonts w:ascii="Times New Roman" w:eastAsia="Calibri" w:hAnsi="Times New Roman" w:cs="Times New Roman"/>
              </w:rPr>
              <w:t>рассчитывать тепловой и материальный баланс производства агломерата, выплавки черных металлов</w:t>
            </w:r>
            <w:r>
              <w:rPr>
                <w:rFonts w:ascii="Times New Roman" w:eastAsia="Calibri" w:hAnsi="Times New Roman" w:cs="Times New Roman"/>
              </w:rPr>
              <w:t xml:space="preserve"> </w:t>
            </w:r>
            <w:r w:rsidRPr="00BF5FF7">
              <w:rPr>
                <w:rFonts w:ascii="Times New Roman" w:eastAsia="Calibri" w:hAnsi="Times New Roman" w:cs="Times New Roman"/>
              </w:rPr>
              <w:t>анализировать качество сырья и готовой продукции;</w:t>
            </w:r>
          </w:p>
        </w:tc>
      </w:tr>
      <w:tr w:rsidR="006551B1" w14:paraId="22EF145D" w14:textId="77777777" w:rsidTr="00E23591">
        <w:tc>
          <w:tcPr>
            <w:tcW w:w="1899" w:type="dxa"/>
            <w:vMerge/>
          </w:tcPr>
          <w:p w14:paraId="2FB7B897" w14:textId="77777777" w:rsidR="006551B1" w:rsidRDefault="006551B1" w:rsidP="00AC0208">
            <w:pPr>
              <w:rPr>
                <w:rFonts w:ascii="Times New Roman" w:eastAsia="Calibri" w:hAnsi="Times New Roman" w:cs="Times New Roman"/>
              </w:rPr>
            </w:pPr>
          </w:p>
        </w:tc>
        <w:tc>
          <w:tcPr>
            <w:tcW w:w="2178" w:type="dxa"/>
            <w:vMerge/>
          </w:tcPr>
          <w:p w14:paraId="36314C07" w14:textId="77777777" w:rsidR="006551B1" w:rsidRDefault="006551B1" w:rsidP="00AC0208">
            <w:pPr>
              <w:rPr>
                <w:rFonts w:ascii="Times New Roman" w:eastAsia="Calibri" w:hAnsi="Times New Roman" w:cs="Times New Roman"/>
              </w:rPr>
            </w:pPr>
          </w:p>
        </w:tc>
        <w:tc>
          <w:tcPr>
            <w:tcW w:w="11199" w:type="dxa"/>
            <w:shd w:val="clear" w:color="auto" w:fill="auto"/>
          </w:tcPr>
          <w:p w14:paraId="1C3E73D9" w14:textId="77777777" w:rsidR="006551B1" w:rsidRPr="008D71F4" w:rsidRDefault="00BF5FF7" w:rsidP="00E61AA9">
            <w:pPr>
              <w:jc w:val="both"/>
              <w:rPr>
                <w:rFonts w:ascii="Times New Roman" w:eastAsia="Calibri" w:hAnsi="Times New Roman" w:cs="Times New Roman"/>
              </w:rPr>
            </w:pPr>
            <w:r w:rsidRPr="00BF5FF7">
              <w:rPr>
                <w:rFonts w:ascii="Times New Roman" w:eastAsia="Calibri" w:hAnsi="Times New Roman" w:cs="Times New Roman"/>
              </w:rPr>
              <w:t>подбирать и рассчитывать состав шихтовых материалов, прогнозировать состав жидких продуктов плавки, окускованного железосодержащего сырья</w:t>
            </w:r>
          </w:p>
        </w:tc>
      </w:tr>
      <w:tr w:rsidR="006551B1" w14:paraId="0E17EDE3" w14:textId="77777777" w:rsidTr="00E23591">
        <w:tc>
          <w:tcPr>
            <w:tcW w:w="1899" w:type="dxa"/>
            <w:vMerge/>
          </w:tcPr>
          <w:p w14:paraId="48ED0708" w14:textId="77777777" w:rsidR="006551B1" w:rsidRDefault="006551B1" w:rsidP="00AC0208">
            <w:pPr>
              <w:rPr>
                <w:rFonts w:ascii="Times New Roman" w:eastAsia="Calibri" w:hAnsi="Times New Roman" w:cs="Times New Roman"/>
              </w:rPr>
            </w:pPr>
          </w:p>
        </w:tc>
        <w:tc>
          <w:tcPr>
            <w:tcW w:w="2178" w:type="dxa"/>
            <w:vMerge/>
          </w:tcPr>
          <w:p w14:paraId="4833902D" w14:textId="77777777" w:rsidR="006551B1" w:rsidRDefault="006551B1" w:rsidP="00AC0208">
            <w:pPr>
              <w:rPr>
                <w:rFonts w:ascii="Times New Roman" w:eastAsia="Calibri" w:hAnsi="Times New Roman" w:cs="Times New Roman"/>
              </w:rPr>
            </w:pPr>
          </w:p>
        </w:tc>
        <w:tc>
          <w:tcPr>
            <w:tcW w:w="11199" w:type="dxa"/>
            <w:shd w:val="clear" w:color="auto" w:fill="auto"/>
          </w:tcPr>
          <w:p w14:paraId="7D2EF91E" w14:textId="77777777" w:rsidR="006551B1" w:rsidRDefault="00BF5FF7" w:rsidP="00E61AA9">
            <w:pPr>
              <w:jc w:val="both"/>
              <w:rPr>
                <w:rFonts w:ascii="Times New Roman" w:eastAsia="Calibri" w:hAnsi="Times New Roman" w:cs="Times New Roman"/>
              </w:rPr>
            </w:pPr>
            <w:r w:rsidRPr="00BF5FF7">
              <w:rPr>
                <w:rFonts w:ascii="Times New Roman" w:eastAsia="Calibri" w:hAnsi="Times New Roman" w:cs="Times New Roman"/>
              </w:rPr>
              <w:t>анализировать соблюдение удельных норм и лимитов расхода материалов и сырья, энергоносителей, сменного оборудования и огнеупорных материалов</w:t>
            </w:r>
          </w:p>
        </w:tc>
      </w:tr>
      <w:tr w:rsidR="006551B1" w14:paraId="1F333A60" w14:textId="77777777" w:rsidTr="00E23591">
        <w:tc>
          <w:tcPr>
            <w:tcW w:w="1899" w:type="dxa"/>
            <w:vMerge/>
          </w:tcPr>
          <w:p w14:paraId="470DC5DA" w14:textId="77777777" w:rsidR="006551B1" w:rsidRDefault="006551B1" w:rsidP="00AC0208">
            <w:pPr>
              <w:rPr>
                <w:rFonts w:ascii="Times New Roman" w:eastAsia="Calibri" w:hAnsi="Times New Roman" w:cs="Times New Roman"/>
              </w:rPr>
            </w:pPr>
          </w:p>
        </w:tc>
        <w:tc>
          <w:tcPr>
            <w:tcW w:w="2178" w:type="dxa"/>
            <w:vMerge/>
          </w:tcPr>
          <w:p w14:paraId="766C125C" w14:textId="77777777" w:rsidR="006551B1" w:rsidRDefault="006551B1" w:rsidP="00AC0208">
            <w:pPr>
              <w:rPr>
                <w:rFonts w:ascii="Times New Roman" w:eastAsia="Calibri" w:hAnsi="Times New Roman" w:cs="Times New Roman"/>
              </w:rPr>
            </w:pPr>
          </w:p>
        </w:tc>
        <w:tc>
          <w:tcPr>
            <w:tcW w:w="11199" w:type="dxa"/>
            <w:shd w:val="clear" w:color="auto" w:fill="auto"/>
          </w:tcPr>
          <w:p w14:paraId="2B094F48" w14:textId="77777777" w:rsidR="006551B1" w:rsidRDefault="00BF5FF7" w:rsidP="00E61AA9">
            <w:pPr>
              <w:jc w:val="both"/>
              <w:rPr>
                <w:rFonts w:ascii="Times New Roman" w:eastAsia="Calibri" w:hAnsi="Times New Roman" w:cs="Times New Roman"/>
              </w:rPr>
            </w:pPr>
            <w:r w:rsidRPr="00BF5FF7">
              <w:rPr>
                <w:rFonts w:ascii="Times New Roman" w:eastAsia="Calibri" w:hAnsi="Times New Roman" w:cs="Times New Roman"/>
              </w:rPr>
              <w:t>вносить рекомендации по регламентируемым корректировкам технологических процессов производства агломерата и чугуна</w:t>
            </w:r>
          </w:p>
        </w:tc>
      </w:tr>
      <w:tr w:rsidR="006551B1" w14:paraId="249D8EED" w14:textId="77777777" w:rsidTr="00E23591">
        <w:tc>
          <w:tcPr>
            <w:tcW w:w="1899" w:type="dxa"/>
            <w:vMerge/>
          </w:tcPr>
          <w:p w14:paraId="0B5337B7" w14:textId="77777777" w:rsidR="006551B1" w:rsidRDefault="006551B1" w:rsidP="00AC0208">
            <w:pPr>
              <w:rPr>
                <w:rFonts w:ascii="Times New Roman" w:eastAsia="Calibri" w:hAnsi="Times New Roman" w:cs="Times New Roman"/>
              </w:rPr>
            </w:pPr>
          </w:p>
        </w:tc>
        <w:tc>
          <w:tcPr>
            <w:tcW w:w="2178" w:type="dxa"/>
            <w:vMerge/>
          </w:tcPr>
          <w:p w14:paraId="128D1BDC" w14:textId="77777777" w:rsidR="006551B1" w:rsidRDefault="006551B1" w:rsidP="00AC0208">
            <w:pPr>
              <w:rPr>
                <w:rFonts w:ascii="Times New Roman" w:eastAsia="Calibri" w:hAnsi="Times New Roman" w:cs="Times New Roman"/>
              </w:rPr>
            </w:pPr>
          </w:p>
        </w:tc>
        <w:tc>
          <w:tcPr>
            <w:tcW w:w="11199" w:type="dxa"/>
            <w:shd w:val="clear" w:color="auto" w:fill="auto"/>
          </w:tcPr>
          <w:p w14:paraId="4A727920" w14:textId="77777777" w:rsidR="006551B1" w:rsidRDefault="00BF5FF7" w:rsidP="00E61AA9">
            <w:pPr>
              <w:jc w:val="both"/>
              <w:rPr>
                <w:rFonts w:ascii="Times New Roman" w:eastAsia="Calibri" w:hAnsi="Times New Roman" w:cs="Times New Roman"/>
              </w:rPr>
            </w:pPr>
            <w:r w:rsidRPr="00BF5FF7">
              <w:rPr>
                <w:rFonts w:ascii="Times New Roman" w:eastAsia="Calibri" w:hAnsi="Times New Roman" w:cs="Times New Roman"/>
              </w:rPr>
              <w:t>оценивать риски и определять меры по обеспечению безопасности технологических процессов производства агломерата и чугуна.</w:t>
            </w:r>
          </w:p>
        </w:tc>
      </w:tr>
      <w:tr w:rsidR="006551B1" w14:paraId="23C3BC07" w14:textId="77777777" w:rsidTr="00E23591">
        <w:tc>
          <w:tcPr>
            <w:tcW w:w="1899" w:type="dxa"/>
            <w:vMerge/>
          </w:tcPr>
          <w:p w14:paraId="4B80ECD1" w14:textId="77777777" w:rsidR="006551B1" w:rsidRDefault="006551B1" w:rsidP="00AC0208">
            <w:pPr>
              <w:rPr>
                <w:rFonts w:ascii="Times New Roman" w:eastAsia="Calibri" w:hAnsi="Times New Roman" w:cs="Times New Roman"/>
              </w:rPr>
            </w:pPr>
          </w:p>
        </w:tc>
        <w:tc>
          <w:tcPr>
            <w:tcW w:w="2178" w:type="dxa"/>
            <w:vMerge/>
          </w:tcPr>
          <w:p w14:paraId="2C09FC26" w14:textId="77777777" w:rsidR="006551B1" w:rsidRDefault="006551B1" w:rsidP="00AC0208">
            <w:pPr>
              <w:rPr>
                <w:rFonts w:ascii="Times New Roman" w:eastAsia="Calibri" w:hAnsi="Times New Roman" w:cs="Times New Roman"/>
              </w:rPr>
            </w:pPr>
          </w:p>
        </w:tc>
        <w:tc>
          <w:tcPr>
            <w:tcW w:w="11199" w:type="dxa"/>
            <w:shd w:val="clear" w:color="auto" w:fill="auto"/>
          </w:tcPr>
          <w:p w14:paraId="161AF8B4" w14:textId="77777777" w:rsidR="006551B1" w:rsidRDefault="006551B1" w:rsidP="00E61AA9">
            <w:pPr>
              <w:jc w:val="both"/>
              <w:rPr>
                <w:rFonts w:ascii="Times New Roman" w:eastAsia="Calibri" w:hAnsi="Times New Roman" w:cs="Times New Roman"/>
                <w:b/>
              </w:rPr>
            </w:pPr>
            <w:r>
              <w:rPr>
                <w:rFonts w:ascii="Times New Roman" w:eastAsia="Calibri" w:hAnsi="Times New Roman" w:cs="Times New Roman"/>
                <w:b/>
              </w:rPr>
              <w:t>Знания:</w:t>
            </w:r>
          </w:p>
        </w:tc>
      </w:tr>
      <w:tr w:rsidR="006551B1" w14:paraId="63FA1466" w14:textId="77777777" w:rsidTr="00E23591">
        <w:tc>
          <w:tcPr>
            <w:tcW w:w="1899" w:type="dxa"/>
            <w:vMerge/>
          </w:tcPr>
          <w:p w14:paraId="27111995" w14:textId="77777777" w:rsidR="006551B1" w:rsidRDefault="006551B1" w:rsidP="00AC0208">
            <w:pPr>
              <w:rPr>
                <w:rFonts w:ascii="Times New Roman" w:eastAsia="Calibri" w:hAnsi="Times New Roman" w:cs="Times New Roman"/>
              </w:rPr>
            </w:pPr>
          </w:p>
        </w:tc>
        <w:tc>
          <w:tcPr>
            <w:tcW w:w="2178" w:type="dxa"/>
            <w:vMerge/>
          </w:tcPr>
          <w:p w14:paraId="560F3614" w14:textId="77777777" w:rsidR="006551B1" w:rsidRDefault="006551B1" w:rsidP="00AC0208">
            <w:pPr>
              <w:rPr>
                <w:rFonts w:ascii="Times New Roman" w:eastAsia="Calibri" w:hAnsi="Times New Roman" w:cs="Times New Roman"/>
              </w:rPr>
            </w:pPr>
          </w:p>
        </w:tc>
        <w:tc>
          <w:tcPr>
            <w:tcW w:w="11199" w:type="dxa"/>
            <w:shd w:val="clear" w:color="auto" w:fill="auto"/>
          </w:tcPr>
          <w:p w14:paraId="209A8C03" w14:textId="77777777" w:rsidR="006551B1" w:rsidRPr="00C524B8" w:rsidRDefault="00C524B8" w:rsidP="00E61AA9">
            <w:pPr>
              <w:jc w:val="both"/>
              <w:rPr>
                <w:rFonts w:ascii="Times New Roman" w:eastAsia="Calibri" w:hAnsi="Times New Roman" w:cs="Times New Roman"/>
              </w:rPr>
            </w:pPr>
            <w:r w:rsidRPr="00C524B8">
              <w:rPr>
                <w:rFonts w:ascii="Times New Roman" w:eastAsia="Calibri" w:hAnsi="Times New Roman" w:cs="Times New Roman"/>
              </w:rPr>
              <w:t>теорию и технологию доменной плавки, производства окусков</w:t>
            </w:r>
            <w:r>
              <w:rPr>
                <w:rFonts w:ascii="Times New Roman" w:eastAsia="Calibri" w:hAnsi="Times New Roman" w:cs="Times New Roman"/>
              </w:rPr>
              <w:t>анного железосодержащего сырья</w:t>
            </w:r>
          </w:p>
        </w:tc>
      </w:tr>
      <w:tr w:rsidR="006551B1" w14:paraId="32A0F7E6" w14:textId="77777777" w:rsidTr="00E23591">
        <w:tc>
          <w:tcPr>
            <w:tcW w:w="1899" w:type="dxa"/>
            <w:vMerge/>
          </w:tcPr>
          <w:p w14:paraId="0BED6792" w14:textId="77777777" w:rsidR="006551B1" w:rsidRDefault="006551B1" w:rsidP="00AC0208">
            <w:pPr>
              <w:rPr>
                <w:rFonts w:ascii="Times New Roman" w:eastAsia="Calibri" w:hAnsi="Times New Roman" w:cs="Times New Roman"/>
              </w:rPr>
            </w:pPr>
          </w:p>
        </w:tc>
        <w:tc>
          <w:tcPr>
            <w:tcW w:w="2178" w:type="dxa"/>
            <w:vMerge/>
          </w:tcPr>
          <w:p w14:paraId="2DAB0FB3" w14:textId="77777777" w:rsidR="006551B1" w:rsidRDefault="006551B1" w:rsidP="00AC0208">
            <w:pPr>
              <w:rPr>
                <w:rFonts w:ascii="Times New Roman" w:eastAsia="Calibri" w:hAnsi="Times New Roman" w:cs="Times New Roman"/>
              </w:rPr>
            </w:pPr>
          </w:p>
        </w:tc>
        <w:tc>
          <w:tcPr>
            <w:tcW w:w="11199" w:type="dxa"/>
            <w:shd w:val="clear" w:color="auto" w:fill="auto"/>
          </w:tcPr>
          <w:p w14:paraId="168620B2" w14:textId="77777777" w:rsidR="006551B1" w:rsidRPr="008D71F4" w:rsidRDefault="00C524B8" w:rsidP="00E61AA9">
            <w:pPr>
              <w:jc w:val="both"/>
              <w:rPr>
                <w:rFonts w:ascii="Times New Roman" w:eastAsia="Calibri" w:hAnsi="Times New Roman" w:cs="Times New Roman"/>
                <w:highlight w:val="yellow"/>
              </w:rPr>
            </w:pPr>
            <w:r w:rsidRPr="00C524B8">
              <w:rPr>
                <w:rFonts w:ascii="Times New Roman" w:eastAsia="Calibri" w:hAnsi="Times New Roman" w:cs="Times New Roman"/>
              </w:rPr>
              <w:t>характеристики основного сырья и продукции при производстве черных металлов</w:t>
            </w:r>
          </w:p>
        </w:tc>
      </w:tr>
      <w:tr w:rsidR="006551B1" w14:paraId="5A375D7F" w14:textId="77777777" w:rsidTr="00E23591">
        <w:tc>
          <w:tcPr>
            <w:tcW w:w="1899" w:type="dxa"/>
            <w:vMerge/>
          </w:tcPr>
          <w:p w14:paraId="645304F9" w14:textId="77777777" w:rsidR="006551B1" w:rsidRDefault="006551B1" w:rsidP="00AC0208">
            <w:pPr>
              <w:rPr>
                <w:rFonts w:ascii="Times New Roman" w:eastAsia="Calibri" w:hAnsi="Times New Roman" w:cs="Times New Roman"/>
              </w:rPr>
            </w:pPr>
          </w:p>
        </w:tc>
        <w:tc>
          <w:tcPr>
            <w:tcW w:w="2178" w:type="dxa"/>
            <w:vMerge/>
          </w:tcPr>
          <w:p w14:paraId="5FF2BD2A" w14:textId="77777777" w:rsidR="006551B1" w:rsidRDefault="006551B1" w:rsidP="00AC0208">
            <w:pPr>
              <w:rPr>
                <w:rFonts w:ascii="Times New Roman" w:eastAsia="Calibri" w:hAnsi="Times New Roman" w:cs="Times New Roman"/>
              </w:rPr>
            </w:pPr>
          </w:p>
        </w:tc>
        <w:tc>
          <w:tcPr>
            <w:tcW w:w="11199" w:type="dxa"/>
            <w:shd w:val="clear" w:color="auto" w:fill="auto"/>
          </w:tcPr>
          <w:p w14:paraId="7E4FE5FF" w14:textId="77777777" w:rsidR="006551B1" w:rsidRPr="008D71F4" w:rsidRDefault="00C524B8" w:rsidP="00E61AA9">
            <w:pPr>
              <w:jc w:val="both"/>
              <w:rPr>
                <w:rFonts w:ascii="Times New Roman" w:eastAsia="Calibri" w:hAnsi="Times New Roman" w:cs="Times New Roman"/>
              </w:rPr>
            </w:pPr>
            <w:r w:rsidRPr="00C524B8">
              <w:rPr>
                <w:rFonts w:ascii="Times New Roman" w:eastAsia="Calibri" w:hAnsi="Times New Roman" w:cs="Times New Roman"/>
              </w:rPr>
              <w:t>требования к физико-химическим свойствам шихтовых материалов</w:t>
            </w:r>
          </w:p>
        </w:tc>
      </w:tr>
      <w:tr w:rsidR="006551B1" w14:paraId="114FCD82" w14:textId="77777777" w:rsidTr="00E23591">
        <w:tc>
          <w:tcPr>
            <w:tcW w:w="1899" w:type="dxa"/>
            <w:vMerge/>
          </w:tcPr>
          <w:p w14:paraId="190AC6B4" w14:textId="77777777" w:rsidR="006551B1" w:rsidRDefault="006551B1" w:rsidP="00AC0208">
            <w:pPr>
              <w:rPr>
                <w:rFonts w:ascii="Times New Roman" w:eastAsia="Calibri" w:hAnsi="Times New Roman" w:cs="Times New Roman"/>
              </w:rPr>
            </w:pPr>
          </w:p>
        </w:tc>
        <w:tc>
          <w:tcPr>
            <w:tcW w:w="2178" w:type="dxa"/>
            <w:vMerge/>
          </w:tcPr>
          <w:p w14:paraId="4D759AA4" w14:textId="77777777" w:rsidR="006551B1" w:rsidRDefault="006551B1" w:rsidP="00AC0208">
            <w:pPr>
              <w:rPr>
                <w:rFonts w:ascii="Times New Roman" w:eastAsia="Calibri" w:hAnsi="Times New Roman" w:cs="Times New Roman"/>
              </w:rPr>
            </w:pPr>
          </w:p>
        </w:tc>
        <w:tc>
          <w:tcPr>
            <w:tcW w:w="11199" w:type="dxa"/>
            <w:shd w:val="clear" w:color="auto" w:fill="auto"/>
          </w:tcPr>
          <w:p w14:paraId="33BA68B6" w14:textId="77777777" w:rsidR="006551B1" w:rsidRDefault="00C524B8" w:rsidP="00E61AA9">
            <w:pPr>
              <w:jc w:val="both"/>
              <w:rPr>
                <w:rFonts w:ascii="Times New Roman" w:eastAsia="Calibri" w:hAnsi="Times New Roman" w:cs="Times New Roman"/>
              </w:rPr>
            </w:pPr>
            <w:r w:rsidRPr="00C524B8">
              <w:rPr>
                <w:rFonts w:ascii="Times New Roman" w:eastAsia="Calibri" w:hAnsi="Times New Roman" w:cs="Times New Roman"/>
              </w:rPr>
              <w:t>основные технико-экономические показатели (ТЭП) процессов производства чугуна и окускованного железосодержащего сырья</w:t>
            </w:r>
          </w:p>
        </w:tc>
      </w:tr>
      <w:tr w:rsidR="006551B1" w14:paraId="363B4776" w14:textId="77777777" w:rsidTr="00E23591">
        <w:tc>
          <w:tcPr>
            <w:tcW w:w="1899" w:type="dxa"/>
            <w:vMerge/>
          </w:tcPr>
          <w:p w14:paraId="3D8BC154" w14:textId="77777777" w:rsidR="006551B1" w:rsidRDefault="006551B1" w:rsidP="00AC0208">
            <w:pPr>
              <w:rPr>
                <w:rFonts w:ascii="Times New Roman" w:eastAsia="Calibri" w:hAnsi="Times New Roman" w:cs="Times New Roman"/>
              </w:rPr>
            </w:pPr>
          </w:p>
        </w:tc>
        <w:tc>
          <w:tcPr>
            <w:tcW w:w="2178" w:type="dxa"/>
            <w:vMerge/>
          </w:tcPr>
          <w:p w14:paraId="358489D5" w14:textId="77777777" w:rsidR="006551B1" w:rsidRDefault="006551B1" w:rsidP="00AC0208">
            <w:pPr>
              <w:rPr>
                <w:rFonts w:ascii="Times New Roman" w:eastAsia="Calibri" w:hAnsi="Times New Roman" w:cs="Times New Roman"/>
              </w:rPr>
            </w:pPr>
          </w:p>
        </w:tc>
        <w:tc>
          <w:tcPr>
            <w:tcW w:w="11199" w:type="dxa"/>
            <w:shd w:val="clear" w:color="auto" w:fill="auto"/>
          </w:tcPr>
          <w:p w14:paraId="38A893CF" w14:textId="77777777" w:rsidR="006551B1" w:rsidRDefault="00C524B8" w:rsidP="00E61AA9">
            <w:pPr>
              <w:jc w:val="both"/>
              <w:rPr>
                <w:rFonts w:ascii="Times New Roman" w:eastAsia="Calibri" w:hAnsi="Times New Roman" w:cs="Times New Roman"/>
              </w:rPr>
            </w:pPr>
            <w:r w:rsidRPr="00C524B8">
              <w:rPr>
                <w:rFonts w:ascii="Times New Roman" w:eastAsia="Calibri" w:hAnsi="Times New Roman" w:cs="Times New Roman"/>
              </w:rPr>
              <w:t>методики отбора проб шихтовых материалов, чугуна, шлака и газа</w:t>
            </w:r>
          </w:p>
        </w:tc>
      </w:tr>
      <w:tr w:rsidR="006551B1" w14:paraId="74167EDF" w14:textId="77777777" w:rsidTr="00E23591">
        <w:tc>
          <w:tcPr>
            <w:tcW w:w="1899" w:type="dxa"/>
            <w:vMerge/>
          </w:tcPr>
          <w:p w14:paraId="1B315CDA" w14:textId="77777777" w:rsidR="006551B1" w:rsidRDefault="006551B1" w:rsidP="00AC0208">
            <w:pPr>
              <w:rPr>
                <w:rFonts w:ascii="Times New Roman" w:eastAsia="Calibri" w:hAnsi="Times New Roman" w:cs="Times New Roman"/>
              </w:rPr>
            </w:pPr>
          </w:p>
        </w:tc>
        <w:tc>
          <w:tcPr>
            <w:tcW w:w="2178" w:type="dxa"/>
            <w:vMerge/>
          </w:tcPr>
          <w:p w14:paraId="4FC3C8A6" w14:textId="77777777" w:rsidR="006551B1" w:rsidRDefault="006551B1" w:rsidP="00AC0208">
            <w:pPr>
              <w:rPr>
                <w:rFonts w:ascii="Times New Roman" w:eastAsia="Calibri" w:hAnsi="Times New Roman" w:cs="Times New Roman"/>
              </w:rPr>
            </w:pPr>
          </w:p>
        </w:tc>
        <w:tc>
          <w:tcPr>
            <w:tcW w:w="11199" w:type="dxa"/>
            <w:shd w:val="clear" w:color="auto" w:fill="auto"/>
          </w:tcPr>
          <w:p w14:paraId="24F55DA6" w14:textId="77777777" w:rsidR="006551B1" w:rsidRDefault="00C524B8" w:rsidP="00E61AA9">
            <w:pPr>
              <w:jc w:val="both"/>
              <w:rPr>
                <w:rFonts w:ascii="Times New Roman" w:eastAsia="Calibri" w:hAnsi="Times New Roman" w:cs="Times New Roman"/>
              </w:rPr>
            </w:pPr>
            <w:r w:rsidRPr="00C524B8">
              <w:rPr>
                <w:rFonts w:ascii="Times New Roman" w:eastAsia="Calibri" w:hAnsi="Times New Roman" w:cs="Times New Roman"/>
              </w:rPr>
              <w:t>метрологическое обеспечение, требования к контрольно-измерительным приборам и системе автоматизации агрегатов эксплуатируемого оборудования</w:t>
            </w:r>
          </w:p>
        </w:tc>
      </w:tr>
      <w:tr w:rsidR="006551B1" w14:paraId="590FB8C3" w14:textId="77777777" w:rsidTr="00E23591">
        <w:tc>
          <w:tcPr>
            <w:tcW w:w="1899" w:type="dxa"/>
            <w:vMerge/>
          </w:tcPr>
          <w:p w14:paraId="1E0E1B7D" w14:textId="77777777" w:rsidR="006551B1" w:rsidRDefault="006551B1" w:rsidP="00AC0208">
            <w:pPr>
              <w:suppressAutoHyphens/>
              <w:rPr>
                <w:rFonts w:ascii="Times New Roman" w:eastAsia="Calibri" w:hAnsi="Times New Roman" w:cs="Times New Roman"/>
              </w:rPr>
            </w:pPr>
          </w:p>
        </w:tc>
        <w:tc>
          <w:tcPr>
            <w:tcW w:w="2178" w:type="dxa"/>
            <w:vMerge w:val="restart"/>
          </w:tcPr>
          <w:p w14:paraId="1E41423C" w14:textId="63D1F669" w:rsidR="006551B1" w:rsidRDefault="00AC0208" w:rsidP="00D9338A">
            <w:pPr>
              <w:rPr>
                <w:rFonts w:ascii="Times New Roman" w:eastAsia="Calibri" w:hAnsi="Times New Roman" w:cs="Times New Roman"/>
              </w:rPr>
            </w:pPr>
            <w:r w:rsidRPr="00AC0208">
              <w:rPr>
                <w:rFonts w:ascii="Times New Roman" w:eastAsia="Calibri" w:hAnsi="Times New Roman" w:cs="Times New Roman"/>
              </w:rPr>
              <w:t>ПК 1.3. Осуществлять подготовку шихтовых материалов, металлошихты, полуфабрикатов к процессу производства агломерата и чугуна.</w:t>
            </w:r>
          </w:p>
        </w:tc>
        <w:tc>
          <w:tcPr>
            <w:tcW w:w="11199" w:type="dxa"/>
            <w:shd w:val="clear" w:color="auto" w:fill="auto"/>
          </w:tcPr>
          <w:p w14:paraId="4896B7A3" w14:textId="77777777" w:rsidR="006551B1" w:rsidRDefault="006551B1" w:rsidP="00E61AA9">
            <w:pPr>
              <w:jc w:val="both"/>
              <w:rPr>
                <w:rFonts w:ascii="Times New Roman" w:eastAsia="Calibri" w:hAnsi="Times New Roman" w:cs="Times New Roman"/>
                <w:b/>
              </w:rPr>
            </w:pPr>
            <w:r>
              <w:rPr>
                <w:rFonts w:ascii="Times New Roman" w:eastAsia="Calibri" w:hAnsi="Times New Roman" w:cs="Times New Roman"/>
                <w:b/>
              </w:rPr>
              <w:t>Навыки:</w:t>
            </w:r>
          </w:p>
        </w:tc>
      </w:tr>
      <w:tr w:rsidR="006551B1" w14:paraId="101D0C60" w14:textId="77777777" w:rsidTr="00E23591">
        <w:tc>
          <w:tcPr>
            <w:tcW w:w="1899" w:type="dxa"/>
            <w:vMerge/>
          </w:tcPr>
          <w:p w14:paraId="4B2FF4CB" w14:textId="77777777" w:rsidR="006551B1" w:rsidRDefault="006551B1" w:rsidP="00AC0208">
            <w:pPr>
              <w:suppressAutoHyphens/>
              <w:rPr>
                <w:rFonts w:ascii="Times New Roman" w:eastAsia="Calibri" w:hAnsi="Times New Roman" w:cs="Times New Roman"/>
              </w:rPr>
            </w:pPr>
          </w:p>
        </w:tc>
        <w:tc>
          <w:tcPr>
            <w:tcW w:w="2178" w:type="dxa"/>
            <w:vMerge/>
          </w:tcPr>
          <w:p w14:paraId="09CEF56D" w14:textId="77777777" w:rsidR="006551B1" w:rsidRDefault="006551B1" w:rsidP="00AC0208">
            <w:pPr>
              <w:rPr>
                <w:rFonts w:ascii="Times New Roman" w:eastAsia="Calibri" w:hAnsi="Times New Roman" w:cs="Times New Roman"/>
              </w:rPr>
            </w:pPr>
          </w:p>
        </w:tc>
        <w:tc>
          <w:tcPr>
            <w:tcW w:w="11199" w:type="dxa"/>
            <w:shd w:val="clear" w:color="auto" w:fill="auto"/>
          </w:tcPr>
          <w:p w14:paraId="63AA1CBB"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осуществления подготовки шихтовых материалов, металлошихты, полуфабрикатов к переработке</w:t>
            </w:r>
          </w:p>
        </w:tc>
      </w:tr>
      <w:tr w:rsidR="006551B1" w14:paraId="188E504D" w14:textId="77777777" w:rsidTr="00E23591">
        <w:tc>
          <w:tcPr>
            <w:tcW w:w="1899" w:type="dxa"/>
            <w:vMerge/>
          </w:tcPr>
          <w:p w14:paraId="45707B91" w14:textId="77777777" w:rsidR="006551B1" w:rsidRDefault="006551B1" w:rsidP="00AC0208">
            <w:pPr>
              <w:suppressAutoHyphens/>
              <w:rPr>
                <w:rFonts w:ascii="Times New Roman" w:eastAsia="Calibri" w:hAnsi="Times New Roman" w:cs="Times New Roman"/>
              </w:rPr>
            </w:pPr>
          </w:p>
        </w:tc>
        <w:tc>
          <w:tcPr>
            <w:tcW w:w="2178" w:type="dxa"/>
            <w:vMerge/>
          </w:tcPr>
          <w:p w14:paraId="07414877" w14:textId="77777777" w:rsidR="006551B1" w:rsidRDefault="006551B1" w:rsidP="00AC0208">
            <w:pPr>
              <w:rPr>
                <w:rFonts w:ascii="Times New Roman" w:eastAsia="Calibri" w:hAnsi="Times New Roman" w:cs="Times New Roman"/>
              </w:rPr>
            </w:pPr>
          </w:p>
        </w:tc>
        <w:tc>
          <w:tcPr>
            <w:tcW w:w="11199" w:type="dxa"/>
            <w:shd w:val="clear" w:color="auto" w:fill="auto"/>
          </w:tcPr>
          <w:p w14:paraId="6E85A816" w14:textId="77777777" w:rsidR="006551B1" w:rsidRDefault="006551B1" w:rsidP="00E61AA9">
            <w:pPr>
              <w:jc w:val="both"/>
              <w:rPr>
                <w:rFonts w:ascii="Times New Roman" w:eastAsia="Calibri" w:hAnsi="Times New Roman" w:cs="Times New Roman"/>
              </w:rPr>
            </w:pPr>
            <w:r>
              <w:rPr>
                <w:rFonts w:ascii="Times New Roman" w:eastAsia="Calibri" w:hAnsi="Times New Roman" w:cs="Times New Roman"/>
              </w:rPr>
              <w:t>контроля качества шихтовых материалов, загружаемых в доменную печь</w:t>
            </w:r>
          </w:p>
        </w:tc>
      </w:tr>
      <w:tr w:rsidR="006551B1" w14:paraId="6A47BA88" w14:textId="77777777" w:rsidTr="00E23591">
        <w:tc>
          <w:tcPr>
            <w:tcW w:w="1899" w:type="dxa"/>
            <w:vMerge/>
          </w:tcPr>
          <w:p w14:paraId="26AB5AA3" w14:textId="77777777" w:rsidR="006551B1" w:rsidRDefault="006551B1" w:rsidP="00AC0208">
            <w:pPr>
              <w:rPr>
                <w:rFonts w:ascii="Times New Roman" w:eastAsia="Calibri" w:hAnsi="Times New Roman" w:cs="Times New Roman"/>
              </w:rPr>
            </w:pPr>
          </w:p>
        </w:tc>
        <w:tc>
          <w:tcPr>
            <w:tcW w:w="2178" w:type="dxa"/>
            <w:vMerge/>
          </w:tcPr>
          <w:p w14:paraId="16C0EFB1" w14:textId="77777777" w:rsidR="006551B1" w:rsidRDefault="006551B1" w:rsidP="00AC0208">
            <w:pPr>
              <w:rPr>
                <w:rFonts w:ascii="Times New Roman" w:eastAsia="Calibri" w:hAnsi="Times New Roman" w:cs="Times New Roman"/>
              </w:rPr>
            </w:pPr>
          </w:p>
        </w:tc>
        <w:tc>
          <w:tcPr>
            <w:tcW w:w="11199" w:type="dxa"/>
            <w:shd w:val="clear" w:color="auto" w:fill="auto"/>
          </w:tcPr>
          <w:p w14:paraId="02B80FED" w14:textId="77777777" w:rsidR="006551B1" w:rsidRDefault="006551B1" w:rsidP="00E61AA9">
            <w:pPr>
              <w:jc w:val="both"/>
              <w:rPr>
                <w:rFonts w:ascii="Times New Roman" w:eastAsia="Calibri" w:hAnsi="Times New Roman" w:cs="Times New Roman"/>
                <w:b/>
              </w:rPr>
            </w:pPr>
            <w:r>
              <w:rPr>
                <w:rFonts w:ascii="Times New Roman" w:eastAsia="Calibri" w:hAnsi="Times New Roman" w:cs="Times New Roman"/>
                <w:b/>
              </w:rPr>
              <w:t>Умения:</w:t>
            </w:r>
          </w:p>
        </w:tc>
      </w:tr>
      <w:tr w:rsidR="006551B1" w14:paraId="609BE3BD" w14:textId="77777777" w:rsidTr="00E23591">
        <w:tc>
          <w:tcPr>
            <w:tcW w:w="1899" w:type="dxa"/>
            <w:vMerge/>
          </w:tcPr>
          <w:p w14:paraId="5CCBDF87" w14:textId="77777777" w:rsidR="006551B1" w:rsidRDefault="006551B1" w:rsidP="00AC0208">
            <w:pPr>
              <w:rPr>
                <w:rFonts w:ascii="Times New Roman" w:eastAsia="Calibri" w:hAnsi="Times New Roman" w:cs="Times New Roman"/>
              </w:rPr>
            </w:pPr>
          </w:p>
        </w:tc>
        <w:tc>
          <w:tcPr>
            <w:tcW w:w="2178" w:type="dxa"/>
            <w:vMerge/>
          </w:tcPr>
          <w:p w14:paraId="144B3302" w14:textId="77777777" w:rsidR="006551B1" w:rsidRDefault="006551B1" w:rsidP="00AC0208">
            <w:pPr>
              <w:rPr>
                <w:rFonts w:ascii="Times New Roman" w:eastAsia="Calibri" w:hAnsi="Times New Roman" w:cs="Times New Roman"/>
              </w:rPr>
            </w:pPr>
          </w:p>
        </w:tc>
        <w:tc>
          <w:tcPr>
            <w:tcW w:w="11199" w:type="dxa"/>
            <w:shd w:val="clear" w:color="auto" w:fill="auto"/>
          </w:tcPr>
          <w:p w14:paraId="23F09BF6"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осуществлять операции по подготовке шихтовых материалов, металлошихты, полуфабрикатов к процессу производства агломерата и чугуна;</w:t>
            </w:r>
          </w:p>
        </w:tc>
      </w:tr>
      <w:tr w:rsidR="006551B1" w14:paraId="3651B53B" w14:textId="77777777" w:rsidTr="00E23591">
        <w:tc>
          <w:tcPr>
            <w:tcW w:w="1899" w:type="dxa"/>
            <w:vMerge/>
          </w:tcPr>
          <w:p w14:paraId="577CAC6A" w14:textId="77777777" w:rsidR="006551B1" w:rsidRDefault="006551B1" w:rsidP="00AC0208">
            <w:pPr>
              <w:rPr>
                <w:rFonts w:ascii="Times New Roman" w:eastAsia="Calibri" w:hAnsi="Times New Roman" w:cs="Times New Roman"/>
              </w:rPr>
            </w:pPr>
          </w:p>
        </w:tc>
        <w:tc>
          <w:tcPr>
            <w:tcW w:w="2178" w:type="dxa"/>
            <w:vMerge/>
          </w:tcPr>
          <w:p w14:paraId="64EF47C8" w14:textId="77777777" w:rsidR="006551B1" w:rsidRDefault="006551B1" w:rsidP="00AC0208">
            <w:pPr>
              <w:rPr>
                <w:rFonts w:ascii="Times New Roman" w:eastAsia="Calibri" w:hAnsi="Times New Roman" w:cs="Times New Roman"/>
              </w:rPr>
            </w:pPr>
          </w:p>
        </w:tc>
        <w:tc>
          <w:tcPr>
            <w:tcW w:w="11199" w:type="dxa"/>
            <w:shd w:val="clear" w:color="auto" w:fill="auto"/>
          </w:tcPr>
          <w:p w14:paraId="4AA1A55D"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 xml:space="preserve"> анализировать качество применяемых шихтовых материалов, металлошихты, полуфабрикатов</w:t>
            </w:r>
          </w:p>
        </w:tc>
      </w:tr>
      <w:tr w:rsidR="006551B1" w14:paraId="21EA58A1" w14:textId="77777777" w:rsidTr="00E23591">
        <w:tc>
          <w:tcPr>
            <w:tcW w:w="1899" w:type="dxa"/>
            <w:vMerge/>
          </w:tcPr>
          <w:p w14:paraId="77A2671B" w14:textId="77777777" w:rsidR="006551B1" w:rsidRDefault="006551B1" w:rsidP="00AC0208">
            <w:pPr>
              <w:rPr>
                <w:rFonts w:ascii="Times New Roman" w:eastAsia="Calibri" w:hAnsi="Times New Roman" w:cs="Times New Roman"/>
              </w:rPr>
            </w:pPr>
          </w:p>
        </w:tc>
        <w:tc>
          <w:tcPr>
            <w:tcW w:w="2178" w:type="dxa"/>
            <w:vMerge/>
          </w:tcPr>
          <w:p w14:paraId="2C5A6C5F" w14:textId="77777777" w:rsidR="006551B1" w:rsidRDefault="006551B1" w:rsidP="00AC0208">
            <w:pPr>
              <w:rPr>
                <w:rFonts w:ascii="Times New Roman" w:eastAsia="Calibri" w:hAnsi="Times New Roman" w:cs="Times New Roman"/>
              </w:rPr>
            </w:pPr>
          </w:p>
        </w:tc>
        <w:tc>
          <w:tcPr>
            <w:tcW w:w="11199" w:type="dxa"/>
            <w:shd w:val="clear" w:color="auto" w:fill="auto"/>
          </w:tcPr>
          <w:p w14:paraId="23FC5234"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визуально оценивать фракционный состав железорудного сырья и металлургического кокса в бункерах доменной печи и трактах подачи отсеянного сырья в скипы или транспортеры</w:t>
            </w:r>
          </w:p>
        </w:tc>
      </w:tr>
      <w:tr w:rsidR="006551B1" w14:paraId="3CCDC483" w14:textId="77777777" w:rsidTr="00E23591">
        <w:tc>
          <w:tcPr>
            <w:tcW w:w="1899" w:type="dxa"/>
            <w:vMerge/>
          </w:tcPr>
          <w:p w14:paraId="3656D3C2" w14:textId="77777777" w:rsidR="006551B1" w:rsidRDefault="006551B1" w:rsidP="00AC0208">
            <w:pPr>
              <w:rPr>
                <w:rFonts w:ascii="Times New Roman" w:eastAsia="Calibri" w:hAnsi="Times New Roman" w:cs="Times New Roman"/>
              </w:rPr>
            </w:pPr>
          </w:p>
        </w:tc>
        <w:tc>
          <w:tcPr>
            <w:tcW w:w="2178" w:type="dxa"/>
            <w:vMerge/>
          </w:tcPr>
          <w:p w14:paraId="3C0686F4" w14:textId="77777777" w:rsidR="006551B1" w:rsidRDefault="006551B1" w:rsidP="00AC0208">
            <w:pPr>
              <w:rPr>
                <w:rFonts w:ascii="Times New Roman" w:eastAsia="Calibri" w:hAnsi="Times New Roman" w:cs="Times New Roman"/>
              </w:rPr>
            </w:pPr>
          </w:p>
        </w:tc>
        <w:tc>
          <w:tcPr>
            <w:tcW w:w="11199" w:type="dxa"/>
            <w:shd w:val="clear" w:color="auto" w:fill="auto"/>
          </w:tcPr>
          <w:p w14:paraId="6174116F" w14:textId="77777777" w:rsidR="006551B1" w:rsidRPr="00C524B8" w:rsidRDefault="006551B1" w:rsidP="00AC0208">
            <w:pPr>
              <w:rPr>
                <w:rFonts w:ascii="Times New Roman" w:eastAsia="Calibri" w:hAnsi="Times New Roman" w:cs="Times New Roman"/>
              </w:rPr>
            </w:pPr>
            <w:r w:rsidRPr="00C524B8">
              <w:rPr>
                <w:rFonts w:ascii="Times New Roman" w:eastAsia="Calibri" w:hAnsi="Times New Roman" w:cs="Times New Roman"/>
              </w:rPr>
              <w:t>визуально оценивать фракционный состав железорудного сырья и металлургического кокса в бункерах доменной печи и трактах подачи отсеянного сырья в скипы или транспортеры</w:t>
            </w:r>
          </w:p>
        </w:tc>
      </w:tr>
      <w:tr w:rsidR="006551B1" w14:paraId="20DE61AC" w14:textId="77777777" w:rsidTr="00E23591">
        <w:tc>
          <w:tcPr>
            <w:tcW w:w="1899" w:type="dxa"/>
            <w:vMerge/>
          </w:tcPr>
          <w:p w14:paraId="3CF8B2BA" w14:textId="77777777" w:rsidR="006551B1" w:rsidRDefault="006551B1" w:rsidP="00AC0208">
            <w:pPr>
              <w:rPr>
                <w:rFonts w:ascii="Times New Roman" w:eastAsia="Calibri" w:hAnsi="Times New Roman" w:cs="Times New Roman"/>
              </w:rPr>
            </w:pPr>
          </w:p>
        </w:tc>
        <w:tc>
          <w:tcPr>
            <w:tcW w:w="2178" w:type="dxa"/>
            <w:vMerge/>
          </w:tcPr>
          <w:p w14:paraId="2BED5AF2" w14:textId="77777777" w:rsidR="006551B1" w:rsidRDefault="006551B1" w:rsidP="00AC0208">
            <w:pPr>
              <w:rPr>
                <w:rFonts w:ascii="Times New Roman" w:eastAsia="Calibri" w:hAnsi="Times New Roman" w:cs="Times New Roman"/>
              </w:rPr>
            </w:pPr>
          </w:p>
        </w:tc>
        <w:tc>
          <w:tcPr>
            <w:tcW w:w="11199" w:type="dxa"/>
            <w:shd w:val="clear" w:color="auto" w:fill="auto"/>
          </w:tcPr>
          <w:p w14:paraId="4BC6B36E" w14:textId="77777777" w:rsidR="006551B1" w:rsidRPr="00C524B8" w:rsidRDefault="006551B1" w:rsidP="00AC0208">
            <w:pPr>
              <w:rPr>
                <w:rFonts w:ascii="Times New Roman" w:eastAsia="Calibri" w:hAnsi="Times New Roman" w:cs="Times New Roman"/>
              </w:rPr>
            </w:pPr>
            <w:r w:rsidRPr="00C524B8">
              <w:rPr>
                <w:rFonts w:ascii="Times New Roman" w:eastAsia="Calibri" w:hAnsi="Times New Roman" w:cs="Times New Roman"/>
              </w:rPr>
              <w:t>оценивать по показаниям приборов правильность работы системы автоматического набора, взвешивания и загрузки шихтовых материалов в доменную печь</w:t>
            </w:r>
          </w:p>
        </w:tc>
      </w:tr>
      <w:tr w:rsidR="006551B1" w14:paraId="542B3C0B" w14:textId="77777777" w:rsidTr="00E23591">
        <w:tc>
          <w:tcPr>
            <w:tcW w:w="1899" w:type="dxa"/>
            <w:vMerge/>
          </w:tcPr>
          <w:p w14:paraId="0E55CDBE" w14:textId="77777777" w:rsidR="006551B1" w:rsidRDefault="006551B1" w:rsidP="00AC0208">
            <w:pPr>
              <w:rPr>
                <w:rFonts w:ascii="Times New Roman" w:eastAsia="Calibri" w:hAnsi="Times New Roman" w:cs="Times New Roman"/>
              </w:rPr>
            </w:pPr>
          </w:p>
        </w:tc>
        <w:tc>
          <w:tcPr>
            <w:tcW w:w="2178" w:type="dxa"/>
            <w:vMerge/>
          </w:tcPr>
          <w:p w14:paraId="0CC2A5BA" w14:textId="77777777" w:rsidR="006551B1" w:rsidRDefault="006551B1" w:rsidP="00AC0208">
            <w:pPr>
              <w:rPr>
                <w:rFonts w:ascii="Times New Roman" w:eastAsia="Calibri" w:hAnsi="Times New Roman" w:cs="Times New Roman"/>
              </w:rPr>
            </w:pPr>
          </w:p>
        </w:tc>
        <w:tc>
          <w:tcPr>
            <w:tcW w:w="11199" w:type="dxa"/>
            <w:shd w:val="clear" w:color="auto" w:fill="auto"/>
          </w:tcPr>
          <w:p w14:paraId="225C90C9" w14:textId="77777777" w:rsidR="006551B1" w:rsidRPr="00C524B8" w:rsidRDefault="006551B1" w:rsidP="00AC0208">
            <w:pPr>
              <w:rPr>
                <w:rFonts w:ascii="Times New Roman" w:eastAsia="Calibri" w:hAnsi="Times New Roman" w:cs="Times New Roman"/>
              </w:rPr>
            </w:pPr>
            <w:r w:rsidRPr="00C524B8">
              <w:rPr>
                <w:rFonts w:ascii="Times New Roman" w:eastAsia="Calibri" w:hAnsi="Times New Roman" w:cs="Times New Roman"/>
              </w:rPr>
              <w:t>пользоваться программным обеспечением загрузки доменной печи при ведении учетной документации</w:t>
            </w:r>
          </w:p>
        </w:tc>
      </w:tr>
      <w:tr w:rsidR="006551B1" w14:paraId="7E0B7235" w14:textId="77777777" w:rsidTr="00E23591">
        <w:tc>
          <w:tcPr>
            <w:tcW w:w="1899" w:type="dxa"/>
            <w:vMerge/>
          </w:tcPr>
          <w:p w14:paraId="19AB67B6" w14:textId="77777777" w:rsidR="006551B1" w:rsidRDefault="006551B1" w:rsidP="00AC0208">
            <w:pPr>
              <w:rPr>
                <w:rFonts w:ascii="Times New Roman" w:eastAsia="Calibri" w:hAnsi="Times New Roman" w:cs="Times New Roman"/>
              </w:rPr>
            </w:pPr>
          </w:p>
        </w:tc>
        <w:tc>
          <w:tcPr>
            <w:tcW w:w="2178" w:type="dxa"/>
            <w:vMerge/>
          </w:tcPr>
          <w:p w14:paraId="5FB6724E" w14:textId="77777777" w:rsidR="006551B1" w:rsidRDefault="006551B1" w:rsidP="00AC0208">
            <w:pPr>
              <w:rPr>
                <w:rFonts w:ascii="Times New Roman" w:eastAsia="Calibri" w:hAnsi="Times New Roman" w:cs="Times New Roman"/>
              </w:rPr>
            </w:pPr>
          </w:p>
        </w:tc>
        <w:tc>
          <w:tcPr>
            <w:tcW w:w="11199" w:type="dxa"/>
            <w:shd w:val="clear" w:color="auto" w:fill="auto"/>
          </w:tcPr>
          <w:p w14:paraId="754BF539" w14:textId="77777777" w:rsidR="006551B1" w:rsidRDefault="006551B1" w:rsidP="00AC0208">
            <w:pPr>
              <w:rPr>
                <w:rFonts w:ascii="Times New Roman" w:eastAsia="Calibri" w:hAnsi="Times New Roman" w:cs="Times New Roman"/>
                <w:b/>
              </w:rPr>
            </w:pPr>
            <w:r>
              <w:rPr>
                <w:rFonts w:ascii="Times New Roman" w:eastAsia="Calibri" w:hAnsi="Times New Roman" w:cs="Times New Roman"/>
                <w:b/>
              </w:rPr>
              <w:t>Знания:</w:t>
            </w:r>
          </w:p>
        </w:tc>
      </w:tr>
      <w:tr w:rsidR="006551B1" w14:paraId="03722141" w14:textId="77777777" w:rsidTr="00E23591">
        <w:tc>
          <w:tcPr>
            <w:tcW w:w="1899" w:type="dxa"/>
            <w:vMerge/>
          </w:tcPr>
          <w:p w14:paraId="182947AE" w14:textId="77777777" w:rsidR="006551B1" w:rsidRDefault="006551B1" w:rsidP="00AC0208">
            <w:pPr>
              <w:rPr>
                <w:rFonts w:ascii="Times New Roman" w:eastAsia="Calibri" w:hAnsi="Times New Roman" w:cs="Times New Roman"/>
              </w:rPr>
            </w:pPr>
          </w:p>
        </w:tc>
        <w:tc>
          <w:tcPr>
            <w:tcW w:w="2178" w:type="dxa"/>
            <w:vMerge/>
          </w:tcPr>
          <w:p w14:paraId="02AF8B66" w14:textId="77777777" w:rsidR="006551B1" w:rsidRDefault="006551B1" w:rsidP="00AC0208">
            <w:pPr>
              <w:rPr>
                <w:rFonts w:ascii="Times New Roman" w:eastAsia="Calibri" w:hAnsi="Times New Roman" w:cs="Times New Roman"/>
              </w:rPr>
            </w:pPr>
          </w:p>
        </w:tc>
        <w:tc>
          <w:tcPr>
            <w:tcW w:w="11199" w:type="dxa"/>
            <w:shd w:val="clear" w:color="auto" w:fill="auto"/>
          </w:tcPr>
          <w:p w14:paraId="2383697A" w14:textId="77777777" w:rsidR="006551B1" w:rsidRPr="00C524B8" w:rsidRDefault="006551B1" w:rsidP="00CC2B41">
            <w:pPr>
              <w:jc w:val="both"/>
              <w:rPr>
                <w:rFonts w:ascii="Times New Roman" w:eastAsia="Calibri" w:hAnsi="Times New Roman" w:cs="Times New Roman"/>
              </w:rPr>
            </w:pPr>
            <w:r w:rsidRPr="00C524B8">
              <w:rPr>
                <w:rFonts w:ascii="Times New Roman" w:eastAsia="Calibri" w:hAnsi="Times New Roman" w:cs="Times New Roman"/>
              </w:rPr>
              <w:t xml:space="preserve">применяемые шихтовые материалы для производства окускованного железосодержащего сырья и чугуна,   их физико-химические свойства, </w:t>
            </w:r>
          </w:p>
        </w:tc>
      </w:tr>
      <w:tr w:rsidR="006551B1" w14:paraId="177C63B6" w14:textId="77777777" w:rsidTr="00E23591">
        <w:tc>
          <w:tcPr>
            <w:tcW w:w="1899" w:type="dxa"/>
            <w:vMerge/>
          </w:tcPr>
          <w:p w14:paraId="4C725A02" w14:textId="77777777" w:rsidR="006551B1" w:rsidRDefault="006551B1" w:rsidP="00AC0208">
            <w:pPr>
              <w:rPr>
                <w:rFonts w:ascii="Times New Roman" w:eastAsia="Calibri" w:hAnsi="Times New Roman" w:cs="Times New Roman"/>
              </w:rPr>
            </w:pPr>
          </w:p>
        </w:tc>
        <w:tc>
          <w:tcPr>
            <w:tcW w:w="2178" w:type="dxa"/>
            <w:vMerge/>
          </w:tcPr>
          <w:p w14:paraId="59F3DCAF" w14:textId="77777777" w:rsidR="006551B1" w:rsidRDefault="006551B1" w:rsidP="00AC0208">
            <w:pPr>
              <w:rPr>
                <w:rFonts w:ascii="Times New Roman" w:eastAsia="Calibri" w:hAnsi="Times New Roman" w:cs="Times New Roman"/>
              </w:rPr>
            </w:pPr>
          </w:p>
        </w:tc>
        <w:tc>
          <w:tcPr>
            <w:tcW w:w="11199" w:type="dxa"/>
            <w:shd w:val="clear" w:color="auto" w:fill="auto"/>
          </w:tcPr>
          <w:p w14:paraId="7B661D3B" w14:textId="77777777" w:rsidR="006551B1" w:rsidRPr="00C524B8" w:rsidRDefault="006551B1" w:rsidP="00CC2B41">
            <w:pPr>
              <w:jc w:val="both"/>
              <w:rPr>
                <w:rFonts w:ascii="Times New Roman" w:eastAsia="Calibri" w:hAnsi="Times New Roman" w:cs="Times New Roman"/>
              </w:rPr>
            </w:pPr>
            <w:r w:rsidRPr="00C524B8">
              <w:rPr>
                <w:rFonts w:ascii="Times New Roman" w:eastAsia="Calibri" w:hAnsi="Times New Roman" w:cs="Times New Roman"/>
              </w:rPr>
              <w:t>требования, предъявляемые к применяемым шихтовым материалам, металлошихте, полуфабрикатам</w:t>
            </w:r>
          </w:p>
        </w:tc>
      </w:tr>
      <w:tr w:rsidR="006551B1" w14:paraId="156346E7" w14:textId="77777777" w:rsidTr="00E23591">
        <w:tc>
          <w:tcPr>
            <w:tcW w:w="1899" w:type="dxa"/>
            <w:vMerge/>
          </w:tcPr>
          <w:p w14:paraId="1A09F996" w14:textId="77777777" w:rsidR="006551B1" w:rsidRDefault="006551B1" w:rsidP="00AC0208">
            <w:pPr>
              <w:rPr>
                <w:rFonts w:ascii="Times New Roman" w:eastAsia="Calibri" w:hAnsi="Times New Roman" w:cs="Times New Roman"/>
              </w:rPr>
            </w:pPr>
          </w:p>
        </w:tc>
        <w:tc>
          <w:tcPr>
            <w:tcW w:w="2178" w:type="dxa"/>
            <w:vMerge/>
          </w:tcPr>
          <w:p w14:paraId="0BB8B960" w14:textId="77777777" w:rsidR="006551B1" w:rsidRDefault="006551B1" w:rsidP="00AC0208">
            <w:pPr>
              <w:rPr>
                <w:rFonts w:ascii="Times New Roman" w:eastAsia="Calibri" w:hAnsi="Times New Roman" w:cs="Times New Roman"/>
              </w:rPr>
            </w:pPr>
          </w:p>
        </w:tc>
        <w:tc>
          <w:tcPr>
            <w:tcW w:w="11199" w:type="dxa"/>
            <w:shd w:val="clear" w:color="auto" w:fill="auto"/>
          </w:tcPr>
          <w:p w14:paraId="48AC4F19" w14:textId="77777777" w:rsidR="006551B1" w:rsidRPr="00C524B8" w:rsidRDefault="006551B1" w:rsidP="00CC2B41">
            <w:pPr>
              <w:jc w:val="both"/>
              <w:rPr>
                <w:rFonts w:ascii="Times New Roman" w:eastAsia="Calibri" w:hAnsi="Times New Roman" w:cs="Times New Roman"/>
              </w:rPr>
            </w:pPr>
            <w:r w:rsidRPr="00C524B8">
              <w:rPr>
                <w:rFonts w:ascii="Times New Roman" w:eastAsia="Calibri" w:hAnsi="Times New Roman" w:cs="Times New Roman"/>
              </w:rPr>
              <w:t>технологию подготовки шихтовых материалов к процессам окускования железосодержащего сырья и выплавке чугуна</w:t>
            </w:r>
          </w:p>
        </w:tc>
      </w:tr>
      <w:tr w:rsidR="006551B1" w14:paraId="6158E0A5" w14:textId="77777777" w:rsidTr="00E23591">
        <w:tc>
          <w:tcPr>
            <w:tcW w:w="1899" w:type="dxa"/>
            <w:vMerge/>
          </w:tcPr>
          <w:p w14:paraId="1CA3D713" w14:textId="77777777" w:rsidR="006551B1" w:rsidRDefault="006551B1" w:rsidP="00AC0208">
            <w:pPr>
              <w:rPr>
                <w:rFonts w:ascii="Times New Roman" w:eastAsia="Calibri" w:hAnsi="Times New Roman" w:cs="Times New Roman"/>
              </w:rPr>
            </w:pPr>
          </w:p>
        </w:tc>
        <w:tc>
          <w:tcPr>
            <w:tcW w:w="2178" w:type="dxa"/>
            <w:vMerge/>
          </w:tcPr>
          <w:p w14:paraId="547EAE7F" w14:textId="77777777" w:rsidR="006551B1" w:rsidRDefault="006551B1" w:rsidP="00AC0208">
            <w:pPr>
              <w:rPr>
                <w:rFonts w:ascii="Times New Roman" w:eastAsia="Calibri" w:hAnsi="Times New Roman" w:cs="Times New Roman"/>
              </w:rPr>
            </w:pPr>
          </w:p>
        </w:tc>
        <w:tc>
          <w:tcPr>
            <w:tcW w:w="11199" w:type="dxa"/>
            <w:shd w:val="clear" w:color="auto" w:fill="auto"/>
          </w:tcPr>
          <w:p w14:paraId="1AF919A0"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методику отбора контрольных проб и выполнения химического анализа шихтовых материалов</w:t>
            </w:r>
          </w:p>
        </w:tc>
      </w:tr>
      <w:tr w:rsidR="006551B1" w14:paraId="42487F64" w14:textId="77777777" w:rsidTr="00E23591">
        <w:tc>
          <w:tcPr>
            <w:tcW w:w="1899" w:type="dxa"/>
            <w:vMerge/>
          </w:tcPr>
          <w:p w14:paraId="29AF0BC2" w14:textId="77777777" w:rsidR="006551B1" w:rsidRDefault="006551B1" w:rsidP="00AC0208">
            <w:pPr>
              <w:rPr>
                <w:rFonts w:ascii="Times New Roman" w:eastAsia="Calibri" w:hAnsi="Times New Roman" w:cs="Times New Roman"/>
              </w:rPr>
            </w:pPr>
          </w:p>
        </w:tc>
        <w:tc>
          <w:tcPr>
            <w:tcW w:w="2178" w:type="dxa"/>
            <w:vMerge/>
          </w:tcPr>
          <w:p w14:paraId="3B62E7F2" w14:textId="77777777" w:rsidR="006551B1" w:rsidRDefault="006551B1" w:rsidP="00AC0208">
            <w:pPr>
              <w:rPr>
                <w:rFonts w:ascii="Times New Roman" w:eastAsia="Calibri" w:hAnsi="Times New Roman" w:cs="Times New Roman"/>
              </w:rPr>
            </w:pPr>
          </w:p>
        </w:tc>
        <w:tc>
          <w:tcPr>
            <w:tcW w:w="11199" w:type="dxa"/>
            <w:shd w:val="clear" w:color="auto" w:fill="auto"/>
          </w:tcPr>
          <w:p w14:paraId="5C68F9EA"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требования государственных стандартов, технических условий к качеству и характеристикам загружаемых в доменную печь материалов</w:t>
            </w:r>
          </w:p>
        </w:tc>
      </w:tr>
      <w:tr w:rsidR="006551B1" w14:paraId="0222CBF3" w14:textId="77777777" w:rsidTr="00E23591">
        <w:tc>
          <w:tcPr>
            <w:tcW w:w="1899" w:type="dxa"/>
            <w:vMerge/>
          </w:tcPr>
          <w:p w14:paraId="724C030E" w14:textId="77777777" w:rsidR="006551B1" w:rsidRDefault="006551B1" w:rsidP="00AC0208">
            <w:pPr>
              <w:rPr>
                <w:rFonts w:ascii="Times New Roman" w:eastAsia="Calibri" w:hAnsi="Times New Roman" w:cs="Times New Roman"/>
              </w:rPr>
            </w:pPr>
          </w:p>
        </w:tc>
        <w:tc>
          <w:tcPr>
            <w:tcW w:w="2178" w:type="dxa"/>
            <w:vMerge/>
          </w:tcPr>
          <w:p w14:paraId="691E2738" w14:textId="77777777" w:rsidR="006551B1" w:rsidRDefault="006551B1" w:rsidP="00AC0208">
            <w:pPr>
              <w:rPr>
                <w:rFonts w:ascii="Times New Roman" w:eastAsia="Calibri" w:hAnsi="Times New Roman" w:cs="Times New Roman"/>
              </w:rPr>
            </w:pPr>
          </w:p>
        </w:tc>
        <w:tc>
          <w:tcPr>
            <w:tcW w:w="11199" w:type="dxa"/>
            <w:shd w:val="clear" w:color="auto" w:fill="auto"/>
          </w:tcPr>
          <w:p w14:paraId="44D3885A"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сменное технологическое задание на порядок забора шихтовых материалов (количество, очередность, качество, усреднение)</w:t>
            </w:r>
          </w:p>
        </w:tc>
      </w:tr>
      <w:tr w:rsidR="006551B1" w14:paraId="6CE3AEEA" w14:textId="77777777" w:rsidTr="00E23591">
        <w:tc>
          <w:tcPr>
            <w:tcW w:w="1899" w:type="dxa"/>
            <w:vMerge/>
          </w:tcPr>
          <w:p w14:paraId="0BF6E84C" w14:textId="77777777" w:rsidR="006551B1" w:rsidRDefault="006551B1" w:rsidP="00AC0208">
            <w:pPr>
              <w:rPr>
                <w:rFonts w:ascii="Times New Roman" w:eastAsia="Calibri" w:hAnsi="Times New Roman" w:cs="Times New Roman"/>
              </w:rPr>
            </w:pPr>
          </w:p>
        </w:tc>
        <w:tc>
          <w:tcPr>
            <w:tcW w:w="2178" w:type="dxa"/>
            <w:vMerge/>
          </w:tcPr>
          <w:p w14:paraId="1A3A55E0" w14:textId="77777777" w:rsidR="006551B1" w:rsidRDefault="006551B1" w:rsidP="00AC0208">
            <w:pPr>
              <w:rPr>
                <w:rFonts w:ascii="Times New Roman" w:eastAsia="Calibri" w:hAnsi="Times New Roman" w:cs="Times New Roman"/>
              </w:rPr>
            </w:pPr>
          </w:p>
        </w:tc>
        <w:tc>
          <w:tcPr>
            <w:tcW w:w="11199" w:type="dxa"/>
            <w:shd w:val="clear" w:color="auto" w:fill="auto"/>
          </w:tcPr>
          <w:p w14:paraId="4AFD2790" w14:textId="77777777" w:rsidR="006551B1" w:rsidRDefault="006551B1" w:rsidP="00E61AA9">
            <w:pPr>
              <w:jc w:val="both"/>
              <w:rPr>
                <w:rFonts w:ascii="Times New Roman" w:eastAsia="Calibri" w:hAnsi="Times New Roman" w:cs="Times New Roman"/>
              </w:rPr>
            </w:pPr>
            <w:r>
              <w:rPr>
                <w:rFonts w:ascii="Times New Roman" w:eastAsia="Calibri" w:hAnsi="Times New Roman" w:cs="Times New Roman"/>
              </w:rPr>
              <w:t>программное обеспечение загрузки доменной печи машиниста шихтоподачи</w:t>
            </w:r>
          </w:p>
        </w:tc>
      </w:tr>
      <w:tr w:rsidR="006551B1" w14:paraId="1990F8C9" w14:textId="77777777" w:rsidTr="00E23591">
        <w:tc>
          <w:tcPr>
            <w:tcW w:w="1899" w:type="dxa"/>
            <w:vMerge/>
          </w:tcPr>
          <w:p w14:paraId="75BA493B" w14:textId="77777777" w:rsidR="006551B1" w:rsidRDefault="006551B1" w:rsidP="00AC0208">
            <w:pPr>
              <w:rPr>
                <w:rFonts w:ascii="Times New Roman" w:eastAsia="Calibri" w:hAnsi="Times New Roman" w:cs="Times New Roman"/>
              </w:rPr>
            </w:pPr>
          </w:p>
        </w:tc>
        <w:tc>
          <w:tcPr>
            <w:tcW w:w="2178" w:type="dxa"/>
            <w:vMerge w:val="restart"/>
          </w:tcPr>
          <w:p w14:paraId="069850F3" w14:textId="08E6F676" w:rsidR="006551B1" w:rsidRDefault="00AC0208" w:rsidP="00D9338A">
            <w:pPr>
              <w:rPr>
                <w:rFonts w:ascii="Times New Roman" w:eastAsia="Calibri" w:hAnsi="Times New Roman" w:cs="Times New Roman"/>
              </w:rPr>
            </w:pPr>
            <w:r w:rsidRPr="00AC0208">
              <w:rPr>
                <w:rFonts w:ascii="Times New Roman" w:eastAsia="Calibri" w:hAnsi="Times New Roman" w:cs="Times New Roman"/>
              </w:rPr>
              <w:t>ПК 1.4. Выполнять технологические операции при производстве агломерата и выплавке чугуна.</w:t>
            </w:r>
          </w:p>
        </w:tc>
        <w:tc>
          <w:tcPr>
            <w:tcW w:w="11199" w:type="dxa"/>
            <w:shd w:val="clear" w:color="auto" w:fill="auto"/>
          </w:tcPr>
          <w:p w14:paraId="1C663F24" w14:textId="77777777" w:rsidR="006551B1" w:rsidRDefault="006551B1" w:rsidP="00E61AA9">
            <w:pPr>
              <w:jc w:val="both"/>
              <w:rPr>
                <w:rFonts w:ascii="Times New Roman" w:eastAsia="Calibri" w:hAnsi="Times New Roman" w:cs="Times New Roman"/>
                <w:b/>
              </w:rPr>
            </w:pPr>
            <w:r>
              <w:rPr>
                <w:rFonts w:ascii="Times New Roman" w:eastAsia="Calibri" w:hAnsi="Times New Roman" w:cs="Times New Roman"/>
                <w:b/>
              </w:rPr>
              <w:t xml:space="preserve">Навыки: </w:t>
            </w:r>
          </w:p>
        </w:tc>
      </w:tr>
      <w:tr w:rsidR="006551B1" w14:paraId="6868AF0C" w14:textId="77777777" w:rsidTr="00E23591">
        <w:tc>
          <w:tcPr>
            <w:tcW w:w="1899" w:type="dxa"/>
            <w:vMerge/>
          </w:tcPr>
          <w:p w14:paraId="69A4ED0A" w14:textId="77777777" w:rsidR="006551B1" w:rsidRDefault="006551B1" w:rsidP="00AC0208">
            <w:pPr>
              <w:rPr>
                <w:rFonts w:ascii="Times New Roman" w:eastAsia="Calibri" w:hAnsi="Times New Roman" w:cs="Times New Roman"/>
              </w:rPr>
            </w:pPr>
          </w:p>
        </w:tc>
        <w:tc>
          <w:tcPr>
            <w:tcW w:w="2178" w:type="dxa"/>
            <w:vMerge/>
          </w:tcPr>
          <w:p w14:paraId="77269769" w14:textId="77777777" w:rsidR="006551B1" w:rsidRDefault="006551B1" w:rsidP="00AC0208">
            <w:pPr>
              <w:rPr>
                <w:rFonts w:ascii="Times New Roman" w:eastAsia="Calibri" w:hAnsi="Times New Roman" w:cs="Times New Roman"/>
              </w:rPr>
            </w:pPr>
          </w:p>
        </w:tc>
        <w:tc>
          <w:tcPr>
            <w:tcW w:w="11199" w:type="dxa"/>
            <w:shd w:val="clear" w:color="auto" w:fill="auto"/>
          </w:tcPr>
          <w:p w14:paraId="1E8B7DE0"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выполнения технологических операций по производству окускованного железосодержащего сырья и выплавке чугуна</w:t>
            </w:r>
          </w:p>
        </w:tc>
      </w:tr>
      <w:tr w:rsidR="006551B1" w14:paraId="7E0A6993" w14:textId="77777777" w:rsidTr="00E23591">
        <w:tc>
          <w:tcPr>
            <w:tcW w:w="1899" w:type="dxa"/>
            <w:vMerge/>
          </w:tcPr>
          <w:p w14:paraId="131053CD" w14:textId="77777777" w:rsidR="006551B1" w:rsidRDefault="006551B1" w:rsidP="00AC0208">
            <w:pPr>
              <w:rPr>
                <w:rFonts w:ascii="Times New Roman" w:eastAsia="Calibri" w:hAnsi="Times New Roman" w:cs="Times New Roman"/>
              </w:rPr>
            </w:pPr>
          </w:p>
        </w:tc>
        <w:tc>
          <w:tcPr>
            <w:tcW w:w="2178" w:type="dxa"/>
            <w:vMerge/>
          </w:tcPr>
          <w:p w14:paraId="746B9D49" w14:textId="77777777" w:rsidR="006551B1" w:rsidRDefault="006551B1" w:rsidP="00AC0208">
            <w:pPr>
              <w:rPr>
                <w:rFonts w:ascii="Times New Roman" w:eastAsia="Calibri" w:hAnsi="Times New Roman" w:cs="Times New Roman"/>
              </w:rPr>
            </w:pPr>
          </w:p>
        </w:tc>
        <w:tc>
          <w:tcPr>
            <w:tcW w:w="11199" w:type="dxa"/>
            <w:shd w:val="clear" w:color="auto" w:fill="auto"/>
          </w:tcPr>
          <w:p w14:paraId="5F7DF41A" w14:textId="77777777" w:rsidR="006551B1" w:rsidRDefault="006551B1" w:rsidP="00E61AA9">
            <w:pPr>
              <w:jc w:val="both"/>
              <w:rPr>
                <w:rFonts w:ascii="Times New Roman" w:eastAsia="Calibri" w:hAnsi="Times New Roman" w:cs="Times New Roman"/>
              </w:rPr>
            </w:pPr>
            <w:r>
              <w:rPr>
                <w:rFonts w:ascii="Times New Roman" w:eastAsia="Calibri" w:hAnsi="Times New Roman" w:cs="Times New Roman"/>
              </w:rPr>
              <w:t>ведения процессов выпуска, разделения и разливки в чаши и ковши жидких продуктов плавки</w:t>
            </w:r>
          </w:p>
        </w:tc>
      </w:tr>
      <w:tr w:rsidR="006551B1" w14:paraId="23B81AF2" w14:textId="77777777" w:rsidTr="00E23591">
        <w:tc>
          <w:tcPr>
            <w:tcW w:w="1899" w:type="dxa"/>
            <w:vMerge/>
          </w:tcPr>
          <w:p w14:paraId="70812E53" w14:textId="77777777" w:rsidR="006551B1" w:rsidRDefault="006551B1" w:rsidP="00AC0208">
            <w:pPr>
              <w:rPr>
                <w:rFonts w:ascii="Times New Roman" w:eastAsia="Calibri" w:hAnsi="Times New Roman" w:cs="Times New Roman"/>
              </w:rPr>
            </w:pPr>
          </w:p>
        </w:tc>
        <w:tc>
          <w:tcPr>
            <w:tcW w:w="2178" w:type="dxa"/>
            <w:vMerge/>
          </w:tcPr>
          <w:p w14:paraId="26DB2528" w14:textId="77777777" w:rsidR="006551B1" w:rsidRDefault="006551B1" w:rsidP="00AC0208">
            <w:pPr>
              <w:rPr>
                <w:rFonts w:ascii="Times New Roman" w:eastAsia="Calibri" w:hAnsi="Times New Roman" w:cs="Times New Roman"/>
              </w:rPr>
            </w:pPr>
          </w:p>
        </w:tc>
        <w:tc>
          <w:tcPr>
            <w:tcW w:w="11199" w:type="dxa"/>
            <w:shd w:val="clear" w:color="auto" w:fill="auto"/>
          </w:tcPr>
          <w:p w14:paraId="402D44E0" w14:textId="77777777" w:rsidR="006551B1" w:rsidRDefault="006551B1" w:rsidP="00E61AA9">
            <w:pPr>
              <w:jc w:val="both"/>
              <w:rPr>
                <w:rFonts w:ascii="Times New Roman" w:eastAsia="Calibri" w:hAnsi="Times New Roman" w:cs="Times New Roman"/>
                <w:b/>
              </w:rPr>
            </w:pPr>
            <w:r>
              <w:rPr>
                <w:rFonts w:ascii="Times New Roman" w:eastAsia="Calibri" w:hAnsi="Times New Roman" w:cs="Times New Roman"/>
                <w:b/>
              </w:rPr>
              <w:t>Умения:</w:t>
            </w:r>
          </w:p>
        </w:tc>
      </w:tr>
      <w:tr w:rsidR="006551B1" w14:paraId="0EC4F792" w14:textId="77777777" w:rsidTr="00E23591">
        <w:tc>
          <w:tcPr>
            <w:tcW w:w="1899" w:type="dxa"/>
            <w:vMerge/>
          </w:tcPr>
          <w:p w14:paraId="68EE7A06" w14:textId="77777777" w:rsidR="006551B1" w:rsidRDefault="006551B1" w:rsidP="00AC0208">
            <w:pPr>
              <w:rPr>
                <w:rFonts w:ascii="Times New Roman" w:eastAsia="Calibri" w:hAnsi="Times New Roman" w:cs="Times New Roman"/>
              </w:rPr>
            </w:pPr>
          </w:p>
        </w:tc>
        <w:tc>
          <w:tcPr>
            <w:tcW w:w="2178" w:type="dxa"/>
            <w:vMerge/>
          </w:tcPr>
          <w:p w14:paraId="1FCC164B" w14:textId="77777777" w:rsidR="006551B1" w:rsidRDefault="006551B1" w:rsidP="00AC0208">
            <w:pPr>
              <w:rPr>
                <w:rFonts w:ascii="Times New Roman" w:eastAsia="Calibri" w:hAnsi="Times New Roman" w:cs="Times New Roman"/>
              </w:rPr>
            </w:pPr>
          </w:p>
        </w:tc>
        <w:tc>
          <w:tcPr>
            <w:tcW w:w="11199" w:type="dxa"/>
            <w:shd w:val="clear" w:color="auto" w:fill="auto"/>
          </w:tcPr>
          <w:p w14:paraId="737FF41D"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работать с технологической, справочниками и другими информационными источниками;</w:t>
            </w:r>
          </w:p>
        </w:tc>
      </w:tr>
      <w:tr w:rsidR="006551B1" w14:paraId="5C3543F1" w14:textId="77777777" w:rsidTr="00E23591">
        <w:tc>
          <w:tcPr>
            <w:tcW w:w="1899" w:type="dxa"/>
            <w:vMerge/>
          </w:tcPr>
          <w:p w14:paraId="355A5968" w14:textId="77777777" w:rsidR="006551B1" w:rsidRDefault="006551B1" w:rsidP="00AC0208">
            <w:pPr>
              <w:rPr>
                <w:rFonts w:ascii="Times New Roman" w:eastAsia="Calibri" w:hAnsi="Times New Roman" w:cs="Times New Roman"/>
              </w:rPr>
            </w:pPr>
          </w:p>
        </w:tc>
        <w:tc>
          <w:tcPr>
            <w:tcW w:w="2178" w:type="dxa"/>
            <w:vMerge/>
          </w:tcPr>
          <w:p w14:paraId="6624BB8D" w14:textId="77777777" w:rsidR="006551B1" w:rsidRDefault="006551B1" w:rsidP="00AC0208">
            <w:pPr>
              <w:rPr>
                <w:rFonts w:ascii="Times New Roman" w:eastAsia="Calibri" w:hAnsi="Times New Roman" w:cs="Times New Roman"/>
              </w:rPr>
            </w:pPr>
          </w:p>
        </w:tc>
        <w:tc>
          <w:tcPr>
            <w:tcW w:w="11199" w:type="dxa"/>
            <w:shd w:val="clear" w:color="auto" w:fill="auto"/>
          </w:tcPr>
          <w:p w14:paraId="2A3C0915"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выполнять основные технологические операции по производству окускованного железосодержащего сырья и чугуна;</w:t>
            </w:r>
          </w:p>
        </w:tc>
      </w:tr>
      <w:tr w:rsidR="006551B1" w14:paraId="32F7B016" w14:textId="77777777" w:rsidTr="00E23591">
        <w:tc>
          <w:tcPr>
            <w:tcW w:w="1899" w:type="dxa"/>
            <w:vMerge/>
          </w:tcPr>
          <w:p w14:paraId="027C622D" w14:textId="77777777" w:rsidR="006551B1" w:rsidRDefault="006551B1" w:rsidP="00AC0208">
            <w:pPr>
              <w:rPr>
                <w:rFonts w:ascii="Times New Roman" w:eastAsia="Calibri" w:hAnsi="Times New Roman" w:cs="Times New Roman"/>
              </w:rPr>
            </w:pPr>
          </w:p>
        </w:tc>
        <w:tc>
          <w:tcPr>
            <w:tcW w:w="2178" w:type="dxa"/>
            <w:vMerge/>
          </w:tcPr>
          <w:p w14:paraId="78CF01DB" w14:textId="77777777" w:rsidR="006551B1" w:rsidRDefault="006551B1" w:rsidP="00AC0208">
            <w:pPr>
              <w:rPr>
                <w:rFonts w:ascii="Times New Roman" w:eastAsia="Calibri" w:hAnsi="Times New Roman" w:cs="Times New Roman"/>
              </w:rPr>
            </w:pPr>
          </w:p>
        </w:tc>
        <w:tc>
          <w:tcPr>
            <w:tcW w:w="11199" w:type="dxa"/>
            <w:shd w:val="clear" w:color="auto" w:fill="auto"/>
          </w:tcPr>
          <w:p w14:paraId="38872087"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находить причины нарушений технологии и пути их устранения;</w:t>
            </w:r>
          </w:p>
        </w:tc>
      </w:tr>
      <w:tr w:rsidR="006551B1" w14:paraId="7B601196" w14:textId="77777777" w:rsidTr="00E23591">
        <w:tc>
          <w:tcPr>
            <w:tcW w:w="1899" w:type="dxa"/>
            <w:vMerge/>
          </w:tcPr>
          <w:p w14:paraId="632B1C0C" w14:textId="77777777" w:rsidR="006551B1" w:rsidRDefault="006551B1" w:rsidP="00AC0208">
            <w:pPr>
              <w:rPr>
                <w:rFonts w:ascii="Times New Roman" w:eastAsia="Calibri" w:hAnsi="Times New Roman" w:cs="Times New Roman"/>
              </w:rPr>
            </w:pPr>
          </w:p>
        </w:tc>
        <w:tc>
          <w:tcPr>
            <w:tcW w:w="2178" w:type="dxa"/>
            <w:vMerge/>
          </w:tcPr>
          <w:p w14:paraId="07DFF352" w14:textId="77777777" w:rsidR="006551B1" w:rsidRDefault="006551B1" w:rsidP="00AC0208">
            <w:pPr>
              <w:rPr>
                <w:rFonts w:ascii="Times New Roman" w:eastAsia="Calibri" w:hAnsi="Times New Roman" w:cs="Times New Roman"/>
              </w:rPr>
            </w:pPr>
          </w:p>
        </w:tc>
        <w:tc>
          <w:tcPr>
            <w:tcW w:w="11199" w:type="dxa"/>
            <w:shd w:val="clear" w:color="auto" w:fill="auto"/>
          </w:tcPr>
          <w:p w14:paraId="3586470A"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анализировать показания КИП, используемого при производстве окускованного железосодержащего сырья и чугуна</w:t>
            </w:r>
          </w:p>
        </w:tc>
      </w:tr>
      <w:tr w:rsidR="006551B1" w14:paraId="02579748" w14:textId="77777777" w:rsidTr="00E23591">
        <w:tc>
          <w:tcPr>
            <w:tcW w:w="1899" w:type="dxa"/>
            <w:vMerge/>
          </w:tcPr>
          <w:p w14:paraId="2F8FA838" w14:textId="77777777" w:rsidR="006551B1" w:rsidRDefault="006551B1" w:rsidP="00AC0208">
            <w:pPr>
              <w:rPr>
                <w:rFonts w:ascii="Times New Roman" w:eastAsia="Calibri" w:hAnsi="Times New Roman" w:cs="Times New Roman"/>
              </w:rPr>
            </w:pPr>
          </w:p>
        </w:tc>
        <w:tc>
          <w:tcPr>
            <w:tcW w:w="2178" w:type="dxa"/>
            <w:vMerge/>
          </w:tcPr>
          <w:p w14:paraId="35354895" w14:textId="77777777" w:rsidR="006551B1" w:rsidRDefault="006551B1" w:rsidP="00AC0208">
            <w:pPr>
              <w:rPr>
                <w:rFonts w:ascii="Times New Roman" w:eastAsia="Calibri" w:hAnsi="Times New Roman" w:cs="Times New Roman"/>
              </w:rPr>
            </w:pPr>
          </w:p>
        </w:tc>
        <w:tc>
          <w:tcPr>
            <w:tcW w:w="11199" w:type="dxa"/>
            <w:shd w:val="clear" w:color="auto" w:fill="auto"/>
          </w:tcPr>
          <w:p w14:paraId="582E469B" w14:textId="77777777" w:rsidR="006551B1" w:rsidRDefault="006551B1" w:rsidP="00E61AA9">
            <w:pPr>
              <w:jc w:val="both"/>
              <w:rPr>
                <w:rFonts w:ascii="Times New Roman" w:eastAsia="Calibri" w:hAnsi="Times New Roman" w:cs="Times New Roman"/>
              </w:rPr>
            </w:pPr>
            <w:r>
              <w:rPr>
                <w:rFonts w:ascii="Times New Roman" w:eastAsia="Calibri" w:hAnsi="Times New Roman" w:cs="Times New Roman"/>
              </w:rPr>
              <w:t>визуально определять готовность чугуновозных и шлаковозных ковшей для осуществления выпуска продуктов плавки</w:t>
            </w:r>
          </w:p>
        </w:tc>
      </w:tr>
      <w:tr w:rsidR="006551B1" w14:paraId="77829012" w14:textId="77777777" w:rsidTr="00E23591">
        <w:tc>
          <w:tcPr>
            <w:tcW w:w="1899" w:type="dxa"/>
            <w:vMerge/>
          </w:tcPr>
          <w:p w14:paraId="75535901" w14:textId="77777777" w:rsidR="006551B1" w:rsidRDefault="006551B1" w:rsidP="00AC0208">
            <w:pPr>
              <w:rPr>
                <w:rFonts w:ascii="Times New Roman" w:eastAsia="Calibri" w:hAnsi="Times New Roman" w:cs="Times New Roman"/>
              </w:rPr>
            </w:pPr>
          </w:p>
        </w:tc>
        <w:tc>
          <w:tcPr>
            <w:tcW w:w="2178" w:type="dxa"/>
            <w:vMerge/>
          </w:tcPr>
          <w:p w14:paraId="198A6FE2" w14:textId="77777777" w:rsidR="006551B1" w:rsidRDefault="006551B1" w:rsidP="00AC0208">
            <w:pPr>
              <w:rPr>
                <w:rFonts w:ascii="Times New Roman" w:eastAsia="Calibri" w:hAnsi="Times New Roman" w:cs="Times New Roman"/>
              </w:rPr>
            </w:pPr>
          </w:p>
        </w:tc>
        <w:tc>
          <w:tcPr>
            <w:tcW w:w="11199" w:type="dxa"/>
            <w:shd w:val="clear" w:color="auto" w:fill="auto"/>
          </w:tcPr>
          <w:p w14:paraId="6EF2E686" w14:textId="77777777" w:rsidR="006551B1" w:rsidRDefault="006551B1" w:rsidP="00E61AA9">
            <w:pPr>
              <w:jc w:val="both"/>
              <w:rPr>
                <w:rFonts w:ascii="Times New Roman" w:eastAsia="Calibri" w:hAnsi="Times New Roman" w:cs="Times New Roman"/>
              </w:rPr>
            </w:pPr>
            <w:r>
              <w:rPr>
                <w:rFonts w:ascii="Times New Roman" w:eastAsia="Calibri" w:hAnsi="Times New Roman" w:cs="Times New Roman"/>
              </w:rPr>
              <w:t>контролировать ход выпуска чугуна и шлака, обеспечивая беспрепятственное прохождение по желобам чугуна и шлака</w:t>
            </w:r>
          </w:p>
        </w:tc>
      </w:tr>
      <w:tr w:rsidR="006551B1" w14:paraId="2D5777A1" w14:textId="77777777" w:rsidTr="00E23591">
        <w:tc>
          <w:tcPr>
            <w:tcW w:w="1899" w:type="dxa"/>
            <w:vMerge/>
          </w:tcPr>
          <w:p w14:paraId="66DE0A3B" w14:textId="77777777" w:rsidR="006551B1" w:rsidRDefault="006551B1" w:rsidP="00AC0208">
            <w:pPr>
              <w:rPr>
                <w:rFonts w:ascii="Times New Roman" w:eastAsia="Calibri" w:hAnsi="Times New Roman" w:cs="Times New Roman"/>
              </w:rPr>
            </w:pPr>
          </w:p>
        </w:tc>
        <w:tc>
          <w:tcPr>
            <w:tcW w:w="2178" w:type="dxa"/>
            <w:vMerge/>
          </w:tcPr>
          <w:p w14:paraId="6F3B77D6" w14:textId="77777777" w:rsidR="006551B1" w:rsidRDefault="006551B1" w:rsidP="00AC0208">
            <w:pPr>
              <w:rPr>
                <w:rFonts w:ascii="Times New Roman" w:eastAsia="Calibri" w:hAnsi="Times New Roman" w:cs="Times New Roman"/>
              </w:rPr>
            </w:pPr>
          </w:p>
        </w:tc>
        <w:tc>
          <w:tcPr>
            <w:tcW w:w="11199" w:type="dxa"/>
            <w:shd w:val="clear" w:color="auto" w:fill="auto"/>
          </w:tcPr>
          <w:p w14:paraId="577136FD" w14:textId="77777777" w:rsidR="006551B1" w:rsidRDefault="006551B1" w:rsidP="00E61AA9">
            <w:pPr>
              <w:jc w:val="both"/>
              <w:rPr>
                <w:rFonts w:ascii="Times New Roman" w:eastAsia="Calibri" w:hAnsi="Times New Roman" w:cs="Times New Roman"/>
              </w:rPr>
            </w:pPr>
            <w:r>
              <w:rPr>
                <w:rFonts w:ascii="Times New Roman" w:eastAsia="Calibri" w:hAnsi="Times New Roman" w:cs="Times New Roman"/>
              </w:rPr>
              <w:t>устанавливать ковши под разливочные носки, чугунные и шлаковые ванны</w:t>
            </w:r>
          </w:p>
        </w:tc>
      </w:tr>
      <w:tr w:rsidR="006551B1" w14:paraId="74750431" w14:textId="77777777" w:rsidTr="00E23591">
        <w:tc>
          <w:tcPr>
            <w:tcW w:w="1899" w:type="dxa"/>
            <w:vMerge/>
          </w:tcPr>
          <w:p w14:paraId="0F952EA9" w14:textId="77777777" w:rsidR="006551B1" w:rsidRDefault="006551B1" w:rsidP="00AC0208">
            <w:pPr>
              <w:rPr>
                <w:rFonts w:ascii="Times New Roman" w:eastAsia="Calibri" w:hAnsi="Times New Roman" w:cs="Times New Roman"/>
              </w:rPr>
            </w:pPr>
          </w:p>
        </w:tc>
        <w:tc>
          <w:tcPr>
            <w:tcW w:w="2178" w:type="dxa"/>
            <w:vMerge/>
          </w:tcPr>
          <w:p w14:paraId="692BD4B2" w14:textId="77777777" w:rsidR="006551B1" w:rsidRDefault="006551B1" w:rsidP="00AC0208">
            <w:pPr>
              <w:rPr>
                <w:rFonts w:ascii="Times New Roman" w:eastAsia="Calibri" w:hAnsi="Times New Roman" w:cs="Times New Roman"/>
              </w:rPr>
            </w:pPr>
          </w:p>
        </w:tc>
        <w:tc>
          <w:tcPr>
            <w:tcW w:w="11199" w:type="dxa"/>
            <w:shd w:val="clear" w:color="auto" w:fill="auto"/>
          </w:tcPr>
          <w:p w14:paraId="518B9F8F" w14:textId="77777777" w:rsidR="006551B1" w:rsidRDefault="006551B1" w:rsidP="00E61AA9">
            <w:pPr>
              <w:jc w:val="both"/>
              <w:rPr>
                <w:rFonts w:ascii="Times New Roman" w:eastAsia="Calibri" w:hAnsi="Times New Roman" w:cs="Times New Roman"/>
              </w:rPr>
            </w:pPr>
            <w:r>
              <w:rPr>
                <w:rFonts w:ascii="Times New Roman" w:eastAsia="Calibri" w:hAnsi="Times New Roman" w:cs="Times New Roman"/>
              </w:rPr>
              <w:t>визуально определять уровень наполнения чугуновозных и шлаковозных ковшей в период выпуска продуктов плавки</w:t>
            </w:r>
          </w:p>
        </w:tc>
      </w:tr>
      <w:tr w:rsidR="006551B1" w14:paraId="0EBC2EED" w14:textId="77777777" w:rsidTr="00E23591">
        <w:tc>
          <w:tcPr>
            <w:tcW w:w="1899" w:type="dxa"/>
            <w:vMerge/>
          </w:tcPr>
          <w:p w14:paraId="482EC46F" w14:textId="77777777" w:rsidR="006551B1" w:rsidRDefault="006551B1" w:rsidP="00AC0208">
            <w:pPr>
              <w:rPr>
                <w:rFonts w:ascii="Times New Roman" w:eastAsia="Calibri" w:hAnsi="Times New Roman" w:cs="Times New Roman"/>
              </w:rPr>
            </w:pPr>
          </w:p>
        </w:tc>
        <w:tc>
          <w:tcPr>
            <w:tcW w:w="2178" w:type="dxa"/>
            <w:vMerge/>
          </w:tcPr>
          <w:p w14:paraId="4532C13F" w14:textId="77777777" w:rsidR="006551B1" w:rsidRDefault="006551B1" w:rsidP="00AC0208">
            <w:pPr>
              <w:rPr>
                <w:rFonts w:ascii="Times New Roman" w:eastAsia="Calibri" w:hAnsi="Times New Roman" w:cs="Times New Roman"/>
              </w:rPr>
            </w:pPr>
          </w:p>
        </w:tc>
        <w:tc>
          <w:tcPr>
            <w:tcW w:w="11199" w:type="dxa"/>
            <w:shd w:val="clear" w:color="auto" w:fill="auto"/>
          </w:tcPr>
          <w:p w14:paraId="472C6F71" w14:textId="77777777" w:rsidR="006551B1" w:rsidRDefault="006551B1" w:rsidP="00E61AA9">
            <w:pPr>
              <w:jc w:val="both"/>
              <w:rPr>
                <w:rFonts w:ascii="Times New Roman" w:eastAsia="Calibri" w:hAnsi="Times New Roman" w:cs="Times New Roman"/>
              </w:rPr>
            </w:pPr>
            <w:r>
              <w:rPr>
                <w:rFonts w:ascii="Times New Roman" w:eastAsia="Calibri" w:hAnsi="Times New Roman" w:cs="Times New Roman"/>
              </w:rPr>
              <w:t>управлять механизмами открытия и закрытия выпуска жидких продуктов плавки</w:t>
            </w:r>
          </w:p>
        </w:tc>
      </w:tr>
      <w:tr w:rsidR="006551B1" w14:paraId="39357FB7" w14:textId="77777777" w:rsidTr="00E23591">
        <w:tc>
          <w:tcPr>
            <w:tcW w:w="1899" w:type="dxa"/>
            <w:vMerge/>
          </w:tcPr>
          <w:p w14:paraId="6460EAA6" w14:textId="77777777" w:rsidR="006551B1" w:rsidRDefault="006551B1" w:rsidP="00AC0208">
            <w:pPr>
              <w:rPr>
                <w:rFonts w:ascii="Times New Roman" w:eastAsia="Calibri" w:hAnsi="Times New Roman" w:cs="Times New Roman"/>
              </w:rPr>
            </w:pPr>
          </w:p>
        </w:tc>
        <w:tc>
          <w:tcPr>
            <w:tcW w:w="2178" w:type="dxa"/>
            <w:vMerge/>
          </w:tcPr>
          <w:p w14:paraId="7516D71D" w14:textId="77777777" w:rsidR="006551B1" w:rsidRDefault="006551B1" w:rsidP="00AC0208">
            <w:pPr>
              <w:rPr>
                <w:rFonts w:ascii="Times New Roman" w:eastAsia="Calibri" w:hAnsi="Times New Roman" w:cs="Times New Roman"/>
              </w:rPr>
            </w:pPr>
          </w:p>
        </w:tc>
        <w:tc>
          <w:tcPr>
            <w:tcW w:w="11199" w:type="dxa"/>
            <w:shd w:val="clear" w:color="auto" w:fill="auto"/>
          </w:tcPr>
          <w:p w14:paraId="08477A8F" w14:textId="77777777" w:rsidR="006551B1" w:rsidRDefault="006551B1" w:rsidP="00E61AA9">
            <w:pPr>
              <w:jc w:val="both"/>
              <w:rPr>
                <w:rFonts w:ascii="Times New Roman" w:eastAsia="Calibri" w:hAnsi="Times New Roman" w:cs="Times New Roman"/>
              </w:rPr>
            </w:pPr>
            <w:r>
              <w:rPr>
                <w:rFonts w:ascii="Times New Roman" w:eastAsia="Calibri" w:hAnsi="Times New Roman" w:cs="Times New Roman"/>
              </w:rPr>
              <w:t>визуально определять состояние чугунной летки в период открытия и прохождения выпуска</w:t>
            </w:r>
          </w:p>
        </w:tc>
      </w:tr>
      <w:tr w:rsidR="006551B1" w14:paraId="71925E33" w14:textId="77777777" w:rsidTr="00E23591">
        <w:tc>
          <w:tcPr>
            <w:tcW w:w="1899" w:type="dxa"/>
            <w:vMerge/>
          </w:tcPr>
          <w:p w14:paraId="5471590F" w14:textId="77777777" w:rsidR="006551B1" w:rsidRDefault="006551B1" w:rsidP="00AC0208">
            <w:pPr>
              <w:rPr>
                <w:rFonts w:ascii="Times New Roman" w:eastAsia="Calibri" w:hAnsi="Times New Roman" w:cs="Times New Roman"/>
              </w:rPr>
            </w:pPr>
          </w:p>
        </w:tc>
        <w:tc>
          <w:tcPr>
            <w:tcW w:w="2178" w:type="dxa"/>
            <w:vMerge/>
          </w:tcPr>
          <w:p w14:paraId="1B727C87" w14:textId="77777777" w:rsidR="006551B1" w:rsidRDefault="006551B1" w:rsidP="00AC0208">
            <w:pPr>
              <w:rPr>
                <w:rFonts w:ascii="Times New Roman" w:eastAsia="Calibri" w:hAnsi="Times New Roman" w:cs="Times New Roman"/>
              </w:rPr>
            </w:pPr>
          </w:p>
        </w:tc>
        <w:tc>
          <w:tcPr>
            <w:tcW w:w="11199" w:type="dxa"/>
            <w:shd w:val="clear" w:color="auto" w:fill="auto"/>
          </w:tcPr>
          <w:p w14:paraId="122005FC" w14:textId="77777777" w:rsidR="006551B1" w:rsidRDefault="006551B1" w:rsidP="00E61AA9">
            <w:pPr>
              <w:jc w:val="both"/>
              <w:rPr>
                <w:rFonts w:ascii="Times New Roman" w:eastAsia="Calibri" w:hAnsi="Times New Roman" w:cs="Times New Roman"/>
                <w:b/>
              </w:rPr>
            </w:pPr>
            <w:r>
              <w:rPr>
                <w:rFonts w:ascii="Times New Roman" w:eastAsia="Calibri" w:hAnsi="Times New Roman" w:cs="Times New Roman"/>
              </w:rPr>
              <w:t>использовать программное обеспечение (при наличии) горнового на литейном дворе доменной печи</w:t>
            </w:r>
          </w:p>
        </w:tc>
      </w:tr>
      <w:tr w:rsidR="006551B1" w14:paraId="4E015E9A" w14:textId="77777777" w:rsidTr="00E23591">
        <w:tc>
          <w:tcPr>
            <w:tcW w:w="1899" w:type="dxa"/>
            <w:vMerge/>
          </w:tcPr>
          <w:p w14:paraId="1734B993" w14:textId="77777777" w:rsidR="006551B1" w:rsidRDefault="006551B1" w:rsidP="00AC0208">
            <w:pPr>
              <w:rPr>
                <w:rFonts w:ascii="Times New Roman" w:eastAsia="Calibri" w:hAnsi="Times New Roman" w:cs="Times New Roman"/>
              </w:rPr>
            </w:pPr>
          </w:p>
        </w:tc>
        <w:tc>
          <w:tcPr>
            <w:tcW w:w="2178" w:type="dxa"/>
            <w:vMerge/>
          </w:tcPr>
          <w:p w14:paraId="5CBFF75F" w14:textId="77777777" w:rsidR="006551B1" w:rsidRDefault="006551B1" w:rsidP="00AC0208">
            <w:pPr>
              <w:rPr>
                <w:rFonts w:ascii="Times New Roman" w:eastAsia="Calibri" w:hAnsi="Times New Roman" w:cs="Times New Roman"/>
              </w:rPr>
            </w:pPr>
          </w:p>
        </w:tc>
        <w:tc>
          <w:tcPr>
            <w:tcW w:w="11199" w:type="dxa"/>
            <w:shd w:val="clear" w:color="auto" w:fill="auto"/>
          </w:tcPr>
          <w:p w14:paraId="4B81CF7A" w14:textId="77777777" w:rsidR="006551B1" w:rsidRDefault="006551B1" w:rsidP="00E61AA9">
            <w:pPr>
              <w:jc w:val="both"/>
              <w:rPr>
                <w:rFonts w:ascii="Times New Roman" w:eastAsia="Calibri" w:hAnsi="Times New Roman" w:cs="Times New Roman"/>
                <w:b/>
              </w:rPr>
            </w:pPr>
            <w:r>
              <w:rPr>
                <w:rFonts w:ascii="Times New Roman" w:eastAsia="Calibri" w:hAnsi="Times New Roman" w:cs="Times New Roman"/>
                <w:b/>
              </w:rPr>
              <w:t>Знания:</w:t>
            </w:r>
          </w:p>
        </w:tc>
      </w:tr>
      <w:tr w:rsidR="006551B1" w14:paraId="2D7854AA" w14:textId="77777777" w:rsidTr="00E23591">
        <w:tc>
          <w:tcPr>
            <w:tcW w:w="1899" w:type="dxa"/>
            <w:vMerge/>
          </w:tcPr>
          <w:p w14:paraId="25970746" w14:textId="77777777" w:rsidR="006551B1" w:rsidRDefault="006551B1" w:rsidP="00AC0208">
            <w:pPr>
              <w:rPr>
                <w:rFonts w:ascii="Times New Roman" w:eastAsia="Calibri" w:hAnsi="Times New Roman" w:cs="Times New Roman"/>
              </w:rPr>
            </w:pPr>
          </w:p>
        </w:tc>
        <w:tc>
          <w:tcPr>
            <w:tcW w:w="2178" w:type="dxa"/>
            <w:vMerge/>
          </w:tcPr>
          <w:p w14:paraId="2DFECD4A" w14:textId="77777777" w:rsidR="006551B1" w:rsidRDefault="006551B1" w:rsidP="00AC0208">
            <w:pPr>
              <w:rPr>
                <w:rFonts w:ascii="Times New Roman" w:eastAsia="Calibri" w:hAnsi="Times New Roman" w:cs="Times New Roman"/>
              </w:rPr>
            </w:pPr>
          </w:p>
        </w:tc>
        <w:tc>
          <w:tcPr>
            <w:tcW w:w="11199" w:type="dxa"/>
            <w:shd w:val="clear" w:color="auto" w:fill="auto"/>
          </w:tcPr>
          <w:p w14:paraId="231666F4"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теорию и технологию доменной плавки, процессов окускования железосодержащего сырья</w:t>
            </w:r>
          </w:p>
        </w:tc>
      </w:tr>
      <w:tr w:rsidR="006551B1" w14:paraId="2CB8E59C" w14:textId="77777777" w:rsidTr="00E23591">
        <w:tc>
          <w:tcPr>
            <w:tcW w:w="1899" w:type="dxa"/>
            <w:vMerge/>
          </w:tcPr>
          <w:p w14:paraId="7C54D62B" w14:textId="77777777" w:rsidR="006551B1" w:rsidRDefault="006551B1" w:rsidP="00AC0208">
            <w:pPr>
              <w:rPr>
                <w:rFonts w:ascii="Times New Roman" w:eastAsia="Calibri" w:hAnsi="Times New Roman" w:cs="Times New Roman"/>
              </w:rPr>
            </w:pPr>
          </w:p>
        </w:tc>
        <w:tc>
          <w:tcPr>
            <w:tcW w:w="2178" w:type="dxa"/>
            <w:vMerge/>
          </w:tcPr>
          <w:p w14:paraId="5DA93CB6" w14:textId="77777777" w:rsidR="006551B1" w:rsidRDefault="006551B1" w:rsidP="00AC0208">
            <w:pPr>
              <w:rPr>
                <w:rFonts w:ascii="Times New Roman" w:eastAsia="Calibri" w:hAnsi="Times New Roman" w:cs="Times New Roman"/>
              </w:rPr>
            </w:pPr>
          </w:p>
        </w:tc>
        <w:tc>
          <w:tcPr>
            <w:tcW w:w="11199" w:type="dxa"/>
            <w:shd w:val="clear" w:color="auto" w:fill="auto"/>
          </w:tcPr>
          <w:p w14:paraId="408AED28"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физико-химические процессы, лежащие в основе процесса производства черных металлов</w:t>
            </w:r>
          </w:p>
        </w:tc>
      </w:tr>
      <w:tr w:rsidR="006551B1" w14:paraId="3F2A8153" w14:textId="77777777" w:rsidTr="00E23591">
        <w:tc>
          <w:tcPr>
            <w:tcW w:w="1899" w:type="dxa"/>
            <w:vMerge/>
          </w:tcPr>
          <w:p w14:paraId="4C4D4F7D" w14:textId="77777777" w:rsidR="006551B1" w:rsidRDefault="006551B1" w:rsidP="00AC0208">
            <w:pPr>
              <w:rPr>
                <w:rFonts w:ascii="Times New Roman" w:eastAsia="Calibri" w:hAnsi="Times New Roman" w:cs="Times New Roman"/>
              </w:rPr>
            </w:pPr>
          </w:p>
        </w:tc>
        <w:tc>
          <w:tcPr>
            <w:tcW w:w="2178" w:type="dxa"/>
            <w:vMerge/>
          </w:tcPr>
          <w:p w14:paraId="4CEF42A1" w14:textId="77777777" w:rsidR="006551B1" w:rsidRDefault="006551B1" w:rsidP="00AC0208">
            <w:pPr>
              <w:rPr>
                <w:rFonts w:ascii="Times New Roman" w:eastAsia="Calibri" w:hAnsi="Times New Roman" w:cs="Times New Roman"/>
              </w:rPr>
            </w:pPr>
          </w:p>
        </w:tc>
        <w:tc>
          <w:tcPr>
            <w:tcW w:w="11199" w:type="dxa"/>
            <w:shd w:val="clear" w:color="auto" w:fill="auto"/>
          </w:tcPr>
          <w:p w14:paraId="11DBFAA0"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схему технологической цепи аппаратов фабрик по производству железосодержащего сырья</w:t>
            </w:r>
          </w:p>
        </w:tc>
      </w:tr>
      <w:tr w:rsidR="006551B1" w14:paraId="1410CAFD" w14:textId="77777777" w:rsidTr="00E23591">
        <w:tc>
          <w:tcPr>
            <w:tcW w:w="1899" w:type="dxa"/>
            <w:vMerge/>
          </w:tcPr>
          <w:p w14:paraId="5CB025A4" w14:textId="77777777" w:rsidR="006551B1" w:rsidRDefault="006551B1" w:rsidP="00AC0208">
            <w:pPr>
              <w:rPr>
                <w:rFonts w:ascii="Times New Roman" w:eastAsia="Calibri" w:hAnsi="Times New Roman" w:cs="Times New Roman"/>
              </w:rPr>
            </w:pPr>
          </w:p>
        </w:tc>
        <w:tc>
          <w:tcPr>
            <w:tcW w:w="2178" w:type="dxa"/>
            <w:vMerge/>
          </w:tcPr>
          <w:p w14:paraId="6CA0F245" w14:textId="77777777" w:rsidR="006551B1" w:rsidRDefault="006551B1" w:rsidP="00AC0208">
            <w:pPr>
              <w:rPr>
                <w:rFonts w:ascii="Times New Roman" w:eastAsia="Calibri" w:hAnsi="Times New Roman" w:cs="Times New Roman"/>
              </w:rPr>
            </w:pPr>
          </w:p>
        </w:tc>
        <w:tc>
          <w:tcPr>
            <w:tcW w:w="11199" w:type="dxa"/>
            <w:shd w:val="clear" w:color="auto" w:fill="auto"/>
          </w:tcPr>
          <w:p w14:paraId="757B3E45"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состав комплекса доменной печи</w:t>
            </w:r>
          </w:p>
        </w:tc>
      </w:tr>
      <w:tr w:rsidR="006551B1" w14:paraId="403EC133" w14:textId="77777777" w:rsidTr="00E23591">
        <w:tc>
          <w:tcPr>
            <w:tcW w:w="1899" w:type="dxa"/>
            <w:vMerge/>
          </w:tcPr>
          <w:p w14:paraId="6348115E" w14:textId="77777777" w:rsidR="006551B1" w:rsidRDefault="006551B1" w:rsidP="00AC0208">
            <w:pPr>
              <w:rPr>
                <w:rFonts w:ascii="Times New Roman" w:eastAsia="Calibri" w:hAnsi="Times New Roman" w:cs="Times New Roman"/>
              </w:rPr>
            </w:pPr>
          </w:p>
        </w:tc>
        <w:tc>
          <w:tcPr>
            <w:tcW w:w="2178" w:type="dxa"/>
            <w:vMerge/>
          </w:tcPr>
          <w:p w14:paraId="5ECF2B99" w14:textId="77777777" w:rsidR="006551B1" w:rsidRDefault="006551B1" w:rsidP="00AC0208">
            <w:pPr>
              <w:rPr>
                <w:rFonts w:ascii="Times New Roman" w:eastAsia="Calibri" w:hAnsi="Times New Roman" w:cs="Times New Roman"/>
              </w:rPr>
            </w:pPr>
          </w:p>
        </w:tc>
        <w:tc>
          <w:tcPr>
            <w:tcW w:w="11199" w:type="dxa"/>
            <w:shd w:val="clear" w:color="auto" w:fill="auto"/>
          </w:tcPr>
          <w:p w14:paraId="4CC86E5D"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основные технологические операции, осуществляемые при производстве окускованного железосодержащего сырья и чугуна</w:t>
            </w:r>
          </w:p>
        </w:tc>
      </w:tr>
      <w:tr w:rsidR="006551B1" w14:paraId="21D9CB13" w14:textId="77777777" w:rsidTr="00E23591">
        <w:tc>
          <w:tcPr>
            <w:tcW w:w="1899" w:type="dxa"/>
            <w:vMerge/>
          </w:tcPr>
          <w:p w14:paraId="42868C15" w14:textId="77777777" w:rsidR="006551B1" w:rsidRDefault="006551B1" w:rsidP="00AC0208">
            <w:pPr>
              <w:rPr>
                <w:rFonts w:ascii="Times New Roman" w:eastAsia="Calibri" w:hAnsi="Times New Roman" w:cs="Times New Roman"/>
              </w:rPr>
            </w:pPr>
          </w:p>
        </w:tc>
        <w:tc>
          <w:tcPr>
            <w:tcW w:w="2178" w:type="dxa"/>
            <w:vMerge/>
          </w:tcPr>
          <w:p w14:paraId="3EB8D134" w14:textId="77777777" w:rsidR="006551B1" w:rsidRDefault="006551B1" w:rsidP="00AC0208">
            <w:pPr>
              <w:rPr>
                <w:rFonts w:ascii="Times New Roman" w:eastAsia="Calibri" w:hAnsi="Times New Roman" w:cs="Times New Roman"/>
              </w:rPr>
            </w:pPr>
          </w:p>
        </w:tc>
        <w:tc>
          <w:tcPr>
            <w:tcW w:w="11199" w:type="dxa"/>
            <w:shd w:val="clear" w:color="auto" w:fill="auto"/>
          </w:tcPr>
          <w:p w14:paraId="533E8DFB" w14:textId="1739C372" w:rsidR="006551B1" w:rsidRPr="00C524B8" w:rsidRDefault="006551B1" w:rsidP="00AC0208">
            <w:pPr>
              <w:rPr>
                <w:rFonts w:ascii="Times New Roman" w:eastAsia="Calibri" w:hAnsi="Times New Roman" w:cs="Times New Roman"/>
              </w:rPr>
            </w:pPr>
            <w:r w:rsidRPr="00C524B8">
              <w:rPr>
                <w:rFonts w:ascii="Times New Roman" w:eastAsia="Calibri" w:hAnsi="Times New Roman" w:cs="Times New Roman"/>
              </w:rPr>
              <w:t xml:space="preserve">организацию технического контроля в аглодоменном производстве; </w:t>
            </w:r>
          </w:p>
        </w:tc>
      </w:tr>
      <w:tr w:rsidR="006551B1" w14:paraId="456F21CE" w14:textId="77777777" w:rsidTr="00E23591">
        <w:tc>
          <w:tcPr>
            <w:tcW w:w="1899" w:type="dxa"/>
            <w:vMerge/>
          </w:tcPr>
          <w:p w14:paraId="3B50592A" w14:textId="77777777" w:rsidR="006551B1" w:rsidRDefault="006551B1" w:rsidP="00AC0208">
            <w:pPr>
              <w:rPr>
                <w:rFonts w:ascii="Times New Roman" w:eastAsia="Calibri" w:hAnsi="Times New Roman" w:cs="Times New Roman"/>
              </w:rPr>
            </w:pPr>
          </w:p>
        </w:tc>
        <w:tc>
          <w:tcPr>
            <w:tcW w:w="2178" w:type="dxa"/>
            <w:vMerge w:val="restart"/>
          </w:tcPr>
          <w:p w14:paraId="1479821E" w14:textId="2AFF179E" w:rsidR="006551B1" w:rsidRDefault="00AC0208" w:rsidP="00AC0208">
            <w:pPr>
              <w:rPr>
                <w:rFonts w:ascii="Times New Roman" w:eastAsia="Calibri" w:hAnsi="Times New Roman" w:cs="Times New Roman"/>
              </w:rPr>
            </w:pPr>
            <w:r w:rsidRPr="00AC0208">
              <w:rPr>
                <w:rFonts w:ascii="Times New Roman" w:eastAsia="Calibri" w:hAnsi="Times New Roman" w:cs="Times New Roman"/>
              </w:rPr>
              <w:t>ПК 1.5. Производить оценку качества выпускаемой продукции.</w:t>
            </w:r>
          </w:p>
        </w:tc>
        <w:tc>
          <w:tcPr>
            <w:tcW w:w="11199" w:type="dxa"/>
            <w:shd w:val="clear" w:color="auto" w:fill="auto"/>
          </w:tcPr>
          <w:p w14:paraId="148174EB" w14:textId="77777777" w:rsidR="006551B1" w:rsidRDefault="006551B1" w:rsidP="00E61AA9">
            <w:pPr>
              <w:jc w:val="both"/>
              <w:rPr>
                <w:rFonts w:ascii="Times New Roman" w:eastAsia="Calibri" w:hAnsi="Times New Roman" w:cs="Times New Roman"/>
                <w:b/>
              </w:rPr>
            </w:pPr>
            <w:r>
              <w:rPr>
                <w:rFonts w:ascii="Times New Roman" w:eastAsia="Calibri" w:hAnsi="Times New Roman" w:cs="Times New Roman"/>
                <w:b/>
              </w:rPr>
              <w:t>Навыки:</w:t>
            </w:r>
          </w:p>
        </w:tc>
      </w:tr>
      <w:tr w:rsidR="006551B1" w14:paraId="2B8D9537" w14:textId="77777777" w:rsidTr="00E23591">
        <w:tc>
          <w:tcPr>
            <w:tcW w:w="1899" w:type="dxa"/>
            <w:vMerge/>
          </w:tcPr>
          <w:p w14:paraId="5370ABC9" w14:textId="77777777" w:rsidR="006551B1" w:rsidRDefault="006551B1" w:rsidP="00AC0208">
            <w:pPr>
              <w:rPr>
                <w:rFonts w:ascii="Times New Roman" w:eastAsia="Calibri" w:hAnsi="Times New Roman" w:cs="Times New Roman"/>
              </w:rPr>
            </w:pPr>
          </w:p>
        </w:tc>
        <w:tc>
          <w:tcPr>
            <w:tcW w:w="2178" w:type="dxa"/>
            <w:vMerge/>
          </w:tcPr>
          <w:p w14:paraId="247B1098" w14:textId="77777777" w:rsidR="006551B1" w:rsidRDefault="006551B1" w:rsidP="00AC0208">
            <w:pPr>
              <w:rPr>
                <w:rFonts w:ascii="Times New Roman" w:eastAsia="Calibri" w:hAnsi="Times New Roman" w:cs="Times New Roman"/>
              </w:rPr>
            </w:pPr>
          </w:p>
        </w:tc>
        <w:tc>
          <w:tcPr>
            <w:tcW w:w="11199" w:type="dxa"/>
            <w:shd w:val="clear" w:color="auto" w:fill="auto"/>
          </w:tcPr>
          <w:p w14:paraId="20385124" w14:textId="77777777" w:rsidR="006551B1" w:rsidRDefault="006551B1" w:rsidP="00E61AA9">
            <w:pPr>
              <w:jc w:val="both"/>
              <w:rPr>
                <w:rFonts w:ascii="Times New Roman" w:eastAsia="Calibri" w:hAnsi="Times New Roman" w:cs="Times New Roman"/>
              </w:rPr>
            </w:pPr>
            <w:r>
              <w:rPr>
                <w:rFonts w:ascii="Times New Roman" w:eastAsia="Calibri" w:hAnsi="Times New Roman" w:cs="Times New Roman"/>
              </w:rPr>
              <w:t>оценки качества выпускаемой продукции</w:t>
            </w:r>
          </w:p>
        </w:tc>
      </w:tr>
      <w:tr w:rsidR="006551B1" w14:paraId="51B00D90" w14:textId="77777777" w:rsidTr="00E23591">
        <w:tc>
          <w:tcPr>
            <w:tcW w:w="1899" w:type="dxa"/>
            <w:vMerge/>
          </w:tcPr>
          <w:p w14:paraId="71A22F3A" w14:textId="77777777" w:rsidR="006551B1" w:rsidRDefault="006551B1" w:rsidP="00AC0208">
            <w:pPr>
              <w:rPr>
                <w:rFonts w:ascii="Times New Roman" w:eastAsia="Calibri" w:hAnsi="Times New Roman" w:cs="Times New Roman"/>
              </w:rPr>
            </w:pPr>
          </w:p>
        </w:tc>
        <w:tc>
          <w:tcPr>
            <w:tcW w:w="2178" w:type="dxa"/>
            <w:vMerge/>
          </w:tcPr>
          <w:p w14:paraId="75FAB283" w14:textId="77777777" w:rsidR="006551B1" w:rsidRDefault="006551B1" w:rsidP="00AC0208">
            <w:pPr>
              <w:rPr>
                <w:rFonts w:ascii="Times New Roman" w:eastAsia="Calibri" w:hAnsi="Times New Roman" w:cs="Times New Roman"/>
              </w:rPr>
            </w:pPr>
          </w:p>
        </w:tc>
        <w:tc>
          <w:tcPr>
            <w:tcW w:w="11199" w:type="dxa"/>
            <w:shd w:val="clear" w:color="auto" w:fill="auto"/>
          </w:tcPr>
          <w:p w14:paraId="2D9F41E7" w14:textId="77777777" w:rsidR="006551B1" w:rsidRDefault="006551B1" w:rsidP="00E61AA9">
            <w:pPr>
              <w:jc w:val="both"/>
              <w:rPr>
                <w:rFonts w:ascii="Times New Roman" w:eastAsia="Calibri" w:hAnsi="Times New Roman" w:cs="Times New Roman"/>
                <w:b/>
              </w:rPr>
            </w:pPr>
            <w:r>
              <w:rPr>
                <w:rFonts w:ascii="Times New Roman" w:eastAsia="Calibri" w:hAnsi="Times New Roman" w:cs="Times New Roman"/>
                <w:b/>
              </w:rPr>
              <w:t>Умения:</w:t>
            </w:r>
          </w:p>
        </w:tc>
      </w:tr>
      <w:tr w:rsidR="006551B1" w14:paraId="565E8BA8" w14:textId="77777777" w:rsidTr="00E23591">
        <w:tc>
          <w:tcPr>
            <w:tcW w:w="1899" w:type="dxa"/>
            <w:vMerge/>
          </w:tcPr>
          <w:p w14:paraId="6A053490" w14:textId="77777777" w:rsidR="006551B1" w:rsidRDefault="006551B1" w:rsidP="00AC0208">
            <w:pPr>
              <w:rPr>
                <w:rFonts w:ascii="Times New Roman" w:eastAsia="Calibri" w:hAnsi="Times New Roman" w:cs="Times New Roman"/>
              </w:rPr>
            </w:pPr>
          </w:p>
        </w:tc>
        <w:tc>
          <w:tcPr>
            <w:tcW w:w="2178" w:type="dxa"/>
            <w:vMerge/>
          </w:tcPr>
          <w:p w14:paraId="64BE5DB0" w14:textId="77777777" w:rsidR="006551B1" w:rsidRDefault="006551B1" w:rsidP="00AC0208">
            <w:pPr>
              <w:rPr>
                <w:rFonts w:ascii="Times New Roman" w:eastAsia="Calibri" w:hAnsi="Times New Roman" w:cs="Times New Roman"/>
              </w:rPr>
            </w:pPr>
          </w:p>
        </w:tc>
        <w:tc>
          <w:tcPr>
            <w:tcW w:w="11199" w:type="dxa"/>
            <w:shd w:val="clear" w:color="auto" w:fill="auto"/>
          </w:tcPr>
          <w:p w14:paraId="761D1FEC" w14:textId="77777777" w:rsidR="006551B1" w:rsidRDefault="006551B1" w:rsidP="00E61AA9">
            <w:pPr>
              <w:jc w:val="both"/>
              <w:rPr>
                <w:rFonts w:ascii="Times New Roman" w:eastAsia="Calibri" w:hAnsi="Times New Roman" w:cs="Times New Roman"/>
              </w:rPr>
            </w:pPr>
            <w:r>
              <w:rPr>
                <w:rFonts w:ascii="Times New Roman" w:eastAsia="Calibri" w:hAnsi="Times New Roman" w:cs="Times New Roman"/>
              </w:rPr>
              <w:t>производить отбор представительных проб жидкого чугуна и шлака</w:t>
            </w:r>
          </w:p>
        </w:tc>
      </w:tr>
      <w:tr w:rsidR="006551B1" w14:paraId="7533A61E" w14:textId="77777777" w:rsidTr="00E23591">
        <w:tc>
          <w:tcPr>
            <w:tcW w:w="1899" w:type="dxa"/>
            <w:vMerge/>
          </w:tcPr>
          <w:p w14:paraId="04208DAB" w14:textId="77777777" w:rsidR="006551B1" w:rsidRDefault="006551B1" w:rsidP="00AC0208">
            <w:pPr>
              <w:rPr>
                <w:rFonts w:ascii="Times New Roman" w:eastAsia="Calibri" w:hAnsi="Times New Roman" w:cs="Times New Roman"/>
              </w:rPr>
            </w:pPr>
          </w:p>
        </w:tc>
        <w:tc>
          <w:tcPr>
            <w:tcW w:w="2178" w:type="dxa"/>
            <w:vMerge/>
          </w:tcPr>
          <w:p w14:paraId="6FE7803B" w14:textId="77777777" w:rsidR="006551B1" w:rsidRDefault="006551B1" w:rsidP="00AC0208">
            <w:pPr>
              <w:rPr>
                <w:rFonts w:ascii="Times New Roman" w:eastAsia="Calibri" w:hAnsi="Times New Roman" w:cs="Times New Roman"/>
              </w:rPr>
            </w:pPr>
          </w:p>
        </w:tc>
        <w:tc>
          <w:tcPr>
            <w:tcW w:w="11199" w:type="dxa"/>
            <w:shd w:val="clear" w:color="auto" w:fill="auto"/>
          </w:tcPr>
          <w:p w14:paraId="1F2F5098" w14:textId="77777777" w:rsidR="006551B1" w:rsidRDefault="006551B1" w:rsidP="00E61AA9">
            <w:pPr>
              <w:jc w:val="both"/>
              <w:rPr>
                <w:rFonts w:ascii="Times New Roman" w:eastAsia="Calibri" w:hAnsi="Times New Roman" w:cs="Times New Roman"/>
                <w:b/>
              </w:rPr>
            </w:pPr>
            <w:r>
              <w:rPr>
                <w:rFonts w:ascii="Times New Roman" w:eastAsia="Calibri" w:hAnsi="Times New Roman" w:cs="Times New Roman"/>
                <w:b/>
              </w:rPr>
              <w:t>Знания:</w:t>
            </w:r>
          </w:p>
        </w:tc>
      </w:tr>
      <w:tr w:rsidR="006551B1" w14:paraId="656A1112" w14:textId="77777777" w:rsidTr="00E23591">
        <w:tc>
          <w:tcPr>
            <w:tcW w:w="1899" w:type="dxa"/>
            <w:vMerge/>
          </w:tcPr>
          <w:p w14:paraId="5978B100" w14:textId="77777777" w:rsidR="006551B1" w:rsidRDefault="006551B1" w:rsidP="00AC0208">
            <w:pPr>
              <w:rPr>
                <w:rFonts w:ascii="Times New Roman" w:eastAsia="Calibri" w:hAnsi="Times New Roman" w:cs="Times New Roman"/>
              </w:rPr>
            </w:pPr>
          </w:p>
        </w:tc>
        <w:tc>
          <w:tcPr>
            <w:tcW w:w="2178" w:type="dxa"/>
            <w:vMerge/>
          </w:tcPr>
          <w:p w14:paraId="062B409E" w14:textId="77777777" w:rsidR="006551B1" w:rsidRDefault="006551B1" w:rsidP="00AC0208">
            <w:pPr>
              <w:rPr>
                <w:rFonts w:ascii="Times New Roman" w:eastAsia="Calibri" w:hAnsi="Times New Roman" w:cs="Times New Roman"/>
              </w:rPr>
            </w:pPr>
          </w:p>
        </w:tc>
        <w:tc>
          <w:tcPr>
            <w:tcW w:w="11199" w:type="dxa"/>
            <w:shd w:val="clear" w:color="auto" w:fill="auto"/>
          </w:tcPr>
          <w:p w14:paraId="445AAB4A" w14:textId="77777777" w:rsidR="006551B1" w:rsidRDefault="006551B1" w:rsidP="00E61AA9">
            <w:pPr>
              <w:jc w:val="both"/>
              <w:rPr>
                <w:rFonts w:ascii="Times New Roman" w:eastAsia="Calibri" w:hAnsi="Times New Roman" w:cs="Times New Roman"/>
              </w:rPr>
            </w:pPr>
            <w:r>
              <w:rPr>
                <w:rFonts w:ascii="Times New Roman" w:eastAsia="Calibri" w:hAnsi="Times New Roman" w:cs="Times New Roman"/>
              </w:rPr>
              <w:t>требования к качеству выпускаемой продукции</w:t>
            </w:r>
          </w:p>
        </w:tc>
      </w:tr>
      <w:tr w:rsidR="006551B1" w14:paraId="3B2DB860" w14:textId="77777777" w:rsidTr="00E23591">
        <w:tc>
          <w:tcPr>
            <w:tcW w:w="1899" w:type="dxa"/>
            <w:vMerge/>
          </w:tcPr>
          <w:p w14:paraId="311DBB8D" w14:textId="77777777" w:rsidR="006551B1" w:rsidRDefault="006551B1" w:rsidP="00AC0208">
            <w:pPr>
              <w:rPr>
                <w:rFonts w:ascii="Times New Roman" w:eastAsia="Calibri" w:hAnsi="Times New Roman" w:cs="Times New Roman"/>
              </w:rPr>
            </w:pPr>
          </w:p>
        </w:tc>
        <w:tc>
          <w:tcPr>
            <w:tcW w:w="2178" w:type="dxa"/>
            <w:vMerge/>
          </w:tcPr>
          <w:p w14:paraId="5CB0EC29" w14:textId="77777777" w:rsidR="006551B1" w:rsidRDefault="006551B1" w:rsidP="00AC0208">
            <w:pPr>
              <w:rPr>
                <w:rFonts w:ascii="Times New Roman" w:eastAsia="Calibri" w:hAnsi="Times New Roman" w:cs="Times New Roman"/>
              </w:rPr>
            </w:pPr>
          </w:p>
        </w:tc>
        <w:tc>
          <w:tcPr>
            <w:tcW w:w="11199" w:type="dxa"/>
            <w:shd w:val="clear" w:color="auto" w:fill="auto"/>
          </w:tcPr>
          <w:p w14:paraId="0A60B5DE" w14:textId="77777777" w:rsidR="006551B1" w:rsidRPr="00C524B8" w:rsidRDefault="006551B1" w:rsidP="00E61AA9">
            <w:pPr>
              <w:jc w:val="both"/>
              <w:rPr>
                <w:rFonts w:ascii="Times New Roman" w:eastAsia="Calibri" w:hAnsi="Times New Roman" w:cs="Times New Roman"/>
              </w:rPr>
            </w:pPr>
            <w:r w:rsidRPr="00C524B8">
              <w:rPr>
                <w:rFonts w:ascii="Times New Roman" w:eastAsia="Calibri" w:hAnsi="Times New Roman" w:cs="Times New Roman"/>
              </w:rPr>
              <w:t>взаимосвязь режима технологических процессов и качества продуктов плавки</w:t>
            </w:r>
          </w:p>
        </w:tc>
      </w:tr>
      <w:tr w:rsidR="009D03AC" w14:paraId="47DBE848" w14:textId="77777777" w:rsidTr="00E23591">
        <w:tc>
          <w:tcPr>
            <w:tcW w:w="1899" w:type="dxa"/>
            <w:vMerge w:val="restart"/>
          </w:tcPr>
          <w:p w14:paraId="64071397" w14:textId="77777777" w:rsidR="009D03AC" w:rsidRDefault="009D03AC" w:rsidP="00AC0208">
            <w:pPr>
              <w:rPr>
                <w:rFonts w:ascii="Times New Roman" w:eastAsia="Calibri" w:hAnsi="Times New Roman" w:cs="Times New Roman"/>
              </w:rPr>
            </w:pPr>
            <w:bookmarkStart w:id="27" w:name="_Hlk149648801"/>
            <w:r>
              <w:rPr>
                <w:rFonts w:ascii="Times New Roman" w:eastAsia="Calibri" w:hAnsi="Times New Roman" w:cs="Times New Roman"/>
              </w:rPr>
              <w:t xml:space="preserve">Ведение технологического процесса производства </w:t>
            </w:r>
            <w:r>
              <w:rPr>
                <w:rFonts w:ascii="Times New Roman" w:eastAsia="Calibri" w:hAnsi="Times New Roman" w:cs="Times New Roman"/>
              </w:rPr>
              <w:lastRenderedPageBreak/>
              <w:t>ферросплавов и стали</w:t>
            </w:r>
          </w:p>
        </w:tc>
        <w:tc>
          <w:tcPr>
            <w:tcW w:w="2178" w:type="dxa"/>
            <w:vMerge w:val="restart"/>
          </w:tcPr>
          <w:p w14:paraId="7E876417" w14:textId="1F89B7F4" w:rsidR="009D03AC" w:rsidRDefault="009D03AC" w:rsidP="00D9338A">
            <w:pPr>
              <w:rPr>
                <w:rFonts w:ascii="Times New Roman" w:eastAsia="Calibri" w:hAnsi="Times New Roman" w:cs="Times New Roman"/>
              </w:rPr>
            </w:pPr>
            <w:r w:rsidRPr="00AC0208">
              <w:rPr>
                <w:rFonts w:ascii="Times New Roman" w:eastAsia="Calibri" w:hAnsi="Times New Roman" w:cs="Times New Roman"/>
              </w:rPr>
              <w:lastRenderedPageBreak/>
              <w:t>ПК 2.1. Определять готовность к работе основного и вспомогательного оборудования.</w:t>
            </w:r>
          </w:p>
        </w:tc>
        <w:tc>
          <w:tcPr>
            <w:tcW w:w="11199" w:type="dxa"/>
            <w:shd w:val="clear" w:color="auto" w:fill="auto"/>
          </w:tcPr>
          <w:p w14:paraId="2B17B733" w14:textId="77777777" w:rsidR="009D03AC" w:rsidRDefault="009D03AC" w:rsidP="00E61AA9">
            <w:pPr>
              <w:jc w:val="both"/>
              <w:rPr>
                <w:rFonts w:ascii="Times New Roman" w:eastAsia="Calibri" w:hAnsi="Times New Roman" w:cs="Times New Roman"/>
                <w:b/>
              </w:rPr>
            </w:pPr>
            <w:r>
              <w:rPr>
                <w:rFonts w:ascii="Times New Roman" w:eastAsia="Calibri" w:hAnsi="Times New Roman" w:cs="Times New Roman"/>
                <w:b/>
              </w:rPr>
              <w:t>Навыки:</w:t>
            </w:r>
          </w:p>
        </w:tc>
      </w:tr>
      <w:tr w:rsidR="009D03AC" w14:paraId="0FBFE650" w14:textId="77777777" w:rsidTr="00E23591">
        <w:tc>
          <w:tcPr>
            <w:tcW w:w="1899" w:type="dxa"/>
            <w:vMerge/>
          </w:tcPr>
          <w:p w14:paraId="5A6AFA4E" w14:textId="77777777" w:rsidR="009D03AC" w:rsidRDefault="009D03AC" w:rsidP="00AC0208">
            <w:pPr>
              <w:rPr>
                <w:rFonts w:ascii="Times New Roman" w:eastAsia="Calibri" w:hAnsi="Times New Roman" w:cs="Times New Roman"/>
              </w:rPr>
            </w:pPr>
          </w:p>
        </w:tc>
        <w:tc>
          <w:tcPr>
            <w:tcW w:w="2178" w:type="dxa"/>
            <w:vMerge/>
          </w:tcPr>
          <w:p w14:paraId="55116E9B" w14:textId="77777777" w:rsidR="009D03AC" w:rsidRDefault="009D03AC" w:rsidP="00AC0208">
            <w:pPr>
              <w:rPr>
                <w:rFonts w:ascii="Times New Roman" w:eastAsia="Calibri" w:hAnsi="Times New Roman" w:cs="Times New Roman"/>
              </w:rPr>
            </w:pPr>
          </w:p>
        </w:tc>
        <w:tc>
          <w:tcPr>
            <w:tcW w:w="11199" w:type="dxa"/>
            <w:shd w:val="clear" w:color="auto" w:fill="auto"/>
          </w:tcPr>
          <w:p w14:paraId="18CD1C35" w14:textId="321B401B" w:rsidR="009D03AC" w:rsidRDefault="009D03AC" w:rsidP="00E61AA9">
            <w:pPr>
              <w:jc w:val="both"/>
              <w:rPr>
                <w:rFonts w:ascii="Times New Roman" w:eastAsia="Calibri" w:hAnsi="Times New Roman" w:cs="Times New Roman"/>
              </w:rPr>
            </w:pPr>
            <w:r w:rsidRPr="00CC2B41">
              <w:rPr>
                <w:rFonts w:ascii="Times New Roman" w:eastAsia="Calibri" w:hAnsi="Times New Roman" w:cs="Times New Roman"/>
              </w:rPr>
              <w:t>определение готовности к работе и эксплуатация основного и вспомогательного оборудования</w:t>
            </w:r>
          </w:p>
        </w:tc>
      </w:tr>
      <w:tr w:rsidR="009D03AC" w14:paraId="1ABB3EA4" w14:textId="77777777" w:rsidTr="00E23591">
        <w:tc>
          <w:tcPr>
            <w:tcW w:w="1899" w:type="dxa"/>
            <w:vMerge/>
          </w:tcPr>
          <w:p w14:paraId="4FF3425C" w14:textId="77777777" w:rsidR="009D03AC" w:rsidRDefault="009D03AC" w:rsidP="00AC0208">
            <w:pPr>
              <w:rPr>
                <w:rFonts w:ascii="Times New Roman" w:eastAsia="Calibri" w:hAnsi="Times New Roman" w:cs="Times New Roman"/>
              </w:rPr>
            </w:pPr>
          </w:p>
        </w:tc>
        <w:tc>
          <w:tcPr>
            <w:tcW w:w="2178" w:type="dxa"/>
            <w:vMerge/>
          </w:tcPr>
          <w:p w14:paraId="42459F36" w14:textId="77777777" w:rsidR="009D03AC" w:rsidRDefault="009D03AC" w:rsidP="00AC0208">
            <w:pPr>
              <w:rPr>
                <w:rFonts w:ascii="Times New Roman" w:eastAsia="Calibri" w:hAnsi="Times New Roman" w:cs="Times New Roman"/>
              </w:rPr>
            </w:pPr>
          </w:p>
        </w:tc>
        <w:tc>
          <w:tcPr>
            <w:tcW w:w="11199" w:type="dxa"/>
            <w:shd w:val="clear" w:color="auto" w:fill="auto"/>
          </w:tcPr>
          <w:p w14:paraId="03F9A1A7" w14:textId="77777777" w:rsidR="009D03AC" w:rsidRDefault="009D03AC" w:rsidP="00E61AA9">
            <w:pPr>
              <w:jc w:val="both"/>
              <w:rPr>
                <w:rFonts w:ascii="Times New Roman" w:eastAsia="Calibri" w:hAnsi="Times New Roman" w:cs="Times New Roman"/>
                <w:b/>
              </w:rPr>
            </w:pPr>
            <w:r>
              <w:rPr>
                <w:rFonts w:ascii="Times New Roman" w:eastAsia="Calibri" w:hAnsi="Times New Roman" w:cs="Times New Roman"/>
                <w:b/>
              </w:rPr>
              <w:t>Умения:</w:t>
            </w:r>
          </w:p>
        </w:tc>
      </w:tr>
      <w:tr w:rsidR="009D03AC" w14:paraId="4C5057CE" w14:textId="77777777" w:rsidTr="00E23591">
        <w:tc>
          <w:tcPr>
            <w:tcW w:w="1899" w:type="dxa"/>
            <w:vMerge/>
          </w:tcPr>
          <w:p w14:paraId="1C5ECB2F" w14:textId="77777777" w:rsidR="009D03AC" w:rsidRDefault="009D03AC" w:rsidP="00AC0208">
            <w:pPr>
              <w:rPr>
                <w:rFonts w:ascii="Times New Roman" w:eastAsia="Calibri" w:hAnsi="Times New Roman" w:cs="Times New Roman"/>
              </w:rPr>
            </w:pPr>
          </w:p>
        </w:tc>
        <w:tc>
          <w:tcPr>
            <w:tcW w:w="2178" w:type="dxa"/>
            <w:vMerge/>
          </w:tcPr>
          <w:p w14:paraId="7BA586FD" w14:textId="77777777" w:rsidR="009D03AC" w:rsidRDefault="009D03AC" w:rsidP="00AC0208">
            <w:pPr>
              <w:rPr>
                <w:rFonts w:ascii="Times New Roman" w:eastAsia="Calibri" w:hAnsi="Times New Roman" w:cs="Times New Roman"/>
              </w:rPr>
            </w:pPr>
          </w:p>
        </w:tc>
        <w:tc>
          <w:tcPr>
            <w:tcW w:w="11199" w:type="dxa"/>
            <w:shd w:val="clear" w:color="auto" w:fill="auto"/>
          </w:tcPr>
          <w:p w14:paraId="18388B9A" w14:textId="77777777" w:rsidR="009D03AC" w:rsidRDefault="009D03AC" w:rsidP="00E61AA9">
            <w:pPr>
              <w:jc w:val="both"/>
              <w:rPr>
                <w:rFonts w:ascii="Times New Roman" w:eastAsia="Calibri" w:hAnsi="Times New Roman" w:cs="Times New Roman"/>
              </w:rPr>
            </w:pPr>
            <w:r>
              <w:rPr>
                <w:rFonts w:ascii="Times New Roman" w:eastAsia="Calibri" w:hAnsi="Times New Roman" w:cs="Times New Roman"/>
              </w:rPr>
              <w:t xml:space="preserve">проверять работоспособность средств механизации, специальной оснастки, инструмента и приспособлений, применяемых при технологических операциях </w:t>
            </w:r>
          </w:p>
        </w:tc>
      </w:tr>
      <w:tr w:rsidR="009D03AC" w14:paraId="5F766E7A" w14:textId="77777777" w:rsidTr="00E23591">
        <w:tc>
          <w:tcPr>
            <w:tcW w:w="1899" w:type="dxa"/>
            <w:vMerge/>
          </w:tcPr>
          <w:p w14:paraId="414550E7" w14:textId="77777777" w:rsidR="009D03AC" w:rsidRDefault="009D03AC" w:rsidP="00AC0208">
            <w:pPr>
              <w:rPr>
                <w:rFonts w:ascii="Times New Roman" w:eastAsia="Calibri" w:hAnsi="Times New Roman" w:cs="Times New Roman"/>
              </w:rPr>
            </w:pPr>
          </w:p>
        </w:tc>
        <w:tc>
          <w:tcPr>
            <w:tcW w:w="2178" w:type="dxa"/>
            <w:vMerge/>
          </w:tcPr>
          <w:p w14:paraId="1B3D8A4F" w14:textId="77777777" w:rsidR="009D03AC" w:rsidRDefault="009D03AC" w:rsidP="00AC0208">
            <w:pPr>
              <w:rPr>
                <w:rFonts w:ascii="Times New Roman" w:eastAsia="Calibri" w:hAnsi="Times New Roman" w:cs="Times New Roman"/>
              </w:rPr>
            </w:pPr>
          </w:p>
        </w:tc>
        <w:tc>
          <w:tcPr>
            <w:tcW w:w="11199" w:type="dxa"/>
            <w:shd w:val="clear" w:color="auto" w:fill="auto"/>
          </w:tcPr>
          <w:p w14:paraId="22EFAAC1" w14:textId="77777777" w:rsidR="009D03AC" w:rsidRDefault="009D03AC" w:rsidP="00E61AA9">
            <w:pPr>
              <w:jc w:val="both"/>
              <w:rPr>
                <w:rFonts w:ascii="Times New Roman" w:eastAsia="Calibri" w:hAnsi="Times New Roman" w:cs="Times New Roman"/>
              </w:rPr>
            </w:pPr>
            <w:r>
              <w:rPr>
                <w:rFonts w:ascii="Times New Roman" w:eastAsia="Calibri" w:hAnsi="Times New Roman" w:cs="Times New Roman"/>
              </w:rPr>
              <w:t xml:space="preserve">подбирать и комплектовать инструменты и оснастку, необходимые в технологических операциях </w:t>
            </w:r>
          </w:p>
        </w:tc>
      </w:tr>
      <w:bookmarkEnd w:id="27"/>
      <w:tr w:rsidR="009D03AC" w14:paraId="376DFCD5" w14:textId="77777777" w:rsidTr="00E23591">
        <w:tc>
          <w:tcPr>
            <w:tcW w:w="1899" w:type="dxa"/>
            <w:vMerge/>
          </w:tcPr>
          <w:p w14:paraId="1C8E6F12" w14:textId="77777777" w:rsidR="009D03AC" w:rsidRDefault="009D03AC" w:rsidP="00AC0208">
            <w:pPr>
              <w:rPr>
                <w:rFonts w:ascii="Times New Roman" w:eastAsia="Calibri" w:hAnsi="Times New Roman" w:cs="Times New Roman"/>
              </w:rPr>
            </w:pPr>
          </w:p>
        </w:tc>
        <w:tc>
          <w:tcPr>
            <w:tcW w:w="2178" w:type="dxa"/>
            <w:vMerge/>
          </w:tcPr>
          <w:p w14:paraId="1F47C41B" w14:textId="77777777" w:rsidR="009D03AC" w:rsidRDefault="009D03AC" w:rsidP="00AC0208">
            <w:pPr>
              <w:rPr>
                <w:rFonts w:ascii="Times New Roman" w:eastAsia="Calibri" w:hAnsi="Times New Roman" w:cs="Times New Roman"/>
              </w:rPr>
            </w:pPr>
          </w:p>
        </w:tc>
        <w:tc>
          <w:tcPr>
            <w:tcW w:w="11199" w:type="dxa"/>
            <w:shd w:val="clear" w:color="auto" w:fill="auto"/>
          </w:tcPr>
          <w:p w14:paraId="1F3B0CFD" w14:textId="4BE55B30" w:rsidR="009D03AC" w:rsidRDefault="009D03AC" w:rsidP="00E61AA9">
            <w:pPr>
              <w:jc w:val="both"/>
              <w:rPr>
                <w:rFonts w:ascii="Times New Roman" w:eastAsia="Calibri" w:hAnsi="Times New Roman" w:cs="Times New Roman"/>
              </w:rPr>
            </w:pPr>
            <w:r>
              <w:rPr>
                <w:rFonts w:ascii="Times New Roman" w:eastAsia="Calibri" w:hAnsi="Times New Roman" w:cs="Times New Roman"/>
              </w:rPr>
              <w:t xml:space="preserve">производить комплекс регламентных работ по подготовке к ремонтам, остановке, приемке, наладке и пуску оборудования участка </w:t>
            </w:r>
            <w:r w:rsidRPr="00CC2B41">
              <w:rPr>
                <w:rFonts w:ascii="Times New Roman" w:eastAsia="Calibri" w:hAnsi="Times New Roman" w:cs="Times New Roman"/>
              </w:rPr>
              <w:t xml:space="preserve">выплавки, внепечной обработки и </w:t>
            </w:r>
            <w:r>
              <w:rPr>
                <w:rFonts w:ascii="Times New Roman" w:eastAsia="Calibri" w:hAnsi="Times New Roman" w:cs="Times New Roman"/>
              </w:rPr>
              <w:t>разливки после ремонта</w:t>
            </w:r>
          </w:p>
        </w:tc>
      </w:tr>
      <w:tr w:rsidR="009D03AC" w14:paraId="773A707E" w14:textId="77777777" w:rsidTr="00E23591">
        <w:tc>
          <w:tcPr>
            <w:tcW w:w="1899" w:type="dxa"/>
            <w:vMerge/>
          </w:tcPr>
          <w:p w14:paraId="118956B1" w14:textId="77777777" w:rsidR="009D03AC" w:rsidRDefault="009D03AC" w:rsidP="00AC0208">
            <w:pPr>
              <w:rPr>
                <w:rFonts w:ascii="Times New Roman" w:eastAsia="Calibri" w:hAnsi="Times New Roman" w:cs="Times New Roman"/>
              </w:rPr>
            </w:pPr>
          </w:p>
        </w:tc>
        <w:tc>
          <w:tcPr>
            <w:tcW w:w="2178" w:type="dxa"/>
            <w:vMerge/>
          </w:tcPr>
          <w:p w14:paraId="5CCF7993" w14:textId="77777777" w:rsidR="009D03AC" w:rsidRDefault="009D03AC" w:rsidP="00AC0208">
            <w:pPr>
              <w:rPr>
                <w:rFonts w:ascii="Times New Roman" w:eastAsia="Calibri" w:hAnsi="Times New Roman" w:cs="Times New Roman"/>
              </w:rPr>
            </w:pPr>
          </w:p>
        </w:tc>
        <w:tc>
          <w:tcPr>
            <w:tcW w:w="11199" w:type="dxa"/>
            <w:shd w:val="clear" w:color="auto" w:fill="auto"/>
          </w:tcPr>
          <w:p w14:paraId="1E77DBDD" w14:textId="77777777" w:rsidR="009D03AC" w:rsidRDefault="009D03AC" w:rsidP="00E61AA9">
            <w:pPr>
              <w:jc w:val="both"/>
              <w:rPr>
                <w:rFonts w:ascii="Times New Roman" w:eastAsia="Calibri" w:hAnsi="Times New Roman" w:cs="Times New Roman"/>
              </w:rPr>
            </w:pPr>
            <w:r>
              <w:rPr>
                <w:rFonts w:ascii="Times New Roman" w:eastAsia="Calibri" w:hAnsi="Times New Roman" w:cs="Times New Roman"/>
              </w:rPr>
              <w:t>применять средства индивидуальной защиты</w:t>
            </w:r>
          </w:p>
        </w:tc>
      </w:tr>
      <w:tr w:rsidR="009D03AC" w14:paraId="25BC6E64" w14:textId="77777777" w:rsidTr="00E23591">
        <w:tc>
          <w:tcPr>
            <w:tcW w:w="1899" w:type="dxa"/>
            <w:vMerge/>
          </w:tcPr>
          <w:p w14:paraId="17FA8F5B" w14:textId="77777777" w:rsidR="009D03AC" w:rsidRDefault="009D03AC" w:rsidP="00AC0208">
            <w:pPr>
              <w:rPr>
                <w:rFonts w:ascii="Times New Roman" w:eastAsia="Calibri" w:hAnsi="Times New Roman" w:cs="Times New Roman"/>
              </w:rPr>
            </w:pPr>
          </w:p>
        </w:tc>
        <w:tc>
          <w:tcPr>
            <w:tcW w:w="2178" w:type="dxa"/>
            <w:vMerge/>
          </w:tcPr>
          <w:p w14:paraId="025A5A06" w14:textId="77777777" w:rsidR="009D03AC" w:rsidRDefault="009D03AC" w:rsidP="00AC0208">
            <w:pPr>
              <w:rPr>
                <w:rFonts w:ascii="Times New Roman" w:eastAsia="Calibri" w:hAnsi="Times New Roman" w:cs="Times New Roman"/>
              </w:rPr>
            </w:pPr>
          </w:p>
        </w:tc>
        <w:tc>
          <w:tcPr>
            <w:tcW w:w="11199" w:type="dxa"/>
            <w:shd w:val="clear" w:color="auto" w:fill="auto"/>
          </w:tcPr>
          <w:p w14:paraId="5F3C41FD" w14:textId="77777777" w:rsidR="009D03AC" w:rsidRDefault="009D03AC" w:rsidP="00E61AA9">
            <w:pPr>
              <w:jc w:val="both"/>
              <w:rPr>
                <w:rFonts w:ascii="Times New Roman" w:eastAsia="Calibri" w:hAnsi="Times New Roman" w:cs="Times New Roman"/>
                <w:b/>
              </w:rPr>
            </w:pPr>
            <w:r>
              <w:rPr>
                <w:rFonts w:ascii="Times New Roman" w:eastAsia="Calibri" w:hAnsi="Times New Roman" w:cs="Times New Roman"/>
                <w:b/>
              </w:rPr>
              <w:t>Знания:</w:t>
            </w:r>
          </w:p>
        </w:tc>
      </w:tr>
      <w:tr w:rsidR="009D03AC" w14:paraId="5CE9D6DA" w14:textId="77777777" w:rsidTr="00E23591">
        <w:tc>
          <w:tcPr>
            <w:tcW w:w="1899" w:type="dxa"/>
            <w:vMerge/>
          </w:tcPr>
          <w:p w14:paraId="48E3B6E3" w14:textId="77777777" w:rsidR="009D03AC" w:rsidRDefault="009D03AC" w:rsidP="00AC0208">
            <w:pPr>
              <w:rPr>
                <w:rFonts w:ascii="Times New Roman" w:eastAsia="Calibri" w:hAnsi="Times New Roman" w:cs="Times New Roman"/>
              </w:rPr>
            </w:pPr>
          </w:p>
        </w:tc>
        <w:tc>
          <w:tcPr>
            <w:tcW w:w="2178" w:type="dxa"/>
            <w:vMerge/>
          </w:tcPr>
          <w:p w14:paraId="62EC0405" w14:textId="77777777" w:rsidR="009D03AC" w:rsidRDefault="009D03AC" w:rsidP="00AC0208">
            <w:pPr>
              <w:rPr>
                <w:rFonts w:ascii="Times New Roman" w:eastAsia="Calibri" w:hAnsi="Times New Roman" w:cs="Times New Roman"/>
              </w:rPr>
            </w:pPr>
          </w:p>
        </w:tc>
        <w:tc>
          <w:tcPr>
            <w:tcW w:w="11199" w:type="dxa"/>
            <w:tcBorders>
              <w:bottom w:val="single" w:sz="4" w:space="0" w:color="auto"/>
            </w:tcBorders>
            <w:shd w:val="clear" w:color="auto" w:fill="auto"/>
          </w:tcPr>
          <w:p w14:paraId="136320B1" w14:textId="3CFD7310" w:rsidR="009D03AC" w:rsidRDefault="009D03AC" w:rsidP="00E61AA9">
            <w:pPr>
              <w:jc w:val="both"/>
              <w:rPr>
                <w:rFonts w:ascii="Times New Roman" w:eastAsia="Calibri" w:hAnsi="Times New Roman" w:cs="Times New Roman"/>
              </w:rPr>
            </w:pPr>
            <w:r w:rsidRPr="00CC2B41">
              <w:rPr>
                <w:rFonts w:ascii="Times New Roman" w:eastAsia="Calibri" w:hAnsi="Times New Roman" w:cs="Times New Roman"/>
              </w:rPr>
              <w:t>состав, назначение, устройство, конструктивные особенности, принцип действия, правила обслуживания и эксплуатации основного и вспомогательного оборудования, механизмов, устройств, технологического инструмента и оснастки, применяемых на участке выплавки, внепечной обработки и разливки стали</w:t>
            </w:r>
          </w:p>
        </w:tc>
      </w:tr>
      <w:tr w:rsidR="009D03AC" w14:paraId="6EEF71A2" w14:textId="77777777" w:rsidTr="00E23591">
        <w:tc>
          <w:tcPr>
            <w:tcW w:w="1899" w:type="dxa"/>
            <w:vMerge/>
          </w:tcPr>
          <w:p w14:paraId="0FF1BF7B" w14:textId="77777777" w:rsidR="009D03AC" w:rsidRDefault="009D03AC" w:rsidP="00AC0208">
            <w:pPr>
              <w:rPr>
                <w:rFonts w:ascii="Times New Roman" w:eastAsia="Calibri" w:hAnsi="Times New Roman" w:cs="Times New Roman"/>
              </w:rPr>
            </w:pPr>
          </w:p>
        </w:tc>
        <w:tc>
          <w:tcPr>
            <w:tcW w:w="2178" w:type="dxa"/>
            <w:vMerge/>
            <w:tcBorders>
              <w:right w:val="single" w:sz="4" w:space="0" w:color="auto"/>
            </w:tcBorders>
          </w:tcPr>
          <w:p w14:paraId="484B93D8" w14:textId="77777777" w:rsidR="009D03AC" w:rsidRDefault="009D03AC" w:rsidP="00AC0208">
            <w:pPr>
              <w:rPr>
                <w:rFonts w:ascii="Times New Roman" w:eastAsia="Calibri" w:hAnsi="Times New Roman" w:cs="Times New Roman"/>
              </w:rPr>
            </w:pPr>
          </w:p>
        </w:tc>
        <w:tc>
          <w:tcPr>
            <w:tcW w:w="11199" w:type="dxa"/>
            <w:tcBorders>
              <w:top w:val="single" w:sz="4" w:space="0" w:color="auto"/>
              <w:left w:val="single" w:sz="4" w:space="0" w:color="auto"/>
              <w:bottom w:val="single" w:sz="4" w:space="0" w:color="auto"/>
              <w:right w:val="single" w:sz="4" w:space="0" w:color="auto"/>
            </w:tcBorders>
          </w:tcPr>
          <w:p w14:paraId="1673AE39" w14:textId="65BD74E6" w:rsidR="009D03AC" w:rsidRDefault="009D03AC" w:rsidP="00E61AA9">
            <w:pPr>
              <w:jc w:val="both"/>
              <w:rPr>
                <w:rFonts w:ascii="Times New Roman" w:eastAsia="Calibri" w:hAnsi="Times New Roman" w:cs="Times New Roman"/>
              </w:rPr>
            </w:pPr>
            <w:r w:rsidRPr="00CC2B41">
              <w:rPr>
                <w:rFonts w:ascii="Times New Roman" w:eastAsia="Calibri" w:hAnsi="Times New Roman" w:cs="Times New Roman"/>
              </w:rPr>
              <w:t xml:space="preserve">требования производственной, технологической инструкций к проверке технического состояния и подготовке к работе основного и вспомогательного оборудования, механизмов, устройств, технологического инструмента </w:t>
            </w:r>
          </w:p>
        </w:tc>
      </w:tr>
      <w:tr w:rsidR="009D03AC" w14:paraId="2D975765" w14:textId="77777777" w:rsidTr="00E23591">
        <w:tc>
          <w:tcPr>
            <w:tcW w:w="1899" w:type="dxa"/>
            <w:vMerge/>
          </w:tcPr>
          <w:p w14:paraId="72E74524" w14:textId="77777777" w:rsidR="009D03AC" w:rsidRDefault="009D03AC" w:rsidP="00AC0208">
            <w:pPr>
              <w:rPr>
                <w:rFonts w:ascii="Times New Roman" w:eastAsia="Calibri" w:hAnsi="Times New Roman" w:cs="Times New Roman"/>
              </w:rPr>
            </w:pPr>
          </w:p>
        </w:tc>
        <w:tc>
          <w:tcPr>
            <w:tcW w:w="2178" w:type="dxa"/>
            <w:vMerge/>
            <w:tcBorders>
              <w:right w:val="single" w:sz="4" w:space="0" w:color="auto"/>
            </w:tcBorders>
          </w:tcPr>
          <w:p w14:paraId="2D54687F" w14:textId="77777777" w:rsidR="009D03AC" w:rsidRDefault="009D03AC" w:rsidP="00AC0208">
            <w:pPr>
              <w:rPr>
                <w:rFonts w:ascii="Times New Roman" w:eastAsia="Calibri" w:hAnsi="Times New Roman" w:cs="Times New Roman"/>
              </w:rPr>
            </w:pPr>
          </w:p>
        </w:tc>
        <w:tc>
          <w:tcPr>
            <w:tcW w:w="11199" w:type="dxa"/>
            <w:tcBorders>
              <w:top w:val="single" w:sz="4" w:space="0" w:color="auto"/>
              <w:left w:val="single" w:sz="4" w:space="0" w:color="auto"/>
              <w:bottom w:val="single" w:sz="4" w:space="0" w:color="auto"/>
              <w:right w:val="single" w:sz="4" w:space="0" w:color="auto"/>
            </w:tcBorders>
          </w:tcPr>
          <w:p w14:paraId="1A3991B4" w14:textId="229834E6" w:rsidR="009D03AC" w:rsidRDefault="009D03AC" w:rsidP="00E61AA9">
            <w:pPr>
              <w:jc w:val="both"/>
              <w:rPr>
                <w:rFonts w:ascii="Times New Roman" w:eastAsia="Calibri" w:hAnsi="Times New Roman" w:cs="Times New Roman"/>
              </w:rPr>
            </w:pPr>
            <w:r w:rsidRPr="00CC2B41">
              <w:rPr>
                <w:rFonts w:ascii="Times New Roman" w:eastAsia="Calibri" w:hAnsi="Times New Roman" w:cs="Times New Roman"/>
              </w:rPr>
              <w:t>виды, состав и свойства огнеупорных материалов, применяемых для футеровки плавильных агрегатов, сталеразливочных и промежуточных ковшей</w:t>
            </w:r>
          </w:p>
        </w:tc>
      </w:tr>
      <w:tr w:rsidR="009D03AC" w14:paraId="04292661" w14:textId="77777777" w:rsidTr="00E23591">
        <w:tc>
          <w:tcPr>
            <w:tcW w:w="1899" w:type="dxa"/>
            <w:vMerge/>
          </w:tcPr>
          <w:p w14:paraId="6015AA62" w14:textId="77777777" w:rsidR="009D03AC" w:rsidRDefault="009D03AC" w:rsidP="00AC0208">
            <w:pPr>
              <w:rPr>
                <w:rFonts w:ascii="Times New Roman" w:eastAsia="Calibri" w:hAnsi="Times New Roman" w:cs="Times New Roman"/>
              </w:rPr>
            </w:pPr>
          </w:p>
        </w:tc>
        <w:tc>
          <w:tcPr>
            <w:tcW w:w="2178" w:type="dxa"/>
            <w:vMerge w:val="restart"/>
          </w:tcPr>
          <w:p w14:paraId="3A3667B0" w14:textId="0162D021" w:rsidR="009D03AC" w:rsidRDefault="009D03AC" w:rsidP="00D9338A">
            <w:pPr>
              <w:rPr>
                <w:rFonts w:ascii="Times New Roman" w:eastAsia="Calibri" w:hAnsi="Times New Roman" w:cs="Times New Roman"/>
              </w:rPr>
            </w:pPr>
            <w:r w:rsidRPr="00AC0208">
              <w:rPr>
                <w:rFonts w:ascii="Times New Roman" w:eastAsia="Calibri" w:hAnsi="Times New Roman" w:cs="Times New Roman"/>
              </w:rPr>
              <w:t>ПК 2.2. Выполнять расчеты параметров технологического процесса, работы оборудования, характеристик исходного сырья и продукции при производстве ферросплавов и стали.</w:t>
            </w:r>
          </w:p>
        </w:tc>
        <w:tc>
          <w:tcPr>
            <w:tcW w:w="11199" w:type="dxa"/>
            <w:tcBorders>
              <w:top w:val="single" w:sz="4" w:space="0" w:color="auto"/>
              <w:right w:val="single" w:sz="4" w:space="0" w:color="auto"/>
            </w:tcBorders>
            <w:shd w:val="clear" w:color="auto" w:fill="auto"/>
          </w:tcPr>
          <w:p w14:paraId="5434AEF7" w14:textId="77777777" w:rsidR="009D03AC" w:rsidRPr="00CC2B41" w:rsidRDefault="009D03AC" w:rsidP="00AC0208">
            <w:pPr>
              <w:rPr>
                <w:rFonts w:ascii="Times New Roman" w:eastAsia="Calibri" w:hAnsi="Times New Roman" w:cs="Times New Roman"/>
                <w:b/>
              </w:rPr>
            </w:pPr>
            <w:r w:rsidRPr="00CC2B41">
              <w:rPr>
                <w:rFonts w:ascii="Times New Roman" w:eastAsia="Calibri" w:hAnsi="Times New Roman" w:cs="Times New Roman"/>
                <w:b/>
              </w:rPr>
              <w:t xml:space="preserve">Навыки: </w:t>
            </w:r>
          </w:p>
        </w:tc>
      </w:tr>
      <w:tr w:rsidR="009D03AC" w14:paraId="77B03082" w14:textId="77777777" w:rsidTr="00E23591">
        <w:tc>
          <w:tcPr>
            <w:tcW w:w="1899" w:type="dxa"/>
            <w:vMerge/>
          </w:tcPr>
          <w:p w14:paraId="39B21940" w14:textId="77777777" w:rsidR="009D03AC" w:rsidRDefault="009D03AC" w:rsidP="00AC0208">
            <w:pPr>
              <w:rPr>
                <w:rFonts w:ascii="Times New Roman" w:eastAsia="Calibri" w:hAnsi="Times New Roman" w:cs="Times New Roman"/>
              </w:rPr>
            </w:pPr>
          </w:p>
        </w:tc>
        <w:tc>
          <w:tcPr>
            <w:tcW w:w="2178" w:type="dxa"/>
            <w:vMerge/>
          </w:tcPr>
          <w:p w14:paraId="007F8711" w14:textId="77777777" w:rsidR="009D03AC" w:rsidRDefault="009D03AC" w:rsidP="00AC0208">
            <w:pPr>
              <w:rPr>
                <w:rFonts w:ascii="Times New Roman" w:eastAsia="Calibri" w:hAnsi="Times New Roman" w:cs="Times New Roman"/>
              </w:rPr>
            </w:pPr>
          </w:p>
        </w:tc>
        <w:tc>
          <w:tcPr>
            <w:tcW w:w="11199" w:type="dxa"/>
            <w:tcBorders>
              <w:right w:val="single" w:sz="4" w:space="0" w:color="auto"/>
            </w:tcBorders>
            <w:shd w:val="clear" w:color="auto" w:fill="auto"/>
          </w:tcPr>
          <w:p w14:paraId="376D5059" w14:textId="77777777" w:rsidR="009D03AC" w:rsidRDefault="009D03AC" w:rsidP="00E61AA9">
            <w:pPr>
              <w:jc w:val="both"/>
              <w:rPr>
                <w:rFonts w:ascii="Times New Roman" w:eastAsia="Calibri" w:hAnsi="Times New Roman" w:cs="Times New Roman"/>
                <w:b/>
              </w:rPr>
            </w:pPr>
            <w:r>
              <w:rPr>
                <w:rFonts w:ascii="Times New Roman" w:eastAsia="Calibri" w:hAnsi="Times New Roman" w:cs="Times New Roman"/>
              </w:rPr>
              <w:t>выполнения расчетов параметров технологического процесса, работы оборудования, характеристик исходного сырья и продукции при производстве ферросплавов и стали</w:t>
            </w:r>
          </w:p>
        </w:tc>
      </w:tr>
      <w:tr w:rsidR="009D03AC" w14:paraId="6863554D" w14:textId="77777777" w:rsidTr="00E23591">
        <w:tc>
          <w:tcPr>
            <w:tcW w:w="1899" w:type="dxa"/>
            <w:vMerge/>
          </w:tcPr>
          <w:p w14:paraId="3D41F026" w14:textId="77777777" w:rsidR="009D03AC" w:rsidRDefault="009D03AC" w:rsidP="00AC0208">
            <w:pPr>
              <w:rPr>
                <w:rFonts w:ascii="Times New Roman" w:eastAsia="Calibri" w:hAnsi="Times New Roman" w:cs="Times New Roman"/>
              </w:rPr>
            </w:pPr>
          </w:p>
        </w:tc>
        <w:tc>
          <w:tcPr>
            <w:tcW w:w="2178" w:type="dxa"/>
            <w:vMerge/>
          </w:tcPr>
          <w:p w14:paraId="25A6C4A3" w14:textId="77777777" w:rsidR="009D03AC" w:rsidRDefault="009D03AC" w:rsidP="00AC0208">
            <w:pPr>
              <w:rPr>
                <w:rFonts w:ascii="Times New Roman" w:eastAsia="Calibri" w:hAnsi="Times New Roman" w:cs="Times New Roman"/>
              </w:rPr>
            </w:pPr>
          </w:p>
        </w:tc>
        <w:tc>
          <w:tcPr>
            <w:tcW w:w="11199" w:type="dxa"/>
            <w:tcBorders>
              <w:right w:val="single" w:sz="4" w:space="0" w:color="auto"/>
            </w:tcBorders>
            <w:shd w:val="clear" w:color="auto" w:fill="auto"/>
          </w:tcPr>
          <w:p w14:paraId="09D26B19" w14:textId="77777777" w:rsidR="009D03AC" w:rsidRDefault="009D03AC" w:rsidP="00E61AA9">
            <w:pPr>
              <w:jc w:val="both"/>
              <w:rPr>
                <w:rFonts w:ascii="Times New Roman" w:eastAsia="Calibri" w:hAnsi="Times New Roman" w:cs="Times New Roman"/>
                <w:b/>
              </w:rPr>
            </w:pPr>
            <w:r>
              <w:rPr>
                <w:rFonts w:ascii="Times New Roman" w:eastAsia="Calibri" w:hAnsi="Times New Roman" w:cs="Times New Roman"/>
                <w:b/>
              </w:rPr>
              <w:t>Умения:</w:t>
            </w:r>
          </w:p>
        </w:tc>
      </w:tr>
      <w:tr w:rsidR="009D03AC" w14:paraId="7C047DE4" w14:textId="77777777" w:rsidTr="00E23591">
        <w:tc>
          <w:tcPr>
            <w:tcW w:w="1899" w:type="dxa"/>
            <w:vMerge/>
          </w:tcPr>
          <w:p w14:paraId="45CC6628" w14:textId="77777777" w:rsidR="009D03AC" w:rsidRDefault="009D03AC" w:rsidP="00AC0208">
            <w:pPr>
              <w:rPr>
                <w:rFonts w:ascii="Times New Roman" w:eastAsia="Calibri" w:hAnsi="Times New Roman" w:cs="Times New Roman"/>
              </w:rPr>
            </w:pPr>
          </w:p>
        </w:tc>
        <w:tc>
          <w:tcPr>
            <w:tcW w:w="2178" w:type="dxa"/>
            <w:vMerge/>
          </w:tcPr>
          <w:p w14:paraId="4D77D7AF" w14:textId="77777777" w:rsidR="009D03AC" w:rsidRDefault="009D03AC" w:rsidP="00AC0208">
            <w:pPr>
              <w:rPr>
                <w:rFonts w:ascii="Times New Roman" w:eastAsia="Calibri" w:hAnsi="Times New Roman" w:cs="Times New Roman"/>
              </w:rPr>
            </w:pPr>
          </w:p>
        </w:tc>
        <w:tc>
          <w:tcPr>
            <w:tcW w:w="11199" w:type="dxa"/>
            <w:tcBorders>
              <w:bottom w:val="single" w:sz="6" w:space="0" w:color="000000"/>
              <w:right w:val="single" w:sz="6" w:space="0" w:color="000000"/>
            </w:tcBorders>
          </w:tcPr>
          <w:p w14:paraId="099A3589" w14:textId="77777777" w:rsidR="009D03AC" w:rsidRDefault="009D03AC" w:rsidP="00E61AA9">
            <w:pPr>
              <w:jc w:val="both"/>
              <w:rPr>
                <w:rFonts w:ascii="Times New Roman" w:eastAsia="Calibri" w:hAnsi="Times New Roman" w:cs="Times New Roman"/>
              </w:rPr>
            </w:pPr>
            <w:r>
              <w:rPr>
                <w:rFonts w:ascii="Times New Roman" w:eastAsia="Calibri" w:hAnsi="Times New Roman" w:cs="Times New Roman"/>
              </w:rPr>
              <w:t>рассчитывать нормативный запас металлошихты, ферросплавов, легирующих, добавочных и заправочных материалов для выполнения производственной программы</w:t>
            </w:r>
          </w:p>
        </w:tc>
      </w:tr>
      <w:tr w:rsidR="009D03AC" w14:paraId="4F2D9966" w14:textId="77777777" w:rsidTr="00E23591">
        <w:tc>
          <w:tcPr>
            <w:tcW w:w="1899" w:type="dxa"/>
            <w:vMerge/>
          </w:tcPr>
          <w:p w14:paraId="535E8BB6" w14:textId="77777777" w:rsidR="009D03AC" w:rsidRDefault="009D03AC" w:rsidP="00E61AA9">
            <w:pPr>
              <w:rPr>
                <w:rFonts w:ascii="Times New Roman" w:eastAsia="Calibri" w:hAnsi="Times New Roman" w:cs="Times New Roman"/>
              </w:rPr>
            </w:pPr>
          </w:p>
        </w:tc>
        <w:tc>
          <w:tcPr>
            <w:tcW w:w="2178" w:type="dxa"/>
            <w:vMerge/>
          </w:tcPr>
          <w:p w14:paraId="6D22B6EE" w14:textId="77777777" w:rsidR="009D03AC" w:rsidRDefault="009D03AC" w:rsidP="00E61AA9">
            <w:pPr>
              <w:rPr>
                <w:rFonts w:ascii="Times New Roman" w:eastAsia="Calibri" w:hAnsi="Times New Roman" w:cs="Times New Roman"/>
              </w:rPr>
            </w:pPr>
          </w:p>
        </w:tc>
        <w:tc>
          <w:tcPr>
            <w:tcW w:w="11199" w:type="dxa"/>
            <w:tcBorders>
              <w:bottom w:val="single" w:sz="6" w:space="0" w:color="000000"/>
              <w:right w:val="single" w:sz="6" w:space="0" w:color="000000"/>
            </w:tcBorders>
          </w:tcPr>
          <w:p w14:paraId="67D0C54A" w14:textId="1E42607E" w:rsidR="009D03AC" w:rsidRPr="00E61AA9" w:rsidRDefault="009D03AC" w:rsidP="00E61AA9">
            <w:pPr>
              <w:jc w:val="both"/>
              <w:rPr>
                <w:rFonts w:ascii="Times New Roman" w:eastAsia="Calibri" w:hAnsi="Times New Roman" w:cs="Times New Roman"/>
              </w:rPr>
            </w:pPr>
            <w:r w:rsidRPr="00E61AA9">
              <w:rPr>
                <w:rFonts w:ascii="Times New Roman" w:eastAsia="Calibri" w:hAnsi="Times New Roman" w:cs="Times New Roman"/>
              </w:rPr>
              <w:t>пользоваться методикой расчетов шихтовки сталеплавильной плавки и производства ферросплавов</w:t>
            </w:r>
          </w:p>
        </w:tc>
      </w:tr>
      <w:tr w:rsidR="009D03AC" w14:paraId="2DD67E56" w14:textId="77777777" w:rsidTr="00E23591">
        <w:tc>
          <w:tcPr>
            <w:tcW w:w="1899" w:type="dxa"/>
            <w:vMerge/>
          </w:tcPr>
          <w:p w14:paraId="2362BF04" w14:textId="77777777" w:rsidR="009D03AC" w:rsidRDefault="009D03AC" w:rsidP="00E61AA9">
            <w:pPr>
              <w:rPr>
                <w:rFonts w:ascii="Times New Roman" w:eastAsia="Calibri" w:hAnsi="Times New Roman" w:cs="Times New Roman"/>
              </w:rPr>
            </w:pPr>
          </w:p>
        </w:tc>
        <w:tc>
          <w:tcPr>
            <w:tcW w:w="2178" w:type="dxa"/>
            <w:vMerge/>
          </w:tcPr>
          <w:p w14:paraId="1E46B194" w14:textId="77777777" w:rsidR="009D03AC" w:rsidRDefault="009D03AC" w:rsidP="00E61AA9">
            <w:pPr>
              <w:rPr>
                <w:rFonts w:ascii="Times New Roman" w:eastAsia="Calibri" w:hAnsi="Times New Roman" w:cs="Times New Roman"/>
              </w:rPr>
            </w:pPr>
          </w:p>
        </w:tc>
        <w:tc>
          <w:tcPr>
            <w:tcW w:w="11199" w:type="dxa"/>
            <w:tcBorders>
              <w:bottom w:val="single" w:sz="6" w:space="0" w:color="000000"/>
              <w:right w:val="single" w:sz="6" w:space="0" w:color="000000"/>
            </w:tcBorders>
          </w:tcPr>
          <w:p w14:paraId="19174C4A" w14:textId="3EC4E87E" w:rsidR="009D03AC" w:rsidRPr="00E61AA9" w:rsidRDefault="009D03AC" w:rsidP="00E61AA9">
            <w:pPr>
              <w:jc w:val="both"/>
              <w:rPr>
                <w:rFonts w:ascii="Times New Roman" w:eastAsia="Calibri" w:hAnsi="Times New Roman" w:cs="Times New Roman"/>
              </w:rPr>
            </w:pPr>
            <w:r w:rsidRPr="00E61AA9">
              <w:rPr>
                <w:rFonts w:ascii="Times New Roman" w:eastAsia="Calibri" w:hAnsi="Times New Roman" w:cs="Times New Roman"/>
              </w:rPr>
              <w:t>анализировать отчетно-учетную документацию о ходе технологических процессов и качестве стали</w:t>
            </w:r>
            <w:r>
              <w:rPr>
                <w:rFonts w:ascii="Times New Roman" w:eastAsia="Calibri" w:hAnsi="Times New Roman" w:cs="Times New Roman"/>
              </w:rPr>
              <w:t xml:space="preserve"> и ферросплавов</w:t>
            </w:r>
          </w:p>
        </w:tc>
      </w:tr>
      <w:tr w:rsidR="009D03AC" w14:paraId="321A19E3" w14:textId="77777777" w:rsidTr="00E23591">
        <w:tc>
          <w:tcPr>
            <w:tcW w:w="1899" w:type="dxa"/>
            <w:vMerge/>
          </w:tcPr>
          <w:p w14:paraId="18B97FB6" w14:textId="77777777" w:rsidR="009D03AC" w:rsidRDefault="009D03AC" w:rsidP="00E61AA9">
            <w:pPr>
              <w:rPr>
                <w:rFonts w:ascii="Times New Roman" w:eastAsia="Calibri" w:hAnsi="Times New Roman" w:cs="Times New Roman"/>
              </w:rPr>
            </w:pPr>
          </w:p>
        </w:tc>
        <w:tc>
          <w:tcPr>
            <w:tcW w:w="2178" w:type="dxa"/>
            <w:vMerge/>
          </w:tcPr>
          <w:p w14:paraId="1F65341F" w14:textId="77777777" w:rsidR="009D03AC" w:rsidRDefault="009D03AC" w:rsidP="00E61AA9">
            <w:pPr>
              <w:rPr>
                <w:rFonts w:ascii="Times New Roman" w:eastAsia="Calibri" w:hAnsi="Times New Roman" w:cs="Times New Roman"/>
              </w:rPr>
            </w:pPr>
          </w:p>
        </w:tc>
        <w:tc>
          <w:tcPr>
            <w:tcW w:w="11199" w:type="dxa"/>
            <w:tcBorders>
              <w:bottom w:val="single" w:sz="6" w:space="0" w:color="000000"/>
              <w:right w:val="single" w:sz="6" w:space="0" w:color="000000"/>
            </w:tcBorders>
          </w:tcPr>
          <w:p w14:paraId="088D5C49" w14:textId="3E90A0F3" w:rsidR="009D03AC" w:rsidRPr="00E61AA9" w:rsidRDefault="009D03AC" w:rsidP="00E61AA9">
            <w:pPr>
              <w:jc w:val="both"/>
              <w:rPr>
                <w:rFonts w:ascii="Times New Roman" w:eastAsia="Calibri" w:hAnsi="Times New Roman" w:cs="Times New Roman"/>
              </w:rPr>
            </w:pPr>
            <w:r w:rsidRPr="00E61AA9">
              <w:rPr>
                <w:rFonts w:ascii="Times New Roman" w:eastAsia="Calibri" w:hAnsi="Times New Roman" w:cs="Times New Roman"/>
              </w:rPr>
              <w:t>определять причины изменений параметров и показателей процесса выплавки стали и ферросплавов</w:t>
            </w:r>
          </w:p>
        </w:tc>
      </w:tr>
      <w:tr w:rsidR="009D03AC" w14:paraId="565A0396" w14:textId="77777777" w:rsidTr="00E23591">
        <w:tc>
          <w:tcPr>
            <w:tcW w:w="1899" w:type="dxa"/>
            <w:vMerge/>
          </w:tcPr>
          <w:p w14:paraId="2E5FEA3D" w14:textId="77777777" w:rsidR="009D03AC" w:rsidRDefault="009D03AC" w:rsidP="00AC0208">
            <w:pPr>
              <w:rPr>
                <w:rFonts w:ascii="Times New Roman" w:eastAsia="Calibri" w:hAnsi="Times New Roman" w:cs="Times New Roman"/>
              </w:rPr>
            </w:pPr>
          </w:p>
        </w:tc>
        <w:tc>
          <w:tcPr>
            <w:tcW w:w="2178" w:type="dxa"/>
            <w:vMerge/>
          </w:tcPr>
          <w:p w14:paraId="30A9F8A8" w14:textId="77777777" w:rsidR="009D03AC" w:rsidRDefault="009D03AC" w:rsidP="00AC0208">
            <w:pPr>
              <w:rPr>
                <w:rFonts w:ascii="Times New Roman" w:eastAsia="Calibri" w:hAnsi="Times New Roman" w:cs="Times New Roman"/>
              </w:rPr>
            </w:pPr>
          </w:p>
        </w:tc>
        <w:tc>
          <w:tcPr>
            <w:tcW w:w="11199" w:type="dxa"/>
            <w:tcBorders>
              <w:bottom w:val="single" w:sz="6" w:space="0" w:color="000000"/>
              <w:right w:val="single" w:sz="6" w:space="0" w:color="000000"/>
            </w:tcBorders>
          </w:tcPr>
          <w:p w14:paraId="03B51E5A" w14:textId="77777777" w:rsidR="009D03AC" w:rsidRDefault="009D03AC" w:rsidP="00E61AA9">
            <w:pPr>
              <w:jc w:val="both"/>
              <w:rPr>
                <w:rFonts w:ascii="Times New Roman" w:eastAsia="Calibri" w:hAnsi="Times New Roman" w:cs="Times New Roman"/>
              </w:rPr>
            </w:pPr>
            <w:r>
              <w:rPr>
                <w:rFonts w:ascii="Times New Roman" w:eastAsia="Calibri" w:hAnsi="Times New Roman" w:cs="Times New Roman"/>
              </w:rPr>
              <w:t>выбирать наиболее эффективный вариант решения поставленных задач с учетом возможностей, ресурсов, рисков с целью достижения лучших результатов в производственной деятельности</w:t>
            </w:r>
          </w:p>
        </w:tc>
      </w:tr>
      <w:tr w:rsidR="009D03AC" w14:paraId="6E7B791B" w14:textId="77777777" w:rsidTr="00E23591">
        <w:tc>
          <w:tcPr>
            <w:tcW w:w="1899" w:type="dxa"/>
            <w:vMerge/>
          </w:tcPr>
          <w:p w14:paraId="564887BA" w14:textId="77777777" w:rsidR="009D03AC" w:rsidRDefault="009D03AC" w:rsidP="00AC0208">
            <w:pPr>
              <w:rPr>
                <w:rFonts w:ascii="Times New Roman" w:eastAsia="Calibri" w:hAnsi="Times New Roman" w:cs="Times New Roman"/>
              </w:rPr>
            </w:pPr>
          </w:p>
        </w:tc>
        <w:tc>
          <w:tcPr>
            <w:tcW w:w="2178" w:type="dxa"/>
            <w:vMerge/>
          </w:tcPr>
          <w:p w14:paraId="378BDC89" w14:textId="77777777" w:rsidR="009D03AC" w:rsidRDefault="009D03AC" w:rsidP="00AC0208">
            <w:pPr>
              <w:rPr>
                <w:rFonts w:ascii="Times New Roman" w:eastAsia="Calibri" w:hAnsi="Times New Roman" w:cs="Times New Roman"/>
              </w:rPr>
            </w:pPr>
          </w:p>
        </w:tc>
        <w:tc>
          <w:tcPr>
            <w:tcW w:w="11199" w:type="dxa"/>
            <w:tcBorders>
              <w:bottom w:val="single" w:sz="6" w:space="0" w:color="000000"/>
              <w:right w:val="single" w:sz="6" w:space="0" w:color="000000"/>
            </w:tcBorders>
          </w:tcPr>
          <w:p w14:paraId="0B98582D" w14:textId="77777777" w:rsidR="009D03AC" w:rsidRDefault="009D03AC" w:rsidP="00E61AA9">
            <w:pPr>
              <w:jc w:val="both"/>
              <w:rPr>
                <w:rFonts w:ascii="Times New Roman" w:eastAsia="Calibri" w:hAnsi="Times New Roman" w:cs="Times New Roman"/>
              </w:rPr>
            </w:pPr>
            <w:r w:rsidRPr="00C524B8">
              <w:rPr>
                <w:rFonts w:ascii="Times New Roman" w:eastAsia="Calibri" w:hAnsi="Times New Roman" w:cs="Times New Roman"/>
              </w:rPr>
              <w:t>анализировать и принимать решения по снижению брака и несоответствующей продукции</w:t>
            </w:r>
          </w:p>
        </w:tc>
      </w:tr>
      <w:tr w:rsidR="009D03AC" w14:paraId="0B420C05" w14:textId="77777777" w:rsidTr="00E23591">
        <w:tc>
          <w:tcPr>
            <w:tcW w:w="1899" w:type="dxa"/>
            <w:vMerge/>
          </w:tcPr>
          <w:p w14:paraId="11E1FAF2" w14:textId="77777777" w:rsidR="009D03AC" w:rsidRDefault="009D03AC" w:rsidP="00AC0208">
            <w:pPr>
              <w:rPr>
                <w:rFonts w:ascii="Times New Roman" w:eastAsia="Calibri" w:hAnsi="Times New Roman" w:cs="Times New Roman"/>
              </w:rPr>
            </w:pPr>
          </w:p>
        </w:tc>
        <w:tc>
          <w:tcPr>
            <w:tcW w:w="2178" w:type="dxa"/>
            <w:vMerge/>
          </w:tcPr>
          <w:p w14:paraId="2564CC64" w14:textId="77777777" w:rsidR="009D03AC" w:rsidRDefault="009D03AC" w:rsidP="00AC0208">
            <w:pPr>
              <w:rPr>
                <w:rFonts w:ascii="Times New Roman" w:eastAsia="Calibri" w:hAnsi="Times New Roman" w:cs="Times New Roman"/>
              </w:rPr>
            </w:pPr>
          </w:p>
        </w:tc>
        <w:tc>
          <w:tcPr>
            <w:tcW w:w="11199" w:type="dxa"/>
            <w:tcBorders>
              <w:right w:val="single" w:sz="4" w:space="0" w:color="auto"/>
            </w:tcBorders>
            <w:shd w:val="clear" w:color="auto" w:fill="auto"/>
          </w:tcPr>
          <w:p w14:paraId="2701CDD4" w14:textId="77777777" w:rsidR="009D03AC" w:rsidRDefault="009D03AC" w:rsidP="00E61AA9">
            <w:pPr>
              <w:jc w:val="both"/>
              <w:rPr>
                <w:rFonts w:ascii="Times New Roman" w:eastAsia="Calibri" w:hAnsi="Times New Roman" w:cs="Times New Roman"/>
                <w:b/>
              </w:rPr>
            </w:pPr>
            <w:r>
              <w:rPr>
                <w:rFonts w:ascii="Times New Roman" w:eastAsia="Calibri" w:hAnsi="Times New Roman" w:cs="Times New Roman"/>
                <w:b/>
              </w:rPr>
              <w:t>Знания:</w:t>
            </w:r>
          </w:p>
        </w:tc>
      </w:tr>
      <w:tr w:rsidR="009D03AC" w14:paraId="4280D923" w14:textId="77777777" w:rsidTr="00E23591">
        <w:tc>
          <w:tcPr>
            <w:tcW w:w="1899" w:type="dxa"/>
            <w:vMerge/>
          </w:tcPr>
          <w:p w14:paraId="7FD3D2A9" w14:textId="77777777" w:rsidR="009D03AC" w:rsidRDefault="009D03AC" w:rsidP="00AC0208">
            <w:pPr>
              <w:rPr>
                <w:rFonts w:ascii="Times New Roman" w:eastAsia="Calibri" w:hAnsi="Times New Roman" w:cs="Times New Roman"/>
              </w:rPr>
            </w:pPr>
          </w:p>
        </w:tc>
        <w:tc>
          <w:tcPr>
            <w:tcW w:w="2178" w:type="dxa"/>
            <w:vMerge/>
          </w:tcPr>
          <w:p w14:paraId="7C459C18" w14:textId="77777777" w:rsidR="009D03AC" w:rsidRDefault="009D03AC" w:rsidP="00AC0208">
            <w:pPr>
              <w:rPr>
                <w:rFonts w:ascii="Times New Roman" w:eastAsia="Calibri" w:hAnsi="Times New Roman" w:cs="Times New Roman"/>
              </w:rPr>
            </w:pPr>
          </w:p>
        </w:tc>
        <w:tc>
          <w:tcPr>
            <w:tcW w:w="11199" w:type="dxa"/>
            <w:tcBorders>
              <w:bottom w:val="single" w:sz="6" w:space="0" w:color="000000"/>
              <w:right w:val="single" w:sz="6" w:space="0" w:color="000000"/>
            </w:tcBorders>
          </w:tcPr>
          <w:p w14:paraId="15824AEB" w14:textId="77777777" w:rsidR="009D03AC" w:rsidRDefault="009D03AC" w:rsidP="00E61AA9">
            <w:pPr>
              <w:jc w:val="both"/>
              <w:rPr>
                <w:rFonts w:ascii="Times New Roman" w:eastAsia="Calibri" w:hAnsi="Times New Roman" w:cs="Times New Roman"/>
              </w:rPr>
            </w:pPr>
            <w:r>
              <w:rPr>
                <w:rFonts w:ascii="Times New Roman" w:eastAsia="Calibri" w:hAnsi="Times New Roman" w:cs="Times New Roman"/>
              </w:rPr>
              <w:t>технологии производства, технические характеристики продукции</w:t>
            </w:r>
          </w:p>
        </w:tc>
      </w:tr>
      <w:tr w:rsidR="009D03AC" w14:paraId="5C90D35F" w14:textId="77777777" w:rsidTr="00E23591">
        <w:tc>
          <w:tcPr>
            <w:tcW w:w="1899" w:type="dxa"/>
            <w:vMerge/>
          </w:tcPr>
          <w:p w14:paraId="6416DD4B" w14:textId="77777777" w:rsidR="009D03AC" w:rsidRDefault="009D03AC" w:rsidP="00AC0208">
            <w:pPr>
              <w:rPr>
                <w:rFonts w:ascii="Times New Roman" w:eastAsia="Calibri" w:hAnsi="Times New Roman" w:cs="Times New Roman"/>
              </w:rPr>
            </w:pPr>
          </w:p>
        </w:tc>
        <w:tc>
          <w:tcPr>
            <w:tcW w:w="2178" w:type="dxa"/>
            <w:vMerge/>
          </w:tcPr>
          <w:p w14:paraId="5C346E52" w14:textId="77777777" w:rsidR="009D03AC" w:rsidRDefault="009D03AC" w:rsidP="00AC0208">
            <w:pPr>
              <w:rPr>
                <w:rFonts w:ascii="Times New Roman" w:eastAsia="Calibri" w:hAnsi="Times New Roman" w:cs="Times New Roman"/>
              </w:rPr>
            </w:pPr>
          </w:p>
        </w:tc>
        <w:tc>
          <w:tcPr>
            <w:tcW w:w="11199" w:type="dxa"/>
            <w:tcBorders>
              <w:bottom w:val="single" w:sz="6" w:space="0" w:color="000000"/>
              <w:right w:val="single" w:sz="6" w:space="0" w:color="000000"/>
            </w:tcBorders>
          </w:tcPr>
          <w:p w14:paraId="62792517" w14:textId="380F5C4C" w:rsidR="009D03AC" w:rsidRDefault="009D03AC" w:rsidP="00E61AA9">
            <w:pPr>
              <w:jc w:val="both"/>
              <w:rPr>
                <w:rFonts w:ascii="Times New Roman" w:eastAsia="Calibri" w:hAnsi="Times New Roman" w:cs="Times New Roman"/>
              </w:rPr>
            </w:pPr>
            <w:r w:rsidRPr="00E61AA9">
              <w:rPr>
                <w:rFonts w:ascii="Times New Roman" w:eastAsia="Calibri" w:hAnsi="Times New Roman" w:cs="Times New Roman"/>
              </w:rPr>
              <w:t>технологические процессы выплавки ста</w:t>
            </w:r>
            <w:r>
              <w:rPr>
                <w:rFonts w:ascii="Times New Roman" w:eastAsia="Calibri" w:hAnsi="Times New Roman" w:cs="Times New Roman"/>
              </w:rPr>
              <w:t>ли в конвертерах и электропечах</w:t>
            </w:r>
            <w:r w:rsidRPr="00E61AA9">
              <w:rPr>
                <w:rFonts w:ascii="Times New Roman" w:eastAsia="Calibri" w:hAnsi="Times New Roman" w:cs="Times New Roman"/>
              </w:rPr>
              <w:t>, внепечной обработки; основы производства ферросплавов</w:t>
            </w:r>
          </w:p>
        </w:tc>
      </w:tr>
      <w:tr w:rsidR="009D03AC" w14:paraId="07D6E7BF" w14:textId="77777777" w:rsidTr="00E23591">
        <w:tc>
          <w:tcPr>
            <w:tcW w:w="1899" w:type="dxa"/>
            <w:vMerge/>
          </w:tcPr>
          <w:p w14:paraId="3B09D28E" w14:textId="77777777" w:rsidR="009D03AC" w:rsidRDefault="009D03AC" w:rsidP="00AC0208">
            <w:pPr>
              <w:rPr>
                <w:rFonts w:ascii="Times New Roman" w:eastAsia="Calibri" w:hAnsi="Times New Roman" w:cs="Times New Roman"/>
              </w:rPr>
            </w:pPr>
          </w:p>
        </w:tc>
        <w:tc>
          <w:tcPr>
            <w:tcW w:w="2178" w:type="dxa"/>
            <w:vMerge/>
          </w:tcPr>
          <w:p w14:paraId="02DF72C6" w14:textId="77777777" w:rsidR="009D03AC" w:rsidRDefault="009D03AC" w:rsidP="00AC0208">
            <w:pPr>
              <w:rPr>
                <w:rFonts w:ascii="Times New Roman" w:eastAsia="Calibri" w:hAnsi="Times New Roman" w:cs="Times New Roman"/>
              </w:rPr>
            </w:pPr>
          </w:p>
        </w:tc>
        <w:tc>
          <w:tcPr>
            <w:tcW w:w="11199" w:type="dxa"/>
            <w:tcBorders>
              <w:bottom w:val="single" w:sz="6" w:space="0" w:color="000000"/>
              <w:right w:val="single" w:sz="6" w:space="0" w:color="000000"/>
            </w:tcBorders>
          </w:tcPr>
          <w:p w14:paraId="5142B998" w14:textId="77777777" w:rsidR="009D03AC" w:rsidRDefault="009D03AC" w:rsidP="00E61AA9">
            <w:pPr>
              <w:jc w:val="both"/>
              <w:rPr>
                <w:rFonts w:ascii="Times New Roman" w:eastAsia="Calibri" w:hAnsi="Times New Roman" w:cs="Times New Roman"/>
              </w:rPr>
            </w:pPr>
            <w:r>
              <w:rPr>
                <w:rFonts w:ascii="Times New Roman" w:eastAsia="Calibri" w:hAnsi="Times New Roman" w:cs="Times New Roman"/>
              </w:rPr>
              <w:t>физико-химические свойства шихтовых материалов и состав ферросплавов, используемых для легирования стали</w:t>
            </w:r>
          </w:p>
        </w:tc>
      </w:tr>
      <w:tr w:rsidR="009D03AC" w14:paraId="3903D347" w14:textId="77777777" w:rsidTr="00E23591">
        <w:tc>
          <w:tcPr>
            <w:tcW w:w="1899" w:type="dxa"/>
            <w:vMerge/>
          </w:tcPr>
          <w:p w14:paraId="5A85479A" w14:textId="77777777" w:rsidR="009D03AC" w:rsidRDefault="009D03AC" w:rsidP="00AC0208">
            <w:pPr>
              <w:rPr>
                <w:rFonts w:ascii="Times New Roman" w:eastAsia="Calibri" w:hAnsi="Times New Roman" w:cs="Times New Roman"/>
              </w:rPr>
            </w:pPr>
          </w:p>
        </w:tc>
        <w:tc>
          <w:tcPr>
            <w:tcW w:w="2178" w:type="dxa"/>
            <w:vMerge/>
          </w:tcPr>
          <w:p w14:paraId="4618C825" w14:textId="77777777" w:rsidR="009D03AC" w:rsidRDefault="009D03AC" w:rsidP="00AC0208">
            <w:pPr>
              <w:rPr>
                <w:rFonts w:ascii="Times New Roman" w:eastAsia="Calibri" w:hAnsi="Times New Roman" w:cs="Times New Roman"/>
              </w:rPr>
            </w:pPr>
          </w:p>
        </w:tc>
        <w:tc>
          <w:tcPr>
            <w:tcW w:w="11199" w:type="dxa"/>
            <w:tcBorders>
              <w:bottom w:val="single" w:sz="6" w:space="0" w:color="000000"/>
              <w:right w:val="single" w:sz="6" w:space="0" w:color="000000"/>
            </w:tcBorders>
          </w:tcPr>
          <w:p w14:paraId="3FC30E2E" w14:textId="398BE237" w:rsidR="009D03AC" w:rsidRDefault="009D03AC" w:rsidP="00E61AA9">
            <w:pPr>
              <w:rPr>
                <w:rFonts w:ascii="Times New Roman" w:eastAsia="Calibri" w:hAnsi="Times New Roman" w:cs="Times New Roman"/>
              </w:rPr>
            </w:pPr>
            <w:r>
              <w:rPr>
                <w:rFonts w:ascii="Times New Roman" w:eastAsia="Calibri" w:hAnsi="Times New Roman" w:cs="Times New Roman"/>
              </w:rPr>
              <w:t>программное обеспечение плавильного участка (при наличии)</w:t>
            </w:r>
          </w:p>
        </w:tc>
      </w:tr>
      <w:tr w:rsidR="009D03AC" w14:paraId="566B439D" w14:textId="77777777" w:rsidTr="00E23591">
        <w:tc>
          <w:tcPr>
            <w:tcW w:w="1899" w:type="dxa"/>
            <w:vMerge/>
          </w:tcPr>
          <w:p w14:paraId="62CD1917" w14:textId="77777777" w:rsidR="009D03AC" w:rsidRDefault="009D03AC" w:rsidP="00AC0208">
            <w:pPr>
              <w:rPr>
                <w:rFonts w:ascii="Times New Roman" w:eastAsia="Calibri" w:hAnsi="Times New Roman" w:cs="Times New Roman"/>
              </w:rPr>
            </w:pPr>
          </w:p>
        </w:tc>
        <w:tc>
          <w:tcPr>
            <w:tcW w:w="2178" w:type="dxa"/>
            <w:vMerge w:val="restart"/>
          </w:tcPr>
          <w:p w14:paraId="71488070" w14:textId="46D73637" w:rsidR="009D03AC" w:rsidRDefault="009D03AC" w:rsidP="00D9338A">
            <w:pPr>
              <w:rPr>
                <w:rFonts w:ascii="Times New Roman" w:eastAsia="Calibri" w:hAnsi="Times New Roman" w:cs="Times New Roman"/>
              </w:rPr>
            </w:pPr>
            <w:r w:rsidRPr="00AC0208">
              <w:rPr>
                <w:rFonts w:ascii="Times New Roman" w:eastAsia="Calibri" w:hAnsi="Times New Roman" w:cs="Times New Roman"/>
              </w:rPr>
              <w:t xml:space="preserve">ПК 2.3. Осуществлять подготовку шихтовых материалов, металлошихты, полуфабрикатов к </w:t>
            </w:r>
            <w:r w:rsidRPr="00AC0208">
              <w:rPr>
                <w:rFonts w:ascii="Times New Roman" w:eastAsia="Calibri" w:hAnsi="Times New Roman" w:cs="Times New Roman"/>
              </w:rPr>
              <w:lastRenderedPageBreak/>
              <w:t>процессу производства ферросплавов и стали.</w:t>
            </w:r>
          </w:p>
        </w:tc>
        <w:tc>
          <w:tcPr>
            <w:tcW w:w="11199" w:type="dxa"/>
            <w:shd w:val="clear" w:color="auto" w:fill="auto"/>
          </w:tcPr>
          <w:p w14:paraId="057436E9" w14:textId="77777777" w:rsidR="009D03AC" w:rsidRDefault="009D03AC" w:rsidP="00AC0208">
            <w:pPr>
              <w:rPr>
                <w:rFonts w:ascii="Times New Roman" w:eastAsia="Calibri" w:hAnsi="Times New Roman" w:cs="Times New Roman"/>
                <w:b/>
              </w:rPr>
            </w:pPr>
            <w:r>
              <w:rPr>
                <w:rFonts w:ascii="Times New Roman" w:eastAsia="Calibri" w:hAnsi="Times New Roman" w:cs="Times New Roman"/>
                <w:b/>
              </w:rPr>
              <w:lastRenderedPageBreak/>
              <w:t>Навыки:</w:t>
            </w:r>
          </w:p>
        </w:tc>
      </w:tr>
      <w:tr w:rsidR="009D03AC" w14:paraId="6547DDC6" w14:textId="77777777" w:rsidTr="00E23591">
        <w:tc>
          <w:tcPr>
            <w:tcW w:w="1899" w:type="dxa"/>
            <w:vMerge/>
          </w:tcPr>
          <w:p w14:paraId="6C0DB600" w14:textId="77777777" w:rsidR="009D03AC" w:rsidRDefault="009D03AC" w:rsidP="00AC0208">
            <w:pPr>
              <w:rPr>
                <w:rFonts w:ascii="Times New Roman" w:eastAsia="Calibri" w:hAnsi="Times New Roman" w:cs="Times New Roman"/>
              </w:rPr>
            </w:pPr>
          </w:p>
        </w:tc>
        <w:tc>
          <w:tcPr>
            <w:tcW w:w="2178" w:type="dxa"/>
            <w:vMerge/>
          </w:tcPr>
          <w:p w14:paraId="650C0147" w14:textId="77777777" w:rsidR="009D03AC" w:rsidRDefault="009D03AC" w:rsidP="00AC0208">
            <w:pPr>
              <w:rPr>
                <w:rFonts w:ascii="Times New Roman" w:eastAsia="Calibri" w:hAnsi="Times New Roman" w:cs="Times New Roman"/>
              </w:rPr>
            </w:pPr>
          </w:p>
        </w:tc>
        <w:tc>
          <w:tcPr>
            <w:tcW w:w="11199" w:type="dxa"/>
            <w:shd w:val="clear" w:color="auto" w:fill="auto"/>
          </w:tcPr>
          <w:p w14:paraId="1899F48F" w14:textId="77777777" w:rsidR="009D03AC" w:rsidRDefault="009D03AC" w:rsidP="00AC0208">
            <w:pPr>
              <w:rPr>
                <w:rFonts w:ascii="Times New Roman" w:eastAsia="Calibri" w:hAnsi="Times New Roman" w:cs="Times New Roman"/>
                <w:b/>
              </w:rPr>
            </w:pPr>
            <w:r>
              <w:rPr>
                <w:rFonts w:ascii="Times New Roman" w:eastAsia="Calibri" w:hAnsi="Times New Roman" w:cs="Times New Roman"/>
              </w:rPr>
              <w:t>подготовки шихтовых материалов, металлошихты, полуфабрикатов к процессу производства ферросплавов и стали</w:t>
            </w:r>
          </w:p>
        </w:tc>
      </w:tr>
      <w:tr w:rsidR="009D03AC" w14:paraId="36ACC29C" w14:textId="77777777" w:rsidTr="00E23591">
        <w:tc>
          <w:tcPr>
            <w:tcW w:w="1899" w:type="dxa"/>
            <w:vMerge/>
          </w:tcPr>
          <w:p w14:paraId="1113EE3E" w14:textId="77777777" w:rsidR="009D03AC" w:rsidRDefault="009D03AC" w:rsidP="00AC0208">
            <w:pPr>
              <w:rPr>
                <w:rFonts w:ascii="Times New Roman" w:eastAsia="Calibri" w:hAnsi="Times New Roman" w:cs="Times New Roman"/>
              </w:rPr>
            </w:pPr>
          </w:p>
        </w:tc>
        <w:tc>
          <w:tcPr>
            <w:tcW w:w="2178" w:type="dxa"/>
            <w:vMerge/>
          </w:tcPr>
          <w:p w14:paraId="44A776EC" w14:textId="77777777" w:rsidR="009D03AC" w:rsidRDefault="009D03AC" w:rsidP="00AC0208">
            <w:pPr>
              <w:rPr>
                <w:rFonts w:ascii="Times New Roman" w:eastAsia="Calibri" w:hAnsi="Times New Roman" w:cs="Times New Roman"/>
              </w:rPr>
            </w:pPr>
          </w:p>
        </w:tc>
        <w:tc>
          <w:tcPr>
            <w:tcW w:w="11199" w:type="dxa"/>
            <w:shd w:val="clear" w:color="auto" w:fill="auto"/>
          </w:tcPr>
          <w:p w14:paraId="678A10A0" w14:textId="77777777" w:rsidR="009D03AC" w:rsidRDefault="009D03AC" w:rsidP="00AC0208">
            <w:pPr>
              <w:rPr>
                <w:rFonts w:ascii="Times New Roman" w:eastAsia="Calibri" w:hAnsi="Times New Roman" w:cs="Times New Roman"/>
                <w:b/>
              </w:rPr>
            </w:pPr>
            <w:r>
              <w:rPr>
                <w:rFonts w:ascii="Times New Roman" w:eastAsia="Calibri" w:hAnsi="Times New Roman" w:cs="Times New Roman"/>
                <w:b/>
              </w:rPr>
              <w:t>Умения:</w:t>
            </w:r>
          </w:p>
        </w:tc>
      </w:tr>
      <w:tr w:rsidR="009D03AC" w14:paraId="7296A244" w14:textId="77777777" w:rsidTr="00E23591">
        <w:tc>
          <w:tcPr>
            <w:tcW w:w="1899" w:type="dxa"/>
            <w:vMerge/>
          </w:tcPr>
          <w:p w14:paraId="1CB2B783" w14:textId="77777777" w:rsidR="009D03AC" w:rsidRDefault="009D03AC" w:rsidP="00AC0208">
            <w:pPr>
              <w:rPr>
                <w:rFonts w:ascii="Times New Roman" w:eastAsia="Calibri" w:hAnsi="Times New Roman" w:cs="Times New Roman"/>
              </w:rPr>
            </w:pPr>
          </w:p>
        </w:tc>
        <w:tc>
          <w:tcPr>
            <w:tcW w:w="2178" w:type="dxa"/>
            <w:vMerge/>
          </w:tcPr>
          <w:p w14:paraId="0F36D218" w14:textId="77777777" w:rsidR="009D03AC" w:rsidRDefault="009D03AC" w:rsidP="00AC0208">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tcPr>
          <w:p w14:paraId="45268A5B" w14:textId="7E14A6DB" w:rsidR="009D03AC" w:rsidRDefault="009D03AC" w:rsidP="00E61AA9">
            <w:pPr>
              <w:jc w:val="both"/>
              <w:rPr>
                <w:rFonts w:ascii="Times New Roman" w:eastAsia="Calibri" w:hAnsi="Times New Roman" w:cs="Times New Roman"/>
              </w:rPr>
            </w:pPr>
            <w:r w:rsidRPr="00E61AA9">
              <w:rPr>
                <w:rFonts w:ascii="Times New Roman" w:eastAsia="Calibri" w:hAnsi="Times New Roman" w:cs="Times New Roman"/>
              </w:rPr>
              <w:t>контролировать (визуально и с применением приборов) нормативный уровень запасов шихтовых компонентов для бесперебойного обеспечения ферросплавного и сталеплавильного производства шихтой заданного состава</w:t>
            </w:r>
          </w:p>
        </w:tc>
      </w:tr>
      <w:tr w:rsidR="009D03AC" w14:paraId="3F86D81E" w14:textId="77777777" w:rsidTr="00E23591">
        <w:tc>
          <w:tcPr>
            <w:tcW w:w="1899" w:type="dxa"/>
            <w:vMerge/>
          </w:tcPr>
          <w:p w14:paraId="17DC0969" w14:textId="77777777" w:rsidR="009D03AC" w:rsidRDefault="009D03AC" w:rsidP="00AC0208">
            <w:pPr>
              <w:rPr>
                <w:rFonts w:ascii="Times New Roman" w:eastAsia="Calibri" w:hAnsi="Times New Roman" w:cs="Times New Roman"/>
              </w:rPr>
            </w:pPr>
          </w:p>
        </w:tc>
        <w:tc>
          <w:tcPr>
            <w:tcW w:w="2178" w:type="dxa"/>
            <w:vMerge/>
          </w:tcPr>
          <w:p w14:paraId="6F61BA9D" w14:textId="77777777" w:rsidR="009D03AC" w:rsidRDefault="009D03AC" w:rsidP="00AC0208">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tcPr>
          <w:p w14:paraId="1340FF17" w14:textId="4A5B2DFE" w:rsidR="009D03AC" w:rsidRDefault="009D03AC" w:rsidP="00E61AA9">
            <w:pPr>
              <w:jc w:val="both"/>
              <w:rPr>
                <w:rFonts w:ascii="Times New Roman" w:eastAsia="Calibri" w:hAnsi="Times New Roman" w:cs="Times New Roman"/>
              </w:rPr>
            </w:pPr>
            <w:r>
              <w:rPr>
                <w:rFonts w:ascii="Times New Roman" w:eastAsia="Calibri" w:hAnsi="Times New Roman" w:cs="Times New Roman"/>
              </w:rPr>
              <w:t>отбирать представительные пробы поступающих на шихтовку исходных материалов и готовой шихты ферросплавного и сталеплавильного производства</w:t>
            </w:r>
          </w:p>
        </w:tc>
      </w:tr>
      <w:tr w:rsidR="009D03AC" w14:paraId="7D7796DD" w14:textId="77777777" w:rsidTr="00E23591">
        <w:tc>
          <w:tcPr>
            <w:tcW w:w="1899" w:type="dxa"/>
            <w:vMerge/>
          </w:tcPr>
          <w:p w14:paraId="331DCAAB" w14:textId="77777777" w:rsidR="009D03AC" w:rsidRDefault="009D03AC" w:rsidP="00AC0208">
            <w:pPr>
              <w:rPr>
                <w:rFonts w:ascii="Times New Roman" w:eastAsia="Calibri" w:hAnsi="Times New Roman" w:cs="Times New Roman"/>
              </w:rPr>
            </w:pPr>
          </w:p>
        </w:tc>
        <w:tc>
          <w:tcPr>
            <w:tcW w:w="2178" w:type="dxa"/>
            <w:vMerge/>
          </w:tcPr>
          <w:p w14:paraId="18F4DECF" w14:textId="77777777" w:rsidR="009D03AC" w:rsidRDefault="009D03AC" w:rsidP="00AC0208">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tcPr>
          <w:p w14:paraId="05147921" w14:textId="77777777" w:rsidR="009D03AC" w:rsidRDefault="009D03AC" w:rsidP="00E61AA9">
            <w:pPr>
              <w:jc w:val="both"/>
              <w:rPr>
                <w:rFonts w:ascii="Times New Roman" w:eastAsia="Calibri" w:hAnsi="Times New Roman" w:cs="Times New Roman"/>
              </w:rPr>
            </w:pPr>
            <w:r>
              <w:rPr>
                <w:rFonts w:ascii="Times New Roman" w:eastAsia="Calibri" w:hAnsi="Times New Roman" w:cs="Times New Roman"/>
              </w:rPr>
              <w:t>визуально и по результатам лабораторных анализов оценивать качество рудных, прочих шихтовых, флюсовых и присадочных материалов</w:t>
            </w:r>
          </w:p>
        </w:tc>
      </w:tr>
      <w:tr w:rsidR="009D03AC" w14:paraId="7EE69CC9" w14:textId="77777777" w:rsidTr="00E23591">
        <w:tc>
          <w:tcPr>
            <w:tcW w:w="1899" w:type="dxa"/>
            <w:vMerge/>
          </w:tcPr>
          <w:p w14:paraId="6FE39F1B" w14:textId="77777777" w:rsidR="009D03AC" w:rsidRDefault="009D03AC" w:rsidP="00AC0208">
            <w:pPr>
              <w:rPr>
                <w:rFonts w:ascii="Times New Roman" w:eastAsia="Calibri" w:hAnsi="Times New Roman" w:cs="Times New Roman"/>
              </w:rPr>
            </w:pPr>
          </w:p>
        </w:tc>
        <w:tc>
          <w:tcPr>
            <w:tcW w:w="2178" w:type="dxa"/>
            <w:vMerge/>
          </w:tcPr>
          <w:p w14:paraId="0A5BD4B6" w14:textId="77777777" w:rsidR="009D03AC" w:rsidRDefault="009D03AC" w:rsidP="00AC0208">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tcPr>
          <w:p w14:paraId="7FFBEE01" w14:textId="77777777" w:rsidR="009D03AC" w:rsidRDefault="009D03AC" w:rsidP="00E61AA9">
            <w:pPr>
              <w:jc w:val="both"/>
              <w:rPr>
                <w:rFonts w:ascii="Times New Roman" w:eastAsia="Calibri" w:hAnsi="Times New Roman" w:cs="Times New Roman"/>
              </w:rPr>
            </w:pPr>
            <w:r>
              <w:rPr>
                <w:rFonts w:ascii="Times New Roman" w:eastAsia="Calibri" w:hAnsi="Times New Roman" w:cs="Times New Roman"/>
              </w:rPr>
              <w:t>применять средства индивидуальной защиты, пожаротушения, пользоваться аварийным инструментом</w:t>
            </w:r>
          </w:p>
        </w:tc>
      </w:tr>
      <w:tr w:rsidR="009D03AC" w14:paraId="7EFCE859" w14:textId="77777777" w:rsidTr="00E23591">
        <w:tc>
          <w:tcPr>
            <w:tcW w:w="1899" w:type="dxa"/>
            <w:vMerge/>
          </w:tcPr>
          <w:p w14:paraId="7019D81B" w14:textId="77777777" w:rsidR="009D03AC" w:rsidRDefault="009D03AC" w:rsidP="00AC0208">
            <w:pPr>
              <w:rPr>
                <w:rFonts w:ascii="Times New Roman" w:eastAsia="Calibri" w:hAnsi="Times New Roman" w:cs="Times New Roman"/>
              </w:rPr>
            </w:pPr>
          </w:p>
        </w:tc>
        <w:tc>
          <w:tcPr>
            <w:tcW w:w="2178" w:type="dxa"/>
            <w:vMerge/>
          </w:tcPr>
          <w:p w14:paraId="2A848536" w14:textId="77777777" w:rsidR="009D03AC" w:rsidRDefault="009D03AC" w:rsidP="00AC0208">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tcPr>
          <w:p w14:paraId="38F736C5" w14:textId="77777777" w:rsidR="009D03AC" w:rsidRDefault="009D03AC" w:rsidP="00E61AA9">
            <w:pPr>
              <w:jc w:val="both"/>
              <w:rPr>
                <w:rFonts w:ascii="Times New Roman" w:eastAsia="Calibri" w:hAnsi="Times New Roman" w:cs="Times New Roman"/>
              </w:rPr>
            </w:pPr>
            <w:r>
              <w:rPr>
                <w:rFonts w:ascii="Times New Roman" w:eastAsia="Calibri" w:hAnsi="Times New Roman" w:cs="Times New Roman"/>
              </w:rPr>
              <w:t>пользоваться программным обеспечением рабочего места работника участка приготовления шихты (при наличии)</w:t>
            </w:r>
          </w:p>
        </w:tc>
      </w:tr>
      <w:tr w:rsidR="009D03AC" w14:paraId="5F8E0BCE" w14:textId="77777777" w:rsidTr="00E23591">
        <w:tc>
          <w:tcPr>
            <w:tcW w:w="1899" w:type="dxa"/>
            <w:vMerge/>
          </w:tcPr>
          <w:p w14:paraId="476A94CB" w14:textId="77777777" w:rsidR="009D03AC" w:rsidRDefault="009D03AC" w:rsidP="00AC0208">
            <w:pPr>
              <w:rPr>
                <w:rFonts w:ascii="Times New Roman" w:eastAsia="Calibri" w:hAnsi="Times New Roman" w:cs="Times New Roman"/>
              </w:rPr>
            </w:pPr>
          </w:p>
        </w:tc>
        <w:tc>
          <w:tcPr>
            <w:tcW w:w="2178" w:type="dxa"/>
            <w:vMerge/>
          </w:tcPr>
          <w:p w14:paraId="5EDB1054" w14:textId="77777777" w:rsidR="009D03AC" w:rsidRDefault="009D03AC" w:rsidP="00AC0208">
            <w:pPr>
              <w:rPr>
                <w:rFonts w:ascii="Times New Roman" w:eastAsia="Calibri" w:hAnsi="Times New Roman" w:cs="Times New Roman"/>
              </w:rPr>
            </w:pPr>
          </w:p>
        </w:tc>
        <w:tc>
          <w:tcPr>
            <w:tcW w:w="11199" w:type="dxa"/>
            <w:shd w:val="clear" w:color="auto" w:fill="auto"/>
          </w:tcPr>
          <w:p w14:paraId="150E4587" w14:textId="77777777" w:rsidR="009D03AC" w:rsidRDefault="009D03AC" w:rsidP="00AC0208">
            <w:pPr>
              <w:rPr>
                <w:rFonts w:ascii="Times New Roman" w:eastAsia="Calibri" w:hAnsi="Times New Roman" w:cs="Times New Roman"/>
                <w:b/>
              </w:rPr>
            </w:pPr>
            <w:r>
              <w:rPr>
                <w:rFonts w:ascii="Times New Roman" w:eastAsia="Calibri" w:hAnsi="Times New Roman" w:cs="Times New Roman"/>
                <w:b/>
              </w:rPr>
              <w:t>Знания:</w:t>
            </w:r>
          </w:p>
        </w:tc>
      </w:tr>
      <w:tr w:rsidR="009D03AC" w14:paraId="2F3A65CC" w14:textId="77777777" w:rsidTr="00E23591">
        <w:tc>
          <w:tcPr>
            <w:tcW w:w="1899" w:type="dxa"/>
            <w:vMerge/>
          </w:tcPr>
          <w:p w14:paraId="6767CDC7" w14:textId="77777777" w:rsidR="009D03AC" w:rsidRDefault="009D03AC" w:rsidP="00E61AA9">
            <w:pPr>
              <w:rPr>
                <w:rFonts w:ascii="Times New Roman" w:eastAsia="Calibri" w:hAnsi="Times New Roman" w:cs="Times New Roman"/>
              </w:rPr>
            </w:pPr>
          </w:p>
        </w:tc>
        <w:tc>
          <w:tcPr>
            <w:tcW w:w="2178" w:type="dxa"/>
            <w:vMerge/>
          </w:tcPr>
          <w:p w14:paraId="144E335F" w14:textId="77777777" w:rsidR="009D03AC" w:rsidRDefault="009D03AC" w:rsidP="00E61AA9">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shd w:val="clear" w:color="auto" w:fill="auto"/>
          </w:tcPr>
          <w:p w14:paraId="17158274" w14:textId="4BB8AB5A" w:rsidR="009D03AC" w:rsidRPr="00E61AA9" w:rsidRDefault="009D03AC" w:rsidP="00E61AA9">
            <w:pPr>
              <w:jc w:val="both"/>
              <w:rPr>
                <w:rFonts w:ascii="Times New Roman" w:eastAsia="Calibri" w:hAnsi="Times New Roman" w:cs="Times New Roman"/>
              </w:rPr>
            </w:pPr>
            <w:r w:rsidRPr="00E61AA9">
              <w:rPr>
                <w:rFonts w:ascii="Times New Roman" w:eastAsia="Calibri" w:hAnsi="Times New Roman" w:cs="Times New Roman"/>
              </w:rPr>
              <w:t>химический состав, назначение и особенности применения шихтовых материалов в производстве стали и ферросплавов</w:t>
            </w:r>
          </w:p>
        </w:tc>
      </w:tr>
      <w:tr w:rsidR="009D03AC" w14:paraId="61B3C5DB" w14:textId="77777777" w:rsidTr="00E23591">
        <w:tc>
          <w:tcPr>
            <w:tcW w:w="1899" w:type="dxa"/>
            <w:vMerge/>
          </w:tcPr>
          <w:p w14:paraId="6E600BCA" w14:textId="77777777" w:rsidR="009D03AC" w:rsidRDefault="009D03AC" w:rsidP="00E61AA9">
            <w:pPr>
              <w:rPr>
                <w:rFonts w:ascii="Times New Roman" w:eastAsia="Calibri" w:hAnsi="Times New Roman" w:cs="Times New Roman"/>
              </w:rPr>
            </w:pPr>
          </w:p>
        </w:tc>
        <w:tc>
          <w:tcPr>
            <w:tcW w:w="2178" w:type="dxa"/>
            <w:vMerge/>
          </w:tcPr>
          <w:p w14:paraId="75B12590" w14:textId="77777777" w:rsidR="009D03AC" w:rsidRDefault="009D03AC" w:rsidP="00E61AA9">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shd w:val="clear" w:color="auto" w:fill="auto"/>
          </w:tcPr>
          <w:p w14:paraId="27FAF5C8" w14:textId="0692722B" w:rsidR="009D03AC" w:rsidRPr="00E61AA9" w:rsidRDefault="009D03AC" w:rsidP="00E61AA9">
            <w:pPr>
              <w:jc w:val="both"/>
              <w:rPr>
                <w:rFonts w:ascii="Times New Roman" w:eastAsia="Calibri" w:hAnsi="Times New Roman" w:cs="Times New Roman"/>
              </w:rPr>
            </w:pPr>
            <w:r w:rsidRPr="00E61AA9">
              <w:rPr>
                <w:rFonts w:ascii="Times New Roman" w:eastAsia="Calibri" w:hAnsi="Times New Roman" w:cs="Times New Roman"/>
              </w:rPr>
              <w:t>требования, предъявляемые к химическому и гранулометрическому составу, влажности и температуре отгружаемой шихты и материалов</w:t>
            </w:r>
          </w:p>
        </w:tc>
      </w:tr>
      <w:tr w:rsidR="009D03AC" w14:paraId="1F42F53A" w14:textId="77777777" w:rsidTr="00E23591">
        <w:tc>
          <w:tcPr>
            <w:tcW w:w="1899" w:type="dxa"/>
            <w:vMerge/>
          </w:tcPr>
          <w:p w14:paraId="48BA5858" w14:textId="77777777" w:rsidR="009D03AC" w:rsidRDefault="009D03AC" w:rsidP="00E61AA9">
            <w:pPr>
              <w:rPr>
                <w:rFonts w:ascii="Times New Roman" w:eastAsia="Calibri" w:hAnsi="Times New Roman" w:cs="Times New Roman"/>
              </w:rPr>
            </w:pPr>
          </w:p>
        </w:tc>
        <w:tc>
          <w:tcPr>
            <w:tcW w:w="2178" w:type="dxa"/>
            <w:vMerge/>
          </w:tcPr>
          <w:p w14:paraId="2FDC167D" w14:textId="77777777" w:rsidR="009D03AC" w:rsidRDefault="009D03AC" w:rsidP="00E61AA9">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shd w:val="clear" w:color="auto" w:fill="auto"/>
          </w:tcPr>
          <w:p w14:paraId="2957902E" w14:textId="3B328043" w:rsidR="009D03AC" w:rsidRPr="00E61AA9" w:rsidRDefault="009D03AC" w:rsidP="00E61AA9">
            <w:pPr>
              <w:jc w:val="both"/>
              <w:rPr>
                <w:rFonts w:ascii="Times New Roman" w:eastAsia="Calibri" w:hAnsi="Times New Roman" w:cs="Times New Roman"/>
              </w:rPr>
            </w:pPr>
            <w:r w:rsidRPr="00E61AA9">
              <w:rPr>
                <w:rFonts w:ascii="Times New Roman" w:eastAsia="Calibri" w:hAnsi="Times New Roman" w:cs="Times New Roman"/>
              </w:rPr>
              <w:t>порядок и правила ведения работ по подготовке шихтовых, флюсовых и присадочных материалов к плавке</w:t>
            </w:r>
          </w:p>
        </w:tc>
      </w:tr>
      <w:tr w:rsidR="009D03AC" w14:paraId="30B19018" w14:textId="77777777" w:rsidTr="00E23591">
        <w:tc>
          <w:tcPr>
            <w:tcW w:w="1899" w:type="dxa"/>
            <w:vMerge/>
          </w:tcPr>
          <w:p w14:paraId="66C6749B" w14:textId="77777777" w:rsidR="009D03AC" w:rsidRDefault="009D03AC" w:rsidP="00E61AA9">
            <w:pPr>
              <w:rPr>
                <w:rFonts w:ascii="Times New Roman" w:eastAsia="Calibri" w:hAnsi="Times New Roman" w:cs="Times New Roman"/>
              </w:rPr>
            </w:pPr>
          </w:p>
        </w:tc>
        <w:tc>
          <w:tcPr>
            <w:tcW w:w="2178" w:type="dxa"/>
            <w:vMerge/>
          </w:tcPr>
          <w:p w14:paraId="66744389" w14:textId="77777777" w:rsidR="009D03AC" w:rsidRDefault="009D03AC" w:rsidP="00E61AA9">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shd w:val="clear" w:color="auto" w:fill="auto"/>
          </w:tcPr>
          <w:p w14:paraId="154FC7D2" w14:textId="1B6F5D5D" w:rsidR="009D03AC" w:rsidRPr="00E61AA9" w:rsidRDefault="009D03AC" w:rsidP="00E61AA9">
            <w:pPr>
              <w:jc w:val="both"/>
              <w:rPr>
                <w:rFonts w:ascii="Times New Roman" w:eastAsia="Calibri" w:hAnsi="Times New Roman" w:cs="Times New Roman"/>
              </w:rPr>
            </w:pPr>
            <w:r w:rsidRPr="00E61AA9">
              <w:rPr>
                <w:rFonts w:ascii="Times New Roman" w:eastAsia="Calibri" w:hAnsi="Times New Roman" w:cs="Times New Roman"/>
              </w:rPr>
              <w:t>физические и химические свойства компонентов шихты и их назначение</w:t>
            </w:r>
          </w:p>
        </w:tc>
      </w:tr>
      <w:tr w:rsidR="009D03AC" w14:paraId="22DB7B70" w14:textId="77777777" w:rsidTr="00E23591">
        <w:tc>
          <w:tcPr>
            <w:tcW w:w="1899" w:type="dxa"/>
            <w:vMerge/>
          </w:tcPr>
          <w:p w14:paraId="26F1A32A" w14:textId="77777777" w:rsidR="009D03AC" w:rsidRDefault="009D03AC" w:rsidP="00E61AA9">
            <w:pPr>
              <w:rPr>
                <w:rFonts w:ascii="Times New Roman" w:eastAsia="Calibri" w:hAnsi="Times New Roman" w:cs="Times New Roman"/>
              </w:rPr>
            </w:pPr>
          </w:p>
        </w:tc>
        <w:tc>
          <w:tcPr>
            <w:tcW w:w="2178" w:type="dxa"/>
            <w:vMerge/>
          </w:tcPr>
          <w:p w14:paraId="1F0D4FD0" w14:textId="77777777" w:rsidR="009D03AC" w:rsidRDefault="009D03AC" w:rsidP="00E61AA9">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shd w:val="clear" w:color="auto" w:fill="auto"/>
          </w:tcPr>
          <w:p w14:paraId="5CBB91F6" w14:textId="71AAF557" w:rsidR="009D03AC" w:rsidRPr="00E61AA9" w:rsidRDefault="009D03AC" w:rsidP="00E61AA9">
            <w:pPr>
              <w:jc w:val="both"/>
              <w:rPr>
                <w:rFonts w:ascii="Times New Roman" w:eastAsia="Calibri" w:hAnsi="Times New Roman" w:cs="Times New Roman"/>
              </w:rPr>
            </w:pPr>
            <w:r w:rsidRPr="00E61AA9">
              <w:rPr>
                <w:rFonts w:ascii="Times New Roman" w:eastAsia="Calibri" w:hAnsi="Times New Roman" w:cs="Times New Roman"/>
              </w:rPr>
              <w:t xml:space="preserve">вредные примеси в шихте и их влияние на качество готовых </w:t>
            </w:r>
            <w:r>
              <w:rPr>
                <w:rFonts w:ascii="Times New Roman" w:eastAsia="Calibri" w:hAnsi="Times New Roman" w:cs="Times New Roman"/>
              </w:rPr>
              <w:t>сталей</w:t>
            </w:r>
            <w:r w:rsidRPr="00E61AA9">
              <w:rPr>
                <w:rFonts w:ascii="Times New Roman" w:eastAsia="Calibri" w:hAnsi="Times New Roman" w:cs="Times New Roman"/>
              </w:rPr>
              <w:t xml:space="preserve"> и ферросплавов</w:t>
            </w:r>
          </w:p>
        </w:tc>
      </w:tr>
      <w:tr w:rsidR="009D03AC" w14:paraId="7AA73D5B" w14:textId="77777777" w:rsidTr="00E23591">
        <w:tc>
          <w:tcPr>
            <w:tcW w:w="1899" w:type="dxa"/>
            <w:vMerge/>
          </w:tcPr>
          <w:p w14:paraId="591B2ED5" w14:textId="77777777" w:rsidR="009D03AC" w:rsidRDefault="009D03AC" w:rsidP="00E61AA9">
            <w:pPr>
              <w:rPr>
                <w:rFonts w:ascii="Times New Roman" w:eastAsia="Calibri" w:hAnsi="Times New Roman" w:cs="Times New Roman"/>
              </w:rPr>
            </w:pPr>
          </w:p>
        </w:tc>
        <w:tc>
          <w:tcPr>
            <w:tcW w:w="2178" w:type="dxa"/>
            <w:vMerge/>
          </w:tcPr>
          <w:p w14:paraId="02E09599" w14:textId="77777777" w:rsidR="009D03AC" w:rsidRDefault="009D03AC" w:rsidP="00E61AA9">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shd w:val="clear" w:color="auto" w:fill="auto"/>
          </w:tcPr>
          <w:p w14:paraId="7CD7B77D" w14:textId="77777777" w:rsidR="009D03AC" w:rsidRPr="00E61AA9" w:rsidRDefault="009D03AC" w:rsidP="00E61AA9">
            <w:pPr>
              <w:jc w:val="both"/>
              <w:rPr>
                <w:rFonts w:ascii="Times New Roman" w:eastAsia="Calibri" w:hAnsi="Times New Roman" w:cs="Times New Roman"/>
              </w:rPr>
            </w:pPr>
            <w:r w:rsidRPr="00E61AA9">
              <w:rPr>
                <w:rFonts w:ascii="Times New Roman" w:eastAsia="Calibri" w:hAnsi="Times New Roman" w:cs="Times New Roman"/>
              </w:rPr>
              <w:t>правила складирования и хранения шихтовых, флюсовых и присадочных материалов</w:t>
            </w:r>
          </w:p>
        </w:tc>
      </w:tr>
      <w:tr w:rsidR="009D03AC" w14:paraId="1B4A3F19" w14:textId="77777777" w:rsidTr="00E23591">
        <w:tc>
          <w:tcPr>
            <w:tcW w:w="1899" w:type="dxa"/>
            <w:vMerge/>
          </w:tcPr>
          <w:p w14:paraId="7CE9C211" w14:textId="77777777" w:rsidR="009D03AC" w:rsidRDefault="009D03AC" w:rsidP="00E61AA9">
            <w:pPr>
              <w:rPr>
                <w:rFonts w:ascii="Times New Roman" w:eastAsia="Calibri" w:hAnsi="Times New Roman" w:cs="Times New Roman"/>
              </w:rPr>
            </w:pPr>
          </w:p>
        </w:tc>
        <w:tc>
          <w:tcPr>
            <w:tcW w:w="2178" w:type="dxa"/>
            <w:vMerge/>
          </w:tcPr>
          <w:p w14:paraId="2EC709AD" w14:textId="77777777" w:rsidR="009D03AC" w:rsidRDefault="009D03AC" w:rsidP="00E61AA9">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shd w:val="clear" w:color="auto" w:fill="auto"/>
          </w:tcPr>
          <w:p w14:paraId="24CB034C" w14:textId="77777777" w:rsidR="009D03AC" w:rsidRPr="00E61AA9" w:rsidRDefault="009D03AC" w:rsidP="00E61AA9">
            <w:pPr>
              <w:jc w:val="both"/>
              <w:rPr>
                <w:rFonts w:ascii="Times New Roman" w:eastAsia="Calibri" w:hAnsi="Times New Roman" w:cs="Times New Roman"/>
              </w:rPr>
            </w:pPr>
            <w:r w:rsidRPr="00E61AA9">
              <w:rPr>
                <w:rFonts w:ascii="Times New Roman" w:eastAsia="Calibri" w:hAnsi="Times New Roman" w:cs="Times New Roman"/>
              </w:rPr>
              <w:t>требования бирочной системы и нарядов-допусков цеха шихтоподготовки</w:t>
            </w:r>
          </w:p>
        </w:tc>
      </w:tr>
      <w:tr w:rsidR="009D03AC" w14:paraId="7ECDC16B" w14:textId="77777777" w:rsidTr="00E23591">
        <w:tc>
          <w:tcPr>
            <w:tcW w:w="1899" w:type="dxa"/>
            <w:vMerge/>
          </w:tcPr>
          <w:p w14:paraId="0A635650" w14:textId="77777777" w:rsidR="009D03AC" w:rsidRDefault="009D03AC" w:rsidP="00E61AA9">
            <w:pPr>
              <w:rPr>
                <w:rFonts w:ascii="Times New Roman" w:eastAsia="Calibri" w:hAnsi="Times New Roman" w:cs="Times New Roman"/>
              </w:rPr>
            </w:pPr>
          </w:p>
        </w:tc>
        <w:tc>
          <w:tcPr>
            <w:tcW w:w="2178" w:type="dxa"/>
            <w:vMerge/>
          </w:tcPr>
          <w:p w14:paraId="1FF2DF55" w14:textId="77777777" w:rsidR="009D03AC" w:rsidRDefault="009D03AC" w:rsidP="00E61AA9">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shd w:val="clear" w:color="auto" w:fill="auto"/>
          </w:tcPr>
          <w:p w14:paraId="436E700F" w14:textId="77777777" w:rsidR="009D03AC" w:rsidRPr="00E61AA9" w:rsidRDefault="009D03AC" w:rsidP="00E61AA9">
            <w:pPr>
              <w:jc w:val="both"/>
              <w:rPr>
                <w:rFonts w:ascii="Times New Roman" w:eastAsia="Calibri" w:hAnsi="Times New Roman" w:cs="Times New Roman"/>
              </w:rPr>
            </w:pPr>
            <w:r w:rsidRPr="00E61AA9">
              <w:rPr>
                <w:rFonts w:ascii="Times New Roman" w:eastAsia="Calibri" w:hAnsi="Times New Roman" w:cs="Times New Roman"/>
              </w:rPr>
              <w:t>план мероприятий по локализации и ликвидации последствий аварий цеха шихтоподготовки</w:t>
            </w:r>
          </w:p>
        </w:tc>
      </w:tr>
      <w:tr w:rsidR="009D03AC" w14:paraId="66E07E42" w14:textId="77777777" w:rsidTr="00E23591">
        <w:tc>
          <w:tcPr>
            <w:tcW w:w="1899" w:type="dxa"/>
            <w:vMerge/>
          </w:tcPr>
          <w:p w14:paraId="36821B23" w14:textId="77777777" w:rsidR="009D03AC" w:rsidRDefault="009D03AC" w:rsidP="00E61AA9">
            <w:pPr>
              <w:rPr>
                <w:rFonts w:ascii="Times New Roman" w:eastAsia="Calibri" w:hAnsi="Times New Roman" w:cs="Times New Roman"/>
              </w:rPr>
            </w:pPr>
          </w:p>
        </w:tc>
        <w:tc>
          <w:tcPr>
            <w:tcW w:w="2178" w:type="dxa"/>
            <w:vMerge/>
          </w:tcPr>
          <w:p w14:paraId="3857CB88" w14:textId="77777777" w:rsidR="009D03AC" w:rsidRDefault="009D03AC" w:rsidP="00E61AA9">
            <w:pPr>
              <w:rPr>
                <w:rFonts w:ascii="Times New Roman" w:eastAsia="Calibri" w:hAnsi="Times New Roman" w:cs="Times New Roman"/>
              </w:rPr>
            </w:pPr>
          </w:p>
        </w:tc>
        <w:tc>
          <w:tcPr>
            <w:tcW w:w="11199" w:type="dxa"/>
            <w:tcBorders>
              <w:top w:val="single" w:sz="8" w:space="0" w:color="auto"/>
              <w:left w:val="single" w:sz="8" w:space="0" w:color="auto"/>
              <w:bottom w:val="single" w:sz="8" w:space="0" w:color="auto"/>
              <w:right w:val="single" w:sz="8" w:space="0" w:color="auto"/>
            </w:tcBorders>
            <w:shd w:val="clear" w:color="auto" w:fill="auto"/>
          </w:tcPr>
          <w:p w14:paraId="1B27F4A1" w14:textId="77777777" w:rsidR="009D03AC" w:rsidRPr="00E61AA9" w:rsidRDefault="009D03AC" w:rsidP="00E61AA9">
            <w:pPr>
              <w:jc w:val="both"/>
              <w:rPr>
                <w:rFonts w:ascii="Times New Roman" w:eastAsia="Calibri" w:hAnsi="Times New Roman" w:cs="Times New Roman"/>
              </w:rPr>
            </w:pPr>
            <w:r w:rsidRPr="00E61AA9">
              <w:rPr>
                <w:rFonts w:ascii="Times New Roman" w:eastAsia="Calibri" w:hAnsi="Times New Roman" w:cs="Times New Roman"/>
              </w:rPr>
              <w:t>требования охраны труда, промышленной, экологической и пожарной безопасности цеха шихтоподготовки</w:t>
            </w:r>
          </w:p>
        </w:tc>
      </w:tr>
      <w:tr w:rsidR="009D03AC" w14:paraId="3D014B59" w14:textId="77777777" w:rsidTr="00E23591">
        <w:tc>
          <w:tcPr>
            <w:tcW w:w="1899" w:type="dxa"/>
            <w:vMerge/>
          </w:tcPr>
          <w:p w14:paraId="4D58858A" w14:textId="77777777" w:rsidR="009D03AC" w:rsidRDefault="009D03AC" w:rsidP="00E61AA9">
            <w:pPr>
              <w:rPr>
                <w:rFonts w:ascii="Times New Roman" w:eastAsia="Calibri" w:hAnsi="Times New Roman" w:cs="Times New Roman"/>
              </w:rPr>
            </w:pPr>
          </w:p>
        </w:tc>
        <w:tc>
          <w:tcPr>
            <w:tcW w:w="2178" w:type="dxa"/>
            <w:vMerge w:val="restart"/>
          </w:tcPr>
          <w:p w14:paraId="5807D79F" w14:textId="4947A69C" w:rsidR="009D03AC" w:rsidRDefault="009D03AC" w:rsidP="00D9338A">
            <w:pPr>
              <w:rPr>
                <w:rFonts w:ascii="Times New Roman" w:eastAsia="Calibri" w:hAnsi="Times New Roman" w:cs="Times New Roman"/>
              </w:rPr>
            </w:pPr>
            <w:r w:rsidRPr="00AC0208">
              <w:rPr>
                <w:rFonts w:ascii="Times New Roman" w:eastAsia="Calibri" w:hAnsi="Times New Roman" w:cs="Times New Roman"/>
              </w:rPr>
              <w:t>ПК 2.4. Выполнять технологические операции при производстве ферросплавов и выплавке стали.</w:t>
            </w:r>
          </w:p>
        </w:tc>
        <w:tc>
          <w:tcPr>
            <w:tcW w:w="11199" w:type="dxa"/>
            <w:tcBorders>
              <w:right w:val="single" w:sz="4" w:space="0" w:color="auto"/>
            </w:tcBorders>
            <w:shd w:val="clear" w:color="auto" w:fill="auto"/>
          </w:tcPr>
          <w:p w14:paraId="3FE7DC75" w14:textId="77777777" w:rsidR="009D03AC" w:rsidRDefault="009D03AC" w:rsidP="00E61AA9">
            <w:pPr>
              <w:rPr>
                <w:rFonts w:ascii="Times New Roman" w:eastAsia="Calibri" w:hAnsi="Times New Roman" w:cs="Times New Roman"/>
                <w:b/>
              </w:rPr>
            </w:pPr>
            <w:r>
              <w:rPr>
                <w:rFonts w:ascii="Times New Roman" w:eastAsia="Calibri" w:hAnsi="Times New Roman" w:cs="Times New Roman"/>
                <w:b/>
              </w:rPr>
              <w:t xml:space="preserve">Навыки: </w:t>
            </w:r>
          </w:p>
        </w:tc>
      </w:tr>
      <w:tr w:rsidR="009D03AC" w14:paraId="22CBE5A8" w14:textId="77777777" w:rsidTr="00E23591">
        <w:tc>
          <w:tcPr>
            <w:tcW w:w="1899" w:type="dxa"/>
            <w:vMerge/>
          </w:tcPr>
          <w:p w14:paraId="75B45CD0" w14:textId="77777777" w:rsidR="009D03AC" w:rsidRDefault="009D03AC" w:rsidP="00E61AA9">
            <w:pPr>
              <w:rPr>
                <w:rFonts w:ascii="Times New Roman" w:eastAsia="Calibri" w:hAnsi="Times New Roman" w:cs="Times New Roman"/>
              </w:rPr>
            </w:pPr>
          </w:p>
        </w:tc>
        <w:tc>
          <w:tcPr>
            <w:tcW w:w="2178" w:type="dxa"/>
            <w:vMerge/>
          </w:tcPr>
          <w:p w14:paraId="23597C58" w14:textId="77777777" w:rsidR="009D03AC" w:rsidRDefault="009D03AC" w:rsidP="00E61AA9">
            <w:pPr>
              <w:rPr>
                <w:rFonts w:ascii="Times New Roman" w:eastAsia="Calibri" w:hAnsi="Times New Roman" w:cs="Times New Roman"/>
              </w:rPr>
            </w:pPr>
          </w:p>
        </w:tc>
        <w:tc>
          <w:tcPr>
            <w:tcW w:w="11199" w:type="dxa"/>
            <w:tcBorders>
              <w:right w:val="single" w:sz="4" w:space="0" w:color="auto"/>
            </w:tcBorders>
            <w:shd w:val="clear" w:color="auto" w:fill="auto"/>
          </w:tcPr>
          <w:p w14:paraId="3B03FB49" w14:textId="77777777" w:rsidR="009D03AC" w:rsidRDefault="009D03AC" w:rsidP="00E61AA9">
            <w:pPr>
              <w:rPr>
                <w:rFonts w:ascii="Times New Roman" w:eastAsia="Calibri" w:hAnsi="Times New Roman" w:cs="Times New Roman"/>
                <w:b/>
              </w:rPr>
            </w:pPr>
            <w:r>
              <w:rPr>
                <w:rFonts w:ascii="Times New Roman" w:eastAsia="Calibri" w:hAnsi="Times New Roman" w:cs="Times New Roman"/>
              </w:rPr>
              <w:t>выполнения технологические операции при производстве ферросплавов и выплавке стали</w:t>
            </w:r>
          </w:p>
        </w:tc>
      </w:tr>
      <w:tr w:rsidR="009D03AC" w14:paraId="4471BBC4" w14:textId="77777777" w:rsidTr="00E23591">
        <w:tc>
          <w:tcPr>
            <w:tcW w:w="1899" w:type="dxa"/>
            <w:vMerge/>
          </w:tcPr>
          <w:p w14:paraId="0336121C" w14:textId="77777777" w:rsidR="009D03AC" w:rsidRDefault="009D03AC" w:rsidP="00E61AA9">
            <w:pPr>
              <w:rPr>
                <w:rFonts w:ascii="Times New Roman" w:eastAsia="Calibri" w:hAnsi="Times New Roman" w:cs="Times New Roman"/>
              </w:rPr>
            </w:pPr>
          </w:p>
        </w:tc>
        <w:tc>
          <w:tcPr>
            <w:tcW w:w="2178" w:type="dxa"/>
            <w:vMerge/>
          </w:tcPr>
          <w:p w14:paraId="4C6178DD" w14:textId="77777777" w:rsidR="009D03AC" w:rsidRDefault="009D03AC" w:rsidP="00E61AA9">
            <w:pPr>
              <w:rPr>
                <w:rFonts w:ascii="Times New Roman" w:eastAsia="Calibri" w:hAnsi="Times New Roman" w:cs="Times New Roman"/>
              </w:rPr>
            </w:pPr>
          </w:p>
        </w:tc>
        <w:tc>
          <w:tcPr>
            <w:tcW w:w="11199" w:type="dxa"/>
            <w:tcBorders>
              <w:right w:val="single" w:sz="4" w:space="0" w:color="auto"/>
            </w:tcBorders>
            <w:shd w:val="clear" w:color="auto" w:fill="auto"/>
          </w:tcPr>
          <w:p w14:paraId="52669512" w14:textId="77777777" w:rsidR="009D03AC" w:rsidRDefault="009D03AC" w:rsidP="00E61AA9">
            <w:pPr>
              <w:rPr>
                <w:rFonts w:ascii="Times New Roman" w:eastAsia="Calibri" w:hAnsi="Times New Roman" w:cs="Times New Roman"/>
                <w:b/>
              </w:rPr>
            </w:pPr>
            <w:r>
              <w:rPr>
                <w:rFonts w:ascii="Times New Roman" w:eastAsia="Calibri" w:hAnsi="Times New Roman" w:cs="Times New Roman"/>
                <w:b/>
              </w:rPr>
              <w:t>Умения:</w:t>
            </w:r>
          </w:p>
        </w:tc>
      </w:tr>
      <w:tr w:rsidR="009D03AC" w14:paraId="2B2668BD" w14:textId="77777777" w:rsidTr="00E23591">
        <w:tc>
          <w:tcPr>
            <w:tcW w:w="1899" w:type="dxa"/>
            <w:vMerge/>
          </w:tcPr>
          <w:p w14:paraId="5A3D1B14" w14:textId="77777777" w:rsidR="009D03AC" w:rsidRDefault="009D03AC" w:rsidP="00E61AA9">
            <w:pPr>
              <w:rPr>
                <w:rFonts w:ascii="Times New Roman" w:eastAsia="Calibri" w:hAnsi="Times New Roman" w:cs="Times New Roman"/>
              </w:rPr>
            </w:pPr>
          </w:p>
        </w:tc>
        <w:tc>
          <w:tcPr>
            <w:tcW w:w="2178" w:type="dxa"/>
            <w:vMerge/>
          </w:tcPr>
          <w:p w14:paraId="7544B60A" w14:textId="77777777" w:rsidR="009D03AC" w:rsidRDefault="009D03AC" w:rsidP="00E61AA9">
            <w:pPr>
              <w:rPr>
                <w:rFonts w:ascii="Times New Roman" w:eastAsia="Calibri" w:hAnsi="Times New Roman" w:cs="Times New Roman"/>
              </w:rPr>
            </w:pPr>
          </w:p>
        </w:tc>
        <w:tc>
          <w:tcPr>
            <w:tcW w:w="11199" w:type="dxa"/>
            <w:tcBorders>
              <w:right w:val="single" w:sz="4" w:space="0" w:color="auto"/>
            </w:tcBorders>
            <w:shd w:val="clear" w:color="auto" w:fill="auto"/>
          </w:tcPr>
          <w:p w14:paraId="68088D6C" w14:textId="06E1A54A" w:rsidR="009D03AC" w:rsidRPr="00E61AA9" w:rsidRDefault="009D03AC" w:rsidP="00E61AA9">
            <w:pPr>
              <w:jc w:val="both"/>
              <w:rPr>
                <w:rFonts w:ascii="Times New Roman" w:eastAsia="Calibri" w:hAnsi="Times New Roman" w:cs="Times New Roman"/>
              </w:rPr>
            </w:pPr>
            <w:r>
              <w:rPr>
                <w:rFonts w:ascii="Times New Roman" w:hAnsi="Times New Roman"/>
              </w:rPr>
              <w:t xml:space="preserve">работать с </w:t>
            </w:r>
            <w:r w:rsidRPr="00E61AA9">
              <w:rPr>
                <w:rFonts w:ascii="Times New Roman" w:hAnsi="Times New Roman"/>
              </w:rPr>
              <w:t>технологической, конструкторской, организационно-распорядительной документацией, справочниками и другими информационными источниками;</w:t>
            </w:r>
          </w:p>
        </w:tc>
      </w:tr>
      <w:tr w:rsidR="009D03AC" w14:paraId="2F3ADF7C" w14:textId="77777777" w:rsidTr="00E23591">
        <w:tc>
          <w:tcPr>
            <w:tcW w:w="1899" w:type="dxa"/>
            <w:vMerge/>
          </w:tcPr>
          <w:p w14:paraId="7B8CE1D7" w14:textId="77777777" w:rsidR="009D03AC" w:rsidRDefault="009D03AC" w:rsidP="00E61AA9">
            <w:pPr>
              <w:rPr>
                <w:rFonts w:ascii="Times New Roman" w:eastAsia="Calibri" w:hAnsi="Times New Roman" w:cs="Times New Roman"/>
              </w:rPr>
            </w:pPr>
          </w:p>
        </w:tc>
        <w:tc>
          <w:tcPr>
            <w:tcW w:w="2178" w:type="dxa"/>
            <w:vMerge/>
          </w:tcPr>
          <w:p w14:paraId="66C0E45F" w14:textId="77777777" w:rsidR="009D03AC" w:rsidRDefault="009D03AC" w:rsidP="00E61AA9">
            <w:pPr>
              <w:rPr>
                <w:rFonts w:ascii="Times New Roman" w:eastAsia="Calibri" w:hAnsi="Times New Roman" w:cs="Times New Roman"/>
              </w:rPr>
            </w:pPr>
          </w:p>
        </w:tc>
        <w:tc>
          <w:tcPr>
            <w:tcW w:w="11199" w:type="dxa"/>
            <w:tcBorders>
              <w:right w:val="single" w:sz="4" w:space="0" w:color="auto"/>
            </w:tcBorders>
            <w:shd w:val="clear" w:color="auto" w:fill="auto"/>
          </w:tcPr>
          <w:p w14:paraId="110606AD" w14:textId="69AEF5E5" w:rsidR="009D03AC" w:rsidRPr="00E61AA9" w:rsidRDefault="009D03AC" w:rsidP="00E61AA9">
            <w:pPr>
              <w:tabs>
                <w:tab w:val="left" w:pos="2107"/>
              </w:tabs>
              <w:jc w:val="both"/>
              <w:rPr>
                <w:rFonts w:ascii="Times New Roman" w:eastAsia="Calibri" w:hAnsi="Times New Roman" w:cs="Times New Roman"/>
              </w:rPr>
            </w:pPr>
            <w:r>
              <w:rPr>
                <w:rFonts w:ascii="Times New Roman" w:hAnsi="Times New Roman"/>
              </w:rPr>
              <w:t xml:space="preserve">отбирать пробы на </w:t>
            </w:r>
            <w:r w:rsidRPr="00E61AA9">
              <w:rPr>
                <w:rFonts w:ascii="Times New Roman" w:hAnsi="Times New Roman"/>
              </w:rPr>
              <w:t>анализ</w:t>
            </w:r>
          </w:p>
        </w:tc>
      </w:tr>
      <w:tr w:rsidR="009D03AC" w14:paraId="021AD877" w14:textId="77777777" w:rsidTr="00E23591">
        <w:tc>
          <w:tcPr>
            <w:tcW w:w="1899" w:type="dxa"/>
            <w:vMerge/>
          </w:tcPr>
          <w:p w14:paraId="009C5A36" w14:textId="77777777" w:rsidR="009D03AC" w:rsidRDefault="009D03AC" w:rsidP="00E61AA9">
            <w:pPr>
              <w:rPr>
                <w:rFonts w:ascii="Times New Roman" w:eastAsia="Calibri" w:hAnsi="Times New Roman" w:cs="Times New Roman"/>
              </w:rPr>
            </w:pPr>
          </w:p>
        </w:tc>
        <w:tc>
          <w:tcPr>
            <w:tcW w:w="2178" w:type="dxa"/>
            <w:vMerge/>
          </w:tcPr>
          <w:p w14:paraId="093D8C02" w14:textId="77777777" w:rsidR="009D03AC" w:rsidRDefault="009D03AC" w:rsidP="00E61AA9">
            <w:pPr>
              <w:rPr>
                <w:rFonts w:ascii="Times New Roman" w:eastAsia="Calibri" w:hAnsi="Times New Roman" w:cs="Times New Roman"/>
              </w:rPr>
            </w:pPr>
          </w:p>
        </w:tc>
        <w:tc>
          <w:tcPr>
            <w:tcW w:w="11199" w:type="dxa"/>
            <w:tcBorders>
              <w:right w:val="single" w:sz="4" w:space="0" w:color="auto"/>
            </w:tcBorders>
            <w:shd w:val="clear" w:color="auto" w:fill="auto"/>
          </w:tcPr>
          <w:p w14:paraId="1930D9A9" w14:textId="14556792" w:rsidR="009D03AC" w:rsidRPr="00E61AA9" w:rsidRDefault="009D03AC" w:rsidP="00E61AA9">
            <w:pPr>
              <w:jc w:val="both"/>
              <w:rPr>
                <w:rFonts w:ascii="Times New Roman" w:eastAsia="Calibri" w:hAnsi="Times New Roman" w:cs="Times New Roman"/>
              </w:rPr>
            </w:pPr>
            <w:r w:rsidRPr="00E61AA9">
              <w:rPr>
                <w:rFonts w:ascii="Times New Roman" w:hAnsi="Times New Roman"/>
              </w:rPr>
              <w:t>находить причины нарушений технологии и пути их устранения;</w:t>
            </w:r>
          </w:p>
        </w:tc>
      </w:tr>
      <w:tr w:rsidR="009D03AC" w14:paraId="4FF349D4" w14:textId="77777777" w:rsidTr="00E23591">
        <w:tc>
          <w:tcPr>
            <w:tcW w:w="1899" w:type="dxa"/>
            <w:vMerge/>
          </w:tcPr>
          <w:p w14:paraId="5AEF0191" w14:textId="77777777" w:rsidR="009D03AC" w:rsidRDefault="009D03AC" w:rsidP="00E61AA9">
            <w:pPr>
              <w:rPr>
                <w:rFonts w:ascii="Times New Roman" w:eastAsia="Calibri" w:hAnsi="Times New Roman" w:cs="Times New Roman"/>
              </w:rPr>
            </w:pPr>
          </w:p>
        </w:tc>
        <w:tc>
          <w:tcPr>
            <w:tcW w:w="2178" w:type="dxa"/>
            <w:vMerge/>
          </w:tcPr>
          <w:p w14:paraId="1E1BFFF1" w14:textId="77777777" w:rsidR="009D03AC" w:rsidRDefault="009D03AC" w:rsidP="00E61AA9">
            <w:pPr>
              <w:rPr>
                <w:rFonts w:ascii="Times New Roman" w:eastAsia="Calibri" w:hAnsi="Times New Roman" w:cs="Times New Roman"/>
              </w:rPr>
            </w:pPr>
          </w:p>
        </w:tc>
        <w:tc>
          <w:tcPr>
            <w:tcW w:w="11199" w:type="dxa"/>
            <w:tcBorders>
              <w:right w:val="single" w:sz="4" w:space="0" w:color="auto"/>
            </w:tcBorders>
            <w:shd w:val="clear" w:color="auto" w:fill="auto"/>
          </w:tcPr>
          <w:p w14:paraId="333694B2" w14:textId="7DD48964" w:rsidR="009D03AC" w:rsidRPr="00E61AA9" w:rsidRDefault="009D03AC" w:rsidP="00E61AA9">
            <w:pPr>
              <w:jc w:val="both"/>
              <w:rPr>
                <w:rFonts w:ascii="Times New Roman" w:eastAsia="Calibri" w:hAnsi="Times New Roman" w:cs="Times New Roman"/>
              </w:rPr>
            </w:pPr>
            <w:r w:rsidRPr="00E61AA9">
              <w:rPr>
                <w:rFonts w:ascii="Times New Roman" w:hAnsi="Times New Roman"/>
              </w:rPr>
              <w:t>выполнять операции п</w:t>
            </w:r>
            <w:r>
              <w:rPr>
                <w:rFonts w:ascii="Times New Roman" w:hAnsi="Times New Roman"/>
              </w:rPr>
              <w:t xml:space="preserve">о загрузке плавильных агрегатов и выпуску продуктов </w:t>
            </w:r>
            <w:r w:rsidRPr="00E61AA9">
              <w:rPr>
                <w:rFonts w:ascii="Times New Roman" w:hAnsi="Times New Roman"/>
              </w:rPr>
              <w:t>плавки;</w:t>
            </w:r>
          </w:p>
        </w:tc>
      </w:tr>
      <w:tr w:rsidR="009D03AC" w14:paraId="35E676C5" w14:textId="77777777" w:rsidTr="00E23591">
        <w:tc>
          <w:tcPr>
            <w:tcW w:w="1899" w:type="dxa"/>
            <w:vMerge/>
          </w:tcPr>
          <w:p w14:paraId="436429B3" w14:textId="77777777" w:rsidR="009D03AC" w:rsidRDefault="009D03AC" w:rsidP="00E61AA9">
            <w:pPr>
              <w:rPr>
                <w:rFonts w:ascii="Times New Roman" w:eastAsia="Calibri" w:hAnsi="Times New Roman" w:cs="Times New Roman"/>
              </w:rPr>
            </w:pPr>
          </w:p>
        </w:tc>
        <w:tc>
          <w:tcPr>
            <w:tcW w:w="2178" w:type="dxa"/>
            <w:vMerge/>
          </w:tcPr>
          <w:p w14:paraId="74A09024" w14:textId="77777777" w:rsidR="009D03AC" w:rsidRDefault="009D03AC" w:rsidP="00E61AA9">
            <w:pPr>
              <w:rPr>
                <w:rFonts w:ascii="Times New Roman" w:eastAsia="Calibri" w:hAnsi="Times New Roman" w:cs="Times New Roman"/>
              </w:rPr>
            </w:pPr>
          </w:p>
        </w:tc>
        <w:tc>
          <w:tcPr>
            <w:tcW w:w="11199" w:type="dxa"/>
            <w:tcBorders>
              <w:right w:val="single" w:sz="4" w:space="0" w:color="auto"/>
            </w:tcBorders>
            <w:shd w:val="clear" w:color="auto" w:fill="auto"/>
          </w:tcPr>
          <w:p w14:paraId="4EC6A64B" w14:textId="783869A1" w:rsidR="009D03AC" w:rsidRPr="00E61AA9" w:rsidRDefault="009D03AC" w:rsidP="00E61AA9">
            <w:pPr>
              <w:jc w:val="both"/>
              <w:rPr>
                <w:rFonts w:ascii="Times New Roman" w:eastAsia="Calibri" w:hAnsi="Times New Roman" w:cs="Times New Roman"/>
              </w:rPr>
            </w:pPr>
            <w:r w:rsidRPr="00E61AA9">
              <w:rPr>
                <w:rFonts w:ascii="Times New Roman" w:eastAsia="Calibri" w:hAnsi="Times New Roman" w:cs="Times New Roman"/>
              </w:rPr>
              <w:t>проверять исправность средств и применять средства индивидуальной защиты</w:t>
            </w:r>
          </w:p>
        </w:tc>
      </w:tr>
      <w:tr w:rsidR="009D03AC" w14:paraId="2E1F3ABE" w14:textId="77777777" w:rsidTr="00E23591">
        <w:tc>
          <w:tcPr>
            <w:tcW w:w="1899" w:type="dxa"/>
            <w:vMerge/>
          </w:tcPr>
          <w:p w14:paraId="65673024" w14:textId="77777777" w:rsidR="009D03AC" w:rsidRDefault="009D03AC" w:rsidP="00E61AA9">
            <w:pPr>
              <w:rPr>
                <w:rFonts w:ascii="Times New Roman" w:eastAsia="Calibri" w:hAnsi="Times New Roman" w:cs="Times New Roman"/>
              </w:rPr>
            </w:pPr>
          </w:p>
        </w:tc>
        <w:tc>
          <w:tcPr>
            <w:tcW w:w="2178" w:type="dxa"/>
            <w:vMerge/>
          </w:tcPr>
          <w:p w14:paraId="42AEC758" w14:textId="77777777" w:rsidR="009D03AC" w:rsidRDefault="009D03AC" w:rsidP="00E61AA9">
            <w:pPr>
              <w:rPr>
                <w:rFonts w:ascii="Times New Roman" w:eastAsia="Calibri" w:hAnsi="Times New Roman" w:cs="Times New Roman"/>
              </w:rPr>
            </w:pPr>
          </w:p>
        </w:tc>
        <w:tc>
          <w:tcPr>
            <w:tcW w:w="11199" w:type="dxa"/>
            <w:tcBorders>
              <w:right w:val="single" w:sz="4" w:space="0" w:color="auto"/>
            </w:tcBorders>
            <w:shd w:val="clear" w:color="auto" w:fill="auto"/>
          </w:tcPr>
          <w:p w14:paraId="462254E2" w14:textId="5AA68F75" w:rsidR="009D03AC" w:rsidRPr="00E61AA9" w:rsidRDefault="009D03AC" w:rsidP="00E61AA9">
            <w:pPr>
              <w:jc w:val="both"/>
              <w:rPr>
                <w:rFonts w:ascii="Times New Roman" w:eastAsia="Calibri" w:hAnsi="Times New Roman" w:cs="Times New Roman"/>
                <w:b/>
              </w:rPr>
            </w:pPr>
            <w:r w:rsidRPr="00E61AA9">
              <w:rPr>
                <w:rFonts w:ascii="Times New Roman" w:eastAsia="Calibri" w:hAnsi="Times New Roman" w:cs="Times New Roman"/>
              </w:rPr>
              <w:t>пользоваться программным обеспечением (при наличии)</w:t>
            </w:r>
          </w:p>
        </w:tc>
      </w:tr>
      <w:tr w:rsidR="009D03AC" w14:paraId="0E725690" w14:textId="77777777" w:rsidTr="00E23591">
        <w:tc>
          <w:tcPr>
            <w:tcW w:w="1899" w:type="dxa"/>
            <w:vMerge/>
          </w:tcPr>
          <w:p w14:paraId="4760F0BA" w14:textId="77777777" w:rsidR="009D03AC" w:rsidRDefault="009D03AC" w:rsidP="00E61AA9">
            <w:pPr>
              <w:rPr>
                <w:rFonts w:ascii="Times New Roman" w:eastAsia="Calibri" w:hAnsi="Times New Roman" w:cs="Times New Roman"/>
              </w:rPr>
            </w:pPr>
          </w:p>
        </w:tc>
        <w:tc>
          <w:tcPr>
            <w:tcW w:w="2178" w:type="dxa"/>
            <w:vMerge/>
          </w:tcPr>
          <w:p w14:paraId="6CFFE73C" w14:textId="77777777" w:rsidR="009D03AC" w:rsidRDefault="009D03AC" w:rsidP="00E61AA9">
            <w:pPr>
              <w:rPr>
                <w:rFonts w:ascii="Times New Roman" w:eastAsia="Calibri" w:hAnsi="Times New Roman" w:cs="Times New Roman"/>
              </w:rPr>
            </w:pPr>
          </w:p>
        </w:tc>
        <w:tc>
          <w:tcPr>
            <w:tcW w:w="11199" w:type="dxa"/>
            <w:tcBorders>
              <w:right w:val="single" w:sz="4" w:space="0" w:color="auto"/>
            </w:tcBorders>
            <w:shd w:val="clear" w:color="auto" w:fill="auto"/>
          </w:tcPr>
          <w:p w14:paraId="3056D691" w14:textId="27AD783D" w:rsidR="009D03AC" w:rsidRPr="00E61AA9" w:rsidRDefault="009D03AC" w:rsidP="00E61AA9">
            <w:pPr>
              <w:rPr>
                <w:rFonts w:ascii="Times New Roman" w:eastAsia="Calibri" w:hAnsi="Times New Roman" w:cs="Times New Roman"/>
                <w:b/>
              </w:rPr>
            </w:pPr>
            <w:r w:rsidRPr="00E61AA9">
              <w:rPr>
                <w:rFonts w:ascii="Times New Roman" w:eastAsia="Calibri" w:hAnsi="Times New Roman" w:cs="Times New Roman"/>
                <w:b/>
              </w:rPr>
              <w:t>Знания:</w:t>
            </w:r>
          </w:p>
        </w:tc>
      </w:tr>
      <w:tr w:rsidR="009D03AC" w14:paraId="7D879F6A" w14:textId="77777777" w:rsidTr="00E23591">
        <w:tc>
          <w:tcPr>
            <w:tcW w:w="1899" w:type="dxa"/>
            <w:vMerge/>
          </w:tcPr>
          <w:p w14:paraId="7F1D604A" w14:textId="77777777" w:rsidR="009D03AC" w:rsidRDefault="009D03AC" w:rsidP="009D03AC">
            <w:pPr>
              <w:rPr>
                <w:rFonts w:ascii="Times New Roman" w:eastAsia="Calibri" w:hAnsi="Times New Roman" w:cs="Times New Roman"/>
              </w:rPr>
            </w:pPr>
          </w:p>
        </w:tc>
        <w:tc>
          <w:tcPr>
            <w:tcW w:w="2178" w:type="dxa"/>
            <w:vMerge/>
          </w:tcPr>
          <w:p w14:paraId="2503EBD9"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227BAC24" w14:textId="38C93E81" w:rsidR="009D03AC" w:rsidRPr="009D03AC" w:rsidRDefault="009D03AC" w:rsidP="009D03AC">
            <w:pPr>
              <w:jc w:val="both"/>
              <w:rPr>
                <w:rFonts w:ascii="Times New Roman" w:eastAsia="Calibri" w:hAnsi="Times New Roman" w:cs="Times New Roman"/>
              </w:rPr>
            </w:pPr>
            <w:r w:rsidRPr="009D03AC">
              <w:rPr>
                <w:rFonts w:ascii="Times New Roman" w:hAnsi="Times New Roman"/>
              </w:rPr>
              <w:t>физико-химические процессы, лежащие в основе процесса выплавки стали и ферросплавов;</w:t>
            </w:r>
          </w:p>
        </w:tc>
      </w:tr>
      <w:tr w:rsidR="009D03AC" w14:paraId="00EA1F07" w14:textId="77777777" w:rsidTr="00E23591">
        <w:tc>
          <w:tcPr>
            <w:tcW w:w="1899" w:type="dxa"/>
            <w:vMerge/>
          </w:tcPr>
          <w:p w14:paraId="56FBAA81" w14:textId="77777777" w:rsidR="009D03AC" w:rsidRDefault="009D03AC" w:rsidP="009D03AC">
            <w:pPr>
              <w:rPr>
                <w:rFonts w:ascii="Times New Roman" w:eastAsia="Calibri" w:hAnsi="Times New Roman" w:cs="Times New Roman"/>
              </w:rPr>
            </w:pPr>
          </w:p>
        </w:tc>
        <w:tc>
          <w:tcPr>
            <w:tcW w:w="2178" w:type="dxa"/>
            <w:vMerge/>
          </w:tcPr>
          <w:p w14:paraId="0FC90097"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2D285FA6" w14:textId="74BBD58B" w:rsidR="009D03AC" w:rsidRPr="009D03AC" w:rsidRDefault="009D03AC" w:rsidP="009D03AC">
            <w:pPr>
              <w:jc w:val="both"/>
              <w:rPr>
                <w:rFonts w:ascii="Times New Roman" w:eastAsia="Calibri" w:hAnsi="Times New Roman" w:cs="Times New Roman"/>
              </w:rPr>
            </w:pPr>
            <w:r w:rsidRPr="009D03AC">
              <w:rPr>
                <w:rFonts w:ascii="Times New Roman" w:hAnsi="Times New Roman"/>
              </w:rPr>
              <w:t>требования стандартов и технических</w:t>
            </w:r>
            <w:r>
              <w:rPr>
                <w:rFonts w:ascii="Times New Roman" w:hAnsi="Times New Roman"/>
              </w:rPr>
              <w:t xml:space="preserve"> условий, порядок отбора проб в соответствии с </w:t>
            </w:r>
            <w:r w:rsidRPr="009D03AC">
              <w:rPr>
                <w:rFonts w:ascii="Times New Roman" w:hAnsi="Times New Roman"/>
              </w:rPr>
              <w:t>технологическим процессом;</w:t>
            </w:r>
          </w:p>
        </w:tc>
      </w:tr>
      <w:tr w:rsidR="009D03AC" w14:paraId="667126B7" w14:textId="77777777" w:rsidTr="00E23591">
        <w:tc>
          <w:tcPr>
            <w:tcW w:w="1899" w:type="dxa"/>
            <w:vMerge/>
          </w:tcPr>
          <w:p w14:paraId="30B4FA1A" w14:textId="77777777" w:rsidR="009D03AC" w:rsidRDefault="009D03AC" w:rsidP="009D03AC">
            <w:pPr>
              <w:rPr>
                <w:rFonts w:ascii="Times New Roman" w:eastAsia="Calibri" w:hAnsi="Times New Roman" w:cs="Times New Roman"/>
              </w:rPr>
            </w:pPr>
          </w:p>
        </w:tc>
        <w:tc>
          <w:tcPr>
            <w:tcW w:w="2178" w:type="dxa"/>
            <w:vMerge/>
          </w:tcPr>
          <w:p w14:paraId="29EB97E2"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4E2E6F50" w14:textId="5CFDFAD1" w:rsidR="009D03AC" w:rsidRPr="009D03AC" w:rsidRDefault="009D03AC" w:rsidP="009D03AC">
            <w:pPr>
              <w:jc w:val="both"/>
              <w:rPr>
                <w:rFonts w:ascii="Times New Roman" w:eastAsia="Calibri" w:hAnsi="Times New Roman" w:cs="Times New Roman"/>
              </w:rPr>
            </w:pPr>
            <w:r w:rsidRPr="009D03AC">
              <w:rPr>
                <w:rFonts w:ascii="Times New Roman" w:hAnsi="Times New Roman"/>
              </w:rPr>
              <w:t>взаимосвязь р</w:t>
            </w:r>
            <w:r>
              <w:rPr>
                <w:rFonts w:ascii="Times New Roman" w:hAnsi="Times New Roman"/>
              </w:rPr>
              <w:t xml:space="preserve">ежима технологических процессов и качества продуктов </w:t>
            </w:r>
            <w:r w:rsidRPr="009D03AC">
              <w:rPr>
                <w:rFonts w:ascii="Times New Roman" w:hAnsi="Times New Roman"/>
              </w:rPr>
              <w:t>плавки;</w:t>
            </w:r>
          </w:p>
        </w:tc>
      </w:tr>
      <w:tr w:rsidR="009D03AC" w14:paraId="4AE5DC35" w14:textId="77777777" w:rsidTr="00E23591">
        <w:tc>
          <w:tcPr>
            <w:tcW w:w="1899" w:type="dxa"/>
            <w:vMerge/>
          </w:tcPr>
          <w:p w14:paraId="1DE72A20" w14:textId="77777777" w:rsidR="009D03AC" w:rsidRDefault="009D03AC" w:rsidP="009D03AC">
            <w:pPr>
              <w:rPr>
                <w:rFonts w:ascii="Times New Roman" w:eastAsia="Calibri" w:hAnsi="Times New Roman" w:cs="Times New Roman"/>
              </w:rPr>
            </w:pPr>
          </w:p>
        </w:tc>
        <w:tc>
          <w:tcPr>
            <w:tcW w:w="2178" w:type="dxa"/>
            <w:vMerge/>
          </w:tcPr>
          <w:p w14:paraId="4847D9D4"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077C6972" w14:textId="6B221966" w:rsidR="009D03AC" w:rsidRPr="009D03AC" w:rsidRDefault="009D03AC" w:rsidP="009D03AC">
            <w:pPr>
              <w:jc w:val="both"/>
              <w:rPr>
                <w:rFonts w:ascii="Times New Roman" w:eastAsia="Calibri" w:hAnsi="Times New Roman" w:cs="Times New Roman"/>
              </w:rPr>
            </w:pPr>
            <w:r w:rsidRPr="009D03AC">
              <w:rPr>
                <w:rFonts w:ascii="Times New Roman" w:hAnsi="Times New Roman"/>
              </w:rPr>
              <w:t>схема технологических маршрутов.</w:t>
            </w:r>
          </w:p>
        </w:tc>
      </w:tr>
      <w:tr w:rsidR="009D03AC" w14:paraId="3AFE96A0" w14:textId="77777777" w:rsidTr="00E23591">
        <w:tc>
          <w:tcPr>
            <w:tcW w:w="1899" w:type="dxa"/>
            <w:vMerge/>
          </w:tcPr>
          <w:p w14:paraId="6F3DB405" w14:textId="77777777" w:rsidR="009D03AC" w:rsidRDefault="009D03AC" w:rsidP="009D03AC">
            <w:pPr>
              <w:rPr>
                <w:rFonts w:ascii="Times New Roman" w:eastAsia="Calibri" w:hAnsi="Times New Roman" w:cs="Times New Roman"/>
              </w:rPr>
            </w:pPr>
          </w:p>
        </w:tc>
        <w:tc>
          <w:tcPr>
            <w:tcW w:w="2178" w:type="dxa"/>
            <w:vMerge/>
          </w:tcPr>
          <w:p w14:paraId="2D300AB2"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27171147" w14:textId="16355618" w:rsidR="009D03AC" w:rsidRPr="009D03AC" w:rsidRDefault="009D03AC" w:rsidP="009D03AC">
            <w:pPr>
              <w:jc w:val="both"/>
              <w:rPr>
                <w:rFonts w:ascii="Times New Roman" w:eastAsia="Calibri" w:hAnsi="Times New Roman" w:cs="Times New Roman"/>
              </w:rPr>
            </w:pPr>
            <w:r w:rsidRPr="009D03AC">
              <w:rPr>
                <w:rFonts w:ascii="Times New Roman" w:hAnsi="Times New Roman"/>
              </w:rPr>
              <w:t xml:space="preserve"> общие принципы работы автоматизированной системы управления технологическим процессом (АСУТП) и прикладного программного обеспечения;</w:t>
            </w:r>
          </w:p>
        </w:tc>
      </w:tr>
      <w:tr w:rsidR="009D03AC" w14:paraId="35515B7B" w14:textId="77777777" w:rsidTr="00E23591">
        <w:tc>
          <w:tcPr>
            <w:tcW w:w="1899" w:type="dxa"/>
            <w:vMerge/>
          </w:tcPr>
          <w:p w14:paraId="57E5EA5D" w14:textId="77777777" w:rsidR="009D03AC" w:rsidRDefault="009D03AC" w:rsidP="009D03AC">
            <w:pPr>
              <w:rPr>
                <w:rFonts w:ascii="Times New Roman" w:eastAsia="Calibri" w:hAnsi="Times New Roman" w:cs="Times New Roman"/>
              </w:rPr>
            </w:pPr>
          </w:p>
        </w:tc>
        <w:tc>
          <w:tcPr>
            <w:tcW w:w="2178" w:type="dxa"/>
            <w:vMerge/>
          </w:tcPr>
          <w:p w14:paraId="2A5CC628"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442AB43D" w14:textId="173489E6" w:rsidR="009D03AC" w:rsidRPr="009D03AC" w:rsidRDefault="009D03AC" w:rsidP="009D03AC">
            <w:pPr>
              <w:jc w:val="both"/>
              <w:rPr>
                <w:rFonts w:ascii="Times New Roman" w:eastAsia="Calibri" w:hAnsi="Times New Roman" w:cs="Times New Roman"/>
              </w:rPr>
            </w:pPr>
            <w:r w:rsidRPr="009D03AC">
              <w:rPr>
                <w:rFonts w:ascii="Times New Roman" w:hAnsi="Times New Roman"/>
                <w:szCs w:val="24"/>
              </w:rPr>
              <w:t>правила выбора средств измерений для контроля готовой продукции</w:t>
            </w:r>
          </w:p>
        </w:tc>
      </w:tr>
      <w:tr w:rsidR="009D03AC" w14:paraId="6F9B1849" w14:textId="77777777" w:rsidTr="00E23591">
        <w:tc>
          <w:tcPr>
            <w:tcW w:w="1899" w:type="dxa"/>
            <w:vMerge/>
          </w:tcPr>
          <w:p w14:paraId="19E31CF7" w14:textId="77777777" w:rsidR="009D03AC" w:rsidRDefault="009D03AC" w:rsidP="009D03AC">
            <w:pPr>
              <w:rPr>
                <w:rFonts w:ascii="Times New Roman" w:eastAsia="Calibri" w:hAnsi="Times New Roman" w:cs="Times New Roman"/>
              </w:rPr>
            </w:pPr>
          </w:p>
        </w:tc>
        <w:tc>
          <w:tcPr>
            <w:tcW w:w="2178" w:type="dxa"/>
            <w:vMerge/>
          </w:tcPr>
          <w:p w14:paraId="38DAE8D4"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4122D03A" w14:textId="256CBC34" w:rsidR="009D03AC" w:rsidRPr="009D03AC" w:rsidRDefault="009D03AC" w:rsidP="009D03AC">
            <w:pPr>
              <w:jc w:val="both"/>
              <w:rPr>
                <w:rFonts w:ascii="Times New Roman" w:eastAsia="Calibri" w:hAnsi="Times New Roman" w:cs="Times New Roman"/>
              </w:rPr>
            </w:pPr>
            <w:r w:rsidRPr="009D03AC">
              <w:rPr>
                <w:rFonts w:ascii="Times New Roman" w:eastAsia="Calibri" w:hAnsi="Times New Roman" w:cs="Times New Roman"/>
              </w:rPr>
              <w:t>типичные причины аварийных ситуаций (инцидентов), методы их предупреждения и устранения, а также требования плана мероприятий по локализации и ликвидации последствий аварий на обслуживаемом участке</w:t>
            </w:r>
          </w:p>
        </w:tc>
      </w:tr>
      <w:tr w:rsidR="009D03AC" w14:paraId="7E83C205" w14:textId="77777777" w:rsidTr="00E23591">
        <w:tc>
          <w:tcPr>
            <w:tcW w:w="1899" w:type="dxa"/>
            <w:vMerge/>
          </w:tcPr>
          <w:p w14:paraId="73C5A0E4" w14:textId="77777777" w:rsidR="009D03AC" w:rsidRDefault="009D03AC" w:rsidP="009D03AC">
            <w:pPr>
              <w:rPr>
                <w:rFonts w:ascii="Times New Roman" w:eastAsia="Calibri" w:hAnsi="Times New Roman" w:cs="Times New Roman"/>
              </w:rPr>
            </w:pPr>
          </w:p>
        </w:tc>
        <w:tc>
          <w:tcPr>
            <w:tcW w:w="2178" w:type="dxa"/>
            <w:vMerge/>
          </w:tcPr>
          <w:p w14:paraId="7FBA51D8"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29E2D7F6" w14:textId="57E42682" w:rsidR="009D03AC" w:rsidRDefault="009D03AC" w:rsidP="009D03AC">
            <w:pPr>
              <w:jc w:val="both"/>
              <w:rPr>
                <w:rFonts w:ascii="Times New Roman" w:eastAsia="Calibri" w:hAnsi="Times New Roman" w:cs="Times New Roman"/>
              </w:rPr>
            </w:pPr>
            <w:r>
              <w:rPr>
                <w:rFonts w:ascii="Times New Roman" w:eastAsia="Calibri" w:hAnsi="Times New Roman" w:cs="Times New Roman"/>
              </w:rPr>
              <w:t>требования охраны труда, промышленной, экологической и пожарной безопасности</w:t>
            </w:r>
          </w:p>
        </w:tc>
      </w:tr>
      <w:tr w:rsidR="009D03AC" w14:paraId="35AD9E57" w14:textId="77777777" w:rsidTr="00E23591">
        <w:tc>
          <w:tcPr>
            <w:tcW w:w="1899" w:type="dxa"/>
            <w:vMerge/>
          </w:tcPr>
          <w:p w14:paraId="28662531" w14:textId="77777777" w:rsidR="009D03AC" w:rsidRDefault="009D03AC" w:rsidP="009D03AC">
            <w:pPr>
              <w:rPr>
                <w:rFonts w:ascii="Times New Roman" w:eastAsia="Calibri" w:hAnsi="Times New Roman" w:cs="Times New Roman"/>
              </w:rPr>
            </w:pPr>
          </w:p>
        </w:tc>
        <w:tc>
          <w:tcPr>
            <w:tcW w:w="2178" w:type="dxa"/>
            <w:vMerge w:val="restart"/>
          </w:tcPr>
          <w:p w14:paraId="71AD8AF6" w14:textId="5AD1CB72" w:rsidR="009D03AC" w:rsidRDefault="009D03AC" w:rsidP="009D03AC">
            <w:pPr>
              <w:rPr>
                <w:rFonts w:ascii="Times New Roman" w:eastAsia="Calibri" w:hAnsi="Times New Roman" w:cs="Times New Roman"/>
              </w:rPr>
            </w:pPr>
            <w:r w:rsidRPr="00AC0208">
              <w:rPr>
                <w:rFonts w:ascii="Times New Roman" w:eastAsia="Calibri" w:hAnsi="Times New Roman" w:cs="Times New Roman"/>
              </w:rPr>
              <w:t>ПК 2.5. Производить оценку качества выпускаемой продукции.</w:t>
            </w:r>
          </w:p>
        </w:tc>
        <w:tc>
          <w:tcPr>
            <w:tcW w:w="11199" w:type="dxa"/>
            <w:tcBorders>
              <w:right w:val="single" w:sz="4" w:space="0" w:color="auto"/>
            </w:tcBorders>
            <w:shd w:val="clear" w:color="auto" w:fill="auto"/>
          </w:tcPr>
          <w:p w14:paraId="29B8E81E" w14:textId="77777777" w:rsidR="009D03AC" w:rsidRDefault="009D03AC" w:rsidP="009D03AC">
            <w:pPr>
              <w:rPr>
                <w:rFonts w:ascii="Times New Roman" w:eastAsia="Calibri" w:hAnsi="Times New Roman" w:cs="Times New Roman"/>
                <w:b/>
              </w:rPr>
            </w:pPr>
            <w:r>
              <w:rPr>
                <w:rFonts w:ascii="Times New Roman" w:eastAsia="Calibri" w:hAnsi="Times New Roman" w:cs="Times New Roman"/>
                <w:b/>
              </w:rPr>
              <w:t>Навыки:</w:t>
            </w:r>
          </w:p>
        </w:tc>
      </w:tr>
      <w:tr w:rsidR="009D03AC" w14:paraId="28C5A832" w14:textId="77777777" w:rsidTr="00E23591">
        <w:tc>
          <w:tcPr>
            <w:tcW w:w="1899" w:type="dxa"/>
            <w:vMerge/>
          </w:tcPr>
          <w:p w14:paraId="60A04878" w14:textId="77777777" w:rsidR="009D03AC" w:rsidRDefault="009D03AC" w:rsidP="009D03AC">
            <w:pPr>
              <w:rPr>
                <w:rFonts w:ascii="Times New Roman" w:eastAsia="Calibri" w:hAnsi="Times New Roman" w:cs="Times New Roman"/>
              </w:rPr>
            </w:pPr>
          </w:p>
        </w:tc>
        <w:tc>
          <w:tcPr>
            <w:tcW w:w="2178" w:type="dxa"/>
            <w:vMerge/>
          </w:tcPr>
          <w:p w14:paraId="00090DC5"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766200CD" w14:textId="77777777" w:rsidR="009D03AC" w:rsidRDefault="009D03AC" w:rsidP="009D03AC">
            <w:pPr>
              <w:rPr>
                <w:rFonts w:ascii="Times New Roman" w:eastAsia="Calibri" w:hAnsi="Times New Roman" w:cs="Times New Roman"/>
                <w:b/>
              </w:rPr>
            </w:pPr>
            <w:r>
              <w:rPr>
                <w:rFonts w:ascii="Times New Roman" w:eastAsia="Calibri" w:hAnsi="Times New Roman" w:cs="Times New Roman"/>
              </w:rPr>
              <w:t>оценки качества выпускаемой продукции</w:t>
            </w:r>
          </w:p>
        </w:tc>
      </w:tr>
      <w:tr w:rsidR="009D03AC" w14:paraId="4481EEDD" w14:textId="77777777" w:rsidTr="00E23591">
        <w:tc>
          <w:tcPr>
            <w:tcW w:w="1899" w:type="dxa"/>
            <w:vMerge/>
          </w:tcPr>
          <w:p w14:paraId="41D240AF" w14:textId="77777777" w:rsidR="009D03AC" w:rsidRDefault="009D03AC" w:rsidP="009D03AC">
            <w:pPr>
              <w:rPr>
                <w:rFonts w:ascii="Times New Roman" w:eastAsia="Calibri" w:hAnsi="Times New Roman" w:cs="Times New Roman"/>
              </w:rPr>
            </w:pPr>
          </w:p>
        </w:tc>
        <w:tc>
          <w:tcPr>
            <w:tcW w:w="2178" w:type="dxa"/>
            <w:vMerge/>
          </w:tcPr>
          <w:p w14:paraId="3A084E18"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6BA8C45C" w14:textId="77777777" w:rsidR="009D03AC" w:rsidRDefault="009D03AC" w:rsidP="009D03AC">
            <w:pPr>
              <w:rPr>
                <w:rFonts w:ascii="Times New Roman" w:eastAsia="Calibri" w:hAnsi="Times New Roman" w:cs="Times New Roman"/>
                <w:b/>
              </w:rPr>
            </w:pPr>
            <w:r>
              <w:rPr>
                <w:rFonts w:ascii="Times New Roman" w:eastAsia="Calibri" w:hAnsi="Times New Roman" w:cs="Times New Roman"/>
                <w:b/>
              </w:rPr>
              <w:t>Умения:</w:t>
            </w:r>
          </w:p>
        </w:tc>
      </w:tr>
      <w:tr w:rsidR="009D03AC" w14:paraId="4C52A309" w14:textId="77777777" w:rsidTr="00E23591">
        <w:tc>
          <w:tcPr>
            <w:tcW w:w="1899" w:type="dxa"/>
            <w:vMerge/>
          </w:tcPr>
          <w:p w14:paraId="47B56E6C" w14:textId="77777777" w:rsidR="009D03AC" w:rsidRDefault="009D03AC" w:rsidP="009D03AC">
            <w:pPr>
              <w:rPr>
                <w:rFonts w:ascii="Times New Roman" w:eastAsia="Calibri" w:hAnsi="Times New Roman" w:cs="Times New Roman"/>
              </w:rPr>
            </w:pPr>
          </w:p>
        </w:tc>
        <w:tc>
          <w:tcPr>
            <w:tcW w:w="2178" w:type="dxa"/>
            <w:vMerge/>
          </w:tcPr>
          <w:p w14:paraId="165A12C8"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188F4B90" w14:textId="5D519E26" w:rsidR="009D03AC" w:rsidRPr="00CC2B41" w:rsidRDefault="009D03AC" w:rsidP="009D03AC">
            <w:pPr>
              <w:jc w:val="both"/>
              <w:rPr>
                <w:rFonts w:ascii="Times New Roman" w:eastAsia="Calibri" w:hAnsi="Times New Roman" w:cs="Times New Roman"/>
              </w:rPr>
            </w:pPr>
            <w:r w:rsidRPr="00CC2B41">
              <w:rPr>
                <w:rFonts w:ascii="Times New Roman" w:hAnsi="Times New Roman"/>
              </w:rPr>
              <w:t>анализировать и оценивать качество полупродуктов и готового продукта</w:t>
            </w:r>
          </w:p>
        </w:tc>
      </w:tr>
      <w:tr w:rsidR="009D03AC" w14:paraId="150CC9BA" w14:textId="77777777" w:rsidTr="00E23591">
        <w:tc>
          <w:tcPr>
            <w:tcW w:w="1899" w:type="dxa"/>
            <w:vMerge/>
          </w:tcPr>
          <w:p w14:paraId="1945744D" w14:textId="77777777" w:rsidR="009D03AC" w:rsidRDefault="009D03AC" w:rsidP="009D03AC">
            <w:pPr>
              <w:rPr>
                <w:rFonts w:ascii="Times New Roman" w:eastAsia="Calibri" w:hAnsi="Times New Roman" w:cs="Times New Roman"/>
              </w:rPr>
            </w:pPr>
          </w:p>
        </w:tc>
        <w:tc>
          <w:tcPr>
            <w:tcW w:w="2178" w:type="dxa"/>
            <w:vMerge/>
          </w:tcPr>
          <w:p w14:paraId="188B7442"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38F7C9FD" w14:textId="56A34C4E" w:rsidR="009D03AC" w:rsidRPr="00CC2B41" w:rsidRDefault="009D03AC" w:rsidP="009D03AC">
            <w:pPr>
              <w:jc w:val="both"/>
              <w:rPr>
                <w:rFonts w:ascii="Times New Roman" w:eastAsia="Calibri" w:hAnsi="Times New Roman" w:cs="Times New Roman"/>
              </w:rPr>
            </w:pPr>
            <w:r w:rsidRPr="00CC2B41">
              <w:rPr>
                <w:rFonts w:ascii="Times New Roman" w:eastAsia="Calibri" w:hAnsi="Times New Roman" w:cs="Times New Roman"/>
              </w:rPr>
              <w:t>анализировать причины брака выпускаемой продукции и разрабатывать мероприятия по его предупреждению</w:t>
            </w:r>
          </w:p>
        </w:tc>
      </w:tr>
      <w:tr w:rsidR="009D03AC" w14:paraId="428F87EA" w14:textId="77777777" w:rsidTr="00E23591">
        <w:tc>
          <w:tcPr>
            <w:tcW w:w="1899" w:type="dxa"/>
            <w:vMerge/>
          </w:tcPr>
          <w:p w14:paraId="1D531469" w14:textId="77777777" w:rsidR="009D03AC" w:rsidRDefault="009D03AC" w:rsidP="009D03AC">
            <w:pPr>
              <w:rPr>
                <w:rFonts w:ascii="Times New Roman" w:eastAsia="Calibri" w:hAnsi="Times New Roman" w:cs="Times New Roman"/>
              </w:rPr>
            </w:pPr>
          </w:p>
        </w:tc>
        <w:tc>
          <w:tcPr>
            <w:tcW w:w="2178" w:type="dxa"/>
            <w:vMerge/>
          </w:tcPr>
          <w:p w14:paraId="1742CEE6"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7907FD5B" w14:textId="77777777" w:rsidR="009D03AC" w:rsidRPr="00CC2B41" w:rsidRDefault="009D03AC" w:rsidP="009D03AC">
            <w:pPr>
              <w:rPr>
                <w:rFonts w:ascii="Times New Roman" w:eastAsia="Calibri" w:hAnsi="Times New Roman" w:cs="Times New Roman"/>
                <w:b/>
              </w:rPr>
            </w:pPr>
            <w:r w:rsidRPr="00CC2B41">
              <w:rPr>
                <w:rFonts w:ascii="Times New Roman" w:eastAsia="Calibri" w:hAnsi="Times New Roman" w:cs="Times New Roman"/>
                <w:b/>
              </w:rPr>
              <w:t>Знания:</w:t>
            </w:r>
          </w:p>
        </w:tc>
      </w:tr>
      <w:tr w:rsidR="009D03AC" w14:paraId="2DB04B33" w14:textId="77777777" w:rsidTr="00E23591">
        <w:tc>
          <w:tcPr>
            <w:tcW w:w="1899" w:type="dxa"/>
            <w:vMerge/>
          </w:tcPr>
          <w:p w14:paraId="175DFF97" w14:textId="77777777" w:rsidR="009D03AC" w:rsidRDefault="009D03AC" w:rsidP="009D03AC">
            <w:pPr>
              <w:rPr>
                <w:rFonts w:ascii="Times New Roman" w:eastAsia="Calibri" w:hAnsi="Times New Roman" w:cs="Times New Roman"/>
              </w:rPr>
            </w:pPr>
          </w:p>
        </w:tc>
        <w:tc>
          <w:tcPr>
            <w:tcW w:w="2178" w:type="dxa"/>
            <w:vMerge/>
          </w:tcPr>
          <w:p w14:paraId="0C2306B2"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36C48F0A" w14:textId="687D99BA" w:rsidR="009D03AC" w:rsidRPr="00CC2B41" w:rsidRDefault="009D03AC" w:rsidP="009D03AC">
            <w:pPr>
              <w:rPr>
                <w:rFonts w:ascii="Times New Roman" w:eastAsia="Calibri" w:hAnsi="Times New Roman" w:cs="Times New Roman"/>
              </w:rPr>
            </w:pPr>
            <w:r w:rsidRPr="00CC2B41">
              <w:rPr>
                <w:rFonts w:ascii="Times New Roman" w:eastAsia="Calibri" w:hAnsi="Times New Roman" w:cs="Times New Roman"/>
              </w:rPr>
              <w:t>технологический процесс выплавки, внепечной обработки и разливки стали</w:t>
            </w:r>
          </w:p>
        </w:tc>
      </w:tr>
      <w:tr w:rsidR="009D03AC" w14:paraId="0EF91F4A" w14:textId="77777777" w:rsidTr="00E23591">
        <w:tc>
          <w:tcPr>
            <w:tcW w:w="1899" w:type="dxa"/>
            <w:vMerge/>
          </w:tcPr>
          <w:p w14:paraId="5F41B1D3" w14:textId="77777777" w:rsidR="009D03AC" w:rsidRDefault="009D03AC" w:rsidP="009D03AC">
            <w:pPr>
              <w:rPr>
                <w:rFonts w:ascii="Times New Roman" w:eastAsia="Calibri" w:hAnsi="Times New Roman" w:cs="Times New Roman"/>
              </w:rPr>
            </w:pPr>
          </w:p>
        </w:tc>
        <w:tc>
          <w:tcPr>
            <w:tcW w:w="2178" w:type="dxa"/>
            <w:vMerge/>
          </w:tcPr>
          <w:p w14:paraId="764FE4BC"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7206EE83" w14:textId="57A6E193" w:rsidR="009D03AC" w:rsidRPr="00CC2B41" w:rsidRDefault="009D03AC" w:rsidP="009D03AC">
            <w:pPr>
              <w:rPr>
                <w:rFonts w:ascii="Times New Roman" w:eastAsia="Calibri" w:hAnsi="Times New Roman" w:cs="Times New Roman"/>
              </w:rPr>
            </w:pPr>
            <w:r w:rsidRPr="00CC2B41">
              <w:rPr>
                <w:rFonts w:ascii="Times New Roman" w:eastAsia="Calibri" w:hAnsi="Times New Roman" w:cs="Times New Roman"/>
              </w:rPr>
              <w:t>факторы, влияющие на качество цельнолитой заготовки, особенности затвердевания заготовок, образования корочки слитков различного сечения</w:t>
            </w:r>
          </w:p>
        </w:tc>
      </w:tr>
      <w:tr w:rsidR="009D03AC" w14:paraId="1343D989" w14:textId="77777777" w:rsidTr="00E23591">
        <w:tc>
          <w:tcPr>
            <w:tcW w:w="1899" w:type="dxa"/>
            <w:vMerge/>
          </w:tcPr>
          <w:p w14:paraId="06320B90" w14:textId="77777777" w:rsidR="009D03AC" w:rsidRDefault="009D03AC" w:rsidP="009D03AC">
            <w:pPr>
              <w:rPr>
                <w:rFonts w:ascii="Times New Roman" w:eastAsia="Calibri" w:hAnsi="Times New Roman" w:cs="Times New Roman"/>
              </w:rPr>
            </w:pPr>
          </w:p>
        </w:tc>
        <w:tc>
          <w:tcPr>
            <w:tcW w:w="2178" w:type="dxa"/>
            <w:vMerge/>
          </w:tcPr>
          <w:p w14:paraId="48F25733"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140808BC" w14:textId="4A90A21B" w:rsidR="009D03AC" w:rsidRPr="00CC2B41" w:rsidRDefault="009D03AC" w:rsidP="009D03AC">
            <w:pPr>
              <w:rPr>
                <w:rFonts w:ascii="Times New Roman" w:eastAsia="Calibri" w:hAnsi="Times New Roman" w:cs="Times New Roman"/>
              </w:rPr>
            </w:pPr>
            <w:r w:rsidRPr="00CC2B41">
              <w:rPr>
                <w:rFonts w:ascii="Times New Roman" w:eastAsia="Calibri" w:hAnsi="Times New Roman" w:cs="Times New Roman"/>
              </w:rPr>
              <w:t>требования к качеству стальных заготовок и ферросплавов</w:t>
            </w:r>
          </w:p>
        </w:tc>
      </w:tr>
      <w:tr w:rsidR="009D03AC" w14:paraId="2EB273CD" w14:textId="77777777" w:rsidTr="00E23591">
        <w:tc>
          <w:tcPr>
            <w:tcW w:w="1899" w:type="dxa"/>
            <w:vMerge/>
          </w:tcPr>
          <w:p w14:paraId="2CFD09F4" w14:textId="77777777" w:rsidR="009D03AC" w:rsidRDefault="009D03AC" w:rsidP="009D03AC">
            <w:pPr>
              <w:rPr>
                <w:rFonts w:ascii="Times New Roman" w:eastAsia="Calibri" w:hAnsi="Times New Roman" w:cs="Times New Roman"/>
              </w:rPr>
            </w:pPr>
          </w:p>
        </w:tc>
        <w:tc>
          <w:tcPr>
            <w:tcW w:w="2178" w:type="dxa"/>
            <w:vMerge/>
          </w:tcPr>
          <w:p w14:paraId="02739D6D"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286B1286" w14:textId="471CAABB" w:rsidR="009D03AC" w:rsidRPr="00CC2B41" w:rsidRDefault="009D03AC" w:rsidP="009D03AC">
            <w:pPr>
              <w:rPr>
                <w:rFonts w:ascii="Times New Roman" w:eastAsia="Calibri" w:hAnsi="Times New Roman" w:cs="Times New Roman"/>
              </w:rPr>
            </w:pPr>
            <w:r w:rsidRPr="00CC2B41">
              <w:rPr>
                <w:rFonts w:ascii="Times New Roman" w:eastAsia="Calibri" w:hAnsi="Times New Roman" w:cs="Times New Roman"/>
              </w:rPr>
              <w:t>организация технического контроля в сталеплавильном и ферросплавном производстве</w:t>
            </w:r>
          </w:p>
        </w:tc>
      </w:tr>
      <w:tr w:rsidR="009D03AC" w14:paraId="08E19DD4" w14:textId="77777777" w:rsidTr="00E23591">
        <w:tc>
          <w:tcPr>
            <w:tcW w:w="1899" w:type="dxa"/>
            <w:vMerge/>
          </w:tcPr>
          <w:p w14:paraId="5BBFA9B6" w14:textId="77777777" w:rsidR="009D03AC" w:rsidRDefault="009D03AC" w:rsidP="009D03AC">
            <w:pPr>
              <w:rPr>
                <w:rFonts w:ascii="Times New Roman" w:eastAsia="Calibri" w:hAnsi="Times New Roman" w:cs="Times New Roman"/>
              </w:rPr>
            </w:pPr>
          </w:p>
        </w:tc>
        <w:tc>
          <w:tcPr>
            <w:tcW w:w="2178" w:type="dxa"/>
            <w:vMerge/>
          </w:tcPr>
          <w:p w14:paraId="62DE9451" w14:textId="77777777" w:rsidR="009D03AC" w:rsidRDefault="009D03AC" w:rsidP="009D03AC">
            <w:pPr>
              <w:rPr>
                <w:rFonts w:ascii="Times New Roman" w:eastAsia="Calibri" w:hAnsi="Times New Roman" w:cs="Times New Roman"/>
              </w:rPr>
            </w:pPr>
          </w:p>
        </w:tc>
        <w:tc>
          <w:tcPr>
            <w:tcW w:w="11199" w:type="dxa"/>
            <w:tcBorders>
              <w:right w:val="single" w:sz="4" w:space="0" w:color="auto"/>
            </w:tcBorders>
            <w:shd w:val="clear" w:color="auto" w:fill="auto"/>
          </w:tcPr>
          <w:p w14:paraId="0FECC22B" w14:textId="31CEA91E" w:rsidR="009D03AC" w:rsidRPr="00CC2B41" w:rsidRDefault="009D03AC" w:rsidP="009D03AC">
            <w:pPr>
              <w:rPr>
                <w:rFonts w:ascii="Times New Roman" w:eastAsia="Calibri" w:hAnsi="Times New Roman" w:cs="Times New Roman"/>
              </w:rPr>
            </w:pPr>
            <w:r w:rsidRPr="00CC2B41">
              <w:rPr>
                <w:rFonts w:ascii="Times New Roman" w:eastAsia="Calibri" w:hAnsi="Times New Roman" w:cs="Times New Roman"/>
              </w:rPr>
              <w:t>типичные причины и признаки появления брака, внутренних и поверхностных дефектов слитка, способы и приемы предупреждения</w:t>
            </w:r>
          </w:p>
        </w:tc>
      </w:tr>
      <w:bookmarkEnd w:id="26"/>
    </w:tbl>
    <w:p w14:paraId="0F115724" w14:textId="77777777" w:rsidR="00865545" w:rsidRDefault="00865545">
      <w:pPr>
        <w:pStyle w:val="113"/>
        <w:spacing w:after="0" w:line="240" w:lineRule="auto"/>
        <w:rPr>
          <w:i/>
          <w:iCs/>
        </w:rPr>
      </w:pPr>
    </w:p>
    <w:p w14:paraId="2748C77D" w14:textId="77777777" w:rsidR="00865545" w:rsidRDefault="00B44BCE">
      <w:pPr>
        <w:rPr>
          <w:rFonts w:ascii="Times New Roman" w:eastAsia="Segoe UI" w:hAnsi="Times New Roman" w:cs="Times New Roman"/>
          <w:sz w:val="24"/>
          <w:szCs w:val="24"/>
          <w:lang w:eastAsia="ru-RU"/>
        </w:rPr>
      </w:pPr>
      <w:bookmarkStart w:id="28" w:name="_Toc156301311"/>
      <w:r>
        <w:br w:type="page"/>
      </w:r>
    </w:p>
    <w:p w14:paraId="2E19BDDC" w14:textId="77777777" w:rsidR="00865545" w:rsidRDefault="00B44BCE">
      <w:pPr>
        <w:pStyle w:val="113"/>
      </w:pPr>
      <w:r>
        <w:lastRenderedPageBreak/>
        <w:t>4.3. Примерная матрица компетенций выпускника</w:t>
      </w:r>
      <w:bookmarkEnd w:id="28"/>
    </w:p>
    <w:p w14:paraId="2C956449" w14:textId="77777777" w:rsidR="00865545" w:rsidRDefault="00B44BCE">
      <w:pPr>
        <w:widowControl w:val="0"/>
        <w:spacing w:line="276" w:lineRule="auto"/>
        <w:ind w:left="720"/>
        <w:rPr>
          <w:rFonts w:ascii="Times New Roman" w:eastAsia="Times New Roman" w:hAnsi="Times New Roman" w:cs="Times New Roman"/>
          <w:bCs/>
          <w:sz w:val="24"/>
          <w:szCs w:val="24"/>
        </w:rPr>
      </w:pPr>
      <w:bookmarkStart w:id="29" w:name="_Toc156300436"/>
      <w:r>
        <w:rPr>
          <w:rFonts w:ascii="Times New Roman" w:eastAsia="Times New Roman" w:hAnsi="Times New Roman" w:cs="Times New Roman"/>
          <w:bCs/>
          <w:sz w:val="24"/>
          <w:szCs w:val="24"/>
        </w:rPr>
        <w:t>4.3.1. Примерная матрица соответствия компетенций и составных частей ПОП СПО специальности:</w:t>
      </w:r>
      <w:bookmarkEnd w:id="29"/>
    </w:p>
    <w:tbl>
      <w:tblPr>
        <w:tblW w:w="51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4795"/>
        <w:gridCol w:w="515"/>
        <w:gridCol w:w="515"/>
        <w:gridCol w:w="514"/>
        <w:gridCol w:w="514"/>
        <w:gridCol w:w="510"/>
        <w:gridCol w:w="510"/>
        <w:gridCol w:w="510"/>
        <w:gridCol w:w="510"/>
        <w:gridCol w:w="529"/>
        <w:gridCol w:w="510"/>
        <w:gridCol w:w="510"/>
        <w:gridCol w:w="510"/>
        <w:gridCol w:w="510"/>
        <w:gridCol w:w="510"/>
        <w:gridCol w:w="510"/>
        <w:gridCol w:w="510"/>
        <w:gridCol w:w="510"/>
        <w:gridCol w:w="510"/>
        <w:gridCol w:w="514"/>
      </w:tblGrid>
      <w:tr w:rsidR="00865545" w:rsidRPr="002F1488" w14:paraId="68287A11" w14:textId="77777777" w:rsidTr="00E23591">
        <w:trPr>
          <w:trHeight w:val="300"/>
        </w:trPr>
        <w:tc>
          <w:tcPr>
            <w:tcW w:w="361" w:type="pct"/>
            <w:vMerge w:val="restart"/>
            <w:shd w:val="clear" w:color="auto" w:fill="auto"/>
            <w:noWrap/>
            <w:vAlign w:val="center"/>
          </w:tcPr>
          <w:p w14:paraId="7A35034E"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Индекс</w:t>
            </w:r>
          </w:p>
        </w:tc>
        <w:tc>
          <w:tcPr>
            <w:tcW w:w="1531" w:type="pct"/>
            <w:vMerge w:val="restart"/>
            <w:shd w:val="clear" w:color="auto" w:fill="auto"/>
            <w:noWrap/>
            <w:vAlign w:val="center"/>
          </w:tcPr>
          <w:p w14:paraId="5ECCCFC7"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Наименование</w:t>
            </w:r>
          </w:p>
        </w:tc>
        <w:tc>
          <w:tcPr>
            <w:tcW w:w="3109" w:type="pct"/>
            <w:gridSpan w:val="19"/>
            <w:shd w:val="clear" w:color="auto" w:fill="auto"/>
            <w:vAlign w:val="center"/>
          </w:tcPr>
          <w:p w14:paraId="724BFCA7" w14:textId="77777777" w:rsidR="00865545" w:rsidRPr="002F1488" w:rsidRDefault="00B44BCE">
            <w:pPr>
              <w:jc w:val="center"/>
              <w:rPr>
                <w:rFonts w:ascii="Times New Roman" w:eastAsia="Times New Roman" w:hAnsi="Times New Roman" w:cs="Times New Roman"/>
                <w:sz w:val="16"/>
                <w:szCs w:val="18"/>
                <w:lang w:eastAsia="ru-RU"/>
              </w:rPr>
            </w:pPr>
            <w:r w:rsidRPr="002F1488">
              <w:rPr>
                <w:rFonts w:ascii="Times New Roman" w:hAnsi="Times New Roman" w:cs="Times New Roman"/>
                <w:sz w:val="16"/>
                <w:szCs w:val="18"/>
              </w:rPr>
              <w:t>Код общих и профессиональных компетенций, осваиваемых в рамках дисциплин (профессиональных модулей)</w:t>
            </w:r>
          </w:p>
        </w:tc>
      </w:tr>
      <w:tr w:rsidR="00865545" w:rsidRPr="002F1488" w14:paraId="49B0E313" w14:textId="77777777" w:rsidTr="00E23591">
        <w:trPr>
          <w:trHeight w:val="300"/>
        </w:trPr>
        <w:tc>
          <w:tcPr>
            <w:tcW w:w="361" w:type="pct"/>
            <w:vMerge/>
            <w:shd w:val="clear" w:color="auto" w:fill="auto"/>
            <w:noWrap/>
            <w:vAlign w:val="center"/>
          </w:tcPr>
          <w:p w14:paraId="73DFD17D" w14:textId="77777777" w:rsidR="00865545" w:rsidRPr="002F1488" w:rsidRDefault="00865545">
            <w:pPr>
              <w:rPr>
                <w:rFonts w:ascii="Calibri" w:eastAsia="Times New Roman" w:hAnsi="Calibri" w:cs="Times New Roman"/>
                <w:sz w:val="16"/>
                <w:szCs w:val="18"/>
                <w:lang w:eastAsia="ru-RU"/>
              </w:rPr>
            </w:pPr>
          </w:p>
        </w:tc>
        <w:tc>
          <w:tcPr>
            <w:tcW w:w="1531" w:type="pct"/>
            <w:vMerge/>
            <w:shd w:val="clear" w:color="auto" w:fill="auto"/>
            <w:noWrap/>
            <w:vAlign w:val="center"/>
          </w:tcPr>
          <w:p w14:paraId="6C749727" w14:textId="77777777" w:rsidR="00865545" w:rsidRPr="002F1488" w:rsidRDefault="00865545">
            <w:pPr>
              <w:rPr>
                <w:rFonts w:ascii="Calibri" w:eastAsia="Times New Roman" w:hAnsi="Calibri" w:cs="Times New Roman"/>
                <w:sz w:val="16"/>
                <w:szCs w:val="18"/>
                <w:lang w:eastAsia="ru-RU"/>
              </w:rPr>
            </w:pPr>
          </w:p>
        </w:tc>
        <w:tc>
          <w:tcPr>
            <w:tcW w:w="1477" w:type="pct"/>
            <w:gridSpan w:val="9"/>
            <w:shd w:val="clear" w:color="auto" w:fill="auto"/>
            <w:vAlign w:val="center"/>
          </w:tcPr>
          <w:p w14:paraId="4FD79EFD" w14:textId="77777777" w:rsidR="00865545" w:rsidRPr="002F1488" w:rsidRDefault="00B44BCE">
            <w:pPr>
              <w:jc w:val="center"/>
              <w:rPr>
                <w:rFonts w:ascii="Times New Roman" w:eastAsia="Times New Roman" w:hAnsi="Times New Roman" w:cs="Times New Roman"/>
                <w:sz w:val="16"/>
                <w:szCs w:val="18"/>
                <w:lang w:eastAsia="ru-RU"/>
              </w:rPr>
            </w:pPr>
            <w:r w:rsidRPr="002F1488">
              <w:rPr>
                <w:rFonts w:ascii="Times New Roman" w:hAnsi="Times New Roman" w:cs="Times New Roman"/>
                <w:sz w:val="16"/>
                <w:szCs w:val="18"/>
              </w:rPr>
              <w:t>Общие компетенции (ОК)</w:t>
            </w:r>
          </w:p>
        </w:tc>
        <w:tc>
          <w:tcPr>
            <w:tcW w:w="1632" w:type="pct"/>
            <w:gridSpan w:val="10"/>
            <w:shd w:val="clear" w:color="auto" w:fill="auto"/>
            <w:vAlign w:val="center"/>
          </w:tcPr>
          <w:p w14:paraId="1DFB3870" w14:textId="77777777" w:rsidR="00865545" w:rsidRPr="002F1488" w:rsidRDefault="00B44BCE">
            <w:pPr>
              <w:jc w:val="center"/>
              <w:rPr>
                <w:rFonts w:ascii="Times New Roman" w:eastAsia="Times New Roman" w:hAnsi="Times New Roman" w:cs="Times New Roman"/>
                <w:sz w:val="16"/>
                <w:szCs w:val="18"/>
                <w:lang w:eastAsia="ru-RU"/>
              </w:rPr>
            </w:pPr>
            <w:r w:rsidRPr="002F1488">
              <w:rPr>
                <w:rFonts w:ascii="Times New Roman" w:hAnsi="Times New Roman" w:cs="Times New Roman"/>
                <w:sz w:val="16"/>
                <w:szCs w:val="18"/>
              </w:rPr>
              <w:t>Профессиональные компетенции (ПК)</w:t>
            </w:r>
          </w:p>
        </w:tc>
      </w:tr>
      <w:tr w:rsidR="00865545" w:rsidRPr="002F1488" w14:paraId="0609CA16" w14:textId="77777777" w:rsidTr="00E23591">
        <w:trPr>
          <w:trHeight w:val="300"/>
        </w:trPr>
        <w:tc>
          <w:tcPr>
            <w:tcW w:w="361" w:type="pct"/>
            <w:vMerge/>
            <w:shd w:val="clear" w:color="auto" w:fill="auto"/>
            <w:noWrap/>
            <w:vAlign w:val="center"/>
          </w:tcPr>
          <w:p w14:paraId="22042732" w14:textId="77777777" w:rsidR="00865545" w:rsidRPr="002F1488" w:rsidRDefault="00865545">
            <w:pPr>
              <w:rPr>
                <w:rFonts w:ascii="Calibri" w:eastAsia="Times New Roman" w:hAnsi="Calibri" w:cs="Times New Roman"/>
                <w:color w:val="000000"/>
                <w:sz w:val="16"/>
                <w:szCs w:val="18"/>
                <w:lang w:eastAsia="ru-RU"/>
              </w:rPr>
            </w:pPr>
          </w:p>
        </w:tc>
        <w:tc>
          <w:tcPr>
            <w:tcW w:w="1531" w:type="pct"/>
            <w:vMerge/>
            <w:shd w:val="clear" w:color="auto" w:fill="auto"/>
            <w:noWrap/>
            <w:vAlign w:val="center"/>
          </w:tcPr>
          <w:p w14:paraId="14607418" w14:textId="77777777" w:rsidR="00865545" w:rsidRPr="002F1488" w:rsidRDefault="00865545">
            <w:pPr>
              <w:rPr>
                <w:rFonts w:ascii="Calibri" w:eastAsia="Times New Roman" w:hAnsi="Calibri" w:cs="Times New Roman"/>
                <w:color w:val="000000"/>
                <w:sz w:val="16"/>
                <w:szCs w:val="18"/>
                <w:lang w:eastAsia="ru-RU"/>
              </w:rPr>
            </w:pPr>
          </w:p>
        </w:tc>
        <w:tc>
          <w:tcPr>
            <w:tcW w:w="164" w:type="pct"/>
            <w:shd w:val="clear" w:color="auto" w:fill="auto"/>
            <w:vAlign w:val="center"/>
          </w:tcPr>
          <w:p w14:paraId="535288C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01</w:t>
            </w:r>
          </w:p>
        </w:tc>
        <w:tc>
          <w:tcPr>
            <w:tcW w:w="164" w:type="pct"/>
            <w:shd w:val="clear" w:color="auto" w:fill="auto"/>
            <w:vAlign w:val="center"/>
          </w:tcPr>
          <w:p w14:paraId="2055D56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02</w:t>
            </w:r>
          </w:p>
        </w:tc>
        <w:tc>
          <w:tcPr>
            <w:tcW w:w="164" w:type="pct"/>
            <w:shd w:val="clear" w:color="auto" w:fill="auto"/>
            <w:vAlign w:val="center"/>
          </w:tcPr>
          <w:p w14:paraId="17E93A4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03</w:t>
            </w:r>
          </w:p>
        </w:tc>
        <w:tc>
          <w:tcPr>
            <w:tcW w:w="164" w:type="pct"/>
            <w:shd w:val="clear" w:color="auto" w:fill="auto"/>
            <w:vAlign w:val="center"/>
          </w:tcPr>
          <w:p w14:paraId="696D3F1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04</w:t>
            </w:r>
          </w:p>
        </w:tc>
        <w:tc>
          <w:tcPr>
            <w:tcW w:w="163" w:type="pct"/>
            <w:shd w:val="clear" w:color="auto" w:fill="auto"/>
            <w:vAlign w:val="center"/>
          </w:tcPr>
          <w:p w14:paraId="1F19F68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05</w:t>
            </w:r>
          </w:p>
        </w:tc>
        <w:tc>
          <w:tcPr>
            <w:tcW w:w="163" w:type="pct"/>
            <w:shd w:val="clear" w:color="auto" w:fill="auto"/>
            <w:vAlign w:val="center"/>
          </w:tcPr>
          <w:p w14:paraId="4214449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06</w:t>
            </w:r>
          </w:p>
        </w:tc>
        <w:tc>
          <w:tcPr>
            <w:tcW w:w="163" w:type="pct"/>
            <w:shd w:val="clear" w:color="auto" w:fill="auto"/>
            <w:vAlign w:val="center"/>
          </w:tcPr>
          <w:p w14:paraId="1E98CFC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07</w:t>
            </w:r>
          </w:p>
        </w:tc>
        <w:tc>
          <w:tcPr>
            <w:tcW w:w="163" w:type="pct"/>
            <w:shd w:val="clear" w:color="auto" w:fill="auto"/>
            <w:vAlign w:val="center"/>
          </w:tcPr>
          <w:p w14:paraId="67685E49"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08</w:t>
            </w:r>
          </w:p>
        </w:tc>
        <w:tc>
          <w:tcPr>
            <w:tcW w:w="166" w:type="pct"/>
            <w:shd w:val="clear" w:color="auto" w:fill="auto"/>
            <w:vAlign w:val="center"/>
          </w:tcPr>
          <w:p w14:paraId="29F5F18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09</w:t>
            </w:r>
          </w:p>
        </w:tc>
        <w:tc>
          <w:tcPr>
            <w:tcW w:w="163" w:type="pct"/>
            <w:shd w:val="clear" w:color="auto" w:fill="auto"/>
            <w:vAlign w:val="center"/>
          </w:tcPr>
          <w:p w14:paraId="5B40C90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1.1</w:t>
            </w:r>
          </w:p>
        </w:tc>
        <w:tc>
          <w:tcPr>
            <w:tcW w:w="163" w:type="pct"/>
            <w:shd w:val="clear" w:color="auto" w:fill="auto"/>
            <w:vAlign w:val="center"/>
          </w:tcPr>
          <w:p w14:paraId="5F6CCF5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1.2</w:t>
            </w:r>
          </w:p>
        </w:tc>
        <w:tc>
          <w:tcPr>
            <w:tcW w:w="163" w:type="pct"/>
            <w:shd w:val="clear" w:color="auto" w:fill="auto"/>
            <w:vAlign w:val="center"/>
          </w:tcPr>
          <w:p w14:paraId="6C5BD0A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1.3</w:t>
            </w:r>
          </w:p>
        </w:tc>
        <w:tc>
          <w:tcPr>
            <w:tcW w:w="163" w:type="pct"/>
            <w:shd w:val="clear" w:color="auto" w:fill="auto"/>
            <w:vAlign w:val="center"/>
          </w:tcPr>
          <w:p w14:paraId="196003B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1.4</w:t>
            </w:r>
          </w:p>
        </w:tc>
        <w:tc>
          <w:tcPr>
            <w:tcW w:w="163" w:type="pct"/>
            <w:shd w:val="clear" w:color="auto" w:fill="auto"/>
            <w:vAlign w:val="center"/>
          </w:tcPr>
          <w:p w14:paraId="137B38C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1.5</w:t>
            </w:r>
          </w:p>
        </w:tc>
        <w:tc>
          <w:tcPr>
            <w:tcW w:w="163" w:type="pct"/>
            <w:shd w:val="clear" w:color="auto" w:fill="auto"/>
            <w:vAlign w:val="center"/>
          </w:tcPr>
          <w:p w14:paraId="793D239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2.1</w:t>
            </w:r>
          </w:p>
        </w:tc>
        <w:tc>
          <w:tcPr>
            <w:tcW w:w="163" w:type="pct"/>
            <w:shd w:val="clear" w:color="auto" w:fill="auto"/>
            <w:vAlign w:val="center"/>
          </w:tcPr>
          <w:p w14:paraId="398A819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2.2</w:t>
            </w:r>
          </w:p>
        </w:tc>
        <w:tc>
          <w:tcPr>
            <w:tcW w:w="163" w:type="pct"/>
            <w:shd w:val="clear" w:color="auto" w:fill="auto"/>
            <w:vAlign w:val="center"/>
          </w:tcPr>
          <w:p w14:paraId="119B3B5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2.3</w:t>
            </w:r>
          </w:p>
        </w:tc>
        <w:tc>
          <w:tcPr>
            <w:tcW w:w="163" w:type="pct"/>
            <w:shd w:val="clear" w:color="auto" w:fill="auto"/>
            <w:vAlign w:val="center"/>
          </w:tcPr>
          <w:p w14:paraId="0B3FD07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2.4</w:t>
            </w:r>
          </w:p>
        </w:tc>
        <w:tc>
          <w:tcPr>
            <w:tcW w:w="161" w:type="pct"/>
            <w:shd w:val="clear" w:color="auto" w:fill="auto"/>
            <w:vAlign w:val="center"/>
          </w:tcPr>
          <w:p w14:paraId="2A2C717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2.5</w:t>
            </w:r>
          </w:p>
        </w:tc>
      </w:tr>
      <w:tr w:rsidR="00865545" w:rsidRPr="002F1488" w14:paraId="228034D6" w14:textId="77777777" w:rsidTr="00E23591">
        <w:trPr>
          <w:trHeight w:val="300"/>
        </w:trPr>
        <w:tc>
          <w:tcPr>
            <w:tcW w:w="1891" w:type="pct"/>
            <w:gridSpan w:val="2"/>
            <w:shd w:val="clear" w:color="auto" w:fill="auto"/>
            <w:vAlign w:val="center"/>
          </w:tcPr>
          <w:p w14:paraId="409A5807" w14:textId="77777777" w:rsidR="00865545" w:rsidRPr="002F1488" w:rsidRDefault="00B44BCE">
            <w:pP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Обязательная часть образовательной программы</w:t>
            </w:r>
          </w:p>
        </w:tc>
        <w:tc>
          <w:tcPr>
            <w:tcW w:w="164" w:type="pct"/>
            <w:shd w:val="clear" w:color="auto" w:fill="auto"/>
            <w:vAlign w:val="center"/>
          </w:tcPr>
          <w:p w14:paraId="7C2FDA8F"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52E08DDE"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0BAF6979"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636E090B"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0F5DCCC8"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1C85C9B5"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5397EF4F"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06C47947"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6" w:type="pct"/>
            <w:shd w:val="clear" w:color="auto" w:fill="auto"/>
            <w:vAlign w:val="center"/>
          </w:tcPr>
          <w:p w14:paraId="3A6D4886"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0D840B35"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1DAEB185"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51DCF6CF"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24F54595"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707B2B8F"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40430343"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65E0F3FC"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01FCF1CD"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5FD5047C"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1" w:type="pct"/>
            <w:shd w:val="clear" w:color="auto" w:fill="auto"/>
            <w:vAlign w:val="center"/>
          </w:tcPr>
          <w:p w14:paraId="0A1A000A"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r>
      <w:tr w:rsidR="00865545" w:rsidRPr="002F1488" w14:paraId="5627A12B" w14:textId="77777777" w:rsidTr="00E23591">
        <w:trPr>
          <w:trHeight w:val="300"/>
        </w:trPr>
        <w:tc>
          <w:tcPr>
            <w:tcW w:w="361" w:type="pct"/>
            <w:shd w:val="clear" w:color="auto" w:fill="auto"/>
            <w:vAlign w:val="center"/>
          </w:tcPr>
          <w:p w14:paraId="2B77A7DF" w14:textId="77777777" w:rsidR="00865545" w:rsidRPr="002F1488" w:rsidRDefault="00B44BCE">
            <w:pPr>
              <w:jc w:val="both"/>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СГ.01</w:t>
            </w:r>
          </w:p>
        </w:tc>
        <w:tc>
          <w:tcPr>
            <w:tcW w:w="1531" w:type="pct"/>
            <w:shd w:val="clear" w:color="auto" w:fill="auto"/>
            <w:vAlign w:val="center"/>
          </w:tcPr>
          <w:p w14:paraId="286FDD58" w14:textId="77777777" w:rsidR="00865545" w:rsidRPr="002F1488" w:rsidRDefault="00B44BCE">
            <w:pPr>
              <w:jc w:val="both"/>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Социально-гуманитарный цикл</w:t>
            </w:r>
          </w:p>
        </w:tc>
        <w:tc>
          <w:tcPr>
            <w:tcW w:w="164" w:type="pct"/>
            <w:shd w:val="clear" w:color="auto" w:fill="auto"/>
            <w:vAlign w:val="center"/>
          </w:tcPr>
          <w:p w14:paraId="668B4FCF"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0981A60C"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4DCBD8C6"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20480989"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06A28BF0"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24DF2E63"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21034849"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15F8D477"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6" w:type="pct"/>
            <w:shd w:val="clear" w:color="auto" w:fill="auto"/>
            <w:vAlign w:val="center"/>
          </w:tcPr>
          <w:p w14:paraId="05FB98B3"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201DB8B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F44D67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EE5839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5F59C8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A81F5AC"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66BACE8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79110F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345A9DB"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2291F84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54EE545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6EBBDE36" w14:textId="77777777" w:rsidTr="00E23591">
        <w:trPr>
          <w:trHeight w:val="70"/>
        </w:trPr>
        <w:tc>
          <w:tcPr>
            <w:tcW w:w="361" w:type="pct"/>
            <w:shd w:val="clear" w:color="auto" w:fill="auto"/>
            <w:vAlign w:val="center"/>
          </w:tcPr>
          <w:p w14:paraId="495ED499" w14:textId="77777777" w:rsidR="00865545" w:rsidRPr="002F1488" w:rsidRDefault="00B44BCE">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СГ.01</w:t>
            </w:r>
          </w:p>
        </w:tc>
        <w:tc>
          <w:tcPr>
            <w:tcW w:w="1531" w:type="pct"/>
            <w:shd w:val="clear" w:color="auto" w:fill="auto"/>
            <w:vAlign w:val="center"/>
          </w:tcPr>
          <w:p w14:paraId="560ED396"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История России</w:t>
            </w:r>
          </w:p>
        </w:tc>
        <w:tc>
          <w:tcPr>
            <w:tcW w:w="164" w:type="pct"/>
            <w:shd w:val="clear" w:color="auto" w:fill="auto"/>
            <w:vAlign w:val="center"/>
          </w:tcPr>
          <w:p w14:paraId="11D811D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293016C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34E5BAD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6C3C8916" w14:textId="4B0D53DD"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F152E6"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96414C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3F7E76B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19CB1C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35C153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1EA62883" w14:textId="42221031"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F152E6"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76CDB0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61C0A5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CC5812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FF95F7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CCFE99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F420B4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3B72AD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4F231D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A6E315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1067873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61432992" w14:textId="77777777" w:rsidTr="00E23591">
        <w:trPr>
          <w:trHeight w:val="77"/>
        </w:trPr>
        <w:tc>
          <w:tcPr>
            <w:tcW w:w="361" w:type="pct"/>
            <w:shd w:val="clear" w:color="auto" w:fill="auto"/>
            <w:vAlign w:val="center"/>
          </w:tcPr>
          <w:p w14:paraId="3848C085" w14:textId="77777777" w:rsidR="00865545" w:rsidRPr="002F1488" w:rsidRDefault="00B44BCE">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СГ.02</w:t>
            </w:r>
          </w:p>
        </w:tc>
        <w:tc>
          <w:tcPr>
            <w:tcW w:w="1531" w:type="pct"/>
            <w:shd w:val="clear" w:color="auto" w:fill="auto"/>
            <w:vAlign w:val="center"/>
          </w:tcPr>
          <w:p w14:paraId="5A0E6E61"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Иностранный язык в профессиональной деятельности</w:t>
            </w:r>
          </w:p>
        </w:tc>
        <w:tc>
          <w:tcPr>
            <w:tcW w:w="164" w:type="pct"/>
            <w:shd w:val="clear" w:color="auto" w:fill="auto"/>
            <w:vAlign w:val="center"/>
          </w:tcPr>
          <w:p w14:paraId="76AD64B0" w14:textId="49EA0180" w:rsidR="00865545" w:rsidRPr="002F1488" w:rsidRDefault="00865545">
            <w:pPr>
              <w:jc w:val="center"/>
              <w:rPr>
                <w:rFonts w:ascii="Times New Roman" w:eastAsia="Times New Roman" w:hAnsi="Times New Roman" w:cs="Times New Roman"/>
                <w:color w:val="000000"/>
                <w:sz w:val="16"/>
                <w:szCs w:val="18"/>
                <w:lang w:eastAsia="ru-RU"/>
              </w:rPr>
            </w:pPr>
          </w:p>
        </w:tc>
        <w:tc>
          <w:tcPr>
            <w:tcW w:w="164" w:type="pct"/>
            <w:shd w:val="clear" w:color="auto" w:fill="auto"/>
            <w:vAlign w:val="center"/>
          </w:tcPr>
          <w:p w14:paraId="74FCB1E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1D415EB5" w14:textId="271B55D7" w:rsidR="00865545" w:rsidRPr="002F1488" w:rsidRDefault="00865545">
            <w:pPr>
              <w:jc w:val="center"/>
              <w:rPr>
                <w:rFonts w:ascii="Times New Roman" w:eastAsia="Times New Roman" w:hAnsi="Times New Roman" w:cs="Times New Roman"/>
                <w:color w:val="000000"/>
                <w:sz w:val="16"/>
                <w:szCs w:val="18"/>
                <w:lang w:eastAsia="ru-RU"/>
              </w:rPr>
            </w:pPr>
          </w:p>
        </w:tc>
        <w:tc>
          <w:tcPr>
            <w:tcW w:w="164" w:type="pct"/>
            <w:shd w:val="clear" w:color="auto" w:fill="auto"/>
            <w:vAlign w:val="center"/>
          </w:tcPr>
          <w:p w14:paraId="6FDB085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40DCC3FB" w14:textId="40B3444B" w:rsidR="00865545" w:rsidRPr="002F1488" w:rsidRDefault="00F152E6">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r w:rsidR="00B44BCE"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057591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2027AB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42A758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3BEC8F7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D48C1F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B46E71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A1D4C6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109EC6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4BF207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34CF7D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ACD4DB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12C734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14F2AE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352ED8E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4FD047E1" w14:textId="77777777" w:rsidTr="00E23591">
        <w:trPr>
          <w:trHeight w:val="70"/>
        </w:trPr>
        <w:tc>
          <w:tcPr>
            <w:tcW w:w="361" w:type="pct"/>
            <w:shd w:val="clear" w:color="auto" w:fill="auto"/>
            <w:vAlign w:val="center"/>
          </w:tcPr>
          <w:p w14:paraId="689EAD37" w14:textId="77777777" w:rsidR="00865545" w:rsidRPr="002F1488" w:rsidRDefault="00B44BCE">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СГ.03</w:t>
            </w:r>
          </w:p>
        </w:tc>
        <w:tc>
          <w:tcPr>
            <w:tcW w:w="1531" w:type="pct"/>
            <w:shd w:val="clear" w:color="auto" w:fill="auto"/>
            <w:vAlign w:val="center"/>
          </w:tcPr>
          <w:p w14:paraId="2A67F564" w14:textId="77777777" w:rsidR="00865545" w:rsidRPr="002F1488" w:rsidRDefault="00B44BCE">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Безопасность жизнедеятельности</w:t>
            </w:r>
          </w:p>
        </w:tc>
        <w:tc>
          <w:tcPr>
            <w:tcW w:w="164" w:type="pct"/>
            <w:shd w:val="clear" w:color="auto" w:fill="auto"/>
            <w:vAlign w:val="center"/>
          </w:tcPr>
          <w:p w14:paraId="713DD212" w14:textId="3F90EF33"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F152E6"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6BB0E716" w14:textId="3DD97740" w:rsidR="00865545" w:rsidRPr="002F1488" w:rsidRDefault="00F152E6">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r w:rsidR="00B44BCE"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7C9E1C3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58AD7978" w14:textId="031EF573" w:rsidR="00865545" w:rsidRPr="002F1488" w:rsidRDefault="00F152E6">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r w:rsidR="00B44BCE"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219C47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191E059" w14:textId="743683C8"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545859C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5C78D78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22F1FA4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81AC57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61639F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DBBEEB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DC0A3F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25E0B6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CE8206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02FA27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E77F4D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AF9890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320A4A4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3692CB81" w14:textId="77777777" w:rsidTr="00E23591">
        <w:trPr>
          <w:trHeight w:val="70"/>
        </w:trPr>
        <w:tc>
          <w:tcPr>
            <w:tcW w:w="361" w:type="pct"/>
            <w:shd w:val="clear" w:color="auto" w:fill="auto"/>
            <w:vAlign w:val="center"/>
          </w:tcPr>
          <w:p w14:paraId="04626486" w14:textId="77777777" w:rsidR="00865545" w:rsidRPr="002F1488" w:rsidRDefault="00B44BCE">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СГ.04</w:t>
            </w:r>
          </w:p>
        </w:tc>
        <w:tc>
          <w:tcPr>
            <w:tcW w:w="1531" w:type="pct"/>
            <w:shd w:val="clear" w:color="auto" w:fill="auto"/>
            <w:vAlign w:val="center"/>
          </w:tcPr>
          <w:p w14:paraId="4DB71DBA"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Физическая культура</w:t>
            </w:r>
          </w:p>
        </w:tc>
        <w:tc>
          <w:tcPr>
            <w:tcW w:w="164" w:type="pct"/>
            <w:shd w:val="clear" w:color="auto" w:fill="auto"/>
            <w:vAlign w:val="center"/>
          </w:tcPr>
          <w:p w14:paraId="04FC597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6001DFF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42FA9CA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23580E1B" w14:textId="3F848FAC"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F152E6"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0421E31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3110B6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FEF041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F7C135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6" w:type="pct"/>
            <w:shd w:val="clear" w:color="auto" w:fill="auto"/>
            <w:vAlign w:val="center"/>
          </w:tcPr>
          <w:p w14:paraId="05FE9A3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36E1C7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24628A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892E72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6B9FA5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7C5B72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710C51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966B0F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39EEB6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2BAF20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28E3647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3938232B" w14:textId="77777777" w:rsidTr="00E23591">
        <w:trPr>
          <w:trHeight w:val="70"/>
        </w:trPr>
        <w:tc>
          <w:tcPr>
            <w:tcW w:w="361" w:type="pct"/>
            <w:shd w:val="clear" w:color="auto" w:fill="auto"/>
            <w:vAlign w:val="center"/>
          </w:tcPr>
          <w:p w14:paraId="3895E144" w14:textId="77777777" w:rsidR="00865545" w:rsidRPr="002F1488" w:rsidRDefault="00B44BCE">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СГ.05</w:t>
            </w:r>
          </w:p>
        </w:tc>
        <w:tc>
          <w:tcPr>
            <w:tcW w:w="1531" w:type="pct"/>
            <w:shd w:val="clear" w:color="auto" w:fill="auto"/>
            <w:vAlign w:val="center"/>
          </w:tcPr>
          <w:p w14:paraId="68EFB987"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Основы финансовой грамотности</w:t>
            </w:r>
          </w:p>
        </w:tc>
        <w:tc>
          <w:tcPr>
            <w:tcW w:w="164" w:type="pct"/>
            <w:shd w:val="clear" w:color="auto" w:fill="auto"/>
            <w:vAlign w:val="center"/>
          </w:tcPr>
          <w:p w14:paraId="4FAD695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4AAF7E7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4993236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2CC1D22D" w14:textId="08B25FF4" w:rsidR="00865545" w:rsidRPr="002F1488" w:rsidRDefault="00F152E6">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r w:rsidR="00B44BCE"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2A8E53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46D17F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83C203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5ABAEA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4657EEA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66B0FB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446251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20A904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A4D6C8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749392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F2188E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48E88B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B1FE38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16835A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35DEA3A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731F6566" w14:textId="77777777" w:rsidTr="00E23591">
        <w:trPr>
          <w:trHeight w:val="70"/>
        </w:trPr>
        <w:tc>
          <w:tcPr>
            <w:tcW w:w="361" w:type="pct"/>
            <w:shd w:val="clear" w:color="auto" w:fill="auto"/>
            <w:vAlign w:val="center"/>
          </w:tcPr>
          <w:p w14:paraId="39A9EDA1" w14:textId="77777777" w:rsidR="00865545" w:rsidRPr="002F1488" w:rsidRDefault="00B44BCE">
            <w:pPr>
              <w:jc w:val="both"/>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ОП</w:t>
            </w:r>
          </w:p>
        </w:tc>
        <w:tc>
          <w:tcPr>
            <w:tcW w:w="1531" w:type="pct"/>
            <w:shd w:val="clear" w:color="auto" w:fill="auto"/>
            <w:vAlign w:val="center"/>
          </w:tcPr>
          <w:p w14:paraId="470E1E7E" w14:textId="77777777" w:rsidR="00865545" w:rsidRPr="002F1488" w:rsidRDefault="00B44BCE">
            <w:pPr>
              <w:jc w:val="both"/>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Общепрофессиональный цикл</w:t>
            </w:r>
          </w:p>
        </w:tc>
        <w:tc>
          <w:tcPr>
            <w:tcW w:w="164" w:type="pct"/>
            <w:shd w:val="clear" w:color="auto" w:fill="auto"/>
            <w:vAlign w:val="center"/>
          </w:tcPr>
          <w:p w14:paraId="03B49BEC"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42CE5F89"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0233EA75"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1CB63C42"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16327AD6"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299F197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7A0CD22"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4EEA889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1685D5C8"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2767087D"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36BD6B0B"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1BC0515A"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3BFDA0B1"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0C0A8C95"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0BBFE149"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5B3266FD"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37A5DDF7"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71410F57"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1" w:type="pct"/>
            <w:shd w:val="clear" w:color="auto" w:fill="auto"/>
            <w:vAlign w:val="center"/>
          </w:tcPr>
          <w:p w14:paraId="67F668CD"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r>
      <w:tr w:rsidR="00865545" w:rsidRPr="002F1488" w14:paraId="0584BC55" w14:textId="77777777" w:rsidTr="00E23591">
        <w:trPr>
          <w:trHeight w:val="70"/>
        </w:trPr>
        <w:tc>
          <w:tcPr>
            <w:tcW w:w="361" w:type="pct"/>
            <w:shd w:val="clear" w:color="auto" w:fill="auto"/>
            <w:vAlign w:val="center"/>
          </w:tcPr>
          <w:p w14:paraId="1681ED99"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ОП.01</w:t>
            </w:r>
          </w:p>
        </w:tc>
        <w:tc>
          <w:tcPr>
            <w:tcW w:w="1531" w:type="pct"/>
            <w:shd w:val="clear" w:color="auto" w:fill="auto"/>
            <w:vAlign w:val="center"/>
          </w:tcPr>
          <w:p w14:paraId="1184BDA8"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Материаловедение</w:t>
            </w:r>
          </w:p>
        </w:tc>
        <w:tc>
          <w:tcPr>
            <w:tcW w:w="164" w:type="pct"/>
            <w:shd w:val="clear" w:color="auto" w:fill="auto"/>
            <w:vAlign w:val="center"/>
          </w:tcPr>
          <w:p w14:paraId="2C6C9CE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5DCC9067" w14:textId="21EFDA37" w:rsidR="00865545" w:rsidRPr="002F1488" w:rsidRDefault="00865545">
            <w:pPr>
              <w:jc w:val="center"/>
              <w:rPr>
                <w:rFonts w:ascii="Times New Roman" w:eastAsia="Times New Roman" w:hAnsi="Times New Roman" w:cs="Times New Roman"/>
                <w:color w:val="000000"/>
                <w:sz w:val="16"/>
                <w:szCs w:val="18"/>
                <w:lang w:eastAsia="ru-RU"/>
              </w:rPr>
            </w:pPr>
          </w:p>
        </w:tc>
        <w:tc>
          <w:tcPr>
            <w:tcW w:w="164" w:type="pct"/>
            <w:shd w:val="clear" w:color="auto" w:fill="auto"/>
            <w:vAlign w:val="center"/>
          </w:tcPr>
          <w:p w14:paraId="0BCC9FA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44149FA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63DC46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AA46B1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0AE7DF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122862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24816CD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438884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7D12F3F" w14:textId="19D50DFF"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0F0E7A7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97CD8A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59186E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3AF1BAF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69D73A9" w14:textId="10137C77"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416AF88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FCC4C19"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1B902FC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r>
      <w:tr w:rsidR="00865545" w:rsidRPr="002F1488" w14:paraId="000CD9F7" w14:textId="77777777" w:rsidTr="00E23591">
        <w:trPr>
          <w:trHeight w:val="70"/>
        </w:trPr>
        <w:tc>
          <w:tcPr>
            <w:tcW w:w="361" w:type="pct"/>
            <w:shd w:val="clear" w:color="auto" w:fill="auto"/>
            <w:vAlign w:val="center"/>
          </w:tcPr>
          <w:p w14:paraId="5039CBB7"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ОП.02</w:t>
            </w:r>
          </w:p>
        </w:tc>
        <w:tc>
          <w:tcPr>
            <w:tcW w:w="1531" w:type="pct"/>
            <w:shd w:val="clear" w:color="auto" w:fill="auto"/>
            <w:vAlign w:val="center"/>
          </w:tcPr>
          <w:p w14:paraId="54490638"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Охрана труда и бережливое производство</w:t>
            </w:r>
          </w:p>
        </w:tc>
        <w:tc>
          <w:tcPr>
            <w:tcW w:w="164" w:type="pct"/>
            <w:shd w:val="clear" w:color="auto" w:fill="auto"/>
            <w:vAlign w:val="center"/>
          </w:tcPr>
          <w:p w14:paraId="10806AE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29923AF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69EC28A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23DFBD1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59653CC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BDA2F1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C4E063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851129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5942336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5BBB7BB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2851DC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7D33089"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BF9ACD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4467BED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B11340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E06601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5A120E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1773F5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1" w:type="pct"/>
            <w:shd w:val="clear" w:color="auto" w:fill="auto"/>
            <w:vAlign w:val="center"/>
          </w:tcPr>
          <w:p w14:paraId="36C6B4A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691AD1EF" w14:textId="77777777" w:rsidTr="00E23591">
        <w:trPr>
          <w:trHeight w:val="70"/>
        </w:trPr>
        <w:tc>
          <w:tcPr>
            <w:tcW w:w="361" w:type="pct"/>
            <w:shd w:val="clear" w:color="auto" w:fill="auto"/>
            <w:vAlign w:val="center"/>
          </w:tcPr>
          <w:p w14:paraId="081278CE"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ОП.03</w:t>
            </w:r>
          </w:p>
        </w:tc>
        <w:tc>
          <w:tcPr>
            <w:tcW w:w="1531" w:type="pct"/>
            <w:shd w:val="clear" w:color="auto" w:fill="auto"/>
            <w:vAlign w:val="center"/>
          </w:tcPr>
          <w:p w14:paraId="47B1206C"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Теплотехника</w:t>
            </w:r>
          </w:p>
        </w:tc>
        <w:tc>
          <w:tcPr>
            <w:tcW w:w="164" w:type="pct"/>
            <w:shd w:val="clear" w:color="auto" w:fill="auto"/>
            <w:vAlign w:val="center"/>
          </w:tcPr>
          <w:p w14:paraId="7135AF7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33991C8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13E85F2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54973B8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8D3742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31BA1E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6201649" w14:textId="26D0B7C8"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1803948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5C651C9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E068CC5" w14:textId="4BB65975"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4C533915" w14:textId="50BB2D3A" w:rsidR="00865545" w:rsidRPr="002F1488" w:rsidRDefault="00B26AE9">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r w:rsidR="00B44BCE"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FC1BA7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61B26EC" w14:textId="02A3235A"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4AB0EE5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0B4922B" w14:textId="03F0BC42"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2A583A30" w14:textId="469BD738"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B26AE9"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15BD109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1333FD3" w14:textId="3538BD8D" w:rsidR="00865545" w:rsidRPr="002F1488" w:rsidRDefault="00865545">
            <w:pPr>
              <w:jc w:val="center"/>
              <w:rPr>
                <w:rFonts w:ascii="Times New Roman" w:eastAsia="Times New Roman" w:hAnsi="Times New Roman" w:cs="Times New Roman"/>
                <w:color w:val="000000"/>
                <w:sz w:val="16"/>
                <w:szCs w:val="18"/>
                <w:lang w:eastAsia="ru-RU"/>
              </w:rPr>
            </w:pPr>
          </w:p>
        </w:tc>
        <w:tc>
          <w:tcPr>
            <w:tcW w:w="161" w:type="pct"/>
            <w:shd w:val="clear" w:color="auto" w:fill="auto"/>
            <w:vAlign w:val="center"/>
          </w:tcPr>
          <w:p w14:paraId="7624493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0B4A91D4" w14:textId="77777777" w:rsidTr="00E23591">
        <w:trPr>
          <w:trHeight w:val="70"/>
        </w:trPr>
        <w:tc>
          <w:tcPr>
            <w:tcW w:w="361" w:type="pct"/>
            <w:shd w:val="clear" w:color="auto" w:fill="auto"/>
            <w:vAlign w:val="center"/>
          </w:tcPr>
          <w:p w14:paraId="44F4B08A"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ОП.04</w:t>
            </w:r>
          </w:p>
        </w:tc>
        <w:tc>
          <w:tcPr>
            <w:tcW w:w="1531" w:type="pct"/>
            <w:shd w:val="clear" w:color="auto" w:fill="auto"/>
            <w:vAlign w:val="center"/>
          </w:tcPr>
          <w:p w14:paraId="7A257B7E"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Техническая механика</w:t>
            </w:r>
          </w:p>
        </w:tc>
        <w:tc>
          <w:tcPr>
            <w:tcW w:w="164" w:type="pct"/>
            <w:shd w:val="clear" w:color="auto" w:fill="auto"/>
            <w:vAlign w:val="center"/>
          </w:tcPr>
          <w:p w14:paraId="0AFF770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0587055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27E3B4D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659E643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8777B5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AC32E3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CCFDE1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D8940A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0582F88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C85180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8F88FB9" w14:textId="5C4C0B2A"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22AEA6B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13E93A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8B3009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62BD23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5A2D5F60" w14:textId="7F274378"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19B0D15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F5B22C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565162D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4C48ED4B" w14:textId="77777777" w:rsidTr="00E23591">
        <w:trPr>
          <w:trHeight w:val="70"/>
        </w:trPr>
        <w:tc>
          <w:tcPr>
            <w:tcW w:w="361" w:type="pct"/>
            <w:shd w:val="clear" w:color="auto" w:fill="auto"/>
            <w:vAlign w:val="center"/>
          </w:tcPr>
          <w:p w14:paraId="46C927D0"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ОП.05</w:t>
            </w:r>
          </w:p>
        </w:tc>
        <w:tc>
          <w:tcPr>
            <w:tcW w:w="1531" w:type="pct"/>
            <w:shd w:val="clear" w:color="auto" w:fill="auto"/>
            <w:vAlign w:val="center"/>
          </w:tcPr>
          <w:p w14:paraId="2E094070"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Основы металлургического производства</w:t>
            </w:r>
          </w:p>
        </w:tc>
        <w:tc>
          <w:tcPr>
            <w:tcW w:w="164" w:type="pct"/>
            <w:shd w:val="clear" w:color="auto" w:fill="auto"/>
            <w:vAlign w:val="center"/>
          </w:tcPr>
          <w:p w14:paraId="33F9D56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127D1D5A" w14:textId="5E58731F" w:rsidR="00865545" w:rsidRPr="002F1488" w:rsidRDefault="00865545">
            <w:pPr>
              <w:jc w:val="center"/>
              <w:rPr>
                <w:rFonts w:ascii="Times New Roman" w:eastAsia="Times New Roman" w:hAnsi="Times New Roman" w:cs="Times New Roman"/>
                <w:color w:val="000000"/>
                <w:sz w:val="16"/>
                <w:szCs w:val="18"/>
                <w:lang w:eastAsia="ru-RU"/>
              </w:rPr>
            </w:pPr>
          </w:p>
        </w:tc>
        <w:tc>
          <w:tcPr>
            <w:tcW w:w="164" w:type="pct"/>
            <w:shd w:val="clear" w:color="auto" w:fill="auto"/>
            <w:vAlign w:val="center"/>
          </w:tcPr>
          <w:p w14:paraId="64DBB10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5B224CC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DE7565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EE8135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83B7C6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D2035F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67C20CB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A6E5166" w14:textId="1E4C14CD"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15358123" w14:textId="39C8BB24" w:rsidR="00865545" w:rsidRPr="002F1488" w:rsidRDefault="00B26AE9">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r w:rsidR="00B44BCE"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0A7CF5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0CA1C38" w14:textId="6283E68B"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64A93B20" w14:textId="394A28A1"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4B4E2FF7" w14:textId="18397D85"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1192E6E8" w14:textId="6511F629"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B26AE9"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4BB1136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341DD9C" w14:textId="77948682" w:rsidR="00865545" w:rsidRPr="002F1488" w:rsidRDefault="00865545">
            <w:pPr>
              <w:jc w:val="center"/>
              <w:rPr>
                <w:rFonts w:ascii="Times New Roman" w:eastAsia="Times New Roman" w:hAnsi="Times New Roman" w:cs="Times New Roman"/>
                <w:color w:val="000000"/>
                <w:sz w:val="16"/>
                <w:szCs w:val="18"/>
                <w:lang w:eastAsia="ru-RU"/>
              </w:rPr>
            </w:pPr>
          </w:p>
        </w:tc>
        <w:tc>
          <w:tcPr>
            <w:tcW w:w="161" w:type="pct"/>
            <w:shd w:val="clear" w:color="auto" w:fill="auto"/>
            <w:vAlign w:val="center"/>
          </w:tcPr>
          <w:p w14:paraId="70DF944B" w14:textId="1A52DA7C" w:rsidR="00865545" w:rsidRPr="002F1488" w:rsidRDefault="00865545">
            <w:pPr>
              <w:jc w:val="center"/>
              <w:rPr>
                <w:rFonts w:ascii="Times New Roman" w:eastAsia="Times New Roman" w:hAnsi="Times New Roman" w:cs="Times New Roman"/>
                <w:color w:val="000000"/>
                <w:sz w:val="16"/>
                <w:szCs w:val="18"/>
                <w:lang w:eastAsia="ru-RU"/>
              </w:rPr>
            </w:pPr>
          </w:p>
        </w:tc>
      </w:tr>
      <w:tr w:rsidR="00865545" w:rsidRPr="002F1488" w14:paraId="01428091" w14:textId="77777777" w:rsidTr="00E23591">
        <w:trPr>
          <w:trHeight w:val="70"/>
        </w:trPr>
        <w:tc>
          <w:tcPr>
            <w:tcW w:w="361" w:type="pct"/>
            <w:shd w:val="clear" w:color="auto" w:fill="auto"/>
            <w:vAlign w:val="center"/>
          </w:tcPr>
          <w:p w14:paraId="24C42D64"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ОП.06</w:t>
            </w:r>
          </w:p>
        </w:tc>
        <w:tc>
          <w:tcPr>
            <w:tcW w:w="1531" w:type="pct"/>
            <w:shd w:val="clear" w:color="auto" w:fill="auto"/>
            <w:vAlign w:val="center"/>
          </w:tcPr>
          <w:p w14:paraId="150E1253"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Электротехника</w:t>
            </w:r>
          </w:p>
        </w:tc>
        <w:tc>
          <w:tcPr>
            <w:tcW w:w="164" w:type="pct"/>
            <w:shd w:val="clear" w:color="auto" w:fill="auto"/>
            <w:vAlign w:val="center"/>
          </w:tcPr>
          <w:p w14:paraId="57E1A81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06FA14B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42FA216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10DF38B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E9094D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BAA97F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A95418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B001E6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6E9A418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2ED0030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D0FEAB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6AB846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D0275A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268372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31972F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25C61B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5D1DB09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70BE46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7E46E81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23357A95" w14:textId="77777777" w:rsidTr="00E23591">
        <w:trPr>
          <w:trHeight w:val="77"/>
        </w:trPr>
        <w:tc>
          <w:tcPr>
            <w:tcW w:w="361" w:type="pct"/>
            <w:shd w:val="clear" w:color="auto" w:fill="auto"/>
            <w:vAlign w:val="center"/>
          </w:tcPr>
          <w:p w14:paraId="6F4AF5CB"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ОП.07</w:t>
            </w:r>
          </w:p>
        </w:tc>
        <w:tc>
          <w:tcPr>
            <w:tcW w:w="1531" w:type="pct"/>
            <w:shd w:val="clear" w:color="auto" w:fill="auto"/>
            <w:vAlign w:val="center"/>
          </w:tcPr>
          <w:p w14:paraId="29C452A7"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Информационные технологии в профессиональной деятельности</w:t>
            </w:r>
          </w:p>
        </w:tc>
        <w:tc>
          <w:tcPr>
            <w:tcW w:w="164" w:type="pct"/>
            <w:shd w:val="clear" w:color="auto" w:fill="auto"/>
            <w:vAlign w:val="center"/>
          </w:tcPr>
          <w:p w14:paraId="6BA390E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7CF9FB2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1D23F05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06C7FAD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0EFF88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11D4F3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C75EA5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2AB1BB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7953F44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4D03B9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38AE5F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2A469C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87BC519"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1F4531F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C99A69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D97F57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9B0F2E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46380E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1" w:type="pct"/>
            <w:shd w:val="clear" w:color="auto" w:fill="auto"/>
            <w:vAlign w:val="center"/>
          </w:tcPr>
          <w:p w14:paraId="4855EB6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4968B186" w14:textId="77777777" w:rsidTr="00E23591">
        <w:trPr>
          <w:trHeight w:val="70"/>
        </w:trPr>
        <w:tc>
          <w:tcPr>
            <w:tcW w:w="361" w:type="pct"/>
            <w:shd w:val="clear" w:color="auto" w:fill="auto"/>
            <w:vAlign w:val="center"/>
          </w:tcPr>
          <w:p w14:paraId="55AC72A1"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ОП.08</w:t>
            </w:r>
          </w:p>
        </w:tc>
        <w:tc>
          <w:tcPr>
            <w:tcW w:w="1531" w:type="pct"/>
            <w:shd w:val="clear" w:color="auto" w:fill="auto"/>
            <w:vAlign w:val="center"/>
          </w:tcPr>
          <w:p w14:paraId="53B675C9"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Экономика и управление</w:t>
            </w:r>
          </w:p>
        </w:tc>
        <w:tc>
          <w:tcPr>
            <w:tcW w:w="164" w:type="pct"/>
            <w:shd w:val="clear" w:color="auto" w:fill="auto"/>
            <w:vAlign w:val="center"/>
          </w:tcPr>
          <w:p w14:paraId="19D17E0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14DDB75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18CFD07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777E084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390F6BF9" w14:textId="5049BBA7"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1FADF88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023973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06E4E0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42B49CBD" w14:textId="1867663C" w:rsidR="00865545" w:rsidRPr="002F1488" w:rsidRDefault="00865545">
            <w:pPr>
              <w:jc w:val="center"/>
              <w:rPr>
                <w:rFonts w:ascii="Times New Roman" w:eastAsia="Times New Roman" w:hAnsi="Times New Roman" w:cs="Times New Roman"/>
                <w:color w:val="000000"/>
                <w:sz w:val="16"/>
                <w:szCs w:val="18"/>
                <w:lang w:eastAsia="ru-RU"/>
              </w:rPr>
            </w:pPr>
          </w:p>
        </w:tc>
        <w:tc>
          <w:tcPr>
            <w:tcW w:w="163" w:type="pct"/>
            <w:shd w:val="clear" w:color="auto" w:fill="auto"/>
            <w:vAlign w:val="center"/>
          </w:tcPr>
          <w:p w14:paraId="25EDE6F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2C23F3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0FFDE4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2FEED3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8DFED6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1A3D47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51A0A8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313CE1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9D52BE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220232E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34EE4304" w14:textId="77777777" w:rsidTr="00E23591">
        <w:trPr>
          <w:trHeight w:val="70"/>
        </w:trPr>
        <w:tc>
          <w:tcPr>
            <w:tcW w:w="361" w:type="pct"/>
            <w:shd w:val="clear" w:color="auto" w:fill="auto"/>
            <w:vAlign w:val="center"/>
          </w:tcPr>
          <w:p w14:paraId="506F2C15"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ОП.09</w:t>
            </w:r>
          </w:p>
        </w:tc>
        <w:tc>
          <w:tcPr>
            <w:tcW w:w="1531" w:type="pct"/>
            <w:shd w:val="clear" w:color="auto" w:fill="auto"/>
            <w:vAlign w:val="center"/>
          </w:tcPr>
          <w:p w14:paraId="53FB09A1"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Инженерная графика</w:t>
            </w:r>
          </w:p>
        </w:tc>
        <w:tc>
          <w:tcPr>
            <w:tcW w:w="164" w:type="pct"/>
            <w:shd w:val="clear" w:color="auto" w:fill="auto"/>
            <w:vAlign w:val="center"/>
          </w:tcPr>
          <w:p w14:paraId="60AD43D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720FC36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61C91B4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7B27E47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4752849"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D975E0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2FFD0E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AFEAA0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16CE970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E84CD6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17C7899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5CF5EB5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151B2F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64B38B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ECCC5C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0CBA38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4F4D5C2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5D4B2B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2BD8BD9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6918F73E" w14:textId="77777777" w:rsidTr="00E23591">
        <w:trPr>
          <w:trHeight w:val="82"/>
        </w:trPr>
        <w:tc>
          <w:tcPr>
            <w:tcW w:w="361" w:type="pct"/>
            <w:shd w:val="clear" w:color="auto" w:fill="auto"/>
            <w:vAlign w:val="center"/>
          </w:tcPr>
          <w:p w14:paraId="338DBF47" w14:textId="77777777" w:rsidR="00865545" w:rsidRPr="002F1488" w:rsidRDefault="00B44BCE">
            <w:pPr>
              <w:jc w:val="both"/>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П.00</w:t>
            </w:r>
          </w:p>
        </w:tc>
        <w:tc>
          <w:tcPr>
            <w:tcW w:w="1531" w:type="pct"/>
            <w:shd w:val="clear" w:color="auto" w:fill="auto"/>
            <w:vAlign w:val="center"/>
          </w:tcPr>
          <w:p w14:paraId="5FEFE3ED" w14:textId="77777777" w:rsidR="00865545" w:rsidRPr="002F1488" w:rsidRDefault="00B44BCE">
            <w:pPr>
              <w:jc w:val="both"/>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Профессиональный цикл</w:t>
            </w:r>
          </w:p>
        </w:tc>
        <w:tc>
          <w:tcPr>
            <w:tcW w:w="164" w:type="pct"/>
            <w:shd w:val="clear" w:color="auto" w:fill="auto"/>
            <w:vAlign w:val="center"/>
          </w:tcPr>
          <w:p w14:paraId="1107F2D6"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78FBB941"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4" w:type="pct"/>
            <w:shd w:val="clear" w:color="auto" w:fill="auto"/>
            <w:vAlign w:val="center"/>
          </w:tcPr>
          <w:p w14:paraId="6BFEF7AF"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2F70E531"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191562F1"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64817EBB"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56E7BB33"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1305899E"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6" w:type="pct"/>
            <w:shd w:val="clear" w:color="auto" w:fill="auto"/>
            <w:vAlign w:val="center"/>
          </w:tcPr>
          <w:p w14:paraId="567D3010"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1BA9C276"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5A95EAE1"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4460948D"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482FC4C2"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6B9C10A7" w14:textId="77777777" w:rsidR="00865545" w:rsidRPr="002F1488" w:rsidRDefault="00B44BCE">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5D37D02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138466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6F18AA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B61DD9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147F0CC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117854" w:rsidRPr="002F1488" w14:paraId="49F28B45" w14:textId="77777777" w:rsidTr="00E23591">
        <w:trPr>
          <w:trHeight w:val="70"/>
        </w:trPr>
        <w:tc>
          <w:tcPr>
            <w:tcW w:w="361" w:type="pct"/>
            <w:shd w:val="clear" w:color="auto" w:fill="auto"/>
            <w:vAlign w:val="center"/>
          </w:tcPr>
          <w:p w14:paraId="7DD1E906" w14:textId="77777777" w:rsidR="00117854" w:rsidRPr="002F1488" w:rsidRDefault="00117854" w:rsidP="000153E7">
            <w:pPr>
              <w:jc w:val="both"/>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ПМ.01</w:t>
            </w:r>
          </w:p>
        </w:tc>
        <w:tc>
          <w:tcPr>
            <w:tcW w:w="1531" w:type="pct"/>
            <w:shd w:val="clear" w:color="auto" w:fill="auto"/>
            <w:vAlign w:val="center"/>
          </w:tcPr>
          <w:p w14:paraId="78E593C5" w14:textId="20B87152" w:rsidR="00117854" w:rsidRPr="002F1488" w:rsidRDefault="00AC0208" w:rsidP="000153E7">
            <w:pPr>
              <w:jc w:val="both"/>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Ведение технологического процесса производства агломерата и чугуна</w:t>
            </w:r>
          </w:p>
        </w:tc>
        <w:tc>
          <w:tcPr>
            <w:tcW w:w="164" w:type="pct"/>
            <w:shd w:val="clear" w:color="auto" w:fill="auto"/>
            <w:vAlign w:val="center"/>
          </w:tcPr>
          <w:p w14:paraId="1A62F1DE"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60E58A84"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4" w:type="pct"/>
            <w:shd w:val="clear" w:color="auto" w:fill="auto"/>
            <w:vAlign w:val="center"/>
          </w:tcPr>
          <w:p w14:paraId="60FFE4FC"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54007B20"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318063D3"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25827064"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181E84E5"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65DD137D"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6" w:type="pct"/>
            <w:shd w:val="clear" w:color="auto" w:fill="auto"/>
            <w:vAlign w:val="center"/>
          </w:tcPr>
          <w:p w14:paraId="6D419B7E"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08F71EFF"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0B6CD79C"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69982D46"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0E0DB9B7"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3F9A4872"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1CDA0247"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72960E7E"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01B6FA87"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63B5BF2B"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1" w:type="pct"/>
            <w:shd w:val="clear" w:color="auto" w:fill="auto"/>
            <w:vAlign w:val="center"/>
          </w:tcPr>
          <w:p w14:paraId="4E73C251"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r>
      <w:tr w:rsidR="00117854" w:rsidRPr="002F1488" w14:paraId="6C34CB1B" w14:textId="77777777" w:rsidTr="00E23591">
        <w:trPr>
          <w:trHeight w:val="70"/>
        </w:trPr>
        <w:tc>
          <w:tcPr>
            <w:tcW w:w="361" w:type="pct"/>
            <w:shd w:val="clear" w:color="auto" w:fill="auto"/>
            <w:vAlign w:val="center"/>
          </w:tcPr>
          <w:p w14:paraId="78D5BAD8" w14:textId="77777777" w:rsidR="00117854" w:rsidRPr="002F1488" w:rsidRDefault="00117854" w:rsidP="000153E7">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МДК.01.01</w:t>
            </w:r>
          </w:p>
        </w:tc>
        <w:tc>
          <w:tcPr>
            <w:tcW w:w="1531" w:type="pct"/>
            <w:shd w:val="clear" w:color="auto" w:fill="auto"/>
            <w:vAlign w:val="center"/>
          </w:tcPr>
          <w:p w14:paraId="3A6DD612" w14:textId="77777777" w:rsidR="00117854" w:rsidRPr="002F1488" w:rsidRDefault="00117854" w:rsidP="000153E7">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Ведение технологического процесса производства окускованного железорудного сырья и контроль за ним</w:t>
            </w:r>
          </w:p>
        </w:tc>
        <w:tc>
          <w:tcPr>
            <w:tcW w:w="164" w:type="pct"/>
            <w:shd w:val="clear" w:color="auto" w:fill="auto"/>
            <w:vAlign w:val="center"/>
          </w:tcPr>
          <w:p w14:paraId="22BA5612"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6184A8BC" w14:textId="19377A29" w:rsidR="00117854" w:rsidRPr="002F1488" w:rsidRDefault="00120D6B"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r w:rsidR="00117854"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394A16FA"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6A605720" w14:textId="6816409F" w:rsidR="00117854" w:rsidRPr="002F1488" w:rsidRDefault="00120D6B"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0CFB4C75" w14:textId="07CA166A" w:rsidR="00117854" w:rsidRPr="002F1488" w:rsidRDefault="00120D6B"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r w:rsidR="00117854"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FB0D236"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D7D33D0"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2739965E"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674A6BE3"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2D19D834"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53881C94"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27BD43DE"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22E156EB"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39D042D9"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05A151A2"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8C55C51"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6734632"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F58E3E6"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402BD26F"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117854" w:rsidRPr="002F1488" w14:paraId="70D6384A" w14:textId="77777777" w:rsidTr="00E23591">
        <w:trPr>
          <w:trHeight w:val="70"/>
        </w:trPr>
        <w:tc>
          <w:tcPr>
            <w:tcW w:w="361" w:type="pct"/>
            <w:shd w:val="clear" w:color="auto" w:fill="auto"/>
            <w:vAlign w:val="center"/>
          </w:tcPr>
          <w:p w14:paraId="4060C265" w14:textId="77777777" w:rsidR="00117854" w:rsidRPr="002F1488" w:rsidRDefault="00117854" w:rsidP="000153E7">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МДК.01.02</w:t>
            </w:r>
          </w:p>
        </w:tc>
        <w:tc>
          <w:tcPr>
            <w:tcW w:w="1531" w:type="pct"/>
            <w:shd w:val="clear" w:color="auto" w:fill="auto"/>
            <w:vAlign w:val="center"/>
          </w:tcPr>
          <w:p w14:paraId="5B0E72A2" w14:textId="77777777" w:rsidR="00117854" w:rsidRPr="002F1488" w:rsidRDefault="00117854" w:rsidP="000153E7">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Ведение технологического процесса производства чугуна и контроль за ним</w:t>
            </w:r>
          </w:p>
        </w:tc>
        <w:tc>
          <w:tcPr>
            <w:tcW w:w="164" w:type="pct"/>
            <w:shd w:val="clear" w:color="auto" w:fill="auto"/>
            <w:vAlign w:val="center"/>
          </w:tcPr>
          <w:p w14:paraId="545097CD"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32DC8357" w14:textId="20078A3C"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120D6B"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50A781B6"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45280C8B"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2C75F9C7" w14:textId="7171A208" w:rsidR="00117854" w:rsidRPr="002F1488" w:rsidRDefault="00120D6B"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r w:rsidR="00117854"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4FC137F"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584BE90"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208F6278"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37C16C5D"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1266EC4D"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11840883"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11474875"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6B37330"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5D56EB9A" w14:textId="77777777" w:rsidR="00117854" w:rsidRPr="002F1488" w:rsidRDefault="00117854" w:rsidP="000153E7">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A9953D3"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731C08A"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AB41D69"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AD93697"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1A0FF27C"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117854" w:rsidRPr="002F1488" w14:paraId="5BC36B9E" w14:textId="77777777" w:rsidTr="00E23591">
        <w:trPr>
          <w:trHeight w:val="70"/>
        </w:trPr>
        <w:tc>
          <w:tcPr>
            <w:tcW w:w="361" w:type="pct"/>
            <w:shd w:val="clear" w:color="auto" w:fill="auto"/>
            <w:vAlign w:val="center"/>
          </w:tcPr>
          <w:p w14:paraId="653A6664" w14:textId="77777777" w:rsidR="00117854" w:rsidRPr="002F1488" w:rsidRDefault="00117854" w:rsidP="000153E7">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УП.01</w:t>
            </w:r>
          </w:p>
        </w:tc>
        <w:tc>
          <w:tcPr>
            <w:tcW w:w="1531" w:type="pct"/>
            <w:shd w:val="clear" w:color="auto" w:fill="auto"/>
            <w:vAlign w:val="center"/>
          </w:tcPr>
          <w:p w14:paraId="0C76FFBF" w14:textId="77777777" w:rsidR="00117854" w:rsidRPr="002F1488" w:rsidRDefault="00117854" w:rsidP="000153E7">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Учебная практика</w:t>
            </w:r>
          </w:p>
        </w:tc>
        <w:tc>
          <w:tcPr>
            <w:tcW w:w="164" w:type="pct"/>
            <w:shd w:val="clear" w:color="auto" w:fill="auto"/>
            <w:vAlign w:val="center"/>
          </w:tcPr>
          <w:p w14:paraId="4C3DE7B3"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7DEEA965" w14:textId="65196F77" w:rsidR="00117854" w:rsidRPr="002F1488" w:rsidRDefault="00120D6B">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r w:rsidR="00117854" w:rsidRPr="002F1488">
              <w:rPr>
                <w:rFonts w:ascii="Times New Roman" w:eastAsia="Times New Roman" w:hAnsi="Times New Roman" w:cs="Times New Roman"/>
                <w:color w:val="000000"/>
                <w:sz w:val="16"/>
                <w:szCs w:val="18"/>
                <w:lang w:eastAsia="ru-RU"/>
              </w:rPr>
              <w:t> </w:t>
            </w:r>
          </w:p>
        </w:tc>
        <w:tc>
          <w:tcPr>
            <w:tcW w:w="164" w:type="pct"/>
            <w:shd w:val="clear" w:color="auto" w:fill="auto"/>
            <w:vAlign w:val="center"/>
          </w:tcPr>
          <w:p w14:paraId="47E5930F"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4D477A98"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4A36F262" w14:textId="6120C3DF"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120D6B"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38FD7949"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F22BDA2"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22D1E112"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68B434B2"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456839A"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6039D35"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33B2FA88"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4420C0B"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24D4FDA1"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1A12D83E"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FFE7253"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F74D602"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042EE3C"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22BA2FAB"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117854" w:rsidRPr="002F1488" w14:paraId="309B629B" w14:textId="77777777" w:rsidTr="00E23591">
        <w:trPr>
          <w:trHeight w:val="70"/>
        </w:trPr>
        <w:tc>
          <w:tcPr>
            <w:tcW w:w="361" w:type="pct"/>
            <w:shd w:val="clear" w:color="auto" w:fill="auto"/>
            <w:vAlign w:val="center"/>
          </w:tcPr>
          <w:p w14:paraId="730472F9" w14:textId="77777777" w:rsidR="00117854" w:rsidRPr="002F1488" w:rsidRDefault="00117854" w:rsidP="000153E7">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ПП.01</w:t>
            </w:r>
          </w:p>
        </w:tc>
        <w:tc>
          <w:tcPr>
            <w:tcW w:w="1531" w:type="pct"/>
            <w:shd w:val="clear" w:color="auto" w:fill="auto"/>
            <w:vAlign w:val="center"/>
          </w:tcPr>
          <w:p w14:paraId="0CBBADDA" w14:textId="77777777" w:rsidR="00117854" w:rsidRPr="002F1488" w:rsidRDefault="00117854" w:rsidP="000153E7">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Производственная практика</w:t>
            </w:r>
          </w:p>
        </w:tc>
        <w:tc>
          <w:tcPr>
            <w:tcW w:w="164" w:type="pct"/>
            <w:shd w:val="clear" w:color="auto" w:fill="auto"/>
            <w:vAlign w:val="center"/>
          </w:tcPr>
          <w:p w14:paraId="17092D2F"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56172543" w14:textId="1AE2169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120D6B"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50FD563A"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21E1D593"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FCB2E75" w14:textId="791FFA18" w:rsidR="00117854" w:rsidRPr="002F1488" w:rsidRDefault="00120D6B">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r w:rsidR="00117854"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0C23856"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5F82292"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B530105"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6A5B0FAE"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42757195"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2E934622"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2F65A7F"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1FFA934E"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AF1D0A7"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59DE9525"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B0C9DA8"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E09217B"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F56314A"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vAlign w:val="center"/>
          </w:tcPr>
          <w:p w14:paraId="28ADDA45"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117854" w:rsidRPr="002F1488" w14:paraId="2C3953AC" w14:textId="77777777" w:rsidTr="00E23591">
        <w:trPr>
          <w:trHeight w:val="70"/>
        </w:trPr>
        <w:tc>
          <w:tcPr>
            <w:tcW w:w="361" w:type="pct"/>
            <w:shd w:val="clear" w:color="auto" w:fill="auto"/>
            <w:vAlign w:val="center"/>
          </w:tcPr>
          <w:p w14:paraId="5422B078" w14:textId="77777777" w:rsidR="00117854" w:rsidRPr="002F1488" w:rsidRDefault="00117854" w:rsidP="000153E7">
            <w:pPr>
              <w:jc w:val="both"/>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ПМ.02</w:t>
            </w:r>
          </w:p>
        </w:tc>
        <w:tc>
          <w:tcPr>
            <w:tcW w:w="1531" w:type="pct"/>
            <w:shd w:val="clear" w:color="auto" w:fill="auto"/>
            <w:vAlign w:val="center"/>
          </w:tcPr>
          <w:p w14:paraId="51D8D577" w14:textId="5B9C054E" w:rsidR="00117854" w:rsidRPr="002F1488" w:rsidRDefault="00AC0208" w:rsidP="000153E7">
            <w:pPr>
              <w:jc w:val="both"/>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Ведение технологического процесса производства ферросплавов и стали</w:t>
            </w:r>
          </w:p>
        </w:tc>
        <w:tc>
          <w:tcPr>
            <w:tcW w:w="164" w:type="pct"/>
            <w:shd w:val="clear" w:color="auto" w:fill="auto"/>
            <w:vAlign w:val="center"/>
          </w:tcPr>
          <w:p w14:paraId="06822953"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4A7808A1"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4" w:type="pct"/>
            <w:shd w:val="clear" w:color="auto" w:fill="auto"/>
            <w:vAlign w:val="center"/>
          </w:tcPr>
          <w:p w14:paraId="79EFDA28"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4" w:type="pct"/>
            <w:shd w:val="clear" w:color="auto" w:fill="auto"/>
            <w:vAlign w:val="center"/>
          </w:tcPr>
          <w:p w14:paraId="0191304A"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39F62ED2"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346F0103"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2186A36A"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4537CC62"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6" w:type="pct"/>
            <w:shd w:val="clear" w:color="auto" w:fill="auto"/>
            <w:vAlign w:val="center"/>
          </w:tcPr>
          <w:p w14:paraId="08A8B242"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4ACB3B9C"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71BA9AE6"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1ED5517C"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78A3B31F"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3B1BAB7E"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 </w:t>
            </w:r>
          </w:p>
        </w:tc>
        <w:tc>
          <w:tcPr>
            <w:tcW w:w="163" w:type="pct"/>
            <w:shd w:val="clear" w:color="auto" w:fill="auto"/>
            <w:vAlign w:val="center"/>
          </w:tcPr>
          <w:p w14:paraId="2F8EC4BC"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131E3079"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08365313"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3" w:type="pct"/>
            <w:shd w:val="clear" w:color="auto" w:fill="auto"/>
            <w:vAlign w:val="center"/>
          </w:tcPr>
          <w:p w14:paraId="271DAD76"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c>
          <w:tcPr>
            <w:tcW w:w="161" w:type="pct"/>
            <w:shd w:val="clear" w:color="auto" w:fill="auto"/>
            <w:vAlign w:val="center"/>
          </w:tcPr>
          <w:p w14:paraId="38944C21" w14:textId="77777777" w:rsidR="00117854" w:rsidRPr="002F1488" w:rsidRDefault="00117854">
            <w:pPr>
              <w:jc w:val="cente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О</w:t>
            </w:r>
          </w:p>
        </w:tc>
      </w:tr>
      <w:tr w:rsidR="00AC0208" w:rsidRPr="002F1488" w14:paraId="05875FB1" w14:textId="77777777" w:rsidTr="00E23591">
        <w:trPr>
          <w:trHeight w:val="70"/>
        </w:trPr>
        <w:tc>
          <w:tcPr>
            <w:tcW w:w="361" w:type="pct"/>
            <w:shd w:val="clear" w:color="auto" w:fill="auto"/>
            <w:vAlign w:val="center"/>
          </w:tcPr>
          <w:p w14:paraId="2E4BC47A" w14:textId="77777777" w:rsidR="00AC0208" w:rsidRPr="002F1488" w:rsidRDefault="00AC0208" w:rsidP="00AC0208">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МДК.02.01</w:t>
            </w:r>
          </w:p>
        </w:tc>
        <w:tc>
          <w:tcPr>
            <w:tcW w:w="1531" w:type="pct"/>
            <w:shd w:val="clear" w:color="auto" w:fill="auto"/>
          </w:tcPr>
          <w:p w14:paraId="2BBD51BD" w14:textId="4E65E69C" w:rsidR="00AC0208" w:rsidRPr="002F1488" w:rsidRDefault="00AC0208" w:rsidP="00AC0208">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Ведение технологических процессов производства стали и контроль за ними</w:t>
            </w:r>
          </w:p>
        </w:tc>
        <w:tc>
          <w:tcPr>
            <w:tcW w:w="164" w:type="pct"/>
            <w:shd w:val="clear" w:color="auto" w:fill="auto"/>
            <w:vAlign w:val="center"/>
          </w:tcPr>
          <w:p w14:paraId="18F59C33"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21761085" w14:textId="2F615A18"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120D6B"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49647670"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2E208267"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3037697C" w14:textId="25139460"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120D6B"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58D67923"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6F20B4F"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EA89622"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24949EA6"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497095D"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14F246D"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4355C50"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E23466B"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A518383"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42F102F"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C8C9B83"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936D285"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73721BD"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1" w:type="pct"/>
            <w:shd w:val="clear" w:color="auto" w:fill="auto"/>
            <w:vAlign w:val="center"/>
          </w:tcPr>
          <w:p w14:paraId="19163F4E"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r>
      <w:tr w:rsidR="00AC0208" w:rsidRPr="002F1488" w14:paraId="5EE1DFE5" w14:textId="77777777" w:rsidTr="00E23591">
        <w:trPr>
          <w:trHeight w:val="216"/>
        </w:trPr>
        <w:tc>
          <w:tcPr>
            <w:tcW w:w="361" w:type="pct"/>
            <w:shd w:val="clear" w:color="auto" w:fill="auto"/>
            <w:vAlign w:val="center"/>
          </w:tcPr>
          <w:p w14:paraId="356EC04D" w14:textId="77777777" w:rsidR="00AC0208" w:rsidRPr="002F1488" w:rsidRDefault="00AC0208" w:rsidP="00AC0208">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МДК.02.02</w:t>
            </w:r>
          </w:p>
        </w:tc>
        <w:tc>
          <w:tcPr>
            <w:tcW w:w="1531" w:type="pct"/>
            <w:shd w:val="clear" w:color="auto" w:fill="auto"/>
          </w:tcPr>
          <w:p w14:paraId="74D409E2" w14:textId="3CCBC335" w:rsidR="00AC0208" w:rsidRPr="002F1488" w:rsidRDefault="00AC0208" w:rsidP="00AC0208">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Ведение технологических процессов производства стали и ферросплавов в электропечах и контроль за ними</w:t>
            </w:r>
          </w:p>
        </w:tc>
        <w:tc>
          <w:tcPr>
            <w:tcW w:w="164" w:type="pct"/>
            <w:shd w:val="clear" w:color="auto" w:fill="auto"/>
            <w:vAlign w:val="center"/>
          </w:tcPr>
          <w:p w14:paraId="058C20FC"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6BDA1D04" w14:textId="7C6145EA"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120D6B"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29980882"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488B25FD"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1D3D2EAF" w14:textId="5CFEB3B1"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120D6B"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4F34A5E6"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1CD367B"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28AFE2EE"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7EA17A8E"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13E79F56"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7D8628F"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349EA42"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5ACA571"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0B53B420"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531F277"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082F739C"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1F72D9E0"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141D34AE"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1" w:type="pct"/>
            <w:shd w:val="clear" w:color="auto" w:fill="auto"/>
            <w:vAlign w:val="center"/>
          </w:tcPr>
          <w:p w14:paraId="3F7AA392" w14:textId="77777777" w:rsidR="00AC0208" w:rsidRPr="002F1488" w:rsidRDefault="00AC0208" w:rsidP="00AC0208">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r>
      <w:tr w:rsidR="00117854" w:rsidRPr="002F1488" w14:paraId="55EF496A" w14:textId="77777777" w:rsidTr="00E23591">
        <w:trPr>
          <w:trHeight w:val="70"/>
        </w:trPr>
        <w:tc>
          <w:tcPr>
            <w:tcW w:w="361" w:type="pct"/>
            <w:shd w:val="clear" w:color="auto" w:fill="auto"/>
            <w:vAlign w:val="center"/>
          </w:tcPr>
          <w:p w14:paraId="1A573573" w14:textId="77777777" w:rsidR="00117854" w:rsidRPr="002F1488" w:rsidRDefault="00117854" w:rsidP="000153E7">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УП.02</w:t>
            </w:r>
          </w:p>
        </w:tc>
        <w:tc>
          <w:tcPr>
            <w:tcW w:w="1531" w:type="pct"/>
            <w:shd w:val="clear" w:color="auto" w:fill="auto"/>
            <w:vAlign w:val="center"/>
          </w:tcPr>
          <w:p w14:paraId="1EAA4DC7" w14:textId="77777777" w:rsidR="00117854" w:rsidRPr="002F1488" w:rsidRDefault="00117854" w:rsidP="000153E7">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Учебная практика</w:t>
            </w:r>
          </w:p>
        </w:tc>
        <w:tc>
          <w:tcPr>
            <w:tcW w:w="164" w:type="pct"/>
            <w:shd w:val="clear" w:color="auto" w:fill="auto"/>
            <w:vAlign w:val="center"/>
          </w:tcPr>
          <w:p w14:paraId="06768C56"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0CF265D5" w14:textId="207622FD"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120D6B"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4A3964C2"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16DB5227"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6EB5651" w14:textId="6CCBC044" w:rsidR="00117854" w:rsidRPr="002F1488" w:rsidRDefault="00120D6B">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r w:rsidR="00117854"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D5B4B73"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26A5583"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45F8184"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0EF899C5"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22FD4EF"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3008C1C5"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AFE809A"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0986C35"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27C2C69"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10C07510"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4257B424"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39A68DF0"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45A00741"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1" w:type="pct"/>
            <w:shd w:val="clear" w:color="auto" w:fill="auto"/>
            <w:vAlign w:val="center"/>
          </w:tcPr>
          <w:p w14:paraId="27432500"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r>
      <w:tr w:rsidR="00117854" w:rsidRPr="002F1488" w14:paraId="343A6DDA" w14:textId="77777777" w:rsidTr="00E23591">
        <w:trPr>
          <w:trHeight w:val="70"/>
        </w:trPr>
        <w:tc>
          <w:tcPr>
            <w:tcW w:w="361" w:type="pct"/>
            <w:shd w:val="clear" w:color="auto" w:fill="auto"/>
            <w:vAlign w:val="center"/>
          </w:tcPr>
          <w:p w14:paraId="57E04E3C" w14:textId="77777777" w:rsidR="00117854" w:rsidRPr="002F1488" w:rsidRDefault="00117854" w:rsidP="000153E7">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ПП.02</w:t>
            </w:r>
          </w:p>
        </w:tc>
        <w:tc>
          <w:tcPr>
            <w:tcW w:w="1531" w:type="pct"/>
            <w:shd w:val="clear" w:color="auto" w:fill="auto"/>
            <w:vAlign w:val="center"/>
          </w:tcPr>
          <w:p w14:paraId="53262EC2" w14:textId="77777777" w:rsidR="00117854" w:rsidRPr="002F1488" w:rsidRDefault="00117854" w:rsidP="000153E7">
            <w:pPr>
              <w:jc w:val="both"/>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Производственная практика</w:t>
            </w:r>
          </w:p>
        </w:tc>
        <w:tc>
          <w:tcPr>
            <w:tcW w:w="164" w:type="pct"/>
            <w:shd w:val="clear" w:color="auto" w:fill="auto"/>
            <w:vAlign w:val="center"/>
          </w:tcPr>
          <w:p w14:paraId="7ADCB5F2"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003CED38" w14:textId="562BCB1C"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r w:rsidR="00120D6B"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3C652AD3"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4" w:type="pct"/>
            <w:shd w:val="clear" w:color="auto" w:fill="auto"/>
            <w:vAlign w:val="center"/>
          </w:tcPr>
          <w:p w14:paraId="1028C450"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06FFE2E5" w14:textId="53A92113" w:rsidR="00117854" w:rsidRPr="002F1488" w:rsidRDefault="00120D6B">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r w:rsidR="00117854"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21B016A7"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7B61C5A1"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0E79DD5"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vAlign w:val="center"/>
          </w:tcPr>
          <w:p w14:paraId="009EE766"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6B1FE0A2"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0F9A9FA"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44FABC41"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6214DAAF"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51659F1"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vAlign w:val="center"/>
          </w:tcPr>
          <w:p w14:paraId="558561BE"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903A524"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1BE33E3B"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3" w:type="pct"/>
            <w:shd w:val="clear" w:color="auto" w:fill="auto"/>
            <w:vAlign w:val="center"/>
          </w:tcPr>
          <w:p w14:paraId="77D7237D"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c>
          <w:tcPr>
            <w:tcW w:w="161" w:type="pct"/>
            <w:shd w:val="clear" w:color="auto" w:fill="auto"/>
            <w:vAlign w:val="center"/>
          </w:tcPr>
          <w:p w14:paraId="13796C3F" w14:textId="77777777" w:rsidR="00117854" w:rsidRPr="002F1488" w:rsidRDefault="00117854">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О</w:t>
            </w:r>
          </w:p>
        </w:tc>
      </w:tr>
      <w:tr w:rsidR="00865545" w:rsidRPr="002F1488" w14:paraId="268DC59E" w14:textId="77777777" w:rsidTr="00E23591">
        <w:trPr>
          <w:trHeight w:val="135"/>
        </w:trPr>
        <w:tc>
          <w:tcPr>
            <w:tcW w:w="361" w:type="pct"/>
            <w:shd w:val="clear" w:color="auto" w:fill="auto"/>
            <w:vAlign w:val="center"/>
          </w:tcPr>
          <w:p w14:paraId="40950A2E" w14:textId="77777777" w:rsidR="00865545" w:rsidRPr="002F1488" w:rsidRDefault="00B44BCE">
            <w:pPr>
              <w:rPr>
                <w:rFonts w:ascii="Times New Roman" w:eastAsia="Times New Roman" w:hAnsi="Times New Roman" w:cs="Times New Roman"/>
                <w:b/>
                <w:bCs/>
                <w:color w:val="000000"/>
                <w:sz w:val="16"/>
                <w:szCs w:val="18"/>
                <w:lang w:eastAsia="ru-RU"/>
              </w:rPr>
            </w:pPr>
            <w:r w:rsidRPr="002F1488">
              <w:rPr>
                <w:rFonts w:ascii="Times New Roman" w:eastAsia="Times New Roman" w:hAnsi="Times New Roman" w:cs="Times New Roman"/>
                <w:b/>
                <w:bCs/>
                <w:color w:val="000000"/>
                <w:sz w:val="16"/>
                <w:szCs w:val="18"/>
                <w:lang w:eastAsia="ru-RU"/>
              </w:rPr>
              <w:t>ПМ.03</w:t>
            </w:r>
          </w:p>
        </w:tc>
        <w:tc>
          <w:tcPr>
            <w:tcW w:w="1531" w:type="pct"/>
            <w:shd w:val="clear" w:color="auto" w:fill="auto"/>
            <w:vAlign w:val="center"/>
          </w:tcPr>
          <w:p w14:paraId="30B45337" w14:textId="6841ADDF" w:rsidR="00865545" w:rsidRPr="002F1488" w:rsidRDefault="00E23591">
            <w:pPr>
              <w:rPr>
                <w:rFonts w:ascii="Times New Roman" w:eastAsia="Times New Roman" w:hAnsi="Times New Roman" w:cs="Times New Roman"/>
                <w:b/>
                <w:bCs/>
                <w:color w:val="000000"/>
                <w:sz w:val="16"/>
                <w:szCs w:val="18"/>
                <w:lang w:eastAsia="ru-RU"/>
              </w:rPr>
            </w:pPr>
            <w:r w:rsidRPr="00E23591">
              <w:rPr>
                <w:rFonts w:ascii="Times New Roman" w:eastAsia="Times New Roman" w:hAnsi="Times New Roman" w:cs="Times New Roman"/>
                <w:b/>
                <w:bCs/>
                <w:color w:val="000000"/>
                <w:sz w:val="16"/>
                <w:szCs w:val="18"/>
                <w:lang w:eastAsia="ru-RU"/>
              </w:rPr>
              <w:t>Выполнение работ по профессии рабочего, должности служащего</w:t>
            </w:r>
          </w:p>
        </w:tc>
        <w:tc>
          <w:tcPr>
            <w:tcW w:w="164" w:type="pct"/>
            <w:shd w:val="clear" w:color="auto" w:fill="auto"/>
            <w:noWrap/>
            <w:vAlign w:val="center"/>
          </w:tcPr>
          <w:p w14:paraId="10E929E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noWrap/>
            <w:vAlign w:val="center"/>
          </w:tcPr>
          <w:p w14:paraId="5BF9D40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noWrap/>
            <w:vAlign w:val="center"/>
          </w:tcPr>
          <w:p w14:paraId="1A48824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noWrap/>
            <w:vAlign w:val="center"/>
          </w:tcPr>
          <w:p w14:paraId="6ABA1D2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00FC5E3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6CB66A8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2D215FA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745FB89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noWrap/>
            <w:vAlign w:val="center"/>
          </w:tcPr>
          <w:p w14:paraId="173AB0F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41A48BE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60976339"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2AC660C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177C127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0DDDBE2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0ED4538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029543D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3357D11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4AFC43B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noWrap/>
            <w:vAlign w:val="center"/>
          </w:tcPr>
          <w:p w14:paraId="4ABF438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0C8CD785" w14:textId="77777777" w:rsidTr="00E23591">
        <w:trPr>
          <w:trHeight w:val="77"/>
        </w:trPr>
        <w:tc>
          <w:tcPr>
            <w:tcW w:w="361" w:type="pct"/>
            <w:shd w:val="clear" w:color="auto" w:fill="auto"/>
            <w:vAlign w:val="center"/>
          </w:tcPr>
          <w:p w14:paraId="27E30DC0"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МДК.03.01</w:t>
            </w:r>
          </w:p>
        </w:tc>
        <w:tc>
          <w:tcPr>
            <w:tcW w:w="1531" w:type="pct"/>
            <w:shd w:val="clear" w:color="auto" w:fill="auto"/>
            <w:vAlign w:val="center"/>
          </w:tcPr>
          <w:p w14:paraId="4C933FF0" w14:textId="29D3F28A" w:rsidR="00865545" w:rsidRPr="002F1488" w:rsidRDefault="00E23591">
            <w:pPr>
              <w:rPr>
                <w:rFonts w:ascii="Times New Roman" w:eastAsia="Times New Roman" w:hAnsi="Times New Roman" w:cs="Times New Roman"/>
                <w:color w:val="000000"/>
                <w:sz w:val="16"/>
                <w:szCs w:val="18"/>
                <w:lang w:eastAsia="ru-RU"/>
              </w:rPr>
            </w:pPr>
            <w:r>
              <w:rPr>
                <w:rFonts w:ascii="Times New Roman" w:eastAsia="Times New Roman" w:hAnsi="Times New Roman" w:cs="Times New Roman"/>
                <w:color w:val="000000"/>
                <w:sz w:val="16"/>
                <w:szCs w:val="18"/>
                <w:lang w:eastAsia="ru-RU"/>
              </w:rPr>
              <w:t>Технология в</w:t>
            </w:r>
            <w:r w:rsidR="00B44BCE" w:rsidRPr="002F1488">
              <w:rPr>
                <w:rFonts w:ascii="Times New Roman" w:eastAsia="Times New Roman" w:hAnsi="Times New Roman" w:cs="Times New Roman"/>
                <w:color w:val="000000"/>
                <w:sz w:val="16"/>
                <w:szCs w:val="18"/>
                <w:lang w:eastAsia="ru-RU"/>
              </w:rPr>
              <w:t>ыполнени</w:t>
            </w:r>
            <w:r>
              <w:rPr>
                <w:rFonts w:ascii="Times New Roman" w:eastAsia="Times New Roman" w:hAnsi="Times New Roman" w:cs="Times New Roman"/>
                <w:color w:val="000000"/>
                <w:sz w:val="16"/>
                <w:szCs w:val="18"/>
                <w:lang w:eastAsia="ru-RU"/>
              </w:rPr>
              <w:t>я</w:t>
            </w:r>
            <w:r w:rsidR="00B44BCE" w:rsidRPr="002F1488">
              <w:rPr>
                <w:rFonts w:ascii="Times New Roman" w:eastAsia="Times New Roman" w:hAnsi="Times New Roman" w:cs="Times New Roman"/>
                <w:color w:val="000000"/>
                <w:sz w:val="16"/>
                <w:szCs w:val="18"/>
                <w:lang w:eastAsia="ru-RU"/>
              </w:rPr>
              <w:t xml:space="preserve"> работ</w:t>
            </w:r>
          </w:p>
        </w:tc>
        <w:tc>
          <w:tcPr>
            <w:tcW w:w="164" w:type="pct"/>
            <w:shd w:val="clear" w:color="auto" w:fill="auto"/>
            <w:noWrap/>
            <w:vAlign w:val="center"/>
          </w:tcPr>
          <w:p w14:paraId="4808B51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noWrap/>
            <w:vAlign w:val="center"/>
          </w:tcPr>
          <w:p w14:paraId="11178068"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noWrap/>
            <w:vAlign w:val="center"/>
          </w:tcPr>
          <w:p w14:paraId="4DA5DBD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noWrap/>
            <w:vAlign w:val="center"/>
          </w:tcPr>
          <w:p w14:paraId="6EEF9A9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7909E09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0AF96C41"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1DBAAF0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1DD9D9A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noWrap/>
            <w:vAlign w:val="center"/>
          </w:tcPr>
          <w:p w14:paraId="4980301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55C1BA5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0415BF1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514FE2D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00BF238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3FC2094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11EB5EA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0D9A50B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7417F4A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5611283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noWrap/>
            <w:vAlign w:val="center"/>
          </w:tcPr>
          <w:p w14:paraId="6B3FE04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6E57C527" w14:textId="77777777" w:rsidTr="00E23591">
        <w:trPr>
          <w:trHeight w:val="70"/>
        </w:trPr>
        <w:tc>
          <w:tcPr>
            <w:tcW w:w="361" w:type="pct"/>
            <w:shd w:val="clear" w:color="auto" w:fill="auto"/>
            <w:vAlign w:val="center"/>
          </w:tcPr>
          <w:p w14:paraId="1234D260"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УП.03</w:t>
            </w:r>
          </w:p>
        </w:tc>
        <w:tc>
          <w:tcPr>
            <w:tcW w:w="1531" w:type="pct"/>
            <w:shd w:val="clear" w:color="auto" w:fill="auto"/>
            <w:vAlign w:val="center"/>
          </w:tcPr>
          <w:p w14:paraId="0F77642D"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Учебная практика</w:t>
            </w:r>
          </w:p>
        </w:tc>
        <w:tc>
          <w:tcPr>
            <w:tcW w:w="164" w:type="pct"/>
            <w:shd w:val="clear" w:color="auto" w:fill="auto"/>
            <w:noWrap/>
            <w:vAlign w:val="center"/>
          </w:tcPr>
          <w:p w14:paraId="724AC7C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noWrap/>
            <w:vAlign w:val="center"/>
          </w:tcPr>
          <w:p w14:paraId="39DEBDF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noWrap/>
            <w:vAlign w:val="center"/>
          </w:tcPr>
          <w:p w14:paraId="312A67B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noWrap/>
            <w:vAlign w:val="center"/>
          </w:tcPr>
          <w:p w14:paraId="42D915F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1D2D948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78A8D8E9"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00964DD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213614C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noWrap/>
            <w:vAlign w:val="center"/>
          </w:tcPr>
          <w:p w14:paraId="32C86CB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4E006E7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019A4DE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17AAFBA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1584BE4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2084D79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234F8E9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3E1EFB8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45A568F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75B89CF3"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noWrap/>
            <w:vAlign w:val="center"/>
          </w:tcPr>
          <w:p w14:paraId="466A129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r w:rsidR="00865545" w:rsidRPr="002F1488" w14:paraId="558109BD" w14:textId="77777777" w:rsidTr="00E23591">
        <w:trPr>
          <w:trHeight w:val="70"/>
        </w:trPr>
        <w:tc>
          <w:tcPr>
            <w:tcW w:w="361" w:type="pct"/>
            <w:shd w:val="clear" w:color="auto" w:fill="auto"/>
            <w:vAlign w:val="center"/>
          </w:tcPr>
          <w:p w14:paraId="38336001"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ПП.03</w:t>
            </w:r>
          </w:p>
        </w:tc>
        <w:tc>
          <w:tcPr>
            <w:tcW w:w="1531" w:type="pct"/>
            <w:shd w:val="clear" w:color="auto" w:fill="auto"/>
            <w:vAlign w:val="center"/>
          </w:tcPr>
          <w:p w14:paraId="25F6E380" w14:textId="77777777" w:rsidR="00865545" w:rsidRPr="002F1488" w:rsidRDefault="00B44BCE">
            <w:pP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Производственная практика</w:t>
            </w:r>
          </w:p>
        </w:tc>
        <w:tc>
          <w:tcPr>
            <w:tcW w:w="164" w:type="pct"/>
            <w:shd w:val="clear" w:color="auto" w:fill="auto"/>
            <w:noWrap/>
            <w:vAlign w:val="center"/>
          </w:tcPr>
          <w:p w14:paraId="0B8276E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noWrap/>
            <w:vAlign w:val="center"/>
          </w:tcPr>
          <w:p w14:paraId="27172CE5"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noWrap/>
            <w:vAlign w:val="center"/>
          </w:tcPr>
          <w:p w14:paraId="3F22058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4" w:type="pct"/>
            <w:shd w:val="clear" w:color="auto" w:fill="auto"/>
            <w:noWrap/>
            <w:vAlign w:val="center"/>
          </w:tcPr>
          <w:p w14:paraId="173B4964"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587B350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09AE342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7B125649"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0985243C"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6" w:type="pct"/>
            <w:shd w:val="clear" w:color="auto" w:fill="auto"/>
            <w:noWrap/>
            <w:vAlign w:val="center"/>
          </w:tcPr>
          <w:p w14:paraId="53CBD30F"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4D6CC84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614D3AB7"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6AD26B46"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256A52BE"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7AF515A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274D2860"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5612AA0A"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25122032"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3" w:type="pct"/>
            <w:shd w:val="clear" w:color="auto" w:fill="auto"/>
            <w:noWrap/>
            <w:vAlign w:val="center"/>
          </w:tcPr>
          <w:p w14:paraId="4369DA7B"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c>
          <w:tcPr>
            <w:tcW w:w="161" w:type="pct"/>
            <w:shd w:val="clear" w:color="auto" w:fill="auto"/>
            <w:noWrap/>
            <w:vAlign w:val="center"/>
          </w:tcPr>
          <w:p w14:paraId="4EEF82FD" w14:textId="77777777" w:rsidR="00865545" w:rsidRPr="002F1488" w:rsidRDefault="00B44BCE">
            <w:pPr>
              <w:jc w:val="center"/>
              <w:rPr>
                <w:rFonts w:ascii="Times New Roman" w:eastAsia="Times New Roman" w:hAnsi="Times New Roman" w:cs="Times New Roman"/>
                <w:color w:val="000000"/>
                <w:sz w:val="16"/>
                <w:szCs w:val="18"/>
                <w:lang w:eastAsia="ru-RU"/>
              </w:rPr>
            </w:pPr>
            <w:r w:rsidRPr="002F1488">
              <w:rPr>
                <w:rFonts w:ascii="Times New Roman" w:eastAsia="Times New Roman" w:hAnsi="Times New Roman" w:cs="Times New Roman"/>
                <w:color w:val="000000"/>
                <w:sz w:val="16"/>
                <w:szCs w:val="18"/>
                <w:lang w:eastAsia="ru-RU"/>
              </w:rPr>
              <w:t> </w:t>
            </w:r>
          </w:p>
        </w:tc>
      </w:tr>
    </w:tbl>
    <w:p w14:paraId="7CE250CA" w14:textId="77777777" w:rsidR="00865545" w:rsidRPr="002F1488" w:rsidRDefault="00B44BCE">
      <w:pPr>
        <w:rPr>
          <w:rFonts w:ascii="Times New Roman" w:hAnsi="Times New Roman"/>
          <w:b/>
          <w:bCs/>
          <w:sz w:val="14"/>
          <w:szCs w:val="14"/>
        </w:rPr>
      </w:pPr>
      <w:r w:rsidRPr="002F1488">
        <w:rPr>
          <w:rFonts w:ascii="Times New Roman" w:hAnsi="Times New Roman"/>
          <w:b/>
          <w:bCs/>
          <w:sz w:val="14"/>
          <w:szCs w:val="14"/>
        </w:rPr>
        <w:br w:type="page"/>
      </w:r>
    </w:p>
    <w:p w14:paraId="1142537E" w14:textId="77777777" w:rsidR="00865545" w:rsidRDefault="00B44BCE">
      <w:pPr>
        <w:pStyle w:val="1"/>
        <w:spacing w:before="0" w:after="0"/>
      </w:pPr>
      <w:bookmarkStart w:id="30" w:name="_Toc156156500"/>
      <w:bookmarkStart w:id="31" w:name="_Toc103593999"/>
      <w:r>
        <w:lastRenderedPageBreak/>
        <w:t>Раздел 5. Примерная структура и содержание образовательной программы</w:t>
      </w:r>
      <w:bookmarkEnd w:id="30"/>
    </w:p>
    <w:p w14:paraId="3889B0DC" w14:textId="77777777" w:rsidR="00865545" w:rsidRDefault="00B44BCE">
      <w:pPr>
        <w:pStyle w:val="113"/>
        <w:spacing w:after="0" w:line="240" w:lineRule="auto"/>
        <w:rPr>
          <w:bCs/>
        </w:rPr>
      </w:pPr>
      <w:bookmarkStart w:id="32" w:name="_Toc156156501"/>
      <w:r>
        <w:rPr>
          <w:bCs/>
        </w:rPr>
        <w:t>5.1. Примерный учебный план</w:t>
      </w:r>
      <w:bookmarkEnd w:id="32"/>
    </w:p>
    <w:tbl>
      <w:tblPr>
        <w:tblW w:w="15145"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6623"/>
        <w:gridCol w:w="1134"/>
        <w:gridCol w:w="884"/>
        <w:gridCol w:w="960"/>
        <w:gridCol w:w="960"/>
        <w:gridCol w:w="882"/>
        <w:gridCol w:w="850"/>
        <w:gridCol w:w="851"/>
        <w:gridCol w:w="837"/>
      </w:tblGrid>
      <w:tr w:rsidR="005F72E4" w:rsidRPr="005F72E4" w14:paraId="38C3E8CC" w14:textId="77777777" w:rsidTr="00E23591">
        <w:trPr>
          <w:trHeight w:val="495"/>
        </w:trPr>
        <w:tc>
          <w:tcPr>
            <w:tcW w:w="1164" w:type="dxa"/>
            <w:vMerge w:val="restart"/>
            <w:shd w:val="clear" w:color="auto" w:fill="auto"/>
            <w:vAlign w:val="center"/>
            <w:hideMark/>
          </w:tcPr>
          <w:p w14:paraId="20F890D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Индекс</w:t>
            </w:r>
          </w:p>
        </w:tc>
        <w:tc>
          <w:tcPr>
            <w:tcW w:w="6623" w:type="dxa"/>
            <w:vMerge w:val="restart"/>
            <w:shd w:val="clear" w:color="auto" w:fill="auto"/>
            <w:vAlign w:val="center"/>
            <w:hideMark/>
          </w:tcPr>
          <w:p w14:paraId="7AD8C318" w14:textId="0E791F81" w:rsidR="005F72E4" w:rsidRPr="005F72E4" w:rsidRDefault="006F1C39" w:rsidP="005F72E4">
            <w:pPr>
              <w:jc w:val="center"/>
              <w:rPr>
                <w:rFonts w:ascii="Times New Roman" w:eastAsia="Times New Roman" w:hAnsi="Times New Roman" w:cs="Times New Roman"/>
                <w:color w:val="000000"/>
                <w:sz w:val="20"/>
                <w:szCs w:val="20"/>
                <w:lang w:eastAsia="ru-RU"/>
              </w:rPr>
            </w:pPr>
            <w:hyperlink r:id="rId12" w:anchor="RANGE!A45" w:history="1">
              <w:r w:rsidR="005F72E4" w:rsidRPr="005F72E4">
                <w:rPr>
                  <w:rFonts w:ascii="Times New Roman" w:eastAsia="Times New Roman" w:hAnsi="Times New Roman" w:cs="Times New Roman"/>
                  <w:color w:val="000000"/>
                  <w:sz w:val="20"/>
                  <w:szCs w:val="20"/>
                  <w:lang w:eastAsia="ru-RU"/>
                </w:rPr>
                <w:t>Наименование</w:t>
              </w:r>
            </w:hyperlink>
          </w:p>
        </w:tc>
        <w:tc>
          <w:tcPr>
            <w:tcW w:w="1134" w:type="dxa"/>
            <w:vMerge w:val="restart"/>
            <w:shd w:val="clear" w:color="auto" w:fill="auto"/>
            <w:textDirection w:val="btLr"/>
            <w:vAlign w:val="center"/>
            <w:hideMark/>
          </w:tcPr>
          <w:p w14:paraId="68C164C1"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Всего</w:t>
            </w:r>
          </w:p>
        </w:tc>
        <w:tc>
          <w:tcPr>
            <w:tcW w:w="884" w:type="dxa"/>
            <w:vMerge w:val="restart"/>
            <w:shd w:val="clear" w:color="auto" w:fill="auto"/>
            <w:textDirection w:val="btLr"/>
            <w:vAlign w:val="center"/>
            <w:hideMark/>
          </w:tcPr>
          <w:p w14:paraId="5E4335D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В т.ч. в форме практической подготовки</w:t>
            </w:r>
          </w:p>
        </w:tc>
        <w:tc>
          <w:tcPr>
            <w:tcW w:w="4503" w:type="dxa"/>
            <w:gridSpan w:val="5"/>
            <w:shd w:val="clear" w:color="auto" w:fill="auto"/>
            <w:vAlign w:val="center"/>
            <w:hideMark/>
          </w:tcPr>
          <w:p w14:paraId="5374C73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837" w:type="dxa"/>
            <w:vMerge w:val="restart"/>
            <w:shd w:val="clear" w:color="auto" w:fill="auto"/>
            <w:textDirection w:val="btLr"/>
            <w:vAlign w:val="center"/>
            <w:hideMark/>
          </w:tcPr>
          <w:p w14:paraId="420AF0C7"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Рекомендуемый курс</w:t>
            </w:r>
          </w:p>
        </w:tc>
      </w:tr>
      <w:tr w:rsidR="005F72E4" w:rsidRPr="005F72E4" w14:paraId="351F581B" w14:textId="77777777" w:rsidTr="00E23591">
        <w:trPr>
          <w:trHeight w:val="1624"/>
        </w:trPr>
        <w:tc>
          <w:tcPr>
            <w:tcW w:w="1164" w:type="dxa"/>
            <w:vMerge/>
            <w:vAlign w:val="center"/>
            <w:hideMark/>
          </w:tcPr>
          <w:p w14:paraId="4EC6A02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6623" w:type="dxa"/>
            <w:vMerge/>
            <w:vAlign w:val="center"/>
            <w:hideMark/>
          </w:tcPr>
          <w:p w14:paraId="34FB6518"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1134" w:type="dxa"/>
            <w:vMerge/>
            <w:vAlign w:val="center"/>
            <w:hideMark/>
          </w:tcPr>
          <w:p w14:paraId="2B620A8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84" w:type="dxa"/>
            <w:vMerge/>
            <w:vAlign w:val="center"/>
            <w:hideMark/>
          </w:tcPr>
          <w:p w14:paraId="6B3AE1D0"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960" w:type="dxa"/>
            <w:shd w:val="clear" w:color="auto" w:fill="auto"/>
            <w:textDirection w:val="btLr"/>
            <w:vAlign w:val="center"/>
            <w:hideMark/>
          </w:tcPr>
          <w:p w14:paraId="4CF5E3A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Учебные занятия</w:t>
            </w:r>
          </w:p>
        </w:tc>
        <w:tc>
          <w:tcPr>
            <w:tcW w:w="960" w:type="dxa"/>
            <w:shd w:val="clear" w:color="auto" w:fill="auto"/>
            <w:textDirection w:val="btLr"/>
            <w:vAlign w:val="center"/>
            <w:hideMark/>
          </w:tcPr>
          <w:p w14:paraId="102C01BF"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Практики</w:t>
            </w:r>
          </w:p>
        </w:tc>
        <w:tc>
          <w:tcPr>
            <w:tcW w:w="882" w:type="dxa"/>
            <w:shd w:val="clear" w:color="auto" w:fill="auto"/>
            <w:textDirection w:val="btLr"/>
            <w:vAlign w:val="center"/>
            <w:hideMark/>
          </w:tcPr>
          <w:p w14:paraId="034BC213" w14:textId="77777777" w:rsidR="005F72E4" w:rsidRPr="005F72E4" w:rsidRDefault="006F1C39" w:rsidP="005F72E4">
            <w:pPr>
              <w:jc w:val="center"/>
              <w:rPr>
                <w:rFonts w:ascii="Times New Roman" w:eastAsia="Times New Roman" w:hAnsi="Times New Roman" w:cs="Times New Roman"/>
                <w:color w:val="000000"/>
                <w:sz w:val="20"/>
                <w:szCs w:val="20"/>
                <w:lang w:eastAsia="ru-RU"/>
              </w:rPr>
            </w:pPr>
            <w:hyperlink r:id="rId13" w:anchor="RANGE!A46" w:history="1">
              <w:r w:rsidR="005F72E4" w:rsidRPr="005F72E4">
                <w:rPr>
                  <w:rFonts w:ascii="Times New Roman" w:eastAsia="Times New Roman" w:hAnsi="Times New Roman" w:cs="Times New Roman"/>
                  <w:color w:val="000000"/>
                  <w:sz w:val="20"/>
                  <w:szCs w:val="20"/>
                  <w:lang w:eastAsia="ru-RU"/>
                </w:rPr>
                <w:t>Курсовой проект (работа)[2]</w:t>
              </w:r>
            </w:hyperlink>
          </w:p>
        </w:tc>
        <w:tc>
          <w:tcPr>
            <w:tcW w:w="850" w:type="dxa"/>
            <w:shd w:val="clear" w:color="auto" w:fill="auto"/>
            <w:textDirection w:val="btLr"/>
            <w:vAlign w:val="center"/>
            <w:hideMark/>
          </w:tcPr>
          <w:p w14:paraId="0C610389" w14:textId="77777777" w:rsidR="005F72E4" w:rsidRPr="005F72E4" w:rsidRDefault="006F1C39" w:rsidP="005F72E4">
            <w:pPr>
              <w:jc w:val="center"/>
              <w:rPr>
                <w:rFonts w:ascii="Times New Roman" w:eastAsia="Times New Roman" w:hAnsi="Times New Roman" w:cs="Times New Roman"/>
                <w:color w:val="000000"/>
                <w:sz w:val="20"/>
                <w:szCs w:val="20"/>
                <w:lang w:eastAsia="ru-RU"/>
              </w:rPr>
            </w:pPr>
            <w:hyperlink r:id="rId14" w:anchor="RANGE!A47" w:history="1">
              <w:r w:rsidR="005F72E4" w:rsidRPr="005F72E4">
                <w:rPr>
                  <w:rFonts w:ascii="Times New Roman" w:eastAsia="Times New Roman" w:hAnsi="Times New Roman" w:cs="Times New Roman"/>
                  <w:color w:val="000000"/>
                  <w:sz w:val="20"/>
                  <w:szCs w:val="20"/>
                  <w:lang w:eastAsia="ru-RU"/>
                </w:rPr>
                <w:t>Самостоятельная работа[3]</w:t>
              </w:r>
            </w:hyperlink>
          </w:p>
        </w:tc>
        <w:tc>
          <w:tcPr>
            <w:tcW w:w="851" w:type="dxa"/>
            <w:shd w:val="clear" w:color="auto" w:fill="auto"/>
            <w:textDirection w:val="btLr"/>
            <w:vAlign w:val="center"/>
            <w:hideMark/>
          </w:tcPr>
          <w:p w14:paraId="00D14DD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Промежуточная аттестация</w:t>
            </w:r>
          </w:p>
        </w:tc>
        <w:tc>
          <w:tcPr>
            <w:tcW w:w="837" w:type="dxa"/>
            <w:vMerge/>
            <w:vAlign w:val="center"/>
            <w:hideMark/>
          </w:tcPr>
          <w:p w14:paraId="78A38B2E" w14:textId="77777777" w:rsidR="005F72E4" w:rsidRPr="005F72E4" w:rsidRDefault="005F72E4" w:rsidP="005F72E4">
            <w:pPr>
              <w:rPr>
                <w:rFonts w:ascii="Times New Roman" w:eastAsia="Times New Roman" w:hAnsi="Times New Roman" w:cs="Times New Roman"/>
                <w:color w:val="000000"/>
                <w:sz w:val="20"/>
                <w:szCs w:val="20"/>
                <w:lang w:eastAsia="ru-RU"/>
              </w:rPr>
            </w:pPr>
          </w:p>
        </w:tc>
      </w:tr>
      <w:tr w:rsidR="005F72E4" w:rsidRPr="005F72E4" w14:paraId="46D6CB46" w14:textId="77777777" w:rsidTr="00E23591">
        <w:trPr>
          <w:trHeight w:val="112"/>
        </w:trPr>
        <w:tc>
          <w:tcPr>
            <w:tcW w:w="1164" w:type="dxa"/>
            <w:shd w:val="clear" w:color="auto" w:fill="auto"/>
            <w:vAlign w:val="center"/>
            <w:hideMark/>
          </w:tcPr>
          <w:p w14:paraId="0E83CD9E"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w:t>
            </w:r>
          </w:p>
        </w:tc>
        <w:tc>
          <w:tcPr>
            <w:tcW w:w="6623" w:type="dxa"/>
            <w:shd w:val="clear" w:color="auto" w:fill="auto"/>
            <w:vAlign w:val="center"/>
            <w:hideMark/>
          </w:tcPr>
          <w:p w14:paraId="7173D6A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w:t>
            </w:r>
          </w:p>
        </w:tc>
        <w:tc>
          <w:tcPr>
            <w:tcW w:w="1134" w:type="dxa"/>
            <w:shd w:val="clear" w:color="auto" w:fill="auto"/>
            <w:vAlign w:val="center"/>
            <w:hideMark/>
          </w:tcPr>
          <w:p w14:paraId="03FE9D9D"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w:t>
            </w:r>
          </w:p>
        </w:tc>
        <w:tc>
          <w:tcPr>
            <w:tcW w:w="884" w:type="dxa"/>
            <w:shd w:val="clear" w:color="auto" w:fill="auto"/>
            <w:vAlign w:val="center"/>
            <w:hideMark/>
          </w:tcPr>
          <w:p w14:paraId="59F1348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4</w:t>
            </w:r>
          </w:p>
        </w:tc>
        <w:tc>
          <w:tcPr>
            <w:tcW w:w="960" w:type="dxa"/>
            <w:shd w:val="clear" w:color="auto" w:fill="auto"/>
            <w:vAlign w:val="center"/>
            <w:hideMark/>
          </w:tcPr>
          <w:p w14:paraId="1578E421"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5</w:t>
            </w:r>
          </w:p>
        </w:tc>
        <w:tc>
          <w:tcPr>
            <w:tcW w:w="960" w:type="dxa"/>
            <w:shd w:val="clear" w:color="auto" w:fill="auto"/>
            <w:vAlign w:val="center"/>
            <w:hideMark/>
          </w:tcPr>
          <w:p w14:paraId="59D48B98"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6</w:t>
            </w:r>
          </w:p>
        </w:tc>
        <w:tc>
          <w:tcPr>
            <w:tcW w:w="882" w:type="dxa"/>
            <w:shd w:val="clear" w:color="auto" w:fill="auto"/>
            <w:vAlign w:val="center"/>
            <w:hideMark/>
          </w:tcPr>
          <w:p w14:paraId="49FC3C9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w:t>
            </w:r>
          </w:p>
        </w:tc>
        <w:tc>
          <w:tcPr>
            <w:tcW w:w="850" w:type="dxa"/>
            <w:shd w:val="clear" w:color="auto" w:fill="auto"/>
            <w:vAlign w:val="center"/>
            <w:hideMark/>
          </w:tcPr>
          <w:p w14:paraId="6CADDFD8"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8</w:t>
            </w:r>
          </w:p>
        </w:tc>
        <w:tc>
          <w:tcPr>
            <w:tcW w:w="851" w:type="dxa"/>
            <w:shd w:val="clear" w:color="auto" w:fill="auto"/>
            <w:vAlign w:val="center"/>
            <w:hideMark/>
          </w:tcPr>
          <w:p w14:paraId="657163FE"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9</w:t>
            </w:r>
          </w:p>
        </w:tc>
        <w:tc>
          <w:tcPr>
            <w:tcW w:w="837" w:type="dxa"/>
            <w:shd w:val="clear" w:color="auto" w:fill="auto"/>
            <w:vAlign w:val="center"/>
            <w:hideMark/>
          </w:tcPr>
          <w:p w14:paraId="4A15F14C"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10</w:t>
            </w:r>
          </w:p>
        </w:tc>
      </w:tr>
      <w:tr w:rsidR="005F72E4" w:rsidRPr="005F72E4" w14:paraId="7CD1AD40" w14:textId="77777777" w:rsidTr="006D6A6E">
        <w:trPr>
          <w:trHeight w:val="315"/>
        </w:trPr>
        <w:tc>
          <w:tcPr>
            <w:tcW w:w="7787" w:type="dxa"/>
            <w:gridSpan w:val="2"/>
            <w:shd w:val="clear" w:color="auto" w:fill="auto"/>
            <w:vAlign w:val="center"/>
            <w:hideMark/>
          </w:tcPr>
          <w:p w14:paraId="39410E07"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134" w:type="dxa"/>
            <w:shd w:val="clear" w:color="auto" w:fill="auto"/>
            <w:vAlign w:val="center"/>
            <w:hideMark/>
          </w:tcPr>
          <w:p w14:paraId="0FC3F4F8"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2952</w:t>
            </w:r>
          </w:p>
        </w:tc>
        <w:tc>
          <w:tcPr>
            <w:tcW w:w="884" w:type="dxa"/>
            <w:shd w:val="clear" w:color="auto" w:fill="auto"/>
            <w:vAlign w:val="center"/>
            <w:hideMark/>
          </w:tcPr>
          <w:p w14:paraId="6B997A13" w14:textId="40CD0C02"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1</w:t>
            </w:r>
            <w:r w:rsidR="00CB194F">
              <w:rPr>
                <w:rFonts w:ascii="Times New Roman" w:eastAsia="Times New Roman" w:hAnsi="Times New Roman" w:cs="Times New Roman"/>
                <w:b/>
                <w:bCs/>
                <w:color w:val="000000"/>
                <w:sz w:val="20"/>
                <w:szCs w:val="20"/>
                <w:lang w:eastAsia="ru-RU"/>
              </w:rPr>
              <w:t>9</w:t>
            </w:r>
            <w:r w:rsidRPr="005F72E4">
              <w:rPr>
                <w:rFonts w:ascii="Times New Roman" w:eastAsia="Times New Roman" w:hAnsi="Times New Roman" w:cs="Times New Roman"/>
                <w:b/>
                <w:bCs/>
                <w:color w:val="000000"/>
                <w:sz w:val="20"/>
                <w:szCs w:val="20"/>
                <w:lang w:eastAsia="ru-RU"/>
              </w:rPr>
              <w:t>50</w:t>
            </w:r>
          </w:p>
        </w:tc>
        <w:tc>
          <w:tcPr>
            <w:tcW w:w="960" w:type="dxa"/>
            <w:shd w:val="clear" w:color="auto" w:fill="auto"/>
            <w:vAlign w:val="center"/>
            <w:hideMark/>
          </w:tcPr>
          <w:p w14:paraId="79ED1CA4" w14:textId="420B6A63" w:rsidR="005F72E4" w:rsidRPr="005F72E4" w:rsidRDefault="00A61D99"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1</w:t>
            </w:r>
            <w:r>
              <w:rPr>
                <w:rFonts w:ascii="Times New Roman" w:eastAsia="Times New Roman" w:hAnsi="Times New Roman" w:cs="Times New Roman"/>
                <w:b/>
                <w:bCs/>
                <w:color w:val="000000"/>
                <w:sz w:val="20"/>
                <w:szCs w:val="20"/>
                <w:lang w:eastAsia="ru-RU"/>
              </w:rPr>
              <w:t>9</w:t>
            </w:r>
            <w:r w:rsidRPr="005F72E4">
              <w:rPr>
                <w:rFonts w:ascii="Times New Roman" w:eastAsia="Times New Roman" w:hAnsi="Times New Roman" w:cs="Times New Roman"/>
                <w:b/>
                <w:bCs/>
                <w:color w:val="000000"/>
                <w:sz w:val="20"/>
                <w:szCs w:val="20"/>
                <w:lang w:eastAsia="ru-RU"/>
              </w:rPr>
              <w:t>50</w:t>
            </w:r>
          </w:p>
        </w:tc>
        <w:tc>
          <w:tcPr>
            <w:tcW w:w="960" w:type="dxa"/>
            <w:shd w:val="clear" w:color="auto" w:fill="auto"/>
            <w:vAlign w:val="center"/>
            <w:hideMark/>
          </w:tcPr>
          <w:p w14:paraId="1870B598"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900</w:t>
            </w:r>
          </w:p>
        </w:tc>
        <w:tc>
          <w:tcPr>
            <w:tcW w:w="882" w:type="dxa"/>
            <w:shd w:val="clear" w:color="auto" w:fill="auto"/>
            <w:vAlign w:val="center"/>
            <w:hideMark/>
          </w:tcPr>
          <w:p w14:paraId="36F33EFE" w14:textId="6FFC0B87" w:rsidR="005F72E4" w:rsidRPr="005F72E4" w:rsidRDefault="00A61D99" w:rsidP="005F72E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r w:rsidR="005F72E4" w:rsidRPr="005F72E4">
              <w:rPr>
                <w:rFonts w:ascii="Times New Roman" w:eastAsia="Times New Roman" w:hAnsi="Times New Roman" w:cs="Times New Roman"/>
                <w:b/>
                <w:bCs/>
                <w:color w:val="000000"/>
                <w:sz w:val="20"/>
                <w:szCs w:val="20"/>
                <w:lang w:eastAsia="ru-RU"/>
              </w:rPr>
              <w:t>0</w:t>
            </w:r>
          </w:p>
        </w:tc>
        <w:tc>
          <w:tcPr>
            <w:tcW w:w="850" w:type="dxa"/>
            <w:shd w:val="clear" w:color="auto" w:fill="auto"/>
            <w:vAlign w:val="center"/>
          </w:tcPr>
          <w:p w14:paraId="2CC467A6" w14:textId="50DBF11D" w:rsidR="005F72E4" w:rsidRPr="005F72E4" w:rsidRDefault="006D6A6E" w:rsidP="005F72E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Х</w:t>
            </w:r>
          </w:p>
        </w:tc>
        <w:tc>
          <w:tcPr>
            <w:tcW w:w="851" w:type="dxa"/>
            <w:shd w:val="clear" w:color="auto" w:fill="auto"/>
            <w:vAlign w:val="center"/>
            <w:hideMark/>
          </w:tcPr>
          <w:p w14:paraId="05C908D3"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72</w:t>
            </w:r>
          </w:p>
        </w:tc>
        <w:tc>
          <w:tcPr>
            <w:tcW w:w="837" w:type="dxa"/>
            <w:shd w:val="clear" w:color="auto" w:fill="auto"/>
            <w:vAlign w:val="center"/>
            <w:hideMark/>
          </w:tcPr>
          <w:p w14:paraId="0C643F00"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 </w:t>
            </w:r>
          </w:p>
        </w:tc>
      </w:tr>
      <w:tr w:rsidR="005F72E4" w:rsidRPr="005F72E4" w14:paraId="4A312A62" w14:textId="77777777" w:rsidTr="006D6A6E">
        <w:trPr>
          <w:trHeight w:val="211"/>
        </w:trPr>
        <w:tc>
          <w:tcPr>
            <w:tcW w:w="1164" w:type="dxa"/>
            <w:shd w:val="clear" w:color="auto" w:fill="auto"/>
            <w:vAlign w:val="center"/>
            <w:hideMark/>
          </w:tcPr>
          <w:p w14:paraId="12F070AE"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СГ.00</w:t>
            </w:r>
          </w:p>
        </w:tc>
        <w:tc>
          <w:tcPr>
            <w:tcW w:w="6623" w:type="dxa"/>
            <w:shd w:val="clear" w:color="auto" w:fill="auto"/>
            <w:vAlign w:val="center"/>
            <w:hideMark/>
          </w:tcPr>
          <w:p w14:paraId="2D1F8393"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Социально-гуманитарный цикл</w:t>
            </w:r>
          </w:p>
        </w:tc>
        <w:tc>
          <w:tcPr>
            <w:tcW w:w="1134" w:type="dxa"/>
            <w:shd w:val="clear" w:color="auto" w:fill="auto"/>
            <w:vAlign w:val="center"/>
            <w:hideMark/>
          </w:tcPr>
          <w:p w14:paraId="2D07795E"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356</w:t>
            </w:r>
          </w:p>
        </w:tc>
        <w:tc>
          <w:tcPr>
            <w:tcW w:w="884" w:type="dxa"/>
            <w:shd w:val="clear" w:color="auto" w:fill="auto"/>
            <w:vAlign w:val="center"/>
            <w:hideMark/>
          </w:tcPr>
          <w:p w14:paraId="12C7D242"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264</w:t>
            </w:r>
          </w:p>
        </w:tc>
        <w:tc>
          <w:tcPr>
            <w:tcW w:w="960" w:type="dxa"/>
            <w:shd w:val="clear" w:color="auto" w:fill="auto"/>
            <w:vAlign w:val="center"/>
            <w:hideMark/>
          </w:tcPr>
          <w:p w14:paraId="16D9EFEB"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356</w:t>
            </w:r>
          </w:p>
        </w:tc>
        <w:tc>
          <w:tcPr>
            <w:tcW w:w="960" w:type="dxa"/>
            <w:shd w:val="clear" w:color="auto" w:fill="auto"/>
            <w:vAlign w:val="center"/>
            <w:hideMark/>
          </w:tcPr>
          <w:p w14:paraId="41D5B7DA"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0</w:t>
            </w:r>
          </w:p>
        </w:tc>
        <w:tc>
          <w:tcPr>
            <w:tcW w:w="882" w:type="dxa"/>
            <w:shd w:val="clear" w:color="auto" w:fill="auto"/>
            <w:vAlign w:val="center"/>
          </w:tcPr>
          <w:p w14:paraId="3EFB09DA" w14:textId="20BDCE5D" w:rsidR="005F72E4" w:rsidRPr="005F72E4" w:rsidRDefault="005F72E4" w:rsidP="005F72E4">
            <w:pPr>
              <w:jc w:val="center"/>
              <w:rPr>
                <w:rFonts w:ascii="Times New Roman" w:eastAsia="Times New Roman" w:hAnsi="Times New Roman" w:cs="Times New Roman"/>
                <w:b/>
                <w:bCs/>
                <w:color w:val="000000"/>
                <w:sz w:val="20"/>
                <w:szCs w:val="20"/>
                <w:lang w:eastAsia="ru-RU"/>
              </w:rPr>
            </w:pPr>
          </w:p>
        </w:tc>
        <w:tc>
          <w:tcPr>
            <w:tcW w:w="850" w:type="dxa"/>
            <w:shd w:val="clear" w:color="auto" w:fill="auto"/>
            <w:vAlign w:val="center"/>
          </w:tcPr>
          <w:p w14:paraId="3FB5BA00" w14:textId="223F2AE4" w:rsidR="005F72E4" w:rsidRPr="005F72E4" w:rsidRDefault="005F72E4" w:rsidP="005F72E4">
            <w:pPr>
              <w:jc w:val="center"/>
              <w:rPr>
                <w:rFonts w:ascii="Times New Roman" w:eastAsia="Times New Roman" w:hAnsi="Times New Roman" w:cs="Times New Roman"/>
                <w:b/>
                <w:bCs/>
                <w:color w:val="000000"/>
                <w:sz w:val="20"/>
                <w:szCs w:val="20"/>
                <w:lang w:eastAsia="ru-RU"/>
              </w:rPr>
            </w:pPr>
          </w:p>
        </w:tc>
        <w:tc>
          <w:tcPr>
            <w:tcW w:w="851" w:type="dxa"/>
            <w:shd w:val="clear" w:color="auto" w:fill="auto"/>
            <w:vAlign w:val="center"/>
            <w:hideMark/>
          </w:tcPr>
          <w:p w14:paraId="39AD689E"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0</w:t>
            </w:r>
          </w:p>
        </w:tc>
        <w:tc>
          <w:tcPr>
            <w:tcW w:w="837" w:type="dxa"/>
            <w:shd w:val="clear" w:color="auto" w:fill="auto"/>
            <w:vAlign w:val="center"/>
            <w:hideMark/>
          </w:tcPr>
          <w:p w14:paraId="4C934E56"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 </w:t>
            </w:r>
          </w:p>
        </w:tc>
      </w:tr>
      <w:tr w:rsidR="005F72E4" w:rsidRPr="005F72E4" w14:paraId="0AA10AFC" w14:textId="77777777" w:rsidTr="006D6A6E">
        <w:trPr>
          <w:trHeight w:val="60"/>
        </w:trPr>
        <w:tc>
          <w:tcPr>
            <w:tcW w:w="1164" w:type="dxa"/>
            <w:shd w:val="clear" w:color="auto" w:fill="auto"/>
            <w:vAlign w:val="center"/>
            <w:hideMark/>
          </w:tcPr>
          <w:p w14:paraId="5B33D614"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СГ.01</w:t>
            </w:r>
          </w:p>
        </w:tc>
        <w:tc>
          <w:tcPr>
            <w:tcW w:w="6623" w:type="dxa"/>
            <w:shd w:val="clear" w:color="auto" w:fill="auto"/>
            <w:vAlign w:val="center"/>
            <w:hideMark/>
          </w:tcPr>
          <w:p w14:paraId="6EA8AD5B"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История России</w:t>
            </w:r>
          </w:p>
        </w:tc>
        <w:tc>
          <w:tcPr>
            <w:tcW w:w="1134" w:type="dxa"/>
            <w:shd w:val="clear" w:color="auto" w:fill="auto"/>
            <w:vAlign w:val="center"/>
            <w:hideMark/>
          </w:tcPr>
          <w:p w14:paraId="580F7212"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36</w:t>
            </w:r>
          </w:p>
        </w:tc>
        <w:tc>
          <w:tcPr>
            <w:tcW w:w="884" w:type="dxa"/>
            <w:shd w:val="clear" w:color="auto" w:fill="auto"/>
            <w:vAlign w:val="center"/>
            <w:hideMark/>
          </w:tcPr>
          <w:p w14:paraId="6397F9AC"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10</w:t>
            </w:r>
          </w:p>
        </w:tc>
        <w:tc>
          <w:tcPr>
            <w:tcW w:w="960" w:type="dxa"/>
            <w:shd w:val="clear" w:color="auto" w:fill="auto"/>
            <w:vAlign w:val="center"/>
            <w:hideMark/>
          </w:tcPr>
          <w:p w14:paraId="58523338"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36</w:t>
            </w:r>
          </w:p>
        </w:tc>
        <w:tc>
          <w:tcPr>
            <w:tcW w:w="960" w:type="dxa"/>
            <w:shd w:val="clear" w:color="auto" w:fill="auto"/>
            <w:vAlign w:val="center"/>
            <w:hideMark/>
          </w:tcPr>
          <w:p w14:paraId="6483CF3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tcPr>
          <w:p w14:paraId="2FB19C6B" w14:textId="2CA27DAF"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tcPr>
          <w:p w14:paraId="4BCA7F20" w14:textId="6C5D282B"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327BC8B1"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51CEEE8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w:t>
            </w:r>
          </w:p>
        </w:tc>
      </w:tr>
      <w:tr w:rsidR="005F72E4" w:rsidRPr="005F72E4" w14:paraId="0FA18FE0" w14:textId="77777777" w:rsidTr="006D6A6E">
        <w:trPr>
          <w:trHeight w:val="60"/>
        </w:trPr>
        <w:tc>
          <w:tcPr>
            <w:tcW w:w="1164" w:type="dxa"/>
            <w:shd w:val="clear" w:color="auto" w:fill="auto"/>
            <w:vAlign w:val="center"/>
            <w:hideMark/>
          </w:tcPr>
          <w:p w14:paraId="5F2F0E88"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СГ.02</w:t>
            </w:r>
          </w:p>
        </w:tc>
        <w:tc>
          <w:tcPr>
            <w:tcW w:w="6623" w:type="dxa"/>
            <w:shd w:val="clear" w:color="auto" w:fill="auto"/>
            <w:vAlign w:val="center"/>
            <w:hideMark/>
          </w:tcPr>
          <w:p w14:paraId="2B4D5EF5"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1134" w:type="dxa"/>
            <w:shd w:val="clear" w:color="auto" w:fill="auto"/>
            <w:vAlign w:val="center"/>
            <w:hideMark/>
          </w:tcPr>
          <w:p w14:paraId="5240B7E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108</w:t>
            </w:r>
          </w:p>
        </w:tc>
        <w:tc>
          <w:tcPr>
            <w:tcW w:w="884" w:type="dxa"/>
            <w:shd w:val="clear" w:color="auto" w:fill="auto"/>
            <w:vAlign w:val="center"/>
            <w:hideMark/>
          </w:tcPr>
          <w:p w14:paraId="17DB8C5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98</w:t>
            </w:r>
          </w:p>
        </w:tc>
        <w:tc>
          <w:tcPr>
            <w:tcW w:w="960" w:type="dxa"/>
            <w:shd w:val="clear" w:color="auto" w:fill="auto"/>
            <w:vAlign w:val="center"/>
            <w:hideMark/>
          </w:tcPr>
          <w:p w14:paraId="5CA35EEF"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108</w:t>
            </w:r>
          </w:p>
        </w:tc>
        <w:tc>
          <w:tcPr>
            <w:tcW w:w="960" w:type="dxa"/>
            <w:shd w:val="clear" w:color="auto" w:fill="auto"/>
            <w:vAlign w:val="center"/>
            <w:hideMark/>
          </w:tcPr>
          <w:p w14:paraId="027DF0A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tcPr>
          <w:p w14:paraId="34864435" w14:textId="70BC6961"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tcPr>
          <w:p w14:paraId="1DF383AB" w14:textId="4CDAF46E"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220EFC82"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33F9C25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1 - 3</w:t>
            </w:r>
          </w:p>
        </w:tc>
      </w:tr>
      <w:tr w:rsidR="005F72E4" w:rsidRPr="005F72E4" w14:paraId="2DA4B15A" w14:textId="77777777" w:rsidTr="006D6A6E">
        <w:trPr>
          <w:trHeight w:val="60"/>
        </w:trPr>
        <w:tc>
          <w:tcPr>
            <w:tcW w:w="1164" w:type="dxa"/>
            <w:shd w:val="clear" w:color="auto" w:fill="auto"/>
            <w:vAlign w:val="center"/>
            <w:hideMark/>
          </w:tcPr>
          <w:p w14:paraId="4419390D"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СГ.03</w:t>
            </w:r>
          </w:p>
        </w:tc>
        <w:tc>
          <w:tcPr>
            <w:tcW w:w="6623" w:type="dxa"/>
            <w:shd w:val="clear" w:color="auto" w:fill="auto"/>
            <w:vAlign w:val="center"/>
            <w:hideMark/>
          </w:tcPr>
          <w:p w14:paraId="16AE75CD"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Безопасность жизнедеятельности</w:t>
            </w:r>
          </w:p>
        </w:tc>
        <w:tc>
          <w:tcPr>
            <w:tcW w:w="1134" w:type="dxa"/>
            <w:shd w:val="clear" w:color="auto" w:fill="auto"/>
            <w:vAlign w:val="center"/>
            <w:hideMark/>
          </w:tcPr>
          <w:p w14:paraId="3DE9F74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68</w:t>
            </w:r>
          </w:p>
        </w:tc>
        <w:tc>
          <w:tcPr>
            <w:tcW w:w="884" w:type="dxa"/>
            <w:shd w:val="clear" w:color="auto" w:fill="auto"/>
            <w:vAlign w:val="center"/>
            <w:hideMark/>
          </w:tcPr>
          <w:p w14:paraId="53C0A61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48</w:t>
            </w:r>
          </w:p>
        </w:tc>
        <w:tc>
          <w:tcPr>
            <w:tcW w:w="960" w:type="dxa"/>
            <w:shd w:val="clear" w:color="auto" w:fill="auto"/>
            <w:vAlign w:val="center"/>
            <w:hideMark/>
          </w:tcPr>
          <w:p w14:paraId="20B1139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68</w:t>
            </w:r>
          </w:p>
        </w:tc>
        <w:tc>
          <w:tcPr>
            <w:tcW w:w="960" w:type="dxa"/>
            <w:shd w:val="clear" w:color="auto" w:fill="auto"/>
            <w:vAlign w:val="center"/>
            <w:hideMark/>
          </w:tcPr>
          <w:p w14:paraId="4448F05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tcPr>
          <w:p w14:paraId="3D389F02" w14:textId="0723A108"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tcPr>
          <w:p w14:paraId="4038D70F" w14:textId="06DFEEB7"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5F9F314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7932D1B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w:t>
            </w:r>
          </w:p>
        </w:tc>
      </w:tr>
      <w:tr w:rsidR="005F72E4" w:rsidRPr="005F72E4" w14:paraId="6D3D5149" w14:textId="77777777" w:rsidTr="006D6A6E">
        <w:trPr>
          <w:trHeight w:val="60"/>
        </w:trPr>
        <w:tc>
          <w:tcPr>
            <w:tcW w:w="1164" w:type="dxa"/>
            <w:shd w:val="clear" w:color="auto" w:fill="auto"/>
            <w:vAlign w:val="center"/>
            <w:hideMark/>
          </w:tcPr>
          <w:p w14:paraId="22348903"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СГ.04</w:t>
            </w:r>
          </w:p>
        </w:tc>
        <w:tc>
          <w:tcPr>
            <w:tcW w:w="6623" w:type="dxa"/>
            <w:shd w:val="clear" w:color="auto" w:fill="auto"/>
            <w:vAlign w:val="center"/>
            <w:hideMark/>
          </w:tcPr>
          <w:p w14:paraId="5478FE39"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Физическая культура</w:t>
            </w:r>
          </w:p>
        </w:tc>
        <w:tc>
          <w:tcPr>
            <w:tcW w:w="1134" w:type="dxa"/>
            <w:shd w:val="clear" w:color="auto" w:fill="auto"/>
            <w:vAlign w:val="center"/>
            <w:hideMark/>
          </w:tcPr>
          <w:p w14:paraId="40BDAB2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108</w:t>
            </w:r>
          </w:p>
        </w:tc>
        <w:tc>
          <w:tcPr>
            <w:tcW w:w="884" w:type="dxa"/>
            <w:shd w:val="clear" w:color="auto" w:fill="auto"/>
            <w:vAlign w:val="center"/>
            <w:hideMark/>
          </w:tcPr>
          <w:p w14:paraId="475B8D7F"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98</w:t>
            </w:r>
          </w:p>
        </w:tc>
        <w:tc>
          <w:tcPr>
            <w:tcW w:w="960" w:type="dxa"/>
            <w:shd w:val="clear" w:color="auto" w:fill="auto"/>
            <w:vAlign w:val="center"/>
            <w:hideMark/>
          </w:tcPr>
          <w:p w14:paraId="1E501FEC"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108</w:t>
            </w:r>
          </w:p>
        </w:tc>
        <w:tc>
          <w:tcPr>
            <w:tcW w:w="960" w:type="dxa"/>
            <w:shd w:val="clear" w:color="auto" w:fill="auto"/>
            <w:vAlign w:val="center"/>
            <w:hideMark/>
          </w:tcPr>
          <w:p w14:paraId="02E571F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tcPr>
          <w:p w14:paraId="375199F3" w14:textId="7CE56DDE"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tcPr>
          <w:p w14:paraId="508BBFDE" w14:textId="57D59249"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1C4C882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3F103E9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1 - 3</w:t>
            </w:r>
          </w:p>
        </w:tc>
      </w:tr>
      <w:tr w:rsidR="005F72E4" w:rsidRPr="005F72E4" w14:paraId="58F6B391" w14:textId="77777777" w:rsidTr="006D6A6E">
        <w:trPr>
          <w:trHeight w:val="60"/>
        </w:trPr>
        <w:tc>
          <w:tcPr>
            <w:tcW w:w="1164" w:type="dxa"/>
            <w:shd w:val="clear" w:color="auto" w:fill="auto"/>
            <w:vAlign w:val="center"/>
            <w:hideMark/>
          </w:tcPr>
          <w:p w14:paraId="64644D16"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СГ.05</w:t>
            </w:r>
          </w:p>
        </w:tc>
        <w:tc>
          <w:tcPr>
            <w:tcW w:w="6623" w:type="dxa"/>
            <w:shd w:val="clear" w:color="auto" w:fill="auto"/>
            <w:vAlign w:val="center"/>
            <w:hideMark/>
          </w:tcPr>
          <w:p w14:paraId="76EE30A9"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Основы финансовой грамотности</w:t>
            </w:r>
          </w:p>
        </w:tc>
        <w:tc>
          <w:tcPr>
            <w:tcW w:w="1134" w:type="dxa"/>
            <w:shd w:val="clear" w:color="auto" w:fill="auto"/>
            <w:vAlign w:val="center"/>
            <w:hideMark/>
          </w:tcPr>
          <w:p w14:paraId="2ACDC44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36</w:t>
            </w:r>
          </w:p>
        </w:tc>
        <w:tc>
          <w:tcPr>
            <w:tcW w:w="884" w:type="dxa"/>
            <w:shd w:val="clear" w:color="auto" w:fill="auto"/>
            <w:vAlign w:val="center"/>
            <w:hideMark/>
          </w:tcPr>
          <w:p w14:paraId="32EF7517"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10</w:t>
            </w:r>
          </w:p>
        </w:tc>
        <w:tc>
          <w:tcPr>
            <w:tcW w:w="960" w:type="dxa"/>
            <w:shd w:val="clear" w:color="auto" w:fill="auto"/>
            <w:vAlign w:val="center"/>
            <w:hideMark/>
          </w:tcPr>
          <w:p w14:paraId="276BCE0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36</w:t>
            </w:r>
          </w:p>
        </w:tc>
        <w:tc>
          <w:tcPr>
            <w:tcW w:w="960" w:type="dxa"/>
            <w:shd w:val="clear" w:color="auto" w:fill="auto"/>
            <w:vAlign w:val="center"/>
            <w:hideMark/>
          </w:tcPr>
          <w:p w14:paraId="6DCB676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tcPr>
          <w:p w14:paraId="2F4B1FEE" w14:textId="08B4E62C"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tcPr>
          <w:p w14:paraId="7014BFCE" w14:textId="3759D003"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670F339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4D3A846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w:t>
            </w:r>
          </w:p>
        </w:tc>
      </w:tr>
      <w:tr w:rsidR="005F72E4" w:rsidRPr="005F72E4" w14:paraId="63EEF93D" w14:textId="77777777" w:rsidTr="006D6A6E">
        <w:trPr>
          <w:trHeight w:val="274"/>
        </w:trPr>
        <w:tc>
          <w:tcPr>
            <w:tcW w:w="1164" w:type="dxa"/>
            <w:shd w:val="clear" w:color="auto" w:fill="auto"/>
            <w:vAlign w:val="center"/>
            <w:hideMark/>
          </w:tcPr>
          <w:p w14:paraId="0B53B272"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ОП.00</w:t>
            </w:r>
          </w:p>
        </w:tc>
        <w:tc>
          <w:tcPr>
            <w:tcW w:w="6623" w:type="dxa"/>
            <w:shd w:val="clear" w:color="auto" w:fill="auto"/>
            <w:vAlign w:val="center"/>
            <w:hideMark/>
          </w:tcPr>
          <w:p w14:paraId="24F1810E"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Общепрофессиональный цикл</w:t>
            </w:r>
          </w:p>
        </w:tc>
        <w:tc>
          <w:tcPr>
            <w:tcW w:w="1134" w:type="dxa"/>
            <w:shd w:val="clear" w:color="auto" w:fill="auto"/>
            <w:vAlign w:val="center"/>
            <w:hideMark/>
          </w:tcPr>
          <w:p w14:paraId="5FF0AE0E"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624</w:t>
            </w:r>
          </w:p>
        </w:tc>
        <w:tc>
          <w:tcPr>
            <w:tcW w:w="884" w:type="dxa"/>
            <w:shd w:val="clear" w:color="auto" w:fill="auto"/>
            <w:vAlign w:val="center"/>
            <w:hideMark/>
          </w:tcPr>
          <w:p w14:paraId="2F52433A"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230</w:t>
            </w:r>
          </w:p>
        </w:tc>
        <w:tc>
          <w:tcPr>
            <w:tcW w:w="960" w:type="dxa"/>
            <w:shd w:val="clear" w:color="auto" w:fill="auto"/>
            <w:vAlign w:val="center"/>
            <w:hideMark/>
          </w:tcPr>
          <w:p w14:paraId="01E9D061"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612</w:t>
            </w:r>
          </w:p>
        </w:tc>
        <w:tc>
          <w:tcPr>
            <w:tcW w:w="960" w:type="dxa"/>
            <w:shd w:val="clear" w:color="auto" w:fill="auto"/>
            <w:vAlign w:val="center"/>
            <w:hideMark/>
          </w:tcPr>
          <w:p w14:paraId="01EBD795"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0</w:t>
            </w:r>
          </w:p>
        </w:tc>
        <w:tc>
          <w:tcPr>
            <w:tcW w:w="882" w:type="dxa"/>
            <w:shd w:val="clear" w:color="auto" w:fill="auto"/>
            <w:vAlign w:val="center"/>
          </w:tcPr>
          <w:p w14:paraId="4FBA2767" w14:textId="1EEED7AA" w:rsidR="005F72E4" w:rsidRPr="005F72E4" w:rsidRDefault="005F72E4" w:rsidP="005F72E4">
            <w:pPr>
              <w:jc w:val="center"/>
              <w:rPr>
                <w:rFonts w:ascii="Times New Roman" w:eastAsia="Times New Roman" w:hAnsi="Times New Roman" w:cs="Times New Roman"/>
                <w:b/>
                <w:bCs/>
                <w:color w:val="000000"/>
                <w:sz w:val="20"/>
                <w:szCs w:val="20"/>
                <w:lang w:eastAsia="ru-RU"/>
              </w:rPr>
            </w:pPr>
          </w:p>
        </w:tc>
        <w:tc>
          <w:tcPr>
            <w:tcW w:w="850" w:type="dxa"/>
            <w:shd w:val="clear" w:color="auto" w:fill="auto"/>
            <w:vAlign w:val="center"/>
          </w:tcPr>
          <w:p w14:paraId="338674B4" w14:textId="0B8DE699" w:rsidR="005F72E4" w:rsidRPr="005F72E4" w:rsidRDefault="005F72E4" w:rsidP="005F72E4">
            <w:pPr>
              <w:jc w:val="center"/>
              <w:rPr>
                <w:rFonts w:ascii="Times New Roman" w:eastAsia="Times New Roman" w:hAnsi="Times New Roman" w:cs="Times New Roman"/>
                <w:b/>
                <w:bCs/>
                <w:color w:val="000000"/>
                <w:sz w:val="20"/>
                <w:szCs w:val="20"/>
                <w:lang w:eastAsia="ru-RU"/>
              </w:rPr>
            </w:pPr>
          </w:p>
        </w:tc>
        <w:tc>
          <w:tcPr>
            <w:tcW w:w="851" w:type="dxa"/>
            <w:shd w:val="clear" w:color="auto" w:fill="auto"/>
            <w:vAlign w:val="center"/>
            <w:hideMark/>
          </w:tcPr>
          <w:p w14:paraId="4837EADE"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12</w:t>
            </w:r>
          </w:p>
        </w:tc>
        <w:tc>
          <w:tcPr>
            <w:tcW w:w="837" w:type="dxa"/>
            <w:shd w:val="clear" w:color="auto" w:fill="auto"/>
            <w:vAlign w:val="center"/>
            <w:hideMark/>
          </w:tcPr>
          <w:p w14:paraId="243A1972"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 </w:t>
            </w:r>
          </w:p>
        </w:tc>
      </w:tr>
      <w:tr w:rsidR="005F72E4" w:rsidRPr="005F72E4" w14:paraId="4957124F" w14:textId="77777777" w:rsidTr="006D6A6E">
        <w:trPr>
          <w:trHeight w:val="60"/>
        </w:trPr>
        <w:tc>
          <w:tcPr>
            <w:tcW w:w="1164" w:type="dxa"/>
            <w:shd w:val="clear" w:color="auto" w:fill="auto"/>
            <w:vAlign w:val="center"/>
            <w:hideMark/>
          </w:tcPr>
          <w:p w14:paraId="61DC764B"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ОП.01</w:t>
            </w:r>
          </w:p>
        </w:tc>
        <w:tc>
          <w:tcPr>
            <w:tcW w:w="6623" w:type="dxa"/>
            <w:shd w:val="clear" w:color="auto" w:fill="auto"/>
            <w:vAlign w:val="center"/>
            <w:hideMark/>
          </w:tcPr>
          <w:p w14:paraId="61B312FB"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Материаловедение</w:t>
            </w:r>
          </w:p>
        </w:tc>
        <w:tc>
          <w:tcPr>
            <w:tcW w:w="1134" w:type="dxa"/>
            <w:shd w:val="clear" w:color="auto" w:fill="auto"/>
            <w:vAlign w:val="center"/>
            <w:hideMark/>
          </w:tcPr>
          <w:p w14:paraId="2DEC0B10"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78</w:t>
            </w:r>
          </w:p>
        </w:tc>
        <w:tc>
          <w:tcPr>
            <w:tcW w:w="884" w:type="dxa"/>
            <w:shd w:val="clear" w:color="auto" w:fill="auto"/>
            <w:vAlign w:val="center"/>
            <w:hideMark/>
          </w:tcPr>
          <w:p w14:paraId="5371438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30</w:t>
            </w:r>
          </w:p>
        </w:tc>
        <w:tc>
          <w:tcPr>
            <w:tcW w:w="960" w:type="dxa"/>
            <w:shd w:val="clear" w:color="auto" w:fill="auto"/>
            <w:vAlign w:val="center"/>
            <w:hideMark/>
          </w:tcPr>
          <w:p w14:paraId="3B3835EF"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960" w:type="dxa"/>
            <w:shd w:val="clear" w:color="auto" w:fill="auto"/>
            <w:vAlign w:val="center"/>
            <w:hideMark/>
          </w:tcPr>
          <w:p w14:paraId="7679EBE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tcPr>
          <w:p w14:paraId="3E5B4A0B" w14:textId="4BD458A4"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tcPr>
          <w:p w14:paraId="4F345519" w14:textId="5DD43773"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25B17667"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6</w:t>
            </w:r>
          </w:p>
        </w:tc>
        <w:tc>
          <w:tcPr>
            <w:tcW w:w="837" w:type="dxa"/>
            <w:shd w:val="clear" w:color="auto" w:fill="auto"/>
            <w:vAlign w:val="center"/>
            <w:hideMark/>
          </w:tcPr>
          <w:p w14:paraId="24180A7D"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w:t>
            </w:r>
          </w:p>
        </w:tc>
      </w:tr>
      <w:tr w:rsidR="005F72E4" w:rsidRPr="005F72E4" w14:paraId="328AB630" w14:textId="77777777" w:rsidTr="006D6A6E">
        <w:trPr>
          <w:trHeight w:val="60"/>
        </w:trPr>
        <w:tc>
          <w:tcPr>
            <w:tcW w:w="1164" w:type="dxa"/>
            <w:shd w:val="clear" w:color="auto" w:fill="auto"/>
            <w:vAlign w:val="center"/>
            <w:hideMark/>
          </w:tcPr>
          <w:p w14:paraId="2C6643AE"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ОП.02</w:t>
            </w:r>
          </w:p>
        </w:tc>
        <w:tc>
          <w:tcPr>
            <w:tcW w:w="6623" w:type="dxa"/>
            <w:shd w:val="clear" w:color="auto" w:fill="auto"/>
            <w:vAlign w:val="center"/>
            <w:hideMark/>
          </w:tcPr>
          <w:p w14:paraId="6A3F4206"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Охрана труда и бережливое производство</w:t>
            </w:r>
          </w:p>
        </w:tc>
        <w:tc>
          <w:tcPr>
            <w:tcW w:w="1134" w:type="dxa"/>
            <w:shd w:val="clear" w:color="auto" w:fill="auto"/>
            <w:vAlign w:val="center"/>
            <w:hideMark/>
          </w:tcPr>
          <w:p w14:paraId="17D4DBE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884" w:type="dxa"/>
            <w:shd w:val="clear" w:color="auto" w:fill="auto"/>
            <w:vAlign w:val="center"/>
            <w:hideMark/>
          </w:tcPr>
          <w:p w14:paraId="5C046908"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30</w:t>
            </w:r>
          </w:p>
        </w:tc>
        <w:tc>
          <w:tcPr>
            <w:tcW w:w="960" w:type="dxa"/>
            <w:shd w:val="clear" w:color="auto" w:fill="auto"/>
            <w:vAlign w:val="center"/>
            <w:hideMark/>
          </w:tcPr>
          <w:p w14:paraId="303E4261"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960" w:type="dxa"/>
            <w:shd w:val="clear" w:color="auto" w:fill="auto"/>
            <w:vAlign w:val="center"/>
            <w:hideMark/>
          </w:tcPr>
          <w:p w14:paraId="5F85615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1AF47292"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2EDBF959" w14:textId="316015A3"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47F9888C"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4AF84C0F"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2, 3</w:t>
            </w:r>
          </w:p>
        </w:tc>
      </w:tr>
      <w:tr w:rsidR="005F72E4" w:rsidRPr="005F72E4" w14:paraId="581E8C39" w14:textId="77777777" w:rsidTr="006D6A6E">
        <w:trPr>
          <w:trHeight w:val="60"/>
        </w:trPr>
        <w:tc>
          <w:tcPr>
            <w:tcW w:w="1164" w:type="dxa"/>
            <w:shd w:val="clear" w:color="auto" w:fill="auto"/>
            <w:vAlign w:val="center"/>
            <w:hideMark/>
          </w:tcPr>
          <w:p w14:paraId="0E7C2802"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ОП.03</w:t>
            </w:r>
          </w:p>
        </w:tc>
        <w:tc>
          <w:tcPr>
            <w:tcW w:w="6623" w:type="dxa"/>
            <w:shd w:val="clear" w:color="auto" w:fill="auto"/>
            <w:vAlign w:val="center"/>
            <w:hideMark/>
          </w:tcPr>
          <w:p w14:paraId="4C177CAA"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Теплотехника</w:t>
            </w:r>
          </w:p>
        </w:tc>
        <w:tc>
          <w:tcPr>
            <w:tcW w:w="1134" w:type="dxa"/>
            <w:shd w:val="clear" w:color="auto" w:fill="auto"/>
            <w:vAlign w:val="center"/>
            <w:hideMark/>
          </w:tcPr>
          <w:p w14:paraId="3C16587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884" w:type="dxa"/>
            <w:shd w:val="clear" w:color="auto" w:fill="auto"/>
            <w:vAlign w:val="center"/>
            <w:hideMark/>
          </w:tcPr>
          <w:p w14:paraId="404D2E8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40</w:t>
            </w:r>
          </w:p>
        </w:tc>
        <w:tc>
          <w:tcPr>
            <w:tcW w:w="960" w:type="dxa"/>
            <w:shd w:val="clear" w:color="auto" w:fill="auto"/>
            <w:vAlign w:val="center"/>
            <w:hideMark/>
          </w:tcPr>
          <w:p w14:paraId="6BFF456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960" w:type="dxa"/>
            <w:shd w:val="clear" w:color="auto" w:fill="auto"/>
            <w:vAlign w:val="center"/>
            <w:hideMark/>
          </w:tcPr>
          <w:p w14:paraId="3B15DE5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50FEFDA1"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6154DD68" w14:textId="4E2AE668"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0FBEC968"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25416077"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w:t>
            </w:r>
          </w:p>
        </w:tc>
      </w:tr>
      <w:tr w:rsidR="005F72E4" w:rsidRPr="005F72E4" w14:paraId="3A44F8C6" w14:textId="77777777" w:rsidTr="006D6A6E">
        <w:trPr>
          <w:trHeight w:val="60"/>
        </w:trPr>
        <w:tc>
          <w:tcPr>
            <w:tcW w:w="1164" w:type="dxa"/>
            <w:shd w:val="clear" w:color="auto" w:fill="auto"/>
            <w:vAlign w:val="center"/>
            <w:hideMark/>
          </w:tcPr>
          <w:p w14:paraId="26F63C21"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ОП.04</w:t>
            </w:r>
          </w:p>
        </w:tc>
        <w:tc>
          <w:tcPr>
            <w:tcW w:w="6623" w:type="dxa"/>
            <w:shd w:val="clear" w:color="auto" w:fill="auto"/>
            <w:vAlign w:val="center"/>
            <w:hideMark/>
          </w:tcPr>
          <w:p w14:paraId="4F6D7429"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Техническая механика</w:t>
            </w:r>
          </w:p>
        </w:tc>
        <w:tc>
          <w:tcPr>
            <w:tcW w:w="1134" w:type="dxa"/>
            <w:shd w:val="clear" w:color="auto" w:fill="auto"/>
            <w:vAlign w:val="center"/>
            <w:hideMark/>
          </w:tcPr>
          <w:p w14:paraId="350E2F3F"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884" w:type="dxa"/>
            <w:shd w:val="clear" w:color="auto" w:fill="auto"/>
            <w:vAlign w:val="center"/>
            <w:hideMark/>
          </w:tcPr>
          <w:p w14:paraId="7C37625E"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30</w:t>
            </w:r>
          </w:p>
        </w:tc>
        <w:tc>
          <w:tcPr>
            <w:tcW w:w="960" w:type="dxa"/>
            <w:shd w:val="clear" w:color="auto" w:fill="auto"/>
            <w:vAlign w:val="center"/>
            <w:hideMark/>
          </w:tcPr>
          <w:p w14:paraId="73C5B23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960" w:type="dxa"/>
            <w:shd w:val="clear" w:color="auto" w:fill="auto"/>
            <w:vAlign w:val="center"/>
            <w:hideMark/>
          </w:tcPr>
          <w:p w14:paraId="02531B2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4944CCE1"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6F74B24C" w14:textId="5ED5F59A"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6AE9074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08C9A17D"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w:t>
            </w:r>
          </w:p>
        </w:tc>
      </w:tr>
      <w:tr w:rsidR="005F72E4" w:rsidRPr="005F72E4" w14:paraId="63C4430B" w14:textId="77777777" w:rsidTr="006D6A6E">
        <w:trPr>
          <w:trHeight w:val="60"/>
        </w:trPr>
        <w:tc>
          <w:tcPr>
            <w:tcW w:w="1164" w:type="dxa"/>
            <w:shd w:val="clear" w:color="auto" w:fill="auto"/>
            <w:vAlign w:val="center"/>
            <w:hideMark/>
          </w:tcPr>
          <w:p w14:paraId="03089EE6"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ОП.05</w:t>
            </w:r>
          </w:p>
        </w:tc>
        <w:tc>
          <w:tcPr>
            <w:tcW w:w="6623" w:type="dxa"/>
            <w:shd w:val="clear" w:color="auto" w:fill="auto"/>
            <w:vAlign w:val="center"/>
            <w:hideMark/>
          </w:tcPr>
          <w:p w14:paraId="7CC47E4C"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Основы металлургического производства</w:t>
            </w:r>
          </w:p>
        </w:tc>
        <w:tc>
          <w:tcPr>
            <w:tcW w:w="1134" w:type="dxa"/>
            <w:shd w:val="clear" w:color="auto" w:fill="auto"/>
            <w:vAlign w:val="center"/>
            <w:hideMark/>
          </w:tcPr>
          <w:p w14:paraId="192E11E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78</w:t>
            </w:r>
          </w:p>
        </w:tc>
        <w:tc>
          <w:tcPr>
            <w:tcW w:w="884" w:type="dxa"/>
            <w:shd w:val="clear" w:color="auto" w:fill="auto"/>
            <w:vAlign w:val="center"/>
            <w:hideMark/>
          </w:tcPr>
          <w:p w14:paraId="17720292"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20</w:t>
            </w:r>
          </w:p>
        </w:tc>
        <w:tc>
          <w:tcPr>
            <w:tcW w:w="960" w:type="dxa"/>
            <w:shd w:val="clear" w:color="auto" w:fill="auto"/>
            <w:vAlign w:val="center"/>
            <w:hideMark/>
          </w:tcPr>
          <w:p w14:paraId="0BD9563C"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960" w:type="dxa"/>
            <w:shd w:val="clear" w:color="auto" w:fill="auto"/>
            <w:vAlign w:val="center"/>
            <w:hideMark/>
          </w:tcPr>
          <w:p w14:paraId="2BCE024E"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193B4141"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11432911" w14:textId="513BFC45"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588B2B78"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6</w:t>
            </w:r>
          </w:p>
        </w:tc>
        <w:tc>
          <w:tcPr>
            <w:tcW w:w="837" w:type="dxa"/>
            <w:shd w:val="clear" w:color="auto" w:fill="auto"/>
            <w:vAlign w:val="center"/>
            <w:hideMark/>
          </w:tcPr>
          <w:p w14:paraId="6E0F8092"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w:t>
            </w:r>
          </w:p>
        </w:tc>
      </w:tr>
      <w:tr w:rsidR="005F72E4" w:rsidRPr="005F72E4" w14:paraId="090AA40D" w14:textId="77777777" w:rsidTr="006D6A6E">
        <w:trPr>
          <w:trHeight w:val="60"/>
        </w:trPr>
        <w:tc>
          <w:tcPr>
            <w:tcW w:w="1164" w:type="dxa"/>
            <w:shd w:val="clear" w:color="auto" w:fill="auto"/>
            <w:vAlign w:val="center"/>
            <w:hideMark/>
          </w:tcPr>
          <w:p w14:paraId="7B4CED4F"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ОП.06</w:t>
            </w:r>
          </w:p>
        </w:tc>
        <w:tc>
          <w:tcPr>
            <w:tcW w:w="6623" w:type="dxa"/>
            <w:shd w:val="clear" w:color="auto" w:fill="auto"/>
            <w:vAlign w:val="center"/>
            <w:hideMark/>
          </w:tcPr>
          <w:p w14:paraId="5138FA9E"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Электротехника</w:t>
            </w:r>
          </w:p>
        </w:tc>
        <w:tc>
          <w:tcPr>
            <w:tcW w:w="1134" w:type="dxa"/>
            <w:shd w:val="clear" w:color="auto" w:fill="auto"/>
            <w:vAlign w:val="center"/>
            <w:hideMark/>
          </w:tcPr>
          <w:p w14:paraId="11F35040"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884" w:type="dxa"/>
            <w:shd w:val="clear" w:color="auto" w:fill="auto"/>
            <w:vAlign w:val="center"/>
            <w:hideMark/>
          </w:tcPr>
          <w:p w14:paraId="3E5A5A5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20</w:t>
            </w:r>
          </w:p>
        </w:tc>
        <w:tc>
          <w:tcPr>
            <w:tcW w:w="960" w:type="dxa"/>
            <w:shd w:val="clear" w:color="auto" w:fill="auto"/>
            <w:vAlign w:val="center"/>
            <w:hideMark/>
          </w:tcPr>
          <w:p w14:paraId="2B4903E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960" w:type="dxa"/>
            <w:shd w:val="clear" w:color="auto" w:fill="auto"/>
            <w:vAlign w:val="center"/>
            <w:hideMark/>
          </w:tcPr>
          <w:p w14:paraId="2B27097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13A2C03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65B501B4" w14:textId="0549CF6B"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6C0F3CA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1F9743A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w:t>
            </w:r>
          </w:p>
        </w:tc>
      </w:tr>
      <w:tr w:rsidR="005F72E4" w:rsidRPr="005F72E4" w14:paraId="5043D17A" w14:textId="77777777" w:rsidTr="006D6A6E">
        <w:trPr>
          <w:trHeight w:val="60"/>
        </w:trPr>
        <w:tc>
          <w:tcPr>
            <w:tcW w:w="1164" w:type="dxa"/>
            <w:shd w:val="clear" w:color="auto" w:fill="auto"/>
            <w:vAlign w:val="center"/>
            <w:hideMark/>
          </w:tcPr>
          <w:p w14:paraId="78444669"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ОП.07</w:t>
            </w:r>
          </w:p>
        </w:tc>
        <w:tc>
          <w:tcPr>
            <w:tcW w:w="6623" w:type="dxa"/>
            <w:shd w:val="clear" w:color="auto" w:fill="auto"/>
            <w:vAlign w:val="center"/>
            <w:hideMark/>
          </w:tcPr>
          <w:p w14:paraId="6E4E131E"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Информационные технологии в профессиональной деятельности</w:t>
            </w:r>
          </w:p>
        </w:tc>
        <w:tc>
          <w:tcPr>
            <w:tcW w:w="1134" w:type="dxa"/>
            <w:shd w:val="clear" w:color="auto" w:fill="auto"/>
            <w:vAlign w:val="center"/>
            <w:hideMark/>
          </w:tcPr>
          <w:p w14:paraId="4440522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36</w:t>
            </w:r>
          </w:p>
        </w:tc>
        <w:tc>
          <w:tcPr>
            <w:tcW w:w="884" w:type="dxa"/>
            <w:shd w:val="clear" w:color="auto" w:fill="auto"/>
            <w:vAlign w:val="center"/>
            <w:hideMark/>
          </w:tcPr>
          <w:p w14:paraId="729D2797"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24</w:t>
            </w:r>
          </w:p>
        </w:tc>
        <w:tc>
          <w:tcPr>
            <w:tcW w:w="960" w:type="dxa"/>
            <w:shd w:val="clear" w:color="auto" w:fill="auto"/>
            <w:vAlign w:val="center"/>
            <w:hideMark/>
          </w:tcPr>
          <w:p w14:paraId="1204C23F"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36</w:t>
            </w:r>
          </w:p>
        </w:tc>
        <w:tc>
          <w:tcPr>
            <w:tcW w:w="960" w:type="dxa"/>
            <w:shd w:val="clear" w:color="auto" w:fill="auto"/>
            <w:vAlign w:val="center"/>
            <w:hideMark/>
          </w:tcPr>
          <w:p w14:paraId="5B9C9E10"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2268A7F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2400E555" w14:textId="7BA6E202"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516ABA9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0685A627"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2, 3</w:t>
            </w:r>
          </w:p>
        </w:tc>
      </w:tr>
      <w:tr w:rsidR="005F72E4" w:rsidRPr="005F72E4" w14:paraId="6D3C377C" w14:textId="77777777" w:rsidTr="006D6A6E">
        <w:trPr>
          <w:trHeight w:val="60"/>
        </w:trPr>
        <w:tc>
          <w:tcPr>
            <w:tcW w:w="1164" w:type="dxa"/>
            <w:shd w:val="clear" w:color="auto" w:fill="auto"/>
            <w:vAlign w:val="center"/>
            <w:hideMark/>
          </w:tcPr>
          <w:p w14:paraId="54C80EB5"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ОП.08</w:t>
            </w:r>
          </w:p>
        </w:tc>
        <w:tc>
          <w:tcPr>
            <w:tcW w:w="6623" w:type="dxa"/>
            <w:shd w:val="clear" w:color="auto" w:fill="auto"/>
            <w:vAlign w:val="center"/>
            <w:hideMark/>
          </w:tcPr>
          <w:p w14:paraId="19E92A58"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Экономика и управление</w:t>
            </w:r>
          </w:p>
        </w:tc>
        <w:tc>
          <w:tcPr>
            <w:tcW w:w="1134" w:type="dxa"/>
            <w:shd w:val="clear" w:color="auto" w:fill="auto"/>
            <w:vAlign w:val="center"/>
            <w:hideMark/>
          </w:tcPr>
          <w:p w14:paraId="210A3DB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884" w:type="dxa"/>
            <w:shd w:val="clear" w:color="auto" w:fill="auto"/>
            <w:vAlign w:val="center"/>
            <w:hideMark/>
          </w:tcPr>
          <w:p w14:paraId="20EEAE30"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36</w:t>
            </w:r>
          </w:p>
        </w:tc>
        <w:tc>
          <w:tcPr>
            <w:tcW w:w="960" w:type="dxa"/>
            <w:shd w:val="clear" w:color="auto" w:fill="auto"/>
            <w:vAlign w:val="center"/>
            <w:hideMark/>
          </w:tcPr>
          <w:p w14:paraId="7F9D21F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960" w:type="dxa"/>
            <w:shd w:val="clear" w:color="auto" w:fill="auto"/>
            <w:vAlign w:val="center"/>
            <w:hideMark/>
          </w:tcPr>
          <w:p w14:paraId="4A2C888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297E525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6E29053A" w14:textId="4C395206"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36BA826C"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2C2A48E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w:t>
            </w:r>
          </w:p>
        </w:tc>
      </w:tr>
      <w:tr w:rsidR="005F72E4" w:rsidRPr="005F72E4" w14:paraId="1BF318BE" w14:textId="77777777" w:rsidTr="006D6A6E">
        <w:trPr>
          <w:trHeight w:val="60"/>
        </w:trPr>
        <w:tc>
          <w:tcPr>
            <w:tcW w:w="1164" w:type="dxa"/>
            <w:shd w:val="clear" w:color="auto" w:fill="auto"/>
            <w:vAlign w:val="center"/>
            <w:hideMark/>
          </w:tcPr>
          <w:p w14:paraId="3A298144"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ОП.09</w:t>
            </w:r>
          </w:p>
        </w:tc>
        <w:tc>
          <w:tcPr>
            <w:tcW w:w="6623" w:type="dxa"/>
            <w:shd w:val="clear" w:color="auto" w:fill="auto"/>
            <w:vAlign w:val="center"/>
            <w:hideMark/>
          </w:tcPr>
          <w:p w14:paraId="6550D2DC"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Инженерная графика</w:t>
            </w:r>
          </w:p>
        </w:tc>
        <w:tc>
          <w:tcPr>
            <w:tcW w:w="1134" w:type="dxa"/>
            <w:shd w:val="clear" w:color="auto" w:fill="auto"/>
            <w:vAlign w:val="center"/>
            <w:hideMark/>
          </w:tcPr>
          <w:p w14:paraId="68B634DC"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884" w:type="dxa"/>
            <w:shd w:val="clear" w:color="auto" w:fill="auto"/>
            <w:vAlign w:val="center"/>
            <w:hideMark/>
          </w:tcPr>
          <w:p w14:paraId="3116CE30"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2F0E15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960" w:type="dxa"/>
            <w:shd w:val="clear" w:color="auto" w:fill="auto"/>
            <w:vAlign w:val="center"/>
            <w:hideMark/>
          </w:tcPr>
          <w:p w14:paraId="7E02125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3086428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29B26A57" w14:textId="4E0C8E37"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3CA661C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5601BE6C"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w:t>
            </w:r>
          </w:p>
        </w:tc>
      </w:tr>
      <w:tr w:rsidR="005F72E4" w:rsidRPr="005F72E4" w14:paraId="3BA57406" w14:textId="77777777" w:rsidTr="006D6A6E">
        <w:trPr>
          <w:trHeight w:val="125"/>
        </w:trPr>
        <w:tc>
          <w:tcPr>
            <w:tcW w:w="1164" w:type="dxa"/>
            <w:shd w:val="clear" w:color="auto" w:fill="auto"/>
            <w:vAlign w:val="center"/>
            <w:hideMark/>
          </w:tcPr>
          <w:p w14:paraId="5808ECE4"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П.00</w:t>
            </w:r>
          </w:p>
        </w:tc>
        <w:tc>
          <w:tcPr>
            <w:tcW w:w="6623" w:type="dxa"/>
            <w:shd w:val="clear" w:color="auto" w:fill="auto"/>
            <w:vAlign w:val="center"/>
            <w:hideMark/>
          </w:tcPr>
          <w:p w14:paraId="6974C5AF"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Профессиональный цикл</w:t>
            </w:r>
          </w:p>
        </w:tc>
        <w:tc>
          <w:tcPr>
            <w:tcW w:w="1134" w:type="dxa"/>
            <w:shd w:val="clear" w:color="auto" w:fill="auto"/>
            <w:vAlign w:val="center"/>
            <w:hideMark/>
          </w:tcPr>
          <w:p w14:paraId="3FD0C921"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1972</w:t>
            </w:r>
          </w:p>
        </w:tc>
        <w:tc>
          <w:tcPr>
            <w:tcW w:w="884" w:type="dxa"/>
            <w:shd w:val="clear" w:color="auto" w:fill="auto"/>
            <w:vAlign w:val="center"/>
            <w:hideMark/>
          </w:tcPr>
          <w:p w14:paraId="47C0C8CF" w14:textId="730056E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1</w:t>
            </w:r>
            <w:r w:rsidR="00CB194F">
              <w:rPr>
                <w:rFonts w:ascii="Times New Roman" w:eastAsia="Times New Roman" w:hAnsi="Times New Roman" w:cs="Times New Roman"/>
                <w:b/>
                <w:bCs/>
                <w:color w:val="000000"/>
                <w:sz w:val="20"/>
                <w:szCs w:val="20"/>
                <w:lang w:eastAsia="ru-RU"/>
              </w:rPr>
              <w:t>4</w:t>
            </w:r>
            <w:r w:rsidRPr="005F72E4">
              <w:rPr>
                <w:rFonts w:ascii="Times New Roman" w:eastAsia="Times New Roman" w:hAnsi="Times New Roman" w:cs="Times New Roman"/>
                <w:b/>
                <w:bCs/>
                <w:color w:val="000000"/>
                <w:sz w:val="20"/>
                <w:szCs w:val="20"/>
                <w:lang w:eastAsia="ru-RU"/>
              </w:rPr>
              <w:t>56</w:t>
            </w:r>
          </w:p>
        </w:tc>
        <w:tc>
          <w:tcPr>
            <w:tcW w:w="960" w:type="dxa"/>
            <w:shd w:val="clear" w:color="auto" w:fill="auto"/>
            <w:vAlign w:val="center"/>
            <w:hideMark/>
          </w:tcPr>
          <w:p w14:paraId="49E49486" w14:textId="31E0ACB6"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9</w:t>
            </w:r>
            <w:r w:rsidR="00A61D99">
              <w:rPr>
                <w:rFonts w:ascii="Times New Roman" w:eastAsia="Times New Roman" w:hAnsi="Times New Roman" w:cs="Times New Roman"/>
                <w:b/>
                <w:bCs/>
                <w:color w:val="000000"/>
                <w:sz w:val="20"/>
                <w:szCs w:val="20"/>
                <w:lang w:eastAsia="ru-RU"/>
              </w:rPr>
              <w:t>8</w:t>
            </w:r>
            <w:r w:rsidRPr="005F72E4">
              <w:rPr>
                <w:rFonts w:ascii="Times New Roman" w:eastAsia="Times New Roman" w:hAnsi="Times New Roman" w:cs="Times New Roman"/>
                <w:b/>
                <w:bCs/>
                <w:color w:val="000000"/>
                <w:sz w:val="20"/>
                <w:szCs w:val="20"/>
                <w:lang w:eastAsia="ru-RU"/>
              </w:rPr>
              <w:t>2</w:t>
            </w:r>
          </w:p>
        </w:tc>
        <w:tc>
          <w:tcPr>
            <w:tcW w:w="960" w:type="dxa"/>
            <w:shd w:val="clear" w:color="auto" w:fill="auto"/>
            <w:vAlign w:val="center"/>
            <w:hideMark/>
          </w:tcPr>
          <w:p w14:paraId="6122C506"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900</w:t>
            </w:r>
          </w:p>
        </w:tc>
        <w:tc>
          <w:tcPr>
            <w:tcW w:w="882" w:type="dxa"/>
            <w:shd w:val="clear" w:color="auto" w:fill="auto"/>
            <w:vAlign w:val="center"/>
            <w:hideMark/>
          </w:tcPr>
          <w:p w14:paraId="0DED6A0C" w14:textId="1B41B0D0" w:rsidR="005F72E4" w:rsidRPr="005F72E4" w:rsidRDefault="00A61D99" w:rsidP="005F72E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r w:rsidR="005F72E4" w:rsidRPr="005F72E4">
              <w:rPr>
                <w:rFonts w:ascii="Times New Roman" w:eastAsia="Times New Roman" w:hAnsi="Times New Roman" w:cs="Times New Roman"/>
                <w:b/>
                <w:bCs/>
                <w:color w:val="000000"/>
                <w:sz w:val="20"/>
                <w:szCs w:val="20"/>
                <w:lang w:eastAsia="ru-RU"/>
              </w:rPr>
              <w:t>0</w:t>
            </w:r>
          </w:p>
        </w:tc>
        <w:tc>
          <w:tcPr>
            <w:tcW w:w="850" w:type="dxa"/>
            <w:shd w:val="clear" w:color="auto" w:fill="auto"/>
            <w:vAlign w:val="center"/>
          </w:tcPr>
          <w:p w14:paraId="680A134B" w14:textId="52B8AC3F" w:rsidR="005F72E4" w:rsidRPr="005F72E4" w:rsidRDefault="005F72E4" w:rsidP="005F72E4">
            <w:pPr>
              <w:jc w:val="center"/>
              <w:rPr>
                <w:rFonts w:ascii="Times New Roman" w:eastAsia="Times New Roman" w:hAnsi="Times New Roman" w:cs="Times New Roman"/>
                <w:b/>
                <w:bCs/>
                <w:color w:val="000000"/>
                <w:sz w:val="20"/>
                <w:szCs w:val="20"/>
                <w:lang w:eastAsia="ru-RU"/>
              </w:rPr>
            </w:pPr>
          </w:p>
        </w:tc>
        <w:tc>
          <w:tcPr>
            <w:tcW w:w="851" w:type="dxa"/>
            <w:shd w:val="clear" w:color="auto" w:fill="auto"/>
            <w:vAlign w:val="center"/>
            <w:hideMark/>
          </w:tcPr>
          <w:p w14:paraId="65930247"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60</w:t>
            </w:r>
          </w:p>
        </w:tc>
        <w:tc>
          <w:tcPr>
            <w:tcW w:w="837" w:type="dxa"/>
            <w:shd w:val="clear" w:color="auto" w:fill="auto"/>
            <w:vAlign w:val="center"/>
            <w:hideMark/>
          </w:tcPr>
          <w:p w14:paraId="53CB5C6C"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 </w:t>
            </w:r>
          </w:p>
        </w:tc>
      </w:tr>
      <w:tr w:rsidR="005F72E4" w:rsidRPr="005F72E4" w14:paraId="5624B7FB" w14:textId="77777777" w:rsidTr="006D6A6E">
        <w:trPr>
          <w:trHeight w:val="300"/>
        </w:trPr>
        <w:tc>
          <w:tcPr>
            <w:tcW w:w="1164" w:type="dxa"/>
            <w:shd w:val="clear" w:color="auto" w:fill="auto"/>
            <w:vAlign w:val="center"/>
            <w:hideMark/>
          </w:tcPr>
          <w:p w14:paraId="5560ED62"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ПМ.01</w:t>
            </w:r>
          </w:p>
        </w:tc>
        <w:tc>
          <w:tcPr>
            <w:tcW w:w="6623" w:type="dxa"/>
            <w:shd w:val="clear" w:color="auto" w:fill="auto"/>
            <w:vAlign w:val="center"/>
            <w:hideMark/>
          </w:tcPr>
          <w:p w14:paraId="027FB554"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Ведение технологического процесса производства агломерата и чугуна</w:t>
            </w:r>
          </w:p>
        </w:tc>
        <w:tc>
          <w:tcPr>
            <w:tcW w:w="1134" w:type="dxa"/>
            <w:shd w:val="clear" w:color="auto" w:fill="auto"/>
            <w:vAlign w:val="center"/>
            <w:hideMark/>
          </w:tcPr>
          <w:p w14:paraId="785BFA21"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774</w:t>
            </w:r>
          </w:p>
        </w:tc>
        <w:tc>
          <w:tcPr>
            <w:tcW w:w="884" w:type="dxa"/>
            <w:shd w:val="clear" w:color="auto" w:fill="auto"/>
            <w:vAlign w:val="center"/>
            <w:hideMark/>
          </w:tcPr>
          <w:p w14:paraId="7B97C10B"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550</w:t>
            </w:r>
          </w:p>
        </w:tc>
        <w:tc>
          <w:tcPr>
            <w:tcW w:w="960" w:type="dxa"/>
            <w:shd w:val="clear" w:color="auto" w:fill="auto"/>
            <w:vAlign w:val="center"/>
            <w:hideMark/>
          </w:tcPr>
          <w:p w14:paraId="07D5B9E9"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396</w:t>
            </w:r>
          </w:p>
        </w:tc>
        <w:tc>
          <w:tcPr>
            <w:tcW w:w="960" w:type="dxa"/>
            <w:shd w:val="clear" w:color="auto" w:fill="auto"/>
            <w:vAlign w:val="center"/>
            <w:hideMark/>
          </w:tcPr>
          <w:p w14:paraId="2D49DD50"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324</w:t>
            </w:r>
          </w:p>
        </w:tc>
        <w:tc>
          <w:tcPr>
            <w:tcW w:w="882" w:type="dxa"/>
            <w:shd w:val="clear" w:color="auto" w:fill="auto"/>
            <w:vAlign w:val="center"/>
            <w:hideMark/>
          </w:tcPr>
          <w:p w14:paraId="05BC0C59"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30</w:t>
            </w:r>
          </w:p>
        </w:tc>
        <w:tc>
          <w:tcPr>
            <w:tcW w:w="850" w:type="dxa"/>
            <w:shd w:val="clear" w:color="auto" w:fill="auto"/>
            <w:vAlign w:val="center"/>
          </w:tcPr>
          <w:p w14:paraId="1A327459" w14:textId="11B4C5AE" w:rsidR="005F72E4" w:rsidRPr="005F72E4" w:rsidRDefault="005F72E4" w:rsidP="005F72E4">
            <w:pPr>
              <w:jc w:val="center"/>
              <w:rPr>
                <w:rFonts w:ascii="Times New Roman" w:eastAsia="Times New Roman" w:hAnsi="Times New Roman" w:cs="Times New Roman"/>
                <w:b/>
                <w:bCs/>
                <w:color w:val="000000"/>
                <w:sz w:val="20"/>
                <w:szCs w:val="20"/>
                <w:lang w:eastAsia="ru-RU"/>
              </w:rPr>
            </w:pPr>
          </w:p>
        </w:tc>
        <w:tc>
          <w:tcPr>
            <w:tcW w:w="851" w:type="dxa"/>
            <w:shd w:val="clear" w:color="auto" w:fill="auto"/>
            <w:vAlign w:val="center"/>
            <w:hideMark/>
          </w:tcPr>
          <w:p w14:paraId="1CA62EC9"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24</w:t>
            </w:r>
          </w:p>
        </w:tc>
        <w:tc>
          <w:tcPr>
            <w:tcW w:w="837" w:type="dxa"/>
            <w:shd w:val="clear" w:color="auto" w:fill="auto"/>
            <w:vAlign w:val="center"/>
            <w:hideMark/>
          </w:tcPr>
          <w:p w14:paraId="2E5D8E31"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 </w:t>
            </w:r>
          </w:p>
        </w:tc>
      </w:tr>
      <w:tr w:rsidR="005F72E4" w:rsidRPr="005F72E4" w14:paraId="00B2F966" w14:textId="77777777" w:rsidTr="006D6A6E">
        <w:trPr>
          <w:trHeight w:val="60"/>
        </w:trPr>
        <w:tc>
          <w:tcPr>
            <w:tcW w:w="1164" w:type="dxa"/>
            <w:shd w:val="clear" w:color="auto" w:fill="auto"/>
            <w:vAlign w:val="center"/>
            <w:hideMark/>
          </w:tcPr>
          <w:p w14:paraId="59B2EB47"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МДК.01.01</w:t>
            </w:r>
          </w:p>
        </w:tc>
        <w:tc>
          <w:tcPr>
            <w:tcW w:w="6623" w:type="dxa"/>
            <w:shd w:val="clear" w:color="auto" w:fill="auto"/>
            <w:vAlign w:val="center"/>
            <w:hideMark/>
          </w:tcPr>
          <w:p w14:paraId="3FF8ED7E"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Ведение технологического процесса производства окускованного железорудного сырья и контроль за ним</w:t>
            </w:r>
          </w:p>
        </w:tc>
        <w:tc>
          <w:tcPr>
            <w:tcW w:w="1134" w:type="dxa"/>
            <w:shd w:val="clear" w:color="auto" w:fill="auto"/>
            <w:vAlign w:val="center"/>
            <w:hideMark/>
          </w:tcPr>
          <w:p w14:paraId="4BBBC76D"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186</w:t>
            </w:r>
          </w:p>
        </w:tc>
        <w:tc>
          <w:tcPr>
            <w:tcW w:w="884" w:type="dxa"/>
            <w:shd w:val="clear" w:color="auto" w:fill="auto"/>
            <w:vAlign w:val="center"/>
            <w:hideMark/>
          </w:tcPr>
          <w:p w14:paraId="7DDE7377"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90</w:t>
            </w:r>
          </w:p>
        </w:tc>
        <w:tc>
          <w:tcPr>
            <w:tcW w:w="960" w:type="dxa"/>
            <w:shd w:val="clear" w:color="auto" w:fill="auto"/>
            <w:vAlign w:val="center"/>
            <w:hideMark/>
          </w:tcPr>
          <w:p w14:paraId="5A00986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180</w:t>
            </w:r>
          </w:p>
        </w:tc>
        <w:tc>
          <w:tcPr>
            <w:tcW w:w="960" w:type="dxa"/>
            <w:shd w:val="clear" w:color="auto" w:fill="auto"/>
            <w:vAlign w:val="center"/>
            <w:hideMark/>
          </w:tcPr>
          <w:p w14:paraId="63E2E70D"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12C6DCCE"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721180B5" w14:textId="5F10610D"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2483909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6</w:t>
            </w:r>
          </w:p>
        </w:tc>
        <w:tc>
          <w:tcPr>
            <w:tcW w:w="837" w:type="dxa"/>
            <w:shd w:val="clear" w:color="auto" w:fill="auto"/>
            <w:vAlign w:val="center"/>
            <w:hideMark/>
          </w:tcPr>
          <w:p w14:paraId="664F065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1, 2</w:t>
            </w:r>
          </w:p>
        </w:tc>
      </w:tr>
      <w:tr w:rsidR="005F72E4" w:rsidRPr="005F72E4" w14:paraId="75E3B4D9" w14:textId="77777777" w:rsidTr="006D6A6E">
        <w:trPr>
          <w:trHeight w:val="60"/>
        </w:trPr>
        <w:tc>
          <w:tcPr>
            <w:tcW w:w="1164" w:type="dxa"/>
            <w:shd w:val="clear" w:color="auto" w:fill="auto"/>
            <w:vAlign w:val="center"/>
            <w:hideMark/>
          </w:tcPr>
          <w:p w14:paraId="6D165D99"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МДК.01.02</w:t>
            </w:r>
          </w:p>
        </w:tc>
        <w:tc>
          <w:tcPr>
            <w:tcW w:w="6623" w:type="dxa"/>
            <w:shd w:val="clear" w:color="auto" w:fill="auto"/>
            <w:vAlign w:val="center"/>
            <w:hideMark/>
          </w:tcPr>
          <w:p w14:paraId="0E11A27C"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Ведение технологического процесса производства чугуна и контроль за ним</w:t>
            </w:r>
          </w:p>
        </w:tc>
        <w:tc>
          <w:tcPr>
            <w:tcW w:w="1134" w:type="dxa"/>
            <w:shd w:val="clear" w:color="auto" w:fill="auto"/>
            <w:vAlign w:val="center"/>
            <w:hideMark/>
          </w:tcPr>
          <w:p w14:paraId="55931D47"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252</w:t>
            </w:r>
          </w:p>
        </w:tc>
        <w:tc>
          <w:tcPr>
            <w:tcW w:w="884" w:type="dxa"/>
            <w:shd w:val="clear" w:color="auto" w:fill="auto"/>
            <w:vAlign w:val="center"/>
            <w:hideMark/>
          </w:tcPr>
          <w:p w14:paraId="07D70968"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136</w:t>
            </w:r>
          </w:p>
        </w:tc>
        <w:tc>
          <w:tcPr>
            <w:tcW w:w="960" w:type="dxa"/>
            <w:shd w:val="clear" w:color="auto" w:fill="auto"/>
            <w:vAlign w:val="center"/>
            <w:hideMark/>
          </w:tcPr>
          <w:p w14:paraId="5F90A1BD"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216</w:t>
            </w:r>
          </w:p>
        </w:tc>
        <w:tc>
          <w:tcPr>
            <w:tcW w:w="960" w:type="dxa"/>
            <w:shd w:val="clear" w:color="auto" w:fill="auto"/>
            <w:vAlign w:val="center"/>
            <w:hideMark/>
          </w:tcPr>
          <w:p w14:paraId="4A99AA0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041C844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30</w:t>
            </w:r>
          </w:p>
        </w:tc>
        <w:tc>
          <w:tcPr>
            <w:tcW w:w="850" w:type="dxa"/>
            <w:shd w:val="clear" w:color="auto" w:fill="auto"/>
            <w:vAlign w:val="center"/>
          </w:tcPr>
          <w:p w14:paraId="550B079C" w14:textId="12681C72"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232FBC8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6</w:t>
            </w:r>
          </w:p>
        </w:tc>
        <w:tc>
          <w:tcPr>
            <w:tcW w:w="837" w:type="dxa"/>
            <w:shd w:val="clear" w:color="auto" w:fill="auto"/>
            <w:vAlign w:val="center"/>
            <w:hideMark/>
          </w:tcPr>
          <w:p w14:paraId="796013C7"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1, 2</w:t>
            </w:r>
          </w:p>
        </w:tc>
      </w:tr>
      <w:tr w:rsidR="005F72E4" w:rsidRPr="005F72E4" w14:paraId="048E5D48" w14:textId="77777777" w:rsidTr="006D6A6E">
        <w:trPr>
          <w:trHeight w:val="60"/>
        </w:trPr>
        <w:tc>
          <w:tcPr>
            <w:tcW w:w="1164" w:type="dxa"/>
            <w:shd w:val="clear" w:color="auto" w:fill="auto"/>
            <w:vAlign w:val="center"/>
            <w:hideMark/>
          </w:tcPr>
          <w:p w14:paraId="3B9DD6E7"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УП.01</w:t>
            </w:r>
          </w:p>
        </w:tc>
        <w:tc>
          <w:tcPr>
            <w:tcW w:w="6623" w:type="dxa"/>
            <w:shd w:val="clear" w:color="auto" w:fill="auto"/>
            <w:vAlign w:val="center"/>
            <w:hideMark/>
          </w:tcPr>
          <w:p w14:paraId="314A2F50"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Учебная практика</w:t>
            </w:r>
          </w:p>
        </w:tc>
        <w:tc>
          <w:tcPr>
            <w:tcW w:w="1134" w:type="dxa"/>
            <w:shd w:val="clear" w:color="auto" w:fill="auto"/>
            <w:vAlign w:val="center"/>
            <w:hideMark/>
          </w:tcPr>
          <w:p w14:paraId="0605F04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884" w:type="dxa"/>
            <w:shd w:val="clear" w:color="auto" w:fill="auto"/>
            <w:vAlign w:val="center"/>
            <w:hideMark/>
          </w:tcPr>
          <w:p w14:paraId="2CDF699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960" w:type="dxa"/>
            <w:shd w:val="clear" w:color="auto" w:fill="auto"/>
            <w:vAlign w:val="center"/>
            <w:hideMark/>
          </w:tcPr>
          <w:p w14:paraId="11E2E6F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8C2E65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882" w:type="dxa"/>
            <w:shd w:val="clear" w:color="auto" w:fill="auto"/>
            <w:vAlign w:val="center"/>
            <w:hideMark/>
          </w:tcPr>
          <w:p w14:paraId="780BB7A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74915AE8" w14:textId="3F180A65"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07595D0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0A51F0C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r>
      <w:tr w:rsidR="005F72E4" w:rsidRPr="005F72E4" w14:paraId="6B924AEA" w14:textId="77777777" w:rsidTr="006D6A6E">
        <w:trPr>
          <w:trHeight w:val="60"/>
        </w:trPr>
        <w:tc>
          <w:tcPr>
            <w:tcW w:w="1164" w:type="dxa"/>
            <w:shd w:val="clear" w:color="auto" w:fill="auto"/>
            <w:vAlign w:val="center"/>
            <w:hideMark/>
          </w:tcPr>
          <w:p w14:paraId="649D50F8"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ПП.01</w:t>
            </w:r>
          </w:p>
        </w:tc>
        <w:tc>
          <w:tcPr>
            <w:tcW w:w="6623" w:type="dxa"/>
            <w:shd w:val="clear" w:color="auto" w:fill="auto"/>
            <w:vAlign w:val="center"/>
            <w:hideMark/>
          </w:tcPr>
          <w:p w14:paraId="023834AE"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Производственная практика</w:t>
            </w:r>
          </w:p>
        </w:tc>
        <w:tc>
          <w:tcPr>
            <w:tcW w:w="1134" w:type="dxa"/>
            <w:shd w:val="clear" w:color="auto" w:fill="auto"/>
            <w:vAlign w:val="center"/>
            <w:hideMark/>
          </w:tcPr>
          <w:p w14:paraId="4149B0F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252</w:t>
            </w:r>
          </w:p>
        </w:tc>
        <w:tc>
          <w:tcPr>
            <w:tcW w:w="884" w:type="dxa"/>
            <w:shd w:val="clear" w:color="auto" w:fill="auto"/>
            <w:vAlign w:val="center"/>
            <w:hideMark/>
          </w:tcPr>
          <w:p w14:paraId="431768C0"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252</w:t>
            </w:r>
          </w:p>
        </w:tc>
        <w:tc>
          <w:tcPr>
            <w:tcW w:w="960" w:type="dxa"/>
            <w:shd w:val="clear" w:color="auto" w:fill="auto"/>
            <w:vAlign w:val="center"/>
            <w:hideMark/>
          </w:tcPr>
          <w:p w14:paraId="741A56E1"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183DA5E"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252</w:t>
            </w:r>
          </w:p>
        </w:tc>
        <w:tc>
          <w:tcPr>
            <w:tcW w:w="882" w:type="dxa"/>
            <w:shd w:val="clear" w:color="auto" w:fill="auto"/>
            <w:vAlign w:val="center"/>
            <w:hideMark/>
          </w:tcPr>
          <w:p w14:paraId="2A5D1FE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519D3C34" w14:textId="18539B63"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181B709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6FBAC7DD"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r>
      <w:tr w:rsidR="005F72E4" w:rsidRPr="005F72E4" w14:paraId="33BA1574" w14:textId="77777777" w:rsidTr="006D6A6E">
        <w:trPr>
          <w:trHeight w:val="213"/>
        </w:trPr>
        <w:tc>
          <w:tcPr>
            <w:tcW w:w="1164" w:type="dxa"/>
            <w:shd w:val="clear" w:color="auto" w:fill="auto"/>
            <w:vAlign w:val="center"/>
            <w:hideMark/>
          </w:tcPr>
          <w:p w14:paraId="6650E6EB"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ПМ.02</w:t>
            </w:r>
          </w:p>
        </w:tc>
        <w:tc>
          <w:tcPr>
            <w:tcW w:w="6623" w:type="dxa"/>
            <w:shd w:val="clear" w:color="auto" w:fill="auto"/>
            <w:vAlign w:val="center"/>
            <w:hideMark/>
          </w:tcPr>
          <w:p w14:paraId="48B7C593"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Ведение технологического процесса производства ферросплавов и стали</w:t>
            </w:r>
          </w:p>
        </w:tc>
        <w:tc>
          <w:tcPr>
            <w:tcW w:w="1134" w:type="dxa"/>
            <w:shd w:val="clear" w:color="auto" w:fill="auto"/>
            <w:vAlign w:val="center"/>
            <w:hideMark/>
          </w:tcPr>
          <w:p w14:paraId="4D236A13"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1042</w:t>
            </w:r>
          </w:p>
        </w:tc>
        <w:tc>
          <w:tcPr>
            <w:tcW w:w="884" w:type="dxa"/>
            <w:shd w:val="clear" w:color="auto" w:fill="auto"/>
            <w:vAlign w:val="center"/>
            <w:hideMark/>
          </w:tcPr>
          <w:p w14:paraId="62A9344A" w14:textId="58FBA3DB" w:rsidR="005F72E4" w:rsidRPr="005F72E4" w:rsidRDefault="00CB194F" w:rsidP="005F72E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w:t>
            </w:r>
            <w:r w:rsidR="005F72E4" w:rsidRPr="005F72E4">
              <w:rPr>
                <w:rFonts w:ascii="Times New Roman" w:eastAsia="Times New Roman" w:hAnsi="Times New Roman" w:cs="Times New Roman"/>
                <w:b/>
                <w:bCs/>
                <w:color w:val="000000"/>
                <w:sz w:val="20"/>
                <w:szCs w:val="20"/>
                <w:lang w:eastAsia="ru-RU"/>
              </w:rPr>
              <w:t>76</w:t>
            </w:r>
          </w:p>
        </w:tc>
        <w:tc>
          <w:tcPr>
            <w:tcW w:w="960" w:type="dxa"/>
            <w:shd w:val="clear" w:color="auto" w:fill="auto"/>
            <w:vAlign w:val="center"/>
            <w:hideMark/>
          </w:tcPr>
          <w:p w14:paraId="1047EF79"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454</w:t>
            </w:r>
          </w:p>
        </w:tc>
        <w:tc>
          <w:tcPr>
            <w:tcW w:w="960" w:type="dxa"/>
            <w:shd w:val="clear" w:color="auto" w:fill="auto"/>
            <w:vAlign w:val="center"/>
            <w:hideMark/>
          </w:tcPr>
          <w:p w14:paraId="32BAC0B6"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504</w:t>
            </w:r>
          </w:p>
        </w:tc>
        <w:tc>
          <w:tcPr>
            <w:tcW w:w="882" w:type="dxa"/>
            <w:shd w:val="clear" w:color="auto" w:fill="auto"/>
            <w:vAlign w:val="center"/>
            <w:hideMark/>
          </w:tcPr>
          <w:p w14:paraId="417FD218" w14:textId="3B94F52F" w:rsidR="005F72E4" w:rsidRPr="005F72E4" w:rsidRDefault="00A61D99" w:rsidP="005F72E4">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w:t>
            </w:r>
          </w:p>
        </w:tc>
        <w:tc>
          <w:tcPr>
            <w:tcW w:w="850" w:type="dxa"/>
            <w:shd w:val="clear" w:color="auto" w:fill="auto"/>
            <w:vAlign w:val="center"/>
          </w:tcPr>
          <w:p w14:paraId="5FABC399" w14:textId="5A7CDE82" w:rsidR="005F72E4" w:rsidRPr="005F72E4" w:rsidRDefault="005F72E4" w:rsidP="005F72E4">
            <w:pPr>
              <w:jc w:val="center"/>
              <w:rPr>
                <w:rFonts w:ascii="Times New Roman" w:eastAsia="Times New Roman" w:hAnsi="Times New Roman" w:cs="Times New Roman"/>
                <w:b/>
                <w:bCs/>
                <w:color w:val="000000"/>
                <w:sz w:val="20"/>
                <w:szCs w:val="20"/>
                <w:lang w:eastAsia="ru-RU"/>
              </w:rPr>
            </w:pPr>
          </w:p>
        </w:tc>
        <w:tc>
          <w:tcPr>
            <w:tcW w:w="851" w:type="dxa"/>
            <w:shd w:val="clear" w:color="auto" w:fill="auto"/>
            <w:vAlign w:val="center"/>
            <w:hideMark/>
          </w:tcPr>
          <w:p w14:paraId="5B7BBF77"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24</w:t>
            </w:r>
          </w:p>
        </w:tc>
        <w:tc>
          <w:tcPr>
            <w:tcW w:w="837" w:type="dxa"/>
            <w:shd w:val="clear" w:color="auto" w:fill="auto"/>
            <w:vAlign w:val="center"/>
            <w:hideMark/>
          </w:tcPr>
          <w:p w14:paraId="356D0DE0"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 </w:t>
            </w:r>
          </w:p>
        </w:tc>
      </w:tr>
      <w:tr w:rsidR="005F72E4" w:rsidRPr="005F72E4" w14:paraId="11F7E373" w14:textId="77777777" w:rsidTr="00E23591">
        <w:trPr>
          <w:trHeight w:val="150"/>
        </w:trPr>
        <w:tc>
          <w:tcPr>
            <w:tcW w:w="1164" w:type="dxa"/>
            <w:shd w:val="clear" w:color="auto" w:fill="auto"/>
            <w:vAlign w:val="center"/>
            <w:hideMark/>
          </w:tcPr>
          <w:p w14:paraId="04D5DD22"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lastRenderedPageBreak/>
              <w:t>МДК.02.01</w:t>
            </w:r>
          </w:p>
        </w:tc>
        <w:tc>
          <w:tcPr>
            <w:tcW w:w="6623" w:type="dxa"/>
            <w:shd w:val="clear" w:color="auto" w:fill="auto"/>
            <w:vAlign w:val="center"/>
            <w:hideMark/>
          </w:tcPr>
          <w:p w14:paraId="1B911A99" w14:textId="4CD95D9F" w:rsidR="005F72E4" w:rsidRPr="005F72E4" w:rsidRDefault="0072214E" w:rsidP="005F72E4">
            <w:pPr>
              <w:jc w:val="both"/>
              <w:rPr>
                <w:rFonts w:ascii="Times New Roman" w:eastAsia="Times New Roman" w:hAnsi="Times New Roman" w:cs="Times New Roman"/>
                <w:color w:val="000000"/>
                <w:sz w:val="20"/>
                <w:szCs w:val="20"/>
                <w:lang w:eastAsia="ru-RU"/>
              </w:rPr>
            </w:pPr>
            <w:r w:rsidRPr="0072214E">
              <w:rPr>
                <w:rFonts w:ascii="Times New Roman" w:eastAsia="Times New Roman" w:hAnsi="Times New Roman" w:cs="Times New Roman"/>
                <w:color w:val="000000"/>
                <w:sz w:val="20"/>
                <w:szCs w:val="20"/>
                <w:lang w:eastAsia="ru-RU"/>
              </w:rPr>
              <w:t>Ведение технологических процессов производства стали в конвертерах, внепечной обработки, разливки стали и контроль за ними</w:t>
            </w:r>
          </w:p>
        </w:tc>
        <w:tc>
          <w:tcPr>
            <w:tcW w:w="1134" w:type="dxa"/>
            <w:shd w:val="clear" w:color="auto" w:fill="auto"/>
            <w:vAlign w:val="center"/>
            <w:hideMark/>
          </w:tcPr>
          <w:p w14:paraId="28B630B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274</w:t>
            </w:r>
          </w:p>
        </w:tc>
        <w:tc>
          <w:tcPr>
            <w:tcW w:w="884" w:type="dxa"/>
            <w:shd w:val="clear" w:color="auto" w:fill="auto"/>
            <w:vAlign w:val="center"/>
            <w:hideMark/>
          </w:tcPr>
          <w:p w14:paraId="707844E8"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136</w:t>
            </w:r>
          </w:p>
        </w:tc>
        <w:tc>
          <w:tcPr>
            <w:tcW w:w="960" w:type="dxa"/>
            <w:shd w:val="clear" w:color="auto" w:fill="auto"/>
            <w:vAlign w:val="center"/>
            <w:hideMark/>
          </w:tcPr>
          <w:p w14:paraId="50F8635A" w14:textId="1B5B64C2"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w:t>
            </w:r>
            <w:r w:rsidR="00A61D99">
              <w:rPr>
                <w:rFonts w:ascii="Times New Roman" w:eastAsia="Times New Roman" w:hAnsi="Times New Roman" w:cs="Times New Roman"/>
                <w:color w:val="000000"/>
                <w:sz w:val="20"/>
                <w:szCs w:val="20"/>
                <w:lang w:eastAsia="ru-RU"/>
              </w:rPr>
              <w:t>68</w:t>
            </w:r>
          </w:p>
        </w:tc>
        <w:tc>
          <w:tcPr>
            <w:tcW w:w="960" w:type="dxa"/>
            <w:shd w:val="clear" w:color="auto" w:fill="auto"/>
            <w:vAlign w:val="center"/>
            <w:hideMark/>
          </w:tcPr>
          <w:p w14:paraId="6408634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30D4ECF0" w14:textId="5BD2DA5B" w:rsidR="005F72E4" w:rsidRPr="00A61D99" w:rsidRDefault="00A61D99" w:rsidP="005F72E4">
            <w:pPr>
              <w:jc w:val="center"/>
              <w:rPr>
                <w:rFonts w:ascii="Times New Roman" w:eastAsia="Times New Roman" w:hAnsi="Times New Roman" w:cs="Times New Roman"/>
                <w:i/>
                <w:iCs/>
                <w:color w:val="000000"/>
                <w:sz w:val="20"/>
                <w:szCs w:val="20"/>
                <w:lang w:eastAsia="ru-RU"/>
              </w:rPr>
            </w:pPr>
            <w:r w:rsidRPr="00A61D99">
              <w:rPr>
                <w:rFonts w:ascii="Times New Roman" w:eastAsia="Times New Roman" w:hAnsi="Times New Roman" w:cs="Times New Roman"/>
                <w:i/>
                <w:iCs/>
                <w:color w:val="000000"/>
                <w:sz w:val="18"/>
                <w:szCs w:val="18"/>
                <w:lang w:eastAsia="ru-RU"/>
              </w:rPr>
              <w:t>30*</w:t>
            </w:r>
          </w:p>
        </w:tc>
        <w:tc>
          <w:tcPr>
            <w:tcW w:w="850" w:type="dxa"/>
            <w:shd w:val="clear" w:color="auto" w:fill="auto"/>
            <w:vAlign w:val="center"/>
            <w:hideMark/>
          </w:tcPr>
          <w:p w14:paraId="739286B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1" w:type="dxa"/>
            <w:shd w:val="clear" w:color="auto" w:fill="auto"/>
            <w:vAlign w:val="center"/>
            <w:hideMark/>
          </w:tcPr>
          <w:p w14:paraId="5747A21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6</w:t>
            </w:r>
          </w:p>
        </w:tc>
        <w:tc>
          <w:tcPr>
            <w:tcW w:w="837" w:type="dxa"/>
            <w:shd w:val="clear" w:color="auto" w:fill="auto"/>
            <w:vAlign w:val="center"/>
            <w:hideMark/>
          </w:tcPr>
          <w:p w14:paraId="7221B3B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2, 3</w:t>
            </w:r>
          </w:p>
        </w:tc>
      </w:tr>
      <w:tr w:rsidR="005F72E4" w:rsidRPr="005F72E4" w14:paraId="4E0A189A" w14:textId="77777777" w:rsidTr="00E23591">
        <w:trPr>
          <w:trHeight w:val="60"/>
        </w:trPr>
        <w:tc>
          <w:tcPr>
            <w:tcW w:w="1164" w:type="dxa"/>
            <w:shd w:val="clear" w:color="auto" w:fill="auto"/>
            <w:vAlign w:val="center"/>
            <w:hideMark/>
          </w:tcPr>
          <w:p w14:paraId="6DDD6B59"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МДК.02.02</w:t>
            </w:r>
          </w:p>
        </w:tc>
        <w:tc>
          <w:tcPr>
            <w:tcW w:w="6623" w:type="dxa"/>
            <w:shd w:val="clear" w:color="auto" w:fill="auto"/>
            <w:vAlign w:val="center"/>
            <w:hideMark/>
          </w:tcPr>
          <w:p w14:paraId="626C147D" w14:textId="47DAA10C" w:rsidR="005F72E4" w:rsidRPr="005F72E4" w:rsidRDefault="0072214E" w:rsidP="005F72E4">
            <w:pPr>
              <w:jc w:val="both"/>
              <w:rPr>
                <w:rFonts w:ascii="Times New Roman" w:eastAsia="Times New Roman" w:hAnsi="Times New Roman" w:cs="Times New Roman"/>
                <w:color w:val="000000"/>
                <w:sz w:val="20"/>
                <w:szCs w:val="20"/>
                <w:lang w:eastAsia="ru-RU"/>
              </w:rPr>
            </w:pPr>
            <w:r w:rsidRPr="0072214E">
              <w:rPr>
                <w:rFonts w:ascii="Times New Roman" w:eastAsia="Times New Roman" w:hAnsi="Times New Roman" w:cs="Times New Roman"/>
                <w:color w:val="000000"/>
                <w:sz w:val="20"/>
                <w:szCs w:val="20"/>
                <w:lang w:eastAsia="ru-RU"/>
              </w:rPr>
              <w:t>Ведение технологических процессов производства стали и ферросплавов в электропечах, внепечной обработки и контроль за ними</w:t>
            </w:r>
          </w:p>
        </w:tc>
        <w:tc>
          <w:tcPr>
            <w:tcW w:w="1134" w:type="dxa"/>
            <w:shd w:val="clear" w:color="auto" w:fill="auto"/>
            <w:vAlign w:val="center"/>
            <w:hideMark/>
          </w:tcPr>
          <w:p w14:paraId="675AF39F"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252</w:t>
            </w:r>
          </w:p>
        </w:tc>
        <w:tc>
          <w:tcPr>
            <w:tcW w:w="884" w:type="dxa"/>
            <w:shd w:val="clear" w:color="auto" w:fill="auto"/>
            <w:vAlign w:val="center"/>
            <w:hideMark/>
          </w:tcPr>
          <w:p w14:paraId="27411067" w14:textId="2D17D6D8" w:rsidR="005F72E4" w:rsidRPr="005F72E4" w:rsidRDefault="00CB194F" w:rsidP="005F72E4">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r w:rsidR="005F72E4" w:rsidRPr="005F72E4">
              <w:rPr>
                <w:rFonts w:ascii="Times New Roman" w:eastAsia="Times New Roman" w:hAnsi="Times New Roman" w:cs="Times New Roman"/>
                <w:color w:val="000000"/>
                <w:sz w:val="20"/>
                <w:szCs w:val="20"/>
                <w:lang w:eastAsia="ru-RU"/>
              </w:rPr>
              <w:t>36</w:t>
            </w:r>
          </w:p>
        </w:tc>
        <w:tc>
          <w:tcPr>
            <w:tcW w:w="960" w:type="dxa"/>
            <w:shd w:val="clear" w:color="auto" w:fill="auto"/>
            <w:vAlign w:val="center"/>
            <w:hideMark/>
          </w:tcPr>
          <w:p w14:paraId="061EF9A4" w14:textId="3D034DDF"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w:t>
            </w:r>
            <w:r w:rsidR="00A61D99">
              <w:rPr>
                <w:rFonts w:ascii="Times New Roman" w:eastAsia="Times New Roman" w:hAnsi="Times New Roman" w:cs="Times New Roman"/>
                <w:color w:val="000000"/>
                <w:sz w:val="20"/>
                <w:szCs w:val="20"/>
                <w:lang w:eastAsia="ru-RU"/>
              </w:rPr>
              <w:t>4</w:t>
            </w:r>
            <w:r w:rsidRPr="005F72E4">
              <w:rPr>
                <w:rFonts w:ascii="Times New Roman" w:eastAsia="Times New Roman" w:hAnsi="Times New Roman" w:cs="Times New Roman"/>
                <w:color w:val="000000"/>
                <w:sz w:val="20"/>
                <w:szCs w:val="20"/>
                <w:lang w:eastAsia="ru-RU"/>
              </w:rPr>
              <w:t>6</w:t>
            </w:r>
          </w:p>
        </w:tc>
        <w:tc>
          <w:tcPr>
            <w:tcW w:w="960" w:type="dxa"/>
            <w:shd w:val="clear" w:color="auto" w:fill="auto"/>
            <w:vAlign w:val="center"/>
            <w:hideMark/>
          </w:tcPr>
          <w:p w14:paraId="6D5BC13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74108DD5" w14:textId="0CE97A37" w:rsidR="005F72E4" w:rsidRPr="00A61D99" w:rsidRDefault="00A61D99" w:rsidP="005F72E4">
            <w:pPr>
              <w:jc w:val="center"/>
              <w:rPr>
                <w:rFonts w:ascii="Times New Roman" w:eastAsia="Times New Roman" w:hAnsi="Times New Roman" w:cs="Times New Roman"/>
                <w:i/>
                <w:iCs/>
                <w:color w:val="000000"/>
                <w:sz w:val="20"/>
                <w:szCs w:val="20"/>
                <w:lang w:eastAsia="ru-RU"/>
              </w:rPr>
            </w:pPr>
            <w:r w:rsidRPr="00A61D99">
              <w:rPr>
                <w:rFonts w:ascii="Times New Roman" w:eastAsia="Times New Roman" w:hAnsi="Times New Roman" w:cs="Times New Roman"/>
                <w:i/>
                <w:iCs/>
                <w:color w:val="000000"/>
                <w:sz w:val="18"/>
                <w:szCs w:val="18"/>
                <w:lang w:eastAsia="ru-RU"/>
              </w:rPr>
              <w:t>30*</w:t>
            </w:r>
          </w:p>
        </w:tc>
        <w:tc>
          <w:tcPr>
            <w:tcW w:w="850" w:type="dxa"/>
            <w:shd w:val="clear" w:color="auto" w:fill="auto"/>
            <w:vAlign w:val="center"/>
            <w:hideMark/>
          </w:tcPr>
          <w:p w14:paraId="3A1E146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1" w:type="dxa"/>
            <w:shd w:val="clear" w:color="auto" w:fill="auto"/>
            <w:vAlign w:val="center"/>
            <w:hideMark/>
          </w:tcPr>
          <w:p w14:paraId="2F0155D0"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6</w:t>
            </w:r>
          </w:p>
        </w:tc>
        <w:tc>
          <w:tcPr>
            <w:tcW w:w="837" w:type="dxa"/>
            <w:shd w:val="clear" w:color="auto" w:fill="auto"/>
            <w:vAlign w:val="center"/>
            <w:hideMark/>
          </w:tcPr>
          <w:p w14:paraId="6145CE5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2, 3</w:t>
            </w:r>
          </w:p>
        </w:tc>
      </w:tr>
      <w:tr w:rsidR="005F72E4" w:rsidRPr="005F72E4" w14:paraId="2DDCFEF6" w14:textId="77777777" w:rsidTr="00E23591">
        <w:trPr>
          <w:trHeight w:val="60"/>
        </w:trPr>
        <w:tc>
          <w:tcPr>
            <w:tcW w:w="1164" w:type="dxa"/>
            <w:shd w:val="clear" w:color="auto" w:fill="auto"/>
            <w:vAlign w:val="center"/>
            <w:hideMark/>
          </w:tcPr>
          <w:p w14:paraId="745EB7D7"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УП.02</w:t>
            </w:r>
          </w:p>
        </w:tc>
        <w:tc>
          <w:tcPr>
            <w:tcW w:w="6623" w:type="dxa"/>
            <w:shd w:val="clear" w:color="auto" w:fill="auto"/>
            <w:vAlign w:val="center"/>
            <w:hideMark/>
          </w:tcPr>
          <w:p w14:paraId="70BFA285"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Учебная практика</w:t>
            </w:r>
          </w:p>
        </w:tc>
        <w:tc>
          <w:tcPr>
            <w:tcW w:w="1134" w:type="dxa"/>
            <w:shd w:val="clear" w:color="auto" w:fill="auto"/>
            <w:vAlign w:val="center"/>
            <w:hideMark/>
          </w:tcPr>
          <w:p w14:paraId="02CACC6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884" w:type="dxa"/>
            <w:shd w:val="clear" w:color="auto" w:fill="auto"/>
            <w:vAlign w:val="center"/>
            <w:hideMark/>
          </w:tcPr>
          <w:p w14:paraId="3910E157"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960" w:type="dxa"/>
            <w:shd w:val="clear" w:color="auto" w:fill="auto"/>
            <w:vAlign w:val="center"/>
            <w:hideMark/>
          </w:tcPr>
          <w:p w14:paraId="57A1907C"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C30D9A2"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882" w:type="dxa"/>
            <w:shd w:val="clear" w:color="auto" w:fill="auto"/>
            <w:vAlign w:val="center"/>
            <w:hideMark/>
          </w:tcPr>
          <w:p w14:paraId="291A0DF8"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hideMark/>
          </w:tcPr>
          <w:p w14:paraId="6796AF2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1" w:type="dxa"/>
            <w:shd w:val="clear" w:color="auto" w:fill="auto"/>
            <w:vAlign w:val="center"/>
            <w:hideMark/>
          </w:tcPr>
          <w:p w14:paraId="1ACA064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53603BA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2, 3</w:t>
            </w:r>
          </w:p>
        </w:tc>
      </w:tr>
      <w:tr w:rsidR="005F72E4" w:rsidRPr="005F72E4" w14:paraId="56609F13" w14:textId="77777777" w:rsidTr="00E23591">
        <w:trPr>
          <w:trHeight w:val="60"/>
        </w:trPr>
        <w:tc>
          <w:tcPr>
            <w:tcW w:w="1164" w:type="dxa"/>
            <w:shd w:val="clear" w:color="auto" w:fill="auto"/>
            <w:vAlign w:val="center"/>
            <w:hideMark/>
          </w:tcPr>
          <w:p w14:paraId="122DEAED"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ПП.02</w:t>
            </w:r>
          </w:p>
        </w:tc>
        <w:tc>
          <w:tcPr>
            <w:tcW w:w="6623" w:type="dxa"/>
            <w:shd w:val="clear" w:color="auto" w:fill="auto"/>
            <w:vAlign w:val="center"/>
            <w:hideMark/>
          </w:tcPr>
          <w:p w14:paraId="069A4B7C"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Производственная практика</w:t>
            </w:r>
          </w:p>
        </w:tc>
        <w:tc>
          <w:tcPr>
            <w:tcW w:w="1134" w:type="dxa"/>
            <w:shd w:val="clear" w:color="auto" w:fill="auto"/>
            <w:vAlign w:val="center"/>
            <w:hideMark/>
          </w:tcPr>
          <w:p w14:paraId="684E8F2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432</w:t>
            </w:r>
          </w:p>
        </w:tc>
        <w:tc>
          <w:tcPr>
            <w:tcW w:w="884" w:type="dxa"/>
            <w:shd w:val="clear" w:color="auto" w:fill="auto"/>
            <w:vAlign w:val="center"/>
            <w:hideMark/>
          </w:tcPr>
          <w:p w14:paraId="28D7242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432</w:t>
            </w:r>
          </w:p>
        </w:tc>
        <w:tc>
          <w:tcPr>
            <w:tcW w:w="960" w:type="dxa"/>
            <w:shd w:val="clear" w:color="auto" w:fill="auto"/>
            <w:vAlign w:val="center"/>
            <w:hideMark/>
          </w:tcPr>
          <w:p w14:paraId="609313EE"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57085E7"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432</w:t>
            </w:r>
          </w:p>
        </w:tc>
        <w:tc>
          <w:tcPr>
            <w:tcW w:w="882" w:type="dxa"/>
            <w:shd w:val="clear" w:color="auto" w:fill="auto"/>
            <w:vAlign w:val="center"/>
            <w:hideMark/>
          </w:tcPr>
          <w:p w14:paraId="48CDACBC"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hideMark/>
          </w:tcPr>
          <w:p w14:paraId="15687C8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1" w:type="dxa"/>
            <w:shd w:val="clear" w:color="auto" w:fill="auto"/>
            <w:vAlign w:val="center"/>
            <w:hideMark/>
          </w:tcPr>
          <w:p w14:paraId="647DB41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45728B8E"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2, 3</w:t>
            </w:r>
          </w:p>
        </w:tc>
      </w:tr>
      <w:tr w:rsidR="005F72E4" w:rsidRPr="005F72E4" w14:paraId="0F891266" w14:textId="77777777" w:rsidTr="006D6A6E">
        <w:trPr>
          <w:trHeight w:val="114"/>
        </w:trPr>
        <w:tc>
          <w:tcPr>
            <w:tcW w:w="1164" w:type="dxa"/>
            <w:shd w:val="clear" w:color="auto" w:fill="auto"/>
            <w:vAlign w:val="center"/>
            <w:hideMark/>
          </w:tcPr>
          <w:p w14:paraId="53C38999"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ПМ.03</w:t>
            </w:r>
          </w:p>
        </w:tc>
        <w:tc>
          <w:tcPr>
            <w:tcW w:w="6623" w:type="dxa"/>
            <w:shd w:val="clear" w:color="auto" w:fill="auto"/>
            <w:vAlign w:val="center"/>
            <w:hideMark/>
          </w:tcPr>
          <w:p w14:paraId="0F82896D" w14:textId="1E2B3812" w:rsidR="005F72E4" w:rsidRPr="005F72E4" w:rsidRDefault="00E23591" w:rsidP="005F72E4">
            <w:pPr>
              <w:jc w:val="both"/>
              <w:rPr>
                <w:rFonts w:ascii="Times New Roman" w:eastAsia="Times New Roman" w:hAnsi="Times New Roman" w:cs="Times New Roman"/>
                <w:b/>
                <w:bCs/>
                <w:color w:val="000000"/>
                <w:sz w:val="20"/>
                <w:szCs w:val="20"/>
                <w:lang w:eastAsia="ru-RU"/>
              </w:rPr>
            </w:pPr>
            <w:r w:rsidRPr="00E23591">
              <w:rPr>
                <w:rFonts w:ascii="Times New Roman" w:eastAsia="Times New Roman" w:hAnsi="Times New Roman" w:cs="Times New Roman"/>
                <w:b/>
                <w:bCs/>
                <w:color w:val="000000"/>
                <w:sz w:val="20"/>
                <w:szCs w:val="20"/>
                <w:lang w:eastAsia="ru-RU"/>
              </w:rPr>
              <w:t>Выполнение работ по профессии рабочего, должности служащего</w:t>
            </w:r>
          </w:p>
        </w:tc>
        <w:tc>
          <w:tcPr>
            <w:tcW w:w="1134" w:type="dxa"/>
            <w:shd w:val="clear" w:color="auto" w:fill="auto"/>
            <w:vAlign w:val="center"/>
            <w:hideMark/>
          </w:tcPr>
          <w:p w14:paraId="1DDEE215"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156</w:t>
            </w:r>
          </w:p>
        </w:tc>
        <w:tc>
          <w:tcPr>
            <w:tcW w:w="884" w:type="dxa"/>
            <w:shd w:val="clear" w:color="auto" w:fill="auto"/>
            <w:vAlign w:val="center"/>
            <w:hideMark/>
          </w:tcPr>
          <w:p w14:paraId="0A93FE0C"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130</w:t>
            </w:r>
          </w:p>
        </w:tc>
        <w:tc>
          <w:tcPr>
            <w:tcW w:w="960" w:type="dxa"/>
            <w:shd w:val="clear" w:color="auto" w:fill="auto"/>
            <w:vAlign w:val="center"/>
            <w:hideMark/>
          </w:tcPr>
          <w:p w14:paraId="6A85D199"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72</w:t>
            </w:r>
          </w:p>
        </w:tc>
        <w:tc>
          <w:tcPr>
            <w:tcW w:w="960" w:type="dxa"/>
            <w:shd w:val="clear" w:color="auto" w:fill="auto"/>
            <w:vAlign w:val="center"/>
            <w:hideMark/>
          </w:tcPr>
          <w:p w14:paraId="2AC6C01D"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72</w:t>
            </w:r>
          </w:p>
        </w:tc>
        <w:tc>
          <w:tcPr>
            <w:tcW w:w="882" w:type="dxa"/>
            <w:shd w:val="clear" w:color="auto" w:fill="auto"/>
            <w:vAlign w:val="center"/>
            <w:hideMark/>
          </w:tcPr>
          <w:p w14:paraId="25C4D0BC"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0</w:t>
            </w:r>
          </w:p>
        </w:tc>
        <w:tc>
          <w:tcPr>
            <w:tcW w:w="850" w:type="dxa"/>
            <w:shd w:val="clear" w:color="auto" w:fill="auto"/>
            <w:vAlign w:val="center"/>
          </w:tcPr>
          <w:p w14:paraId="0A88789E" w14:textId="03710E40" w:rsidR="005F72E4" w:rsidRPr="005F72E4" w:rsidRDefault="005F72E4" w:rsidP="005F72E4">
            <w:pPr>
              <w:jc w:val="center"/>
              <w:rPr>
                <w:rFonts w:ascii="Times New Roman" w:eastAsia="Times New Roman" w:hAnsi="Times New Roman" w:cs="Times New Roman"/>
                <w:b/>
                <w:bCs/>
                <w:color w:val="000000"/>
                <w:sz w:val="20"/>
                <w:szCs w:val="20"/>
                <w:lang w:eastAsia="ru-RU"/>
              </w:rPr>
            </w:pPr>
          </w:p>
        </w:tc>
        <w:tc>
          <w:tcPr>
            <w:tcW w:w="851" w:type="dxa"/>
            <w:shd w:val="clear" w:color="auto" w:fill="auto"/>
            <w:vAlign w:val="center"/>
            <w:hideMark/>
          </w:tcPr>
          <w:p w14:paraId="30880158"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12</w:t>
            </w:r>
          </w:p>
        </w:tc>
        <w:tc>
          <w:tcPr>
            <w:tcW w:w="837" w:type="dxa"/>
            <w:shd w:val="clear" w:color="auto" w:fill="auto"/>
            <w:vAlign w:val="center"/>
            <w:hideMark/>
          </w:tcPr>
          <w:p w14:paraId="6CA84C6E"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 </w:t>
            </w:r>
          </w:p>
        </w:tc>
      </w:tr>
      <w:tr w:rsidR="005F72E4" w:rsidRPr="005F72E4" w14:paraId="08AE3916" w14:textId="77777777" w:rsidTr="006D6A6E">
        <w:trPr>
          <w:trHeight w:val="60"/>
        </w:trPr>
        <w:tc>
          <w:tcPr>
            <w:tcW w:w="1164" w:type="dxa"/>
            <w:shd w:val="clear" w:color="auto" w:fill="auto"/>
            <w:vAlign w:val="center"/>
            <w:hideMark/>
          </w:tcPr>
          <w:p w14:paraId="18937F0A"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МДК.03.01</w:t>
            </w:r>
          </w:p>
        </w:tc>
        <w:tc>
          <w:tcPr>
            <w:tcW w:w="6623" w:type="dxa"/>
            <w:shd w:val="clear" w:color="auto" w:fill="auto"/>
            <w:vAlign w:val="center"/>
            <w:hideMark/>
          </w:tcPr>
          <w:p w14:paraId="6D7D6E02" w14:textId="4CED54CA" w:rsidR="005F72E4" w:rsidRPr="005F72E4" w:rsidRDefault="00E23591" w:rsidP="005F72E4">
            <w:pPr>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Технология в</w:t>
            </w:r>
            <w:r w:rsidR="005F72E4" w:rsidRPr="005F72E4">
              <w:rPr>
                <w:rFonts w:ascii="Times New Roman" w:eastAsia="Times New Roman" w:hAnsi="Times New Roman" w:cs="Times New Roman"/>
                <w:color w:val="000000"/>
                <w:sz w:val="20"/>
                <w:szCs w:val="20"/>
                <w:lang w:eastAsia="ru-RU"/>
              </w:rPr>
              <w:t>ыполнени</w:t>
            </w:r>
            <w:r>
              <w:rPr>
                <w:rFonts w:ascii="Times New Roman" w:eastAsia="Times New Roman" w:hAnsi="Times New Roman" w:cs="Times New Roman"/>
                <w:color w:val="000000"/>
                <w:sz w:val="20"/>
                <w:szCs w:val="20"/>
                <w:lang w:eastAsia="ru-RU"/>
              </w:rPr>
              <w:t>я</w:t>
            </w:r>
            <w:r w:rsidR="005F72E4" w:rsidRPr="005F72E4">
              <w:rPr>
                <w:rFonts w:ascii="Times New Roman" w:eastAsia="Times New Roman" w:hAnsi="Times New Roman" w:cs="Times New Roman"/>
                <w:color w:val="000000"/>
                <w:sz w:val="20"/>
                <w:szCs w:val="20"/>
                <w:lang w:eastAsia="ru-RU"/>
              </w:rPr>
              <w:t xml:space="preserve"> работ </w:t>
            </w:r>
          </w:p>
        </w:tc>
        <w:tc>
          <w:tcPr>
            <w:tcW w:w="1134" w:type="dxa"/>
            <w:shd w:val="clear" w:color="auto" w:fill="auto"/>
            <w:vAlign w:val="center"/>
            <w:hideMark/>
          </w:tcPr>
          <w:p w14:paraId="7FF2389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884" w:type="dxa"/>
            <w:shd w:val="clear" w:color="auto" w:fill="auto"/>
            <w:vAlign w:val="center"/>
            <w:hideMark/>
          </w:tcPr>
          <w:p w14:paraId="0A71C80F"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58</w:t>
            </w:r>
          </w:p>
        </w:tc>
        <w:tc>
          <w:tcPr>
            <w:tcW w:w="960" w:type="dxa"/>
            <w:shd w:val="clear" w:color="auto" w:fill="auto"/>
            <w:vAlign w:val="center"/>
            <w:hideMark/>
          </w:tcPr>
          <w:p w14:paraId="4A149AC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72</w:t>
            </w:r>
          </w:p>
        </w:tc>
        <w:tc>
          <w:tcPr>
            <w:tcW w:w="960" w:type="dxa"/>
            <w:shd w:val="clear" w:color="auto" w:fill="auto"/>
            <w:vAlign w:val="center"/>
            <w:hideMark/>
          </w:tcPr>
          <w:p w14:paraId="13828808"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11A9562D"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285BC9D3" w14:textId="233C6BBE"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645A7672"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7D7EE89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1, 2</w:t>
            </w:r>
          </w:p>
        </w:tc>
      </w:tr>
      <w:tr w:rsidR="005F72E4" w:rsidRPr="005F72E4" w14:paraId="6454475E" w14:textId="77777777" w:rsidTr="006D6A6E">
        <w:trPr>
          <w:trHeight w:val="60"/>
        </w:trPr>
        <w:tc>
          <w:tcPr>
            <w:tcW w:w="1164" w:type="dxa"/>
            <w:shd w:val="clear" w:color="auto" w:fill="auto"/>
            <w:vAlign w:val="center"/>
            <w:hideMark/>
          </w:tcPr>
          <w:p w14:paraId="1ED0AC14"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УП.03</w:t>
            </w:r>
          </w:p>
        </w:tc>
        <w:tc>
          <w:tcPr>
            <w:tcW w:w="6623" w:type="dxa"/>
            <w:shd w:val="clear" w:color="auto" w:fill="auto"/>
            <w:vAlign w:val="center"/>
            <w:hideMark/>
          </w:tcPr>
          <w:p w14:paraId="46663FC0"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Учебная практика</w:t>
            </w:r>
          </w:p>
        </w:tc>
        <w:tc>
          <w:tcPr>
            <w:tcW w:w="1134" w:type="dxa"/>
            <w:shd w:val="clear" w:color="auto" w:fill="auto"/>
            <w:vAlign w:val="center"/>
            <w:hideMark/>
          </w:tcPr>
          <w:p w14:paraId="5BA8835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36</w:t>
            </w:r>
          </w:p>
        </w:tc>
        <w:tc>
          <w:tcPr>
            <w:tcW w:w="884" w:type="dxa"/>
            <w:shd w:val="clear" w:color="auto" w:fill="auto"/>
            <w:vAlign w:val="center"/>
            <w:hideMark/>
          </w:tcPr>
          <w:p w14:paraId="6AC36B3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36</w:t>
            </w:r>
          </w:p>
        </w:tc>
        <w:tc>
          <w:tcPr>
            <w:tcW w:w="960" w:type="dxa"/>
            <w:shd w:val="clear" w:color="auto" w:fill="auto"/>
            <w:vAlign w:val="center"/>
            <w:hideMark/>
          </w:tcPr>
          <w:p w14:paraId="65F5B35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DEDE29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36</w:t>
            </w:r>
          </w:p>
        </w:tc>
        <w:tc>
          <w:tcPr>
            <w:tcW w:w="882" w:type="dxa"/>
            <w:shd w:val="clear" w:color="auto" w:fill="auto"/>
            <w:vAlign w:val="center"/>
            <w:hideMark/>
          </w:tcPr>
          <w:p w14:paraId="4A1A16A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65E45BDC" w14:textId="5FFE1E3B"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04A4FA8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482C3E06"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1, 2</w:t>
            </w:r>
          </w:p>
        </w:tc>
      </w:tr>
      <w:tr w:rsidR="005F72E4" w:rsidRPr="005F72E4" w14:paraId="47A892B5" w14:textId="77777777" w:rsidTr="006D6A6E">
        <w:trPr>
          <w:trHeight w:val="60"/>
        </w:trPr>
        <w:tc>
          <w:tcPr>
            <w:tcW w:w="1164" w:type="dxa"/>
            <w:shd w:val="clear" w:color="auto" w:fill="auto"/>
            <w:vAlign w:val="center"/>
            <w:hideMark/>
          </w:tcPr>
          <w:p w14:paraId="1042BD2A"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ПП.03</w:t>
            </w:r>
          </w:p>
        </w:tc>
        <w:tc>
          <w:tcPr>
            <w:tcW w:w="6623" w:type="dxa"/>
            <w:shd w:val="clear" w:color="auto" w:fill="auto"/>
            <w:vAlign w:val="center"/>
            <w:hideMark/>
          </w:tcPr>
          <w:p w14:paraId="6B5FA9D4" w14:textId="77777777" w:rsidR="005F72E4" w:rsidRPr="005F72E4" w:rsidRDefault="005F72E4" w:rsidP="005F72E4">
            <w:pPr>
              <w:jc w:val="both"/>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Производственная практика</w:t>
            </w:r>
          </w:p>
        </w:tc>
        <w:tc>
          <w:tcPr>
            <w:tcW w:w="1134" w:type="dxa"/>
            <w:shd w:val="clear" w:color="auto" w:fill="auto"/>
            <w:vAlign w:val="center"/>
            <w:hideMark/>
          </w:tcPr>
          <w:p w14:paraId="50032559"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36</w:t>
            </w:r>
          </w:p>
        </w:tc>
        <w:tc>
          <w:tcPr>
            <w:tcW w:w="884" w:type="dxa"/>
            <w:shd w:val="clear" w:color="auto" w:fill="auto"/>
            <w:vAlign w:val="center"/>
            <w:hideMark/>
          </w:tcPr>
          <w:p w14:paraId="23BCA093"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36</w:t>
            </w:r>
          </w:p>
        </w:tc>
        <w:tc>
          <w:tcPr>
            <w:tcW w:w="960" w:type="dxa"/>
            <w:shd w:val="clear" w:color="auto" w:fill="auto"/>
            <w:vAlign w:val="center"/>
            <w:hideMark/>
          </w:tcPr>
          <w:p w14:paraId="1668E7B2"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18D454B"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36</w:t>
            </w:r>
          </w:p>
        </w:tc>
        <w:tc>
          <w:tcPr>
            <w:tcW w:w="882" w:type="dxa"/>
            <w:shd w:val="clear" w:color="auto" w:fill="auto"/>
            <w:vAlign w:val="center"/>
            <w:hideMark/>
          </w:tcPr>
          <w:p w14:paraId="33A83FD7"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58A5DCAB" w14:textId="32DA9ED7"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6E0F637C"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5F68844E"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1, 2</w:t>
            </w:r>
          </w:p>
        </w:tc>
      </w:tr>
      <w:tr w:rsidR="005F72E4" w:rsidRPr="005F72E4" w14:paraId="2E134C42" w14:textId="77777777" w:rsidTr="006D6A6E">
        <w:trPr>
          <w:trHeight w:val="60"/>
        </w:trPr>
        <w:tc>
          <w:tcPr>
            <w:tcW w:w="7787" w:type="dxa"/>
            <w:gridSpan w:val="2"/>
            <w:shd w:val="clear" w:color="auto" w:fill="auto"/>
            <w:vAlign w:val="center"/>
            <w:hideMark/>
          </w:tcPr>
          <w:p w14:paraId="2910F296"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1134" w:type="dxa"/>
            <w:shd w:val="clear" w:color="auto" w:fill="auto"/>
            <w:vAlign w:val="center"/>
            <w:hideMark/>
          </w:tcPr>
          <w:p w14:paraId="0A372D40"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1296</w:t>
            </w:r>
          </w:p>
        </w:tc>
        <w:tc>
          <w:tcPr>
            <w:tcW w:w="884" w:type="dxa"/>
            <w:shd w:val="clear" w:color="auto" w:fill="auto"/>
            <w:vAlign w:val="center"/>
            <w:hideMark/>
          </w:tcPr>
          <w:p w14:paraId="01CFB20B"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900</w:t>
            </w:r>
          </w:p>
        </w:tc>
        <w:tc>
          <w:tcPr>
            <w:tcW w:w="960" w:type="dxa"/>
            <w:shd w:val="clear" w:color="auto" w:fill="auto"/>
            <w:vAlign w:val="center"/>
            <w:hideMark/>
          </w:tcPr>
          <w:p w14:paraId="17EDEF8B"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 </w:t>
            </w:r>
          </w:p>
        </w:tc>
        <w:tc>
          <w:tcPr>
            <w:tcW w:w="960" w:type="dxa"/>
            <w:shd w:val="clear" w:color="auto" w:fill="auto"/>
            <w:vAlign w:val="center"/>
            <w:hideMark/>
          </w:tcPr>
          <w:p w14:paraId="1E0B6D09"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 </w:t>
            </w:r>
          </w:p>
        </w:tc>
        <w:tc>
          <w:tcPr>
            <w:tcW w:w="882" w:type="dxa"/>
            <w:shd w:val="clear" w:color="auto" w:fill="auto"/>
            <w:vAlign w:val="center"/>
            <w:hideMark/>
          </w:tcPr>
          <w:p w14:paraId="3762ABF7"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 </w:t>
            </w:r>
          </w:p>
        </w:tc>
        <w:tc>
          <w:tcPr>
            <w:tcW w:w="850" w:type="dxa"/>
            <w:shd w:val="clear" w:color="auto" w:fill="auto"/>
            <w:vAlign w:val="center"/>
          </w:tcPr>
          <w:p w14:paraId="5F6BF753" w14:textId="080C7D0B" w:rsidR="005F72E4" w:rsidRPr="005F72E4" w:rsidRDefault="005F72E4" w:rsidP="005F72E4">
            <w:pPr>
              <w:jc w:val="center"/>
              <w:rPr>
                <w:rFonts w:ascii="Times New Roman" w:eastAsia="Times New Roman" w:hAnsi="Times New Roman" w:cs="Times New Roman"/>
                <w:b/>
                <w:bCs/>
                <w:color w:val="000000"/>
                <w:sz w:val="20"/>
                <w:szCs w:val="20"/>
                <w:lang w:eastAsia="ru-RU"/>
              </w:rPr>
            </w:pPr>
          </w:p>
        </w:tc>
        <w:tc>
          <w:tcPr>
            <w:tcW w:w="851" w:type="dxa"/>
            <w:shd w:val="clear" w:color="auto" w:fill="auto"/>
            <w:vAlign w:val="center"/>
            <w:hideMark/>
          </w:tcPr>
          <w:p w14:paraId="4BFC07C3"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 </w:t>
            </w:r>
          </w:p>
        </w:tc>
        <w:tc>
          <w:tcPr>
            <w:tcW w:w="837" w:type="dxa"/>
            <w:shd w:val="clear" w:color="auto" w:fill="auto"/>
            <w:vAlign w:val="center"/>
            <w:hideMark/>
          </w:tcPr>
          <w:p w14:paraId="1EC2B12A"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 xml:space="preserve"> 1 - 3</w:t>
            </w:r>
          </w:p>
        </w:tc>
      </w:tr>
      <w:tr w:rsidR="005F72E4" w:rsidRPr="005F72E4" w14:paraId="48045F68" w14:textId="77777777" w:rsidTr="006D6A6E">
        <w:trPr>
          <w:trHeight w:val="60"/>
        </w:trPr>
        <w:tc>
          <w:tcPr>
            <w:tcW w:w="1164" w:type="dxa"/>
            <w:shd w:val="clear" w:color="auto" w:fill="auto"/>
            <w:vAlign w:val="center"/>
            <w:hideMark/>
          </w:tcPr>
          <w:p w14:paraId="35615C10"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ГИА.00</w:t>
            </w:r>
          </w:p>
        </w:tc>
        <w:tc>
          <w:tcPr>
            <w:tcW w:w="6623" w:type="dxa"/>
            <w:shd w:val="clear" w:color="auto" w:fill="auto"/>
            <w:vAlign w:val="center"/>
            <w:hideMark/>
          </w:tcPr>
          <w:p w14:paraId="7315B4B7" w14:textId="77777777" w:rsidR="005F72E4" w:rsidRPr="005F72E4" w:rsidRDefault="005F72E4" w:rsidP="005F72E4">
            <w:pPr>
              <w:jc w:val="both"/>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Государственная итоговая аттестация</w:t>
            </w:r>
          </w:p>
        </w:tc>
        <w:tc>
          <w:tcPr>
            <w:tcW w:w="1134" w:type="dxa"/>
            <w:shd w:val="clear" w:color="auto" w:fill="auto"/>
            <w:vAlign w:val="center"/>
            <w:hideMark/>
          </w:tcPr>
          <w:p w14:paraId="22C2C7B2"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216</w:t>
            </w:r>
          </w:p>
        </w:tc>
        <w:tc>
          <w:tcPr>
            <w:tcW w:w="884" w:type="dxa"/>
            <w:shd w:val="clear" w:color="auto" w:fill="auto"/>
            <w:vAlign w:val="center"/>
            <w:hideMark/>
          </w:tcPr>
          <w:p w14:paraId="2573AAD8"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16DD64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DC1D894"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82" w:type="dxa"/>
            <w:shd w:val="clear" w:color="auto" w:fill="auto"/>
            <w:vAlign w:val="center"/>
            <w:hideMark/>
          </w:tcPr>
          <w:p w14:paraId="209E727F"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50" w:type="dxa"/>
            <w:shd w:val="clear" w:color="auto" w:fill="auto"/>
            <w:vAlign w:val="center"/>
          </w:tcPr>
          <w:p w14:paraId="799B259C" w14:textId="6225C7CA" w:rsidR="005F72E4" w:rsidRPr="005F72E4" w:rsidRDefault="005F72E4" w:rsidP="005F72E4">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4FFEC9B5"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 </w:t>
            </w:r>
          </w:p>
        </w:tc>
        <w:tc>
          <w:tcPr>
            <w:tcW w:w="837" w:type="dxa"/>
            <w:shd w:val="clear" w:color="auto" w:fill="auto"/>
            <w:vAlign w:val="center"/>
            <w:hideMark/>
          </w:tcPr>
          <w:p w14:paraId="7C8CFE4A" w14:textId="77777777" w:rsidR="005F72E4" w:rsidRPr="005F72E4" w:rsidRDefault="005F72E4" w:rsidP="005F72E4">
            <w:pPr>
              <w:jc w:val="center"/>
              <w:rPr>
                <w:rFonts w:ascii="Times New Roman" w:eastAsia="Times New Roman" w:hAnsi="Times New Roman" w:cs="Times New Roman"/>
                <w:color w:val="000000"/>
                <w:sz w:val="20"/>
                <w:szCs w:val="20"/>
                <w:lang w:eastAsia="ru-RU"/>
              </w:rPr>
            </w:pPr>
            <w:r w:rsidRPr="005F72E4">
              <w:rPr>
                <w:rFonts w:ascii="Times New Roman" w:eastAsia="Times New Roman" w:hAnsi="Times New Roman" w:cs="Times New Roman"/>
                <w:color w:val="000000"/>
                <w:sz w:val="20"/>
                <w:szCs w:val="20"/>
                <w:lang w:eastAsia="ru-RU"/>
              </w:rPr>
              <w:t>3</w:t>
            </w:r>
          </w:p>
        </w:tc>
      </w:tr>
      <w:tr w:rsidR="00CB194F" w:rsidRPr="00CB194F" w14:paraId="14AA7FA5" w14:textId="77777777" w:rsidTr="00E23591">
        <w:trPr>
          <w:trHeight w:val="60"/>
        </w:trPr>
        <w:tc>
          <w:tcPr>
            <w:tcW w:w="1164" w:type="dxa"/>
            <w:shd w:val="clear" w:color="auto" w:fill="auto"/>
            <w:vAlign w:val="center"/>
          </w:tcPr>
          <w:p w14:paraId="37CC53F7" w14:textId="77777777" w:rsidR="00CB194F" w:rsidRPr="005F72E4" w:rsidRDefault="00CB194F" w:rsidP="00CB194F">
            <w:pPr>
              <w:jc w:val="both"/>
              <w:rPr>
                <w:rFonts w:ascii="Times New Roman" w:eastAsia="Times New Roman" w:hAnsi="Times New Roman" w:cs="Times New Roman"/>
                <w:b/>
                <w:bCs/>
                <w:color w:val="000000"/>
                <w:sz w:val="20"/>
                <w:szCs w:val="20"/>
                <w:lang w:eastAsia="ru-RU"/>
              </w:rPr>
            </w:pPr>
          </w:p>
        </w:tc>
        <w:tc>
          <w:tcPr>
            <w:tcW w:w="6623" w:type="dxa"/>
            <w:shd w:val="clear" w:color="auto" w:fill="auto"/>
            <w:vAlign w:val="center"/>
          </w:tcPr>
          <w:p w14:paraId="34BE028C" w14:textId="4DB80156" w:rsidR="00CB194F" w:rsidRPr="005F72E4" w:rsidRDefault="00CB194F" w:rsidP="00CB194F">
            <w:pPr>
              <w:jc w:val="both"/>
              <w:rPr>
                <w:rFonts w:ascii="Times New Roman" w:eastAsia="Times New Roman" w:hAnsi="Times New Roman" w:cs="Times New Roman"/>
                <w:b/>
                <w:bCs/>
                <w:color w:val="000000"/>
                <w:sz w:val="20"/>
                <w:szCs w:val="20"/>
                <w:lang w:eastAsia="ru-RU"/>
              </w:rPr>
            </w:pPr>
            <w:r w:rsidRPr="00CB194F">
              <w:rPr>
                <w:rFonts w:ascii="Times New Roman" w:eastAsia="Times New Roman" w:hAnsi="Times New Roman" w:cs="Times New Roman"/>
                <w:b/>
                <w:bCs/>
                <w:color w:val="000000"/>
                <w:sz w:val="20"/>
                <w:szCs w:val="20"/>
                <w:lang w:eastAsia="ru-RU"/>
              </w:rPr>
              <w:t>Итого:</w:t>
            </w:r>
          </w:p>
        </w:tc>
        <w:tc>
          <w:tcPr>
            <w:tcW w:w="1134" w:type="dxa"/>
            <w:shd w:val="clear" w:color="auto" w:fill="auto"/>
            <w:vAlign w:val="center"/>
          </w:tcPr>
          <w:p w14:paraId="78748A33" w14:textId="27182CE4" w:rsidR="00CB194F" w:rsidRPr="00CB194F" w:rsidRDefault="00CB194F" w:rsidP="00CB194F">
            <w:pPr>
              <w:jc w:val="center"/>
              <w:rPr>
                <w:rFonts w:ascii="Times New Roman" w:eastAsia="Times New Roman" w:hAnsi="Times New Roman" w:cs="Times New Roman"/>
                <w:b/>
                <w:bCs/>
                <w:color w:val="000000"/>
                <w:sz w:val="20"/>
                <w:szCs w:val="20"/>
                <w:lang w:eastAsia="ru-RU"/>
              </w:rPr>
            </w:pPr>
            <w:r w:rsidRPr="00CB194F">
              <w:rPr>
                <w:rFonts w:ascii="Times New Roman" w:eastAsia="Times New Roman" w:hAnsi="Times New Roman" w:cs="Times New Roman"/>
                <w:b/>
                <w:bCs/>
                <w:color w:val="000000"/>
                <w:sz w:val="20"/>
                <w:szCs w:val="20"/>
                <w:lang w:eastAsia="ru-RU"/>
              </w:rPr>
              <w:t>4464</w:t>
            </w:r>
          </w:p>
        </w:tc>
        <w:tc>
          <w:tcPr>
            <w:tcW w:w="884" w:type="dxa"/>
            <w:shd w:val="clear" w:color="auto" w:fill="auto"/>
            <w:vAlign w:val="center"/>
          </w:tcPr>
          <w:p w14:paraId="29E6C276" w14:textId="657EE8D7" w:rsidR="00CB194F" w:rsidRPr="00CB194F" w:rsidRDefault="00CB194F" w:rsidP="00CB194F">
            <w:pPr>
              <w:jc w:val="center"/>
              <w:rPr>
                <w:rFonts w:ascii="Times New Roman" w:eastAsia="Times New Roman" w:hAnsi="Times New Roman" w:cs="Times New Roman"/>
                <w:b/>
                <w:bCs/>
                <w:color w:val="000000"/>
                <w:sz w:val="20"/>
                <w:szCs w:val="20"/>
                <w:lang w:eastAsia="ru-RU"/>
              </w:rPr>
            </w:pPr>
            <w:r w:rsidRPr="00CB194F">
              <w:rPr>
                <w:rFonts w:ascii="Times New Roman" w:eastAsia="Times New Roman" w:hAnsi="Times New Roman" w:cs="Times New Roman"/>
                <w:b/>
                <w:bCs/>
                <w:color w:val="000000"/>
                <w:sz w:val="20"/>
                <w:szCs w:val="20"/>
                <w:lang w:eastAsia="ru-RU"/>
              </w:rPr>
              <w:t>2850</w:t>
            </w:r>
          </w:p>
        </w:tc>
        <w:tc>
          <w:tcPr>
            <w:tcW w:w="960" w:type="dxa"/>
            <w:shd w:val="clear" w:color="auto" w:fill="auto"/>
            <w:vAlign w:val="center"/>
          </w:tcPr>
          <w:p w14:paraId="14BEED21" w14:textId="11F49630" w:rsidR="00CB194F" w:rsidRPr="00CB194F" w:rsidRDefault="00CB194F" w:rsidP="00CB194F">
            <w:pPr>
              <w:jc w:val="center"/>
              <w:rPr>
                <w:rFonts w:ascii="Times New Roman" w:eastAsia="Times New Roman" w:hAnsi="Times New Roman" w:cs="Times New Roman"/>
                <w:b/>
                <w:bCs/>
                <w:color w:val="000000"/>
                <w:sz w:val="20"/>
                <w:szCs w:val="20"/>
                <w:lang w:eastAsia="ru-RU"/>
              </w:rPr>
            </w:pPr>
            <w:r w:rsidRPr="00CB194F">
              <w:rPr>
                <w:rFonts w:ascii="Times New Roman" w:eastAsia="Times New Roman" w:hAnsi="Times New Roman" w:cs="Times New Roman"/>
                <w:b/>
                <w:bCs/>
                <w:color w:val="000000"/>
                <w:sz w:val="20"/>
                <w:szCs w:val="20"/>
                <w:lang w:eastAsia="ru-RU"/>
              </w:rPr>
              <w:t>1</w:t>
            </w:r>
            <w:r w:rsidR="00A61D99">
              <w:rPr>
                <w:rFonts w:ascii="Times New Roman" w:eastAsia="Times New Roman" w:hAnsi="Times New Roman" w:cs="Times New Roman"/>
                <w:b/>
                <w:bCs/>
                <w:color w:val="000000"/>
                <w:sz w:val="20"/>
                <w:szCs w:val="20"/>
                <w:lang w:eastAsia="ru-RU"/>
              </w:rPr>
              <w:t>95</w:t>
            </w:r>
            <w:r w:rsidRPr="00CB194F">
              <w:rPr>
                <w:rFonts w:ascii="Times New Roman" w:eastAsia="Times New Roman" w:hAnsi="Times New Roman" w:cs="Times New Roman"/>
                <w:b/>
                <w:bCs/>
                <w:color w:val="000000"/>
                <w:sz w:val="20"/>
                <w:szCs w:val="20"/>
                <w:lang w:eastAsia="ru-RU"/>
              </w:rPr>
              <w:t>0</w:t>
            </w:r>
          </w:p>
        </w:tc>
        <w:tc>
          <w:tcPr>
            <w:tcW w:w="960" w:type="dxa"/>
            <w:shd w:val="clear" w:color="auto" w:fill="auto"/>
            <w:vAlign w:val="center"/>
          </w:tcPr>
          <w:p w14:paraId="7B9BD0AB" w14:textId="2527C8E8" w:rsidR="00CB194F" w:rsidRPr="00CB194F" w:rsidRDefault="00CB194F" w:rsidP="00CB194F">
            <w:pPr>
              <w:jc w:val="center"/>
              <w:rPr>
                <w:rFonts w:ascii="Times New Roman" w:eastAsia="Times New Roman" w:hAnsi="Times New Roman" w:cs="Times New Roman"/>
                <w:b/>
                <w:bCs/>
                <w:color w:val="000000"/>
                <w:sz w:val="20"/>
                <w:szCs w:val="20"/>
                <w:lang w:eastAsia="ru-RU"/>
              </w:rPr>
            </w:pPr>
            <w:r w:rsidRPr="00CB194F">
              <w:rPr>
                <w:rFonts w:ascii="Times New Roman" w:eastAsia="Times New Roman" w:hAnsi="Times New Roman" w:cs="Times New Roman"/>
                <w:b/>
                <w:bCs/>
                <w:color w:val="000000"/>
                <w:sz w:val="20"/>
                <w:szCs w:val="20"/>
                <w:lang w:eastAsia="ru-RU"/>
              </w:rPr>
              <w:t>900</w:t>
            </w:r>
          </w:p>
        </w:tc>
        <w:tc>
          <w:tcPr>
            <w:tcW w:w="882" w:type="dxa"/>
            <w:shd w:val="clear" w:color="auto" w:fill="auto"/>
            <w:vAlign w:val="center"/>
          </w:tcPr>
          <w:p w14:paraId="23A12D7A" w14:textId="4996B99E" w:rsidR="00CB194F" w:rsidRPr="00CB194F" w:rsidRDefault="00A61D99" w:rsidP="00CB194F">
            <w:pPr>
              <w:jc w:val="center"/>
              <w:rPr>
                <w:rFonts w:ascii="Times New Roman" w:eastAsia="Times New Roman" w:hAnsi="Times New Roman" w:cs="Times New Roman"/>
                <w:b/>
                <w:bCs/>
                <w:color w:val="000000"/>
                <w:sz w:val="20"/>
                <w:szCs w:val="20"/>
                <w:lang w:eastAsia="ru-RU"/>
              </w:rPr>
            </w:pPr>
            <w:r w:rsidRPr="00A61D99">
              <w:rPr>
                <w:rFonts w:ascii="Times New Roman" w:eastAsia="Times New Roman" w:hAnsi="Times New Roman" w:cs="Times New Roman"/>
                <w:b/>
                <w:bCs/>
                <w:color w:val="000000"/>
                <w:sz w:val="20"/>
                <w:szCs w:val="20"/>
                <w:lang w:eastAsia="ru-RU"/>
              </w:rPr>
              <w:t>3</w:t>
            </w:r>
            <w:r w:rsidR="00CB194F" w:rsidRPr="00A61D99">
              <w:rPr>
                <w:rFonts w:ascii="Times New Roman" w:eastAsia="Times New Roman" w:hAnsi="Times New Roman" w:cs="Times New Roman"/>
                <w:b/>
                <w:bCs/>
                <w:color w:val="000000"/>
                <w:sz w:val="20"/>
                <w:szCs w:val="20"/>
                <w:lang w:eastAsia="ru-RU"/>
              </w:rPr>
              <w:t>0</w:t>
            </w:r>
          </w:p>
        </w:tc>
        <w:tc>
          <w:tcPr>
            <w:tcW w:w="850" w:type="dxa"/>
            <w:shd w:val="clear" w:color="auto" w:fill="auto"/>
            <w:vAlign w:val="center"/>
          </w:tcPr>
          <w:p w14:paraId="795A76CF" w14:textId="5E6E8472" w:rsidR="00CB194F" w:rsidRPr="00CB194F" w:rsidRDefault="00CB194F" w:rsidP="00CB194F">
            <w:pPr>
              <w:jc w:val="center"/>
              <w:rPr>
                <w:rFonts w:ascii="Times New Roman" w:eastAsia="Times New Roman" w:hAnsi="Times New Roman" w:cs="Times New Roman"/>
                <w:b/>
                <w:bCs/>
                <w:color w:val="000000"/>
                <w:sz w:val="20"/>
                <w:szCs w:val="20"/>
                <w:lang w:eastAsia="ru-RU"/>
              </w:rPr>
            </w:pPr>
          </w:p>
        </w:tc>
        <w:tc>
          <w:tcPr>
            <w:tcW w:w="851" w:type="dxa"/>
            <w:shd w:val="clear" w:color="auto" w:fill="auto"/>
            <w:vAlign w:val="center"/>
          </w:tcPr>
          <w:p w14:paraId="1E8CED12" w14:textId="08A00B12" w:rsidR="00CB194F" w:rsidRPr="00CB194F" w:rsidRDefault="00CB194F" w:rsidP="00CB194F">
            <w:pPr>
              <w:jc w:val="center"/>
              <w:rPr>
                <w:rFonts w:ascii="Times New Roman" w:eastAsia="Times New Roman" w:hAnsi="Times New Roman" w:cs="Times New Roman"/>
                <w:b/>
                <w:bCs/>
                <w:color w:val="000000"/>
                <w:sz w:val="20"/>
                <w:szCs w:val="20"/>
                <w:lang w:eastAsia="ru-RU"/>
              </w:rPr>
            </w:pPr>
            <w:r w:rsidRPr="00CB194F">
              <w:rPr>
                <w:rFonts w:ascii="Times New Roman" w:eastAsia="Times New Roman" w:hAnsi="Times New Roman" w:cs="Times New Roman"/>
                <w:b/>
                <w:bCs/>
                <w:color w:val="000000"/>
                <w:sz w:val="20"/>
                <w:szCs w:val="20"/>
                <w:lang w:eastAsia="ru-RU"/>
              </w:rPr>
              <w:t>72</w:t>
            </w:r>
          </w:p>
        </w:tc>
        <w:tc>
          <w:tcPr>
            <w:tcW w:w="837" w:type="dxa"/>
            <w:shd w:val="clear" w:color="auto" w:fill="auto"/>
            <w:vAlign w:val="center"/>
          </w:tcPr>
          <w:p w14:paraId="1F6F8769" w14:textId="299F3F1D" w:rsidR="00CB194F" w:rsidRPr="00CB194F" w:rsidRDefault="00CB194F" w:rsidP="00CB194F">
            <w:pPr>
              <w:jc w:val="center"/>
              <w:rPr>
                <w:rFonts w:ascii="Times New Roman" w:eastAsia="Times New Roman" w:hAnsi="Times New Roman" w:cs="Times New Roman"/>
                <w:b/>
                <w:bCs/>
                <w:color w:val="000000"/>
                <w:sz w:val="20"/>
                <w:szCs w:val="20"/>
                <w:lang w:eastAsia="ru-RU"/>
              </w:rPr>
            </w:pPr>
          </w:p>
        </w:tc>
      </w:tr>
    </w:tbl>
    <w:p w14:paraId="2B3FF543" w14:textId="686DDB50" w:rsidR="00174C82" w:rsidRPr="005453D9" w:rsidRDefault="00174C82" w:rsidP="00174C82">
      <w:pPr>
        <w:pStyle w:val="af3"/>
      </w:pPr>
      <w:r w:rsidRPr="005453D9">
        <w:t xml:space="preserve">Курсовая работа предусмотрена по ПМ.01 по МДК.01.02. </w:t>
      </w:r>
    </w:p>
    <w:p w14:paraId="4FB0E494" w14:textId="2EDD3AD0" w:rsidR="00174C82" w:rsidRPr="00D507E6" w:rsidRDefault="00174C82" w:rsidP="00174C82">
      <w:pPr>
        <w:pStyle w:val="af3"/>
        <w:rPr>
          <w:i/>
          <w:iCs/>
        </w:rPr>
      </w:pPr>
      <w:r w:rsidRPr="00D507E6">
        <w:rPr>
          <w:i/>
          <w:iCs/>
        </w:rPr>
        <w:t xml:space="preserve">*Курсовые работы сверх обязательного минимума </w:t>
      </w:r>
      <w:r>
        <w:rPr>
          <w:i/>
          <w:iCs/>
        </w:rPr>
        <w:t xml:space="preserve">(рекомендуемые) </w:t>
      </w:r>
      <w:r w:rsidRPr="00D507E6">
        <w:rPr>
          <w:i/>
          <w:iCs/>
        </w:rPr>
        <w:t xml:space="preserve">могут быть выполнены дополнительно за счет часов вариативной части, при этом, в общий объем часов обязательной части, часы по таким курсовым работам </w:t>
      </w:r>
      <w:r w:rsidRPr="00D35CEA">
        <w:rPr>
          <w:i/>
          <w:iCs/>
        </w:rPr>
        <w:t>в примерн</w:t>
      </w:r>
      <w:r>
        <w:rPr>
          <w:i/>
          <w:iCs/>
        </w:rPr>
        <w:t>ом</w:t>
      </w:r>
      <w:r w:rsidRPr="00D35CEA">
        <w:rPr>
          <w:i/>
          <w:iCs/>
        </w:rPr>
        <w:t xml:space="preserve"> план</w:t>
      </w:r>
      <w:r>
        <w:rPr>
          <w:i/>
          <w:iCs/>
        </w:rPr>
        <w:t xml:space="preserve">е </w:t>
      </w:r>
      <w:r w:rsidRPr="00D507E6">
        <w:rPr>
          <w:i/>
          <w:iCs/>
        </w:rPr>
        <w:t>не включаются.</w:t>
      </w:r>
    </w:p>
    <w:p w14:paraId="35BEC561" w14:textId="24FD782E" w:rsidR="00865545" w:rsidRDefault="00B44BCE">
      <w:pPr>
        <w:rPr>
          <w:rFonts w:ascii="Times New Roman" w:eastAsia="Segoe UI" w:hAnsi="Times New Roman" w:cs="Times New Roman"/>
          <w:bCs/>
          <w:sz w:val="24"/>
          <w:szCs w:val="24"/>
          <w:lang w:eastAsia="ru-RU"/>
        </w:rPr>
      </w:pPr>
      <w:bookmarkStart w:id="33" w:name="_Toc149572869"/>
      <w:bookmarkStart w:id="34" w:name="_Toc128660700"/>
      <w:bookmarkStart w:id="35" w:name="_Toc128660446"/>
      <w:bookmarkEnd w:id="31"/>
      <w:r>
        <w:rPr>
          <w:bCs/>
        </w:rPr>
        <w:br w:type="page"/>
      </w:r>
    </w:p>
    <w:p w14:paraId="72A6E025" w14:textId="77777777" w:rsidR="00865545" w:rsidRDefault="00B44BCE" w:rsidP="007F3B91">
      <w:pPr>
        <w:pStyle w:val="113"/>
        <w:spacing w:after="0" w:line="240" w:lineRule="auto"/>
        <w:rPr>
          <w:bCs/>
        </w:rPr>
      </w:pPr>
      <w:bookmarkStart w:id="36" w:name="_Toc156156502"/>
      <w:r>
        <w:rPr>
          <w:bCs/>
        </w:rPr>
        <w:lastRenderedPageBreak/>
        <w:t>5.2. Примерный календарный учебный график</w:t>
      </w:r>
      <w:r>
        <w:rPr>
          <w:bCs/>
          <w:vertAlign w:val="superscript"/>
        </w:rPr>
        <w:footnoteReference w:id="2"/>
      </w:r>
      <w:bookmarkEnd w:id="33"/>
      <w:bookmarkEnd w:id="36"/>
    </w:p>
    <w:tbl>
      <w:tblPr>
        <w:tblW w:w="14678" w:type="dxa"/>
        <w:tblInd w:w="108" w:type="dxa"/>
        <w:tblLook w:val="04A0" w:firstRow="1" w:lastRow="0" w:firstColumn="1" w:lastColumn="0" w:noHBand="0" w:noVBand="1"/>
      </w:tblPr>
      <w:tblGrid>
        <w:gridCol w:w="337"/>
        <w:gridCol w:w="367"/>
        <w:gridCol w:w="241"/>
        <w:gridCol w:w="241"/>
        <w:gridCol w:w="241"/>
        <w:gridCol w:w="241"/>
        <w:gridCol w:w="241"/>
        <w:gridCol w:w="241"/>
        <w:gridCol w:w="241"/>
        <w:gridCol w:w="241"/>
        <w:gridCol w:w="242"/>
        <w:gridCol w:w="242"/>
        <w:gridCol w:w="242"/>
        <w:gridCol w:w="295"/>
        <w:gridCol w:w="295"/>
        <w:gridCol w:w="295"/>
        <w:gridCol w:w="295"/>
        <w:gridCol w:w="295"/>
        <w:gridCol w:w="295"/>
        <w:gridCol w:w="274"/>
        <w:gridCol w:w="274"/>
        <w:gridCol w:w="242"/>
        <w:gridCol w:w="242"/>
        <w:gridCol w:w="242"/>
        <w:gridCol w:w="242"/>
        <w:gridCol w:w="242"/>
        <w:gridCol w:w="242"/>
        <w:gridCol w:w="242"/>
        <w:gridCol w:w="242"/>
        <w:gridCol w:w="242"/>
        <w:gridCol w:w="242"/>
        <w:gridCol w:w="295"/>
        <w:gridCol w:w="295"/>
        <w:gridCol w:w="295"/>
        <w:gridCol w:w="295"/>
        <w:gridCol w:w="295"/>
        <w:gridCol w:w="295"/>
        <w:gridCol w:w="295"/>
        <w:gridCol w:w="295"/>
        <w:gridCol w:w="295"/>
        <w:gridCol w:w="295"/>
        <w:gridCol w:w="295"/>
        <w:gridCol w:w="295"/>
        <w:gridCol w:w="295"/>
        <w:gridCol w:w="295"/>
        <w:gridCol w:w="295"/>
        <w:gridCol w:w="283"/>
        <w:gridCol w:w="274"/>
        <w:gridCol w:w="274"/>
        <w:gridCol w:w="274"/>
        <w:gridCol w:w="274"/>
        <w:gridCol w:w="274"/>
        <w:gridCol w:w="274"/>
        <w:gridCol w:w="274"/>
        <w:gridCol w:w="338"/>
      </w:tblGrid>
      <w:tr w:rsidR="005F72E4" w:rsidRPr="005F72E4" w14:paraId="25347776" w14:textId="77777777" w:rsidTr="005F72E4">
        <w:trPr>
          <w:trHeight w:val="375"/>
        </w:trPr>
        <w:tc>
          <w:tcPr>
            <w:tcW w:w="12016" w:type="dxa"/>
            <w:gridSpan w:val="45"/>
            <w:tcBorders>
              <w:top w:val="nil"/>
              <w:left w:val="nil"/>
              <w:bottom w:val="single" w:sz="8" w:space="0" w:color="000000"/>
              <w:right w:val="nil"/>
            </w:tcBorders>
            <w:shd w:val="clear" w:color="auto" w:fill="auto"/>
            <w:noWrap/>
            <w:vAlign w:val="bottom"/>
            <w:hideMark/>
          </w:tcPr>
          <w:p w14:paraId="33F69F1D"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Примерный календарный учебный график</w:t>
            </w:r>
          </w:p>
        </w:tc>
        <w:tc>
          <w:tcPr>
            <w:tcW w:w="268" w:type="dxa"/>
            <w:tcBorders>
              <w:top w:val="nil"/>
              <w:left w:val="nil"/>
              <w:bottom w:val="nil"/>
              <w:right w:val="nil"/>
            </w:tcBorders>
            <w:shd w:val="clear" w:color="auto" w:fill="auto"/>
            <w:noWrap/>
            <w:vAlign w:val="bottom"/>
            <w:hideMark/>
          </w:tcPr>
          <w:p w14:paraId="1742F899"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2" w:type="dxa"/>
            <w:tcBorders>
              <w:top w:val="nil"/>
              <w:left w:val="nil"/>
              <w:bottom w:val="nil"/>
              <w:right w:val="nil"/>
            </w:tcBorders>
            <w:shd w:val="clear" w:color="auto" w:fill="auto"/>
            <w:noWrap/>
            <w:vAlign w:val="bottom"/>
            <w:hideMark/>
          </w:tcPr>
          <w:p w14:paraId="7F47CFFB" w14:textId="77777777" w:rsidR="005F72E4" w:rsidRPr="005F72E4" w:rsidRDefault="005F72E4" w:rsidP="005F72E4">
            <w:pPr>
              <w:rPr>
                <w:rFonts w:ascii="Times New Roman" w:eastAsia="Times New Roman" w:hAnsi="Times New Roman" w:cs="Times New Roman"/>
                <w:sz w:val="18"/>
                <w:szCs w:val="18"/>
                <w:lang w:eastAsia="ru-RU"/>
              </w:rPr>
            </w:pPr>
          </w:p>
        </w:tc>
        <w:tc>
          <w:tcPr>
            <w:tcW w:w="262" w:type="dxa"/>
            <w:tcBorders>
              <w:top w:val="nil"/>
              <w:left w:val="nil"/>
              <w:bottom w:val="nil"/>
              <w:right w:val="nil"/>
            </w:tcBorders>
            <w:shd w:val="clear" w:color="auto" w:fill="auto"/>
            <w:noWrap/>
            <w:vAlign w:val="bottom"/>
            <w:hideMark/>
          </w:tcPr>
          <w:p w14:paraId="0102DE8D" w14:textId="77777777" w:rsidR="005F72E4" w:rsidRPr="005F72E4" w:rsidRDefault="005F72E4" w:rsidP="005F72E4">
            <w:pPr>
              <w:rPr>
                <w:rFonts w:ascii="Times New Roman" w:eastAsia="Times New Roman" w:hAnsi="Times New Roman" w:cs="Times New Roman"/>
                <w:sz w:val="18"/>
                <w:szCs w:val="18"/>
                <w:lang w:eastAsia="ru-RU"/>
              </w:rPr>
            </w:pPr>
          </w:p>
        </w:tc>
        <w:tc>
          <w:tcPr>
            <w:tcW w:w="262" w:type="dxa"/>
            <w:tcBorders>
              <w:top w:val="nil"/>
              <w:left w:val="nil"/>
              <w:bottom w:val="nil"/>
              <w:right w:val="nil"/>
            </w:tcBorders>
            <w:shd w:val="clear" w:color="auto" w:fill="auto"/>
            <w:noWrap/>
            <w:vAlign w:val="bottom"/>
            <w:hideMark/>
          </w:tcPr>
          <w:p w14:paraId="66207F31" w14:textId="77777777" w:rsidR="005F72E4" w:rsidRPr="005F72E4" w:rsidRDefault="005F72E4" w:rsidP="005F72E4">
            <w:pPr>
              <w:rPr>
                <w:rFonts w:ascii="Times New Roman" w:eastAsia="Times New Roman" w:hAnsi="Times New Roman" w:cs="Times New Roman"/>
                <w:sz w:val="18"/>
                <w:szCs w:val="18"/>
                <w:lang w:eastAsia="ru-RU"/>
              </w:rPr>
            </w:pPr>
          </w:p>
        </w:tc>
        <w:tc>
          <w:tcPr>
            <w:tcW w:w="262" w:type="dxa"/>
            <w:tcBorders>
              <w:top w:val="nil"/>
              <w:left w:val="nil"/>
              <w:bottom w:val="nil"/>
              <w:right w:val="nil"/>
            </w:tcBorders>
            <w:shd w:val="clear" w:color="auto" w:fill="auto"/>
            <w:noWrap/>
            <w:vAlign w:val="bottom"/>
            <w:hideMark/>
          </w:tcPr>
          <w:p w14:paraId="07BC6EF2" w14:textId="77777777" w:rsidR="005F72E4" w:rsidRPr="005F72E4" w:rsidRDefault="005F72E4" w:rsidP="005F72E4">
            <w:pPr>
              <w:rPr>
                <w:rFonts w:ascii="Times New Roman" w:eastAsia="Times New Roman" w:hAnsi="Times New Roman" w:cs="Times New Roman"/>
                <w:sz w:val="18"/>
                <w:szCs w:val="18"/>
                <w:lang w:eastAsia="ru-RU"/>
              </w:rPr>
            </w:pPr>
          </w:p>
        </w:tc>
        <w:tc>
          <w:tcPr>
            <w:tcW w:w="262" w:type="dxa"/>
            <w:tcBorders>
              <w:top w:val="nil"/>
              <w:left w:val="nil"/>
              <w:bottom w:val="nil"/>
              <w:right w:val="nil"/>
            </w:tcBorders>
            <w:shd w:val="clear" w:color="auto" w:fill="auto"/>
            <w:noWrap/>
            <w:vAlign w:val="bottom"/>
            <w:hideMark/>
          </w:tcPr>
          <w:p w14:paraId="62F8E752" w14:textId="77777777" w:rsidR="005F72E4" w:rsidRPr="005F72E4" w:rsidRDefault="005F72E4" w:rsidP="005F72E4">
            <w:pPr>
              <w:rPr>
                <w:rFonts w:ascii="Times New Roman" w:eastAsia="Times New Roman" w:hAnsi="Times New Roman" w:cs="Times New Roman"/>
                <w:sz w:val="18"/>
                <w:szCs w:val="18"/>
                <w:lang w:eastAsia="ru-RU"/>
              </w:rPr>
            </w:pPr>
          </w:p>
        </w:tc>
        <w:tc>
          <w:tcPr>
            <w:tcW w:w="262" w:type="dxa"/>
            <w:tcBorders>
              <w:top w:val="nil"/>
              <w:left w:val="nil"/>
              <w:bottom w:val="nil"/>
              <w:right w:val="nil"/>
            </w:tcBorders>
            <w:shd w:val="clear" w:color="auto" w:fill="auto"/>
            <w:noWrap/>
            <w:vAlign w:val="bottom"/>
            <w:hideMark/>
          </w:tcPr>
          <w:p w14:paraId="01CF117B" w14:textId="77777777" w:rsidR="005F72E4" w:rsidRPr="005F72E4" w:rsidRDefault="005F72E4" w:rsidP="005F72E4">
            <w:pPr>
              <w:rPr>
                <w:rFonts w:ascii="Times New Roman" w:eastAsia="Times New Roman" w:hAnsi="Times New Roman" w:cs="Times New Roman"/>
                <w:sz w:val="18"/>
                <w:szCs w:val="18"/>
                <w:lang w:eastAsia="ru-RU"/>
              </w:rPr>
            </w:pPr>
          </w:p>
        </w:tc>
        <w:tc>
          <w:tcPr>
            <w:tcW w:w="262" w:type="dxa"/>
            <w:tcBorders>
              <w:top w:val="nil"/>
              <w:left w:val="nil"/>
              <w:bottom w:val="nil"/>
              <w:right w:val="nil"/>
            </w:tcBorders>
            <w:shd w:val="clear" w:color="auto" w:fill="auto"/>
            <w:noWrap/>
            <w:vAlign w:val="bottom"/>
            <w:hideMark/>
          </w:tcPr>
          <w:p w14:paraId="7FDE433E" w14:textId="77777777" w:rsidR="005F72E4" w:rsidRPr="005F72E4" w:rsidRDefault="005F72E4" w:rsidP="005F72E4">
            <w:pPr>
              <w:rPr>
                <w:rFonts w:ascii="Times New Roman" w:eastAsia="Times New Roman" w:hAnsi="Times New Roman" w:cs="Times New Roman"/>
                <w:sz w:val="18"/>
                <w:szCs w:val="18"/>
                <w:lang w:eastAsia="ru-RU"/>
              </w:rPr>
            </w:pPr>
          </w:p>
        </w:tc>
        <w:tc>
          <w:tcPr>
            <w:tcW w:w="262" w:type="dxa"/>
            <w:tcBorders>
              <w:top w:val="nil"/>
              <w:left w:val="nil"/>
              <w:bottom w:val="nil"/>
              <w:right w:val="nil"/>
            </w:tcBorders>
            <w:shd w:val="clear" w:color="auto" w:fill="auto"/>
            <w:noWrap/>
            <w:vAlign w:val="bottom"/>
            <w:hideMark/>
          </w:tcPr>
          <w:p w14:paraId="0CC69E23" w14:textId="77777777" w:rsidR="005F72E4" w:rsidRPr="005F72E4" w:rsidRDefault="005F72E4" w:rsidP="005F72E4">
            <w:pPr>
              <w:rPr>
                <w:rFonts w:ascii="Times New Roman" w:eastAsia="Times New Roman" w:hAnsi="Times New Roman" w:cs="Times New Roman"/>
                <w:sz w:val="18"/>
                <w:szCs w:val="18"/>
                <w:lang w:eastAsia="ru-RU"/>
              </w:rPr>
            </w:pPr>
          </w:p>
        </w:tc>
        <w:tc>
          <w:tcPr>
            <w:tcW w:w="298" w:type="dxa"/>
            <w:tcBorders>
              <w:top w:val="nil"/>
              <w:left w:val="nil"/>
              <w:bottom w:val="nil"/>
              <w:right w:val="nil"/>
            </w:tcBorders>
            <w:shd w:val="clear" w:color="auto" w:fill="auto"/>
            <w:noWrap/>
            <w:vAlign w:val="bottom"/>
            <w:hideMark/>
          </w:tcPr>
          <w:p w14:paraId="3AAD4B74" w14:textId="77777777" w:rsidR="005F72E4" w:rsidRPr="005F72E4" w:rsidRDefault="005F72E4" w:rsidP="005F72E4">
            <w:pPr>
              <w:rPr>
                <w:rFonts w:ascii="Times New Roman" w:eastAsia="Times New Roman" w:hAnsi="Times New Roman" w:cs="Times New Roman"/>
                <w:sz w:val="18"/>
                <w:szCs w:val="18"/>
                <w:lang w:eastAsia="ru-RU"/>
              </w:rPr>
            </w:pPr>
          </w:p>
        </w:tc>
      </w:tr>
      <w:tr w:rsidR="005F72E4" w:rsidRPr="005F72E4" w14:paraId="397C97E9" w14:textId="77777777" w:rsidTr="005F72E4">
        <w:trPr>
          <w:trHeight w:val="315"/>
        </w:trPr>
        <w:tc>
          <w:tcPr>
            <w:tcW w:w="299" w:type="dxa"/>
            <w:vMerge w:val="restart"/>
            <w:tcBorders>
              <w:top w:val="nil"/>
              <w:left w:val="single" w:sz="8" w:space="0" w:color="000000"/>
              <w:bottom w:val="nil"/>
              <w:right w:val="single" w:sz="8" w:space="0" w:color="000000"/>
            </w:tcBorders>
            <w:shd w:val="clear" w:color="auto" w:fill="auto"/>
            <w:textDirection w:val="btLr"/>
            <w:vAlign w:val="center"/>
            <w:hideMark/>
          </w:tcPr>
          <w:p w14:paraId="68D7A6EE"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КУРС</w:t>
            </w:r>
          </w:p>
        </w:tc>
        <w:tc>
          <w:tcPr>
            <w:tcW w:w="319" w:type="dxa"/>
            <w:vMerge w:val="restart"/>
            <w:tcBorders>
              <w:top w:val="nil"/>
              <w:left w:val="single" w:sz="8" w:space="0" w:color="000000"/>
              <w:bottom w:val="nil"/>
              <w:right w:val="single" w:sz="8" w:space="0" w:color="000000"/>
            </w:tcBorders>
            <w:shd w:val="clear" w:color="auto" w:fill="auto"/>
            <w:textDirection w:val="btLr"/>
            <w:vAlign w:val="center"/>
            <w:hideMark/>
          </w:tcPr>
          <w:p w14:paraId="342BFA17"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ВУП</w:t>
            </w:r>
          </w:p>
        </w:tc>
        <w:tc>
          <w:tcPr>
            <w:tcW w:w="1315" w:type="dxa"/>
            <w:gridSpan w:val="5"/>
            <w:tcBorders>
              <w:top w:val="single" w:sz="8" w:space="0" w:color="000000"/>
              <w:left w:val="nil"/>
              <w:bottom w:val="single" w:sz="8" w:space="0" w:color="000000"/>
              <w:right w:val="single" w:sz="8" w:space="0" w:color="000000"/>
            </w:tcBorders>
            <w:shd w:val="clear" w:color="auto" w:fill="auto"/>
            <w:vAlign w:val="center"/>
            <w:hideMark/>
          </w:tcPr>
          <w:p w14:paraId="162600FA"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Сентябрь</w:t>
            </w:r>
          </w:p>
        </w:tc>
        <w:tc>
          <w:tcPr>
            <w:tcW w:w="1052" w:type="dxa"/>
            <w:gridSpan w:val="4"/>
            <w:tcBorders>
              <w:top w:val="single" w:sz="8" w:space="0" w:color="000000"/>
              <w:left w:val="nil"/>
              <w:bottom w:val="single" w:sz="8" w:space="0" w:color="000000"/>
              <w:right w:val="single" w:sz="8" w:space="0" w:color="000000"/>
            </w:tcBorders>
            <w:shd w:val="clear" w:color="auto" w:fill="auto"/>
            <w:vAlign w:val="center"/>
            <w:hideMark/>
          </w:tcPr>
          <w:p w14:paraId="4B002846"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Октябрь</w:t>
            </w:r>
          </w:p>
        </w:tc>
        <w:tc>
          <w:tcPr>
            <w:tcW w:w="1063" w:type="dxa"/>
            <w:gridSpan w:val="4"/>
            <w:tcBorders>
              <w:top w:val="single" w:sz="8" w:space="0" w:color="000000"/>
              <w:left w:val="nil"/>
              <w:bottom w:val="single" w:sz="8" w:space="0" w:color="000000"/>
              <w:right w:val="single" w:sz="8" w:space="0" w:color="000000"/>
            </w:tcBorders>
            <w:shd w:val="clear" w:color="auto" w:fill="auto"/>
            <w:vAlign w:val="center"/>
            <w:hideMark/>
          </w:tcPr>
          <w:p w14:paraId="6015DAC5"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Ноябрь</w:t>
            </w:r>
          </w:p>
        </w:tc>
        <w:tc>
          <w:tcPr>
            <w:tcW w:w="1334" w:type="dxa"/>
            <w:gridSpan w:val="5"/>
            <w:tcBorders>
              <w:top w:val="single" w:sz="8" w:space="0" w:color="000000"/>
              <w:left w:val="nil"/>
              <w:bottom w:val="single" w:sz="8" w:space="0" w:color="000000"/>
              <w:right w:val="single" w:sz="8" w:space="0" w:color="000000"/>
            </w:tcBorders>
            <w:shd w:val="clear" w:color="auto" w:fill="auto"/>
            <w:vAlign w:val="center"/>
            <w:hideMark/>
          </w:tcPr>
          <w:p w14:paraId="4176B37F"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Декабрь</w:t>
            </w:r>
          </w:p>
        </w:tc>
        <w:tc>
          <w:tcPr>
            <w:tcW w:w="1048" w:type="dxa"/>
            <w:gridSpan w:val="4"/>
            <w:tcBorders>
              <w:top w:val="single" w:sz="8" w:space="0" w:color="000000"/>
              <w:left w:val="nil"/>
              <w:bottom w:val="single" w:sz="8" w:space="0" w:color="000000"/>
              <w:right w:val="single" w:sz="8" w:space="0" w:color="000000"/>
            </w:tcBorders>
            <w:shd w:val="clear" w:color="auto" w:fill="auto"/>
            <w:vAlign w:val="center"/>
            <w:hideMark/>
          </w:tcPr>
          <w:p w14:paraId="01D0F99D"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Январь</w:t>
            </w:r>
          </w:p>
        </w:tc>
        <w:tc>
          <w:tcPr>
            <w:tcW w:w="1048" w:type="dxa"/>
            <w:gridSpan w:val="4"/>
            <w:tcBorders>
              <w:top w:val="single" w:sz="8" w:space="0" w:color="000000"/>
              <w:left w:val="nil"/>
              <w:bottom w:val="single" w:sz="8" w:space="0" w:color="000000"/>
              <w:right w:val="single" w:sz="8" w:space="0" w:color="000000"/>
            </w:tcBorders>
            <w:shd w:val="clear" w:color="auto" w:fill="auto"/>
            <w:vAlign w:val="center"/>
            <w:hideMark/>
          </w:tcPr>
          <w:p w14:paraId="4904B3C8"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Февраль</w:t>
            </w:r>
          </w:p>
        </w:tc>
        <w:tc>
          <w:tcPr>
            <w:tcW w:w="1322" w:type="dxa"/>
            <w:gridSpan w:val="5"/>
            <w:tcBorders>
              <w:top w:val="single" w:sz="8" w:space="0" w:color="000000"/>
              <w:left w:val="nil"/>
              <w:bottom w:val="single" w:sz="8" w:space="0" w:color="000000"/>
              <w:right w:val="single" w:sz="8" w:space="0" w:color="000000"/>
            </w:tcBorders>
            <w:shd w:val="clear" w:color="auto" w:fill="auto"/>
            <w:vAlign w:val="center"/>
            <w:hideMark/>
          </w:tcPr>
          <w:p w14:paraId="5471DEE4"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Март</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2F80BC80"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Апрель</w:t>
            </w:r>
          </w:p>
        </w:tc>
        <w:tc>
          <w:tcPr>
            <w:tcW w:w="1072" w:type="dxa"/>
            <w:gridSpan w:val="4"/>
            <w:tcBorders>
              <w:top w:val="single" w:sz="8" w:space="0" w:color="000000"/>
              <w:left w:val="nil"/>
              <w:bottom w:val="single" w:sz="8" w:space="0" w:color="000000"/>
              <w:right w:val="single" w:sz="8" w:space="0" w:color="000000"/>
            </w:tcBorders>
            <w:shd w:val="clear" w:color="auto" w:fill="auto"/>
            <w:vAlign w:val="center"/>
            <w:hideMark/>
          </w:tcPr>
          <w:p w14:paraId="78CC5503"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Май</w:t>
            </w:r>
          </w:p>
        </w:tc>
        <w:tc>
          <w:tcPr>
            <w:tcW w:w="1340" w:type="dxa"/>
            <w:gridSpan w:val="5"/>
            <w:tcBorders>
              <w:top w:val="single" w:sz="8" w:space="0" w:color="000000"/>
              <w:left w:val="nil"/>
              <w:bottom w:val="single" w:sz="8" w:space="0" w:color="000000"/>
              <w:right w:val="single" w:sz="8" w:space="0" w:color="000000"/>
            </w:tcBorders>
            <w:shd w:val="clear" w:color="auto" w:fill="auto"/>
            <w:vAlign w:val="center"/>
            <w:hideMark/>
          </w:tcPr>
          <w:p w14:paraId="51E63E1D"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Июнь</w:t>
            </w:r>
          </w:p>
        </w:tc>
        <w:tc>
          <w:tcPr>
            <w:tcW w:w="1048" w:type="dxa"/>
            <w:gridSpan w:val="4"/>
            <w:tcBorders>
              <w:top w:val="single" w:sz="8" w:space="0" w:color="000000"/>
              <w:left w:val="nil"/>
              <w:bottom w:val="single" w:sz="8" w:space="0" w:color="000000"/>
              <w:right w:val="single" w:sz="8" w:space="0" w:color="000000"/>
            </w:tcBorders>
            <w:shd w:val="clear" w:color="auto" w:fill="auto"/>
            <w:vAlign w:val="center"/>
            <w:hideMark/>
          </w:tcPr>
          <w:p w14:paraId="08E9B947"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Июль</w:t>
            </w:r>
          </w:p>
        </w:tc>
        <w:tc>
          <w:tcPr>
            <w:tcW w:w="1048" w:type="dxa"/>
            <w:gridSpan w:val="4"/>
            <w:tcBorders>
              <w:top w:val="single" w:sz="8" w:space="0" w:color="000000"/>
              <w:left w:val="nil"/>
              <w:bottom w:val="single" w:sz="8" w:space="0" w:color="000000"/>
              <w:right w:val="single" w:sz="8" w:space="0" w:color="000000"/>
            </w:tcBorders>
            <w:shd w:val="clear" w:color="auto" w:fill="auto"/>
            <w:vAlign w:val="center"/>
            <w:hideMark/>
          </w:tcPr>
          <w:p w14:paraId="09758B00"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Август</w:t>
            </w:r>
          </w:p>
        </w:tc>
        <w:tc>
          <w:tcPr>
            <w:tcW w:w="298"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7D6226EF"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КУРС</w:t>
            </w:r>
          </w:p>
        </w:tc>
      </w:tr>
      <w:tr w:rsidR="005F72E4" w:rsidRPr="005F72E4" w14:paraId="76E0524D" w14:textId="77777777" w:rsidTr="005F72E4">
        <w:trPr>
          <w:trHeight w:val="315"/>
        </w:trPr>
        <w:tc>
          <w:tcPr>
            <w:tcW w:w="299" w:type="dxa"/>
            <w:vMerge/>
            <w:tcBorders>
              <w:top w:val="nil"/>
              <w:left w:val="single" w:sz="8" w:space="0" w:color="000000"/>
              <w:bottom w:val="nil"/>
              <w:right w:val="single" w:sz="8" w:space="0" w:color="000000"/>
            </w:tcBorders>
            <w:vAlign w:val="center"/>
            <w:hideMark/>
          </w:tcPr>
          <w:p w14:paraId="7BDC8D7F"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319" w:type="dxa"/>
            <w:vMerge/>
            <w:tcBorders>
              <w:top w:val="nil"/>
              <w:left w:val="single" w:sz="8" w:space="0" w:color="000000"/>
              <w:bottom w:val="nil"/>
              <w:right w:val="single" w:sz="8" w:space="0" w:color="000000"/>
            </w:tcBorders>
            <w:vAlign w:val="center"/>
            <w:hideMark/>
          </w:tcPr>
          <w:p w14:paraId="572D48C1"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13762" w:type="dxa"/>
            <w:gridSpan w:val="52"/>
            <w:tcBorders>
              <w:top w:val="single" w:sz="8" w:space="0" w:color="000000"/>
              <w:left w:val="nil"/>
              <w:bottom w:val="single" w:sz="8" w:space="0" w:color="000000"/>
              <w:right w:val="single" w:sz="8" w:space="0" w:color="000000"/>
            </w:tcBorders>
            <w:shd w:val="clear" w:color="auto" w:fill="auto"/>
            <w:vAlign w:val="center"/>
            <w:hideMark/>
          </w:tcPr>
          <w:p w14:paraId="7F4D0B9F"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Номера календарных недель</w:t>
            </w:r>
          </w:p>
        </w:tc>
        <w:tc>
          <w:tcPr>
            <w:tcW w:w="298" w:type="dxa"/>
            <w:vMerge/>
            <w:tcBorders>
              <w:top w:val="single" w:sz="8" w:space="0" w:color="000000"/>
              <w:left w:val="single" w:sz="8" w:space="0" w:color="000000"/>
              <w:bottom w:val="nil"/>
              <w:right w:val="single" w:sz="8" w:space="0" w:color="000000"/>
            </w:tcBorders>
            <w:vAlign w:val="center"/>
            <w:hideMark/>
          </w:tcPr>
          <w:p w14:paraId="49C3C819"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r>
      <w:tr w:rsidR="005F72E4" w:rsidRPr="005F72E4" w14:paraId="0368A94C" w14:textId="77777777" w:rsidTr="005F72E4">
        <w:trPr>
          <w:trHeight w:val="315"/>
        </w:trPr>
        <w:tc>
          <w:tcPr>
            <w:tcW w:w="299" w:type="dxa"/>
            <w:vMerge/>
            <w:tcBorders>
              <w:top w:val="nil"/>
              <w:left w:val="single" w:sz="8" w:space="0" w:color="000000"/>
              <w:bottom w:val="nil"/>
              <w:right w:val="single" w:sz="8" w:space="0" w:color="000000"/>
            </w:tcBorders>
            <w:vAlign w:val="center"/>
            <w:hideMark/>
          </w:tcPr>
          <w:p w14:paraId="16C25168"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319" w:type="dxa"/>
            <w:vMerge/>
            <w:tcBorders>
              <w:top w:val="nil"/>
              <w:left w:val="single" w:sz="8" w:space="0" w:color="000000"/>
              <w:bottom w:val="nil"/>
              <w:right w:val="single" w:sz="8" w:space="0" w:color="000000"/>
            </w:tcBorders>
            <w:vAlign w:val="center"/>
            <w:hideMark/>
          </w:tcPr>
          <w:p w14:paraId="37B9B8F5"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3" w:type="dxa"/>
            <w:tcBorders>
              <w:top w:val="nil"/>
              <w:left w:val="nil"/>
              <w:bottom w:val="nil"/>
              <w:right w:val="single" w:sz="8" w:space="0" w:color="000000"/>
            </w:tcBorders>
            <w:shd w:val="clear" w:color="auto" w:fill="auto"/>
            <w:vAlign w:val="center"/>
            <w:hideMark/>
          </w:tcPr>
          <w:p w14:paraId="6AF94EFE" w14:textId="77777777" w:rsidR="005F72E4" w:rsidRPr="005F72E4" w:rsidRDefault="005F72E4" w:rsidP="005F72E4">
            <w:pPr>
              <w:ind w:left="-118" w:right="-141" w:hanging="24"/>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1</w:t>
            </w:r>
          </w:p>
        </w:tc>
        <w:tc>
          <w:tcPr>
            <w:tcW w:w="263" w:type="dxa"/>
            <w:tcBorders>
              <w:top w:val="nil"/>
              <w:left w:val="nil"/>
              <w:bottom w:val="nil"/>
              <w:right w:val="single" w:sz="8" w:space="0" w:color="000000"/>
            </w:tcBorders>
            <w:shd w:val="clear" w:color="auto" w:fill="auto"/>
            <w:vAlign w:val="center"/>
            <w:hideMark/>
          </w:tcPr>
          <w:p w14:paraId="795844C1" w14:textId="77777777" w:rsidR="005F72E4" w:rsidRPr="005F72E4" w:rsidRDefault="005F72E4" w:rsidP="005F72E4">
            <w:pPr>
              <w:ind w:left="-118" w:right="-141" w:hanging="24"/>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2</w:t>
            </w:r>
          </w:p>
        </w:tc>
        <w:tc>
          <w:tcPr>
            <w:tcW w:w="263" w:type="dxa"/>
            <w:tcBorders>
              <w:top w:val="nil"/>
              <w:left w:val="nil"/>
              <w:bottom w:val="nil"/>
              <w:right w:val="single" w:sz="8" w:space="0" w:color="000000"/>
            </w:tcBorders>
            <w:shd w:val="clear" w:color="auto" w:fill="auto"/>
            <w:vAlign w:val="center"/>
            <w:hideMark/>
          </w:tcPr>
          <w:p w14:paraId="4A52A243" w14:textId="77777777" w:rsidR="005F72E4" w:rsidRPr="005F72E4" w:rsidRDefault="005F72E4" w:rsidP="005F72E4">
            <w:pPr>
              <w:ind w:left="-118" w:right="-141" w:hanging="24"/>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3</w:t>
            </w:r>
          </w:p>
        </w:tc>
        <w:tc>
          <w:tcPr>
            <w:tcW w:w="263" w:type="dxa"/>
            <w:tcBorders>
              <w:top w:val="nil"/>
              <w:left w:val="nil"/>
              <w:bottom w:val="nil"/>
              <w:right w:val="single" w:sz="8" w:space="0" w:color="000000"/>
            </w:tcBorders>
            <w:shd w:val="clear" w:color="auto" w:fill="auto"/>
            <w:vAlign w:val="center"/>
            <w:hideMark/>
          </w:tcPr>
          <w:p w14:paraId="5F27D1CF" w14:textId="77777777" w:rsidR="005F72E4" w:rsidRPr="005F72E4" w:rsidRDefault="005F72E4" w:rsidP="005F72E4">
            <w:pPr>
              <w:ind w:left="-118" w:right="-141" w:hanging="24"/>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4</w:t>
            </w:r>
          </w:p>
        </w:tc>
        <w:tc>
          <w:tcPr>
            <w:tcW w:w="263" w:type="dxa"/>
            <w:tcBorders>
              <w:top w:val="nil"/>
              <w:left w:val="nil"/>
              <w:bottom w:val="nil"/>
              <w:right w:val="single" w:sz="8" w:space="0" w:color="000000"/>
            </w:tcBorders>
            <w:shd w:val="clear" w:color="auto" w:fill="auto"/>
            <w:vAlign w:val="center"/>
            <w:hideMark/>
          </w:tcPr>
          <w:p w14:paraId="15A8DA81" w14:textId="77777777" w:rsidR="005F72E4" w:rsidRPr="005F72E4" w:rsidRDefault="005F72E4" w:rsidP="005F72E4">
            <w:pPr>
              <w:ind w:left="-118" w:right="-141" w:hanging="24"/>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5</w:t>
            </w:r>
          </w:p>
        </w:tc>
        <w:tc>
          <w:tcPr>
            <w:tcW w:w="263" w:type="dxa"/>
            <w:tcBorders>
              <w:top w:val="nil"/>
              <w:left w:val="nil"/>
              <w:bottom w:val="nil"/>
              <w:right w:val="single" w:sz="8" w:space="0" w:color="000000"/>
            </w:tcBorders>
            <w:shd w:val="clear" w:color="auto" w:fill="auto"/>
            <w:vAlign w:val="center"/>
            <w:hideMark/>
          </w:tcPr>
          <w:p w14:paraId="09D33459" w14:textId="77777777" w:rsidR="005F72E4" w:rsidRPr="005F72E4" w:rsidRDefault="005F72E4" w:rsidP="005F72E4">
            <w:pPr>
              <w:ind w:left="-118" w:right="-141" w:hanging="24"/>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6</w:t>
            </w:r>
          </w:p>
        </w:tc>
        <w:tc>
          <w:tcPr>
            <w:tcW w:w="263" w:type="dxa"/>
            <w:tcBorders>
              <w:top w:val="nil"/>
              <w:left w:val="nil"/>
              <w:bottom w:val="nil"/>
              <w:right w:val="single" w:sz="8" w:space="0" w:color="000000"/>
            </w:tcBorders>
            <w:shd w:val="clear" w:color="auto" w:fill="auto"/>
            <w:vAlign w:val="center"/>
            <w:hideMark/>
          </w:tcPr>
          <w:p w14:paraId="068BF7A1" w14:textId="77777777" w:rsidR="005F72E4" w:rsidRPr="005F72E4" w:rsidRDefault="005F72E4" w:rsidP="005F72E4">
            <w:pPr>
              <w:ind w:left="-118" w:right="-141" w:hanging="24"/>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7</w:t>
            </w:r>
          </w:p>
        </w:tc>
        <w:tc>
          <w:tcPr>
            <w:tcW w:w="263" w:type="dxa"/>
            <w:tcBorders>
              <w:top w:val="nil"/>
              <w:left w:val="nil"/>
              <w:bottom w:val="nil"/>
              <w:right w:val="single" w:sz="8" w:space="0" w:color="000000"/>
            </w:tcBorders>
            <w:shd w:val="clear" w:color="auto" w:fill="auto"/>
            <w:vAlign w:val="center"/>
            <w:hideMark/>
          </w:tcPr>
          <w:p w14:paraId="42A77EEE" w14:textId="77777777" w:rsidR="005F72E4" w:rsidRPr="005F72E4" w:rsidRDefault="005F72E4" w:rsidP="005F72E4">
            <w:pPr>
              <w:ind w:left="-118" w:right="-141" w:hanging="24"/>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8</w:t>
            </w:r>
          </w:p>
        </w:tc>
        <w:tc>
          <w:tcPr>
            <w:tcW w:w="263" w:type="dxa"/>
            <w:tcBorders>
              <w:top w:val="nil"/>
              <w:left w:val="nil"/>
              <w:bottom w:val="nil"/>
              <w:right w:val="single" w:sz="8" w:space="0" w:color="000000"/>
            </w:tcBorders>
            <w:shd w:val="clear" w:color="auto" w:fill="auto"/>
            <w:vAlign w:val="center"/>
            <w:hideMark/>
          </w:tcPr>
          <w:p w14:paraId="2EBD4714" w14:textId="77777777" w:rsidR="005F72E4" w:rsidRPr="005F72E4" w:rsidRDefault="005F72E4" w:rsidP="005F72E4">
            <w:pPr>
              <w:ind w:left="-118" w:right="-141" w:hanging="24"/>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9</w:t>
            </w:r>
          </w:p>
        </w:tc>
        <w:tc>
          <w:tcPr>
            <w:tcW w:w="263" w:type="dxa"/>
            <w:tcBorders>
              <w:top w:val="nil"/>
              <w:left w:val="nil"/>
              <w:bottom w:val="nil"/>
              <w:right w:val="single" w:sz="8" w:space="0" w:color="000000"/>
            </w:tcBorders>
            <w:shd w:val="clear" w:color="auto" w:fill="auto"/>
            <w:vAlign w:val="center"/>
            <w:hideMark/>
          </w:tcPr>
          <w:p w14:paraId="2E5CA335" w14:textId="7B0DCFEB" w:rsidR="005F72E4" w:rsidRPr="005F72E4" w:rsidRDefault="005F72E4"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w:t>
            </w:r>
          </w:p>
        </w:tc>
        <w:tc>
          <w:tcPr>
            <w:tcW w:w="263" w:type="dxa"/>
            <w:tcBorders>
              <w:top w:val="nil"/>
              <w:left w:val="nil"/>
              <w:bottom w:val="nil"/>
              <w:right w:val="single" w:sz="8" w:space="0" w:color="000000"/>
            </w:tcBorders>
            <w:shd w:val="clear" w:color="auto" w:fill="auto"/>
            <w:vAlign w:val="center"/>
            <w:hideMark/>
          </w:tcPr>
          <w:p w14:paraId="32EDF309" w14:textId="46930DD1" w:rsidR="005F72E4" w:rsidRPr="005F72E4" w:rsidRDefault="005F72E4"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w:t>
            </w:r>
          </w:p>
        </w:tc>
        <w:tc>
          <w:tcPr>
            <w:tcW w:w="269" w:type="dxa"/>
            <w:tcBorders>
              <w:top w:val="nil"/>
              <w:left w:val="nil"/>
              <w:bottom w:val="nil"/>
              <w:right w:val="single" w:sz="8" w:space="0" w:color="000000"/>
            </w:tcBorders>
            <w:shd w:val="clear" w:color="auto" w:fill="auto"/>
            <w:vAlign w:val="center"/>
            <w:hideMark/>
          </w:tcPr>
          <w:p w14:paraId="6D915E62" w14:textId="6C118079"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w:t>
            </w:r>
          </w:p>
        </w:tc>
        <w:tc>
          <w:tcPr>
            <w:tcW w:w="268" w:type="dxa"/>
            <w:tcBorders>
              <w:top w:val="nil"/>
              <w:left w:val="nil"/>
              <w:bottom w:val="nil"/>
              <w:right w:val="single" w:sz="8" w:space="0" w:color="000000"/>
            </w:tcBorders>
            <w:shd w:val="clear" w:color="auto" w:fill="auto"/>
            <w:vAlign w:val="center"/>
            <w:hideMark/>
          </w:tcPr>
          <w:p w14:paraId="7CDEC5B1" w14:textId="3C107F77"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w:t>
            </w:r>
          </w:p>
        </w:tc>
        <w:tc>
          <w:tcPr>
            <w:tcW w:w="268" w:type="dxa"/>
            <w:tcBorders>
              <w:top w:val="nil"/>
              <w:left w:val="nil"/>
              <w:bottom w:val="nil"/>
              <w:right w:val="single" w:sz="8" w:space="0" w:color="000000"/>
            </w:tcBorders>
            <w:shd w:val="clear" w:color="auto" w:fill="auto"/>
            <w:vAlign w:val="center"/>
            <w:hideMark/>
          </w:tcPr>
          <w:p w14:paraId="09530D51" w14:textId="0967EB24"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w:t>
            </w:r>
          </w:p>
        </w:tc>
        <w:tc>
          <w:tcPr>
            <w:tcW w:w="268" w:type="dxa"/>
            <w:tcBorders>
              <w:top w:val="nil"/>
              <w:left w:val="nil"/>
              <w:bottom w:val="nil"/>
              <w:right w:val="single" w:sz="8" w:space="0" w:color="000000"/>
            </w:tcBorders>
            <w:shd w:val="clear" w:color="auto" w:fill="auto"/>
            <w:vAlign w:val="center"/>
            <w:hideMark/>
          </w:tcPr>
          <w:p w14:paraId="52329333" w14:textId="39E53108"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w:t>
            </w:r>
          </w:p>
        </w:tc>
        <w:tc>
          <w:tcPr>
            <w:tcW w:w="268" w:type="dxa"/>
            <w:tcBorders>
              <w:top w:val="nil"/>
              <w:left w:val="nil"/>
              <w:bottom w:val="nil"/>
              <w:right w:val="single" w:sz="8" w:space="0" w:color="000000"/>
            </w:tcBorders>
            <w:shd w:val="clear" w:color="auto" w:fill="auto"/>
            <w:vAlign w:val="center"/>
            <w:hideMark/>
          </w:tcPr>
          <w:p w14:paraId="7945DCE5" w14:textId="010B8811"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w:t>
            </w:r>
          </w:p>
        </w:tc>
        <w:tc>
          <w:tcPr>
            <w:tcW w:w="268" w:type="dxa"/>
            <w:tcBorders>
              <w:top w:val="nil"/>
              <w:left w:val="nil"/>
              <w:bottom w:val="nil"/>
              <w:right w:val="single" w:sz="8" w:space="0" w:color="000000"/>
            </w:tcBorders>
            <w:shd w:val="clear" w:color="auto" w:fill="auto"/>
            <w:vAlign w:val="center"/>
            <w:hideMark/>
          </w:tcPr>
          <w:p w14:paraId="08384770" w14:textId="4C46C6A0"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w:t>
            </w:r>
          </w:p>
        </w:tc>
        <w:tc>
          <w:tcPr>
            <w:tcW w:w="262" w:type="dxa"/>
            <w:tcBorders>
              <w:top w:val="nil"/>
              <w:left w:val="nil"/>
              <w:bottom w:val="nil"/>
              <w:right w:val="single" w:sz="8" w:space="0" w:color="000000"/>
            </w:tcBorders>
            <w:shd w:val="clear" w:color="auto" w:fill="auto"/>
            <w:vAlign w:val="center"/>
            <w:hideMark/>
          </w:tcPr>
          <w:p w14:paraId="72194C1B" w14:textId="1C617960"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18</w:t>
            </w:r>
          </w:p>
        </w:tc>
        <w:tc>
          <w:tcPr>
            <w:tcW w:w="262" w:type="dxa"/>
            <w:tcBorders>
              <w:top w:val="nil"/>
              <w:left w:val="nil"/>
              <w:bottom w:val="nil"/>
              <w:right w:val="single" w:sz="8" w:space="0" w:color="000000"/>
            </w:tcBorders>
            <w:shd w:val="clear" w:color="auto" w:fill="auto"/>
            <w:vAlign w:val="center"/>
            <w:hideMark/>
          </w:tcPr>
          <w:p w14:paraId="4F899F65" w14:textId="0BA44344"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w:t>
            </w:r>
          </w:p>
        </w:tc>
        <w:tc>
          <w:tcPr>
            <w:tcW w:w="262" w:type="dxa"/>
            <w:tcBorders>
              <w:top w:val="nil"/>
              <w:left w:val="nil"/>
              <w:bottom w:val="nil"/>
              <w:right w:val="single" w:sz="8" w:space="0" w:color="000000"/>
            </w:tcBorders>
            <w:shd w:val="clear" w:color="auto" w:fill="auto"/>
            <w:vAlign w:val="center"/>
            <w:hideMark/>
          </w:tcPr>
          <w:p w14:paraId="6DB4BBA2" w14:textId="6AB116BA"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w:t>
            </w:r>
          </w:p>
        </w:tc>
        <w:tc>
          <w:tcPr>
            <w:tcW w:w="262" w:type="dxa"/>
            <w:tcBorders>
              <w:top w:val="nil"/>
              <w:left w:val="nil"/>
              <w:bottom w:val="nil"/>
              <w:right w:val="single" w:sz="8" w:space="0" w:color="000000"/>
            </w:tcBorders>
            <w:shd w:val="clear" w:color="auto" w:fill="auto"/>
            <w:vAlign w:val="center"/>
            <w:hideMark/>
          </w:tcPr>
          <w:p w14:paraId="498F1CCE" w14:textId="7316F752"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21</w:t>
            </w:r>
          </w:p>
        </w:tc>
        <w:tc>
          <w:tcPr>
            <w:tcW w:w="262" w:type="dxa"/>
            <w:tcBorders>
              <w:top w:val="nil"/>
              <w:left w:val="nil"/>
              <w:bottom w:val="nil"/>
              <w:right w:val="single" w:sz="8" w:space="0" w:color="000000"/>
            </w:tcBorders>
            <w:shd w:val="clear" w:color="auto" w:fill="auto"/>
            <w:vAlign w:val="center"/>
            <w:hideMark/>
          </w:tcPr>
          <w:p w14:paraId="1250D47E" w14:textId="284E0F06"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w:t>
            </w:r>
          </w:p>
        </w:tc>
        <w:tc>
          <w:tcPr>
            <w:tcW w:w="262" w:type="dxa"/>
            <w:tcBorders>
              <w:top w:val="nil"/>
              <w:left w:val="nil"/>
              <w:bottom w:val="nil"/>
              <w:right w:val="single" w:sz="8" w:space="0" w:color="000000"/>
            </w:tcBorders>
            <w:shd w:val="clear" w:color="auto" w:fill="auto"/>
            <w:vAlign w:val="center"/>
            <w:hideMark/>
          </w:tcPr>
          <w:p w14:paraId="41F4AE74" w14:textId="670D9BFA"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w:t>
            </w:r>
          </w:p>
        </w:tc>
        <w:tc>
          <w:tcPr>
            <w:tcW w:w="262" w:type="dxa"/>
            <w:tcBorders>
              <w:top w:val="nil"/>
              <w:left w:val="nil"/>
              <w:bottom w:val="nil"/>
              <w:right w:val="single" w:sz="8" w:space="0" w:color="000000"/>
            </w:tcBorders>
            <w:shd w:val="clear" w:color="auto" w:fill="auto"/>
            <w:vAlign w:val="center"/>
            <w:hideMark/>
          </w:tcPr>
          <w:p w14:paraId="62D57952" w14:textId="6AE6DE5B"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24</w:t>
            </w:r>
          </w:p>
        </w:tc>
        <w:tc>
          <w:tcPr>
            <w:tcW w:w="262" w:type="dxa"/>
            <w:tcBorders>
              <w:top w:val="nil"/>
              <w:left w:val="nil"/>
              <w:bottom w:val="nil"/>
              <w:right w:val="single" w:sz="8" w:space="0" w:color="000000"/>
            </w:tcBorders>
            <w:shd w:val="clear" w:color="auto" w:fill="auto"/>
            <w:vAlign w:val="center"/>
            <w:hideMark/>
          </w:tcPr>
          <w:p w14:paraId="329C2F2F" w14:textId="6FF4C813"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25</w:t>
            </w:r>
          </w:p>
        </w:tc>
        <w:tc>
          <w:tcPr>
            <w:tcW w:w="262" w:type="dxa"/>
            <w:tcBorders>
              <w:top w:val="nil"/>
              <w:left w:val="nil"/>
              <w:bottom w:val="nil"/>
              <w:right w:val="single" w:sz="8" w:space="0" w:color="000000"/>
            </w:tcBorders>
            <w:shd w:val="clear" w:color="auto" w:fill="auto"/>
            <w:vAlign w:val="center"/>
            <w:hideMark/>
          </w:tcPr>
          <w:p w14:paraId="2CCAE33C" w14:textId="7F495F37"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26</w:t>
            </w:r>
          </w:p>
        </w:tc>
        <w:tc>
          <w:tcPr>
            <w:tcW w:w="262" w:type="dxa"/>
            <w:tcBorders>
              <w:top w:val="nil"/>
              <w:left w:val="nil"/>
              <w:bottom w:val="nil"/>
              <w:right w:val="single" w:sz="8" w:space="0" w:color="000000"/>
            </w:tcBorders>
            <w:shd w:val="clear" w:color="auto" w:fill="auto"/>
            <w:vAlign w:val="center"/>
            <w:hideMark/>
          </w:tcPr>
          <w:p w14:paraId="7E7C415F" w14:textId="0ABFBB07"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27</w:t>
            </w:r>
          </w:p>
        </w:tc>
        <w:tc>
          <w:tcPr>
            <w:tcW w:w="262" w:type="dxa"/>
            <w:tcBorders>
              <w:top w:val="nil"/>
              <w:left w:val="nil"/>
              <w:bottom w:val="nil"/>
              <w:right w:val="single" w:sz="8" w:space="0" w:color="000000"/>
            </w:tcBorders>
            <w:shd w:val="clear" w:color="auto" w:fill="auto"/>
            <w:vAlign w:val="center"/>
            <w:hideMark/>
          </w:tcPr>
          <w:p w14:paraId="7FE4CBC6" w14:textId="73346EA3"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28</w:t>
            </w:r>
          </w:p>
        </w:tc>
        <w:tc>
          <w:tcPr>
            <w:tcW w:w="262" w:type="dxa"/>
            <w:tcBorders>
              <w:top w:val="nil"/>
              <w:left w:val="nil"/>
              <w:bottom w:val="nil"/>
              <w:right w:val="single" w:sz="8" w:space="0" w:color="000000"/>
            </w:tcBorders>
            <w:shd w:val="clear" w:color="auto" w:fill="auto"/>
            <w:vAlign w:val="center"/>
            <w:hideMark/>
          </w:tcPr>
          <w:p w14:paraId="076A6B49" w14:textId="407F6CD1"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29</w:t>
            </w:r>
          </w:p>
        </w:tc>
        <w:tc>
          <w:tcPr>
            <w:tcW w:w="268" w:type="dxa"/>
            <w:tcBorders>
              <w:top w:val="nil"/>
              <w:left w:val="nil"/>
              <w:bottom w:val="nil"/>
              <w:right w:val="single" w:sz="8" w:space="0" w:color="000000"/>
            </w:tcBorders>
            <w:shd w:val="clear" w:color="auto" w:fill="auto"/>
            <w:vAlign w:val="center"/>
            <w:hideMark/>
          </w:tcPr>
          <w:p w14:paraId="18A288D8" w14:textId="06765F0B"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30</w:t>
            </w:r>
          </w:p>
        </w:tc>
        <w:tc>
          <w:tcPr>
            <w:tcW w:w="268" w:type="dxa"/>
            <w:tcBorders>
              <w:top w:val="nil"/>
              <w:left w:val="nil"/>
              <w:bottom w:val="nil"/>
              <w:right w:val="single" w:sz="8" w:space="0" w:color="000000"/>
            </w:tcBorders>
            <w:shd w:val="clear" w:color="auto" w:fill="auto"/>
            <w:vAlign w:val="center"/>
            <w:hideMark/>
          </w:tcPr>
          <w:p w14:paraId="2E687839" w14:textId="39B0AA3E"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31</w:t>
            </w:r>
          </w:p>
        </w:tc>
        <w:tc>
          <w:tcPr>
            <w:tcW w:w="268" w:type="dxa"/>
            <w:tcBorders>
              <w:top w:val="nil"/>
              <w:left w:val="nil"/>
              <w:bottom w:val="nil"/>
              <w:right w:val="single" w:sz="8" w:space="0" w:color="000000"/>
            </w:tcBorders>
            <w:shd w:val="clear" w:color="auto" w:fill="auto"/>
            <w:vAlign w:val="center"/>
            <w:hideMark/>
          </w:tcPr>
          <w:p w14:paraId="78D8ED8F" w14:textId="7DE592A1"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32</w:t>
            </w:r>
          </w:p>
        </w:tc>
        <w:tc>
          <w:tcPr>
            <w:tcW w:w="268" w:type="dxa"/>
            <w:tcBorders>
              <w:top w:val="nil"/>
              <w:left w:val="nil"/>
              <w:bottom w:val="nil"/>
              <w:right w:val="single" w:sz="8" w:space="0" w:color="000000"/>
            </w:tcBorders>
            <w:shd w:val="clear" w:color="auto" w:fill="auto"/>
            <w:vAlign w:val="center"/>
            <w:hideMark/>
          </w:tcPr>
          <w:p w14:paraId="351E7266" w14:textId="197F6EA1"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33</w:t>
            </w:r>
          </w:p>
        </w:tc>
        <w:tc>
          <w:tcPr>
            <w:tcW w:w="268" w:type="dxa"/>
            <w:tcBorders>
              <w:top w:val="nil"/>
              <w:left w:val="nil"/>
              <w:bottom w:val="nil"/>
              <w:right w:val="single" w:sz="8" w:space="0" w:color="000000"/>
            </w:tcBorders>
            <w:shd w:val="clear" w:color="auto" w:fill="auto"/>
            <w:vAlign w:val="center"/>
            <w:hideMark/>
          </w:tcPr>
          <w:p w14:paraId="6C1778D0" w14:textId="0BC6441C"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34</w:t>
            </w:r>
          </w:p>
        </w:tc>
        <w:tc>
          <w:tcPr>
            <w:tcW w:w="268" w:type="dxa"/>
            <w:tcBorders>
              <w:top w:val="nil"/>
              <w:left w:val="nil"/>
              <w:bottom w:val="nil"/>
              <w:right w:val="single" w:sz="8" w:space="0" w:color="000000"/>
            </w:tcBorders>
            <w:shd w:val="clear" w:color="auto" w:fill="auto"/>
            <w:vAlign w:val="center"/>
            <w:hideMark/>
          </w:tcPr>
          <w:p w14:paraId="5B82A185" w14:textId="28FE8FA7"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w:t>
            </w:r>
          </w:p>
        </w:tc>
        <w:tc>
          <w:tcPr>
            <w:tcW w:w="268" w:type="dxa"/>
            <w:tcBorders>
              <w:top w:val="nil"/>
              <w:left w:val="nil"/>
              <w:bottom w:val="nil"/>
              <w:right w:val="single" w:sz="8" w:space="0" w:color="000000"/>
            </w:tcBorders>
            <w:shd w:val="clear" w:color="auto" w:fill="auto"/>
            <w:vAlign w:val="center"/>
            <w:hideMark/>
          </w:tcPr>
          <w:p w14:paraId="3D7B6321" w14:textId="1B0ECA13"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268" w:type="dxa"/>
            <w:tcBorders>
              <w:top w:val="nil"/>
              <w:left w:val="nil"/>
              <w:bottom w:val="nil"/>
              <w:right w:val="single" w:sz="8" w:space="0" w:color="000000"/>
            </w:tcBorders>
            <w:shd w:val="clear" w:color="auto" w:fill="auto"/>
            <w:vAlign w:val="center"/>
            <w:hideMark/>
          </w:tcPr>
          <w:p w14:paraId="4196AD79" w14:textId="401A51B1"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37</w:t>
            </w:r>
          </w:p>
        </w:tc>
        <w:tc>
          <w:tcPr>
            <w:tcW w:w="268" w:type="dxa"/>
            <w:tcBorders>
              <w:top w:val="nil"/>
              <w:left w:val="nil"/>
              <w:bottom w:val="nil"/>
              <w:right w:val="single" w:sz="8" w:space="0" w:color="000000"/>
            </w:tcBorders>
            <w:shd w:val="clear" w:color="auto" w:fill="auto"/>
            <w:vAlign w:val="center"/>
            <w:hideMark/>
          </w:tcPr>
          <w:p w14:paraId="4C89D58B" w14:textId="62830961"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38</w:t>
            </w:r>
          </w:p>
        </w:tc>
        <w:tc>
          <w:tcPr>
            <w:tcW w:w="268" w:type="dxa"/>
            <w:tcBorders>
              <w:top w:val="nil"/>
              <w:left w:val="nil"/>
              <w:bottom w:val="nil"/>
              <w:right w:val="single" w:sz="8" w:space="0" w:color="000000"/>
            </w:tcBorders>
            <w:shd w:val="clear" w:color="auto" w:fill="auto"/>
            <w:vAlign w:val="center"/>
            <w:hideMark/>
          </w:tcPr>
          <w:p w14:paraId="5ED2267D" w14:textId="4F3197B4"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39</w:t>
            </w:r>
          </w:p>
        </w:tc>
        <w:tc>
          <w:tcPr>
            <w:tcW w:w="268" w:type="dxa"/>
            <w:tcBorders>
              <w:top w:val="nil"/>
              <w:left w:val="nil"/>
              <w:bottom w:val="nil"/>
              <w:right w:val="single" w:sz="8" w:space="0" w:color="000000"/>
            </w:tcBorders>
            <w:shd w:val="clear" w:color="auto" w:fill="auto"/>
            <w:vAlign w:val="center"/>
            <w:hideMark/>
          </w:tcPr>
          <w:p w14:paraId="3F1B5FF4" w14:textId="045F56C7"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40</w:t>
            </w:r>
          </w:p>
        </w:tc>
        <w:tc>
          <w:tcPr>
            <w:tcW w:w="268" w:type="dxa"/>
            <w:tcBorders>
              <w:top w:val="nil"/>
              <w:left w:val="nil"/>
              <w:bottom w:val="nil"/>
              <w:right w:val="single" w:sz="8" w:space="0" w:color="000000"/>
            </w:tcBorders>
            <w:shd w:val="clear" w:color="auto" w:fill="auto"/>
            <w:vAlign w:val="center"/>
            <w:hideMark/>
          </w:tcPr>
          <w:p w14:paraId="183CE59D" w14:textId="410B8763"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41</w:t>
            </w:r>
          </w:p>
        </w:tc>
        <w:tc>
          <w:tcPr>
            <w:tcW w:w="268" w:type="dxa"/>
            <w:tcBorders>
              <w:top w:val="nil"/>
              <w:left w:val="nil"/>
              <w:bottom w:val="nil"/>
              <w:right w:val="single" w:sz="8" w:space="0" w:color="000000"/>
            </w:tcBorders>
            <w:shd w:val="clear" w:color="auto" w:fill="auto"/>
            <w:vAlign w:val="center"/>
            <w:hideMark/>
          </w:tcPr>
          <w:p w14:paraId="734186EF" w14:textId="18F6E4DB"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42</w:t>
            </w:r>
          </w:p>
        </w:tc>
        <w:tc>
          <w:tcPr>
            <w:tcW w:w="268" w:type="dxa"/>
            <w:tcBorders>
              <w:top w:val="nil"/>
              <w:left w:val="nil"/>
              <w:bottom w:val="nil"/>
              <w:right w:val="single" w:sz="8" w:space="0" w:color="000000"/>
            </w:tcBorders>
            <w:shd w:val="clear" w:color="auto" w:fill="auto"/>
            <w:vAlign w:val="center"/>
            <w:hideMark/>
          </w:tcPr>
          <w:p w14:paraId="33E262EE" w14:textId="74F1BB98"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43</w:t>
            </w:r>
          </w:p>
        </w:tc>
        <w:tc>
          <w:tcPr>
            <w:tcW w:w="268" w:type="dxa"/>
            <w:tcBorders>
              <w:top w:val="nil"/>
              <w:left w:val="nil"/>
              <w:bottom w:val="nil"/>
              <w:right w:val="single" w:sz="8" w:space="0" w:color="000000"/>
            </w:tcBorders>
            <w:shd w:val="clear" w:color="auto" w:fill="auto"/>
            <w:vAlign w:val="center"/>
            <w:hideMark/>
          </w:tcPr>
          <w:p w14:paraId="0EFA11B7" w14:textId="02164EC3"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44</w:t>
            </w:r>
          </w:p>
        </w:tc>
        <w:tc>
          <w:tcPr>
            <w:tcW w:w="262" w:type="dxa"/>
            <w:tcBorders>
              <w:top w:val="nil"/>
              <w:left w:val="nil"/>
              <w:bottom w:val="nil"/>
              <w:right w:val="single" w:sz="8" w:space="0" w:color="000000"/>
            </w:tcBorders>
            <w:shd w:val="clear" w:color="auto" w:fill="auto"/>
            <w:vAlign w:val="center"/>
            <w:hideMark/>
          </w:tcPr>
          <w:p w14:paraId="2A86575F" w14:textId="00CDD510"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w:t>
            </w:r>
          </w:p>
        </w:tc>
        <w:tc>
          <w:tcPr>
            <w:tcW w:w="262" w:type="dxa"/>
            <w:tcBorders>
              <w:top w:val="nil"/>
              <w:left w:val="nil"/>
              <w:bottom w:val="nil"/>
              <w:right w:val="single" w:sz="8" w:space="0" w:color="000000"/>
            </w:tcBorders>
            <w:shd w:val="clear" w:color="auto" w:fill="auto"/>
            <w:vAlign w:val="center"/>
            <w:hideMark/>
          </w:tcPr>
          <w:p w14:paraId="7ED2B2B2" w14:textId="2CE3033C"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46</w:t>
            </w:r>
          </w:p>
        </w:tc>
        <w:tc>
          <w:tcPr>
            <w:tcW w:w="262" w:type="dxa"/>
            <w:tcBorders>
              <w:top w:val="nil"/>
              <w:left w:val="nil"/>
              <w:bottom w:val="nil"/>
              <w:right w:val="single" w:sz="8" w:space="0" w:color="000000"/>
            </w:tcBorders>
            <w:shd w:val="clear" w:color="auto" w:fill="auto"/>
            <w:vAlign w:val="center"/>
            <w:hideMark/>
          </w:tcPr>
          <w:p w14:paraId="741E5909" w14:textId="42C9EF45"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47</w:t>
            </w:r>
          </w:p>
        </w:tc>
        <w:tc>
          <w:tcPr>
            <w:tcW w:w="262" w:type="dxa"/>
            <w:tcBorders>
              <w:top w:val="nil"/>
              <w:left w:val="nil"/>
              <w:bottom w:val="nil"/>
              <w:right w:val="single" w:sz="8" w:space="0" w:color="000000"/>
            </w:tcBorders>
            <w:shd w:val="clear" w:color="auto" w:fill="auto"/>
            <w:vAlign w:val="center"/>
            <w:hideMark/>
          </w:tcPr>
          <w:p w14:paraId="4B4AB092" w14:textId="7202BC19"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48</w:t>
            </w:r>
          </w:p>
        </w:tc>
        <w:tc>
          <w:tcPr>
            <w:tcW w:w="262" w:type="dxa"/>
            <w:tcBorders>
              <w:top w:val="nil"/>
              <w:left w:val="nil"/>
              <w:bottom w:val="nil"/>
              <w:right w:val="single" w:sz="8" w:space="0" w:color="000000"/>
            </w:tcBorders>
            <w:shd w:val="clear" w:color="auto" w:fill="auto"/>
            <w:vAlign w:val="center"/>
            <w:hideMark/>
          </w:tcPr>
          <w:p w14:paraId="0B64A616" w14:textId="43D9CF84"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49</w:t>
            </w:r>
          </w:p>
        </w:tc>
        <w:tc>
          <w:tcPr>
            <w:tcW w:w="262" w:type="dxa"/>
            <w:tcBorders>
              <w:top w:val="nil"/>
              <w:left w:val="nil"/>
              <w:bottom w:val="nil"/>
              <w:right w:val="single" w:sz="8" w:space="0" w:color="000000"/>
            </w:tcBorders>
            <w:shd w:val="clear" w:color="auto" w:fill="auto"/>
            <w:vAlign w:val="center"/>
            <w:hideMark/>
          </w:tcPr>
          <w:p w14:paraId="2F4453B0" w14:textId="47DD8061"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50</w:t>
            </w:r>
          </w:p>
        </w:tc>
        <w:tc>
          <w:tcPr>
            <w:tcW w:w="262" w:type="dxa"/>
            <w:tcBorders>
              <w:top w:val="nil"/>
              <w:left w:val="nil"/>
              <w:bottom w:val="nil"/>
              <w:right w:val="single" w:sz="8" w:space="0" w:color="000000"/>
            </w:tcBorders>
            <w:shd w:val="clear" w:color="auto" w:fill="auto"/>
            <w:vAlign w:val="center"/>
            <w:hideMark/>
          </w:tcPr>
          <w:p w14:paraId="6B4B5B87" w14:textId="1C1DF412"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51</w:t>
            </w:r>
          </w:p>
        </w:tc>
        <w:tc>
          <w:tcPr>
            <w:tcW w:w="262" w:type="dxa"/>
            <w:tcBorders>
              <w:top w:val="nil"/>
              <w:left w:val="nil"/>
              <w:bottom w:val="nil"/>
              <w:right w:val="single" w:sz="8" w:space="0" w:color="000000"/>
            </w:tcBorders>
            <w:shd w:val="clear" w:color="auto" w:fill="auto"/>
            <w:vAlign w:val="center"/>
            <w:hideMark/>
          </w:tcPr>
          <w:p w14:paraId="45034D05" w14:textId="0F7EBD5F" w:rsidR="005F72E4" w:rsidRPr="005F72E4" w:rsidRDefault="009A2F4D" w:rsidP="005F72E4">
            <w:pPr>
              <w:ind w:left="-118" w:right="-141" w:hanging="24"/>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52</w:t>
            </w:r>
          </w:p>
        </w:tc>
        <w:tc>
          <w:tcPr>
            <w:tcW w:w="298" w:type="dxa"/>
            <w:vMerge/>
            <w:tcBorders>
              <w:top w:val="single" w:sz="8" w:space="0" w:color="000000"/>
              <w:left w:val="single" w:sz="8" w:space="0" w:color="000000"/>
              <w:bottom w:val="nil"/>
              <w:right w:val="single" w:sz="8" w:space="0" w:color="000000"/>
            </w:tcBorders>
            <w:vAlign w:val="center"/>
            <w:hideMark/>
          </w:tcPr>
          <w:p w14:paraId="2AAE7FC6"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r>
      <w:tr w:rsidR="005F72E4" w:rsidRPr="005F72E4" w14:paraId="283EBEBB" w14:textId="77777777" w:rsidTr="005F72E4">
        <w:trPr>
          <w:trHeight w:val="315"/>
        </w:trPr>
        <w:tc>
          <w:tcPr>
            <w:tcW w:w="299" w:type="dxa"/>
            <w:vMerge w:val="restart"/>
            <w:tcBorders>
              <w:top w:val="single" w:sz="8" w:space="0" w:color="000000"/>
              <w:left w:val="single" w:sz="8" w:space="0" w:color="000000"/>
              <w:bottom w:val="single" w:sz="8" w:space="0" w:color="000000"/>
              <w:right w:val="nil"/>
            </w:tcBorders>
            <w:shd w:val="clear" w:color="auto" w:fill="auto"/>
            <w:vAlign w:val="center"/>
            <w:hideMark/>
          </w:tcPr>
          <w:p w14:paraId="61337E55"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1</w:t>
            </w:r>
          </w:p>
        </w:tc>
        <w:tc>
          <w:tcPr>
            <w:tcW w:w="319" w:type="dxa"/>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0F8265CA"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ОЧ</w:t>
            </w: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1887A0DF" w14:textId="576EBD41"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26333E1D" w14:textId="5D6A709A"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16E2B3BB" w14:textId="6C719B94"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1215D491" w14:textId="117FBC90"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6A888B07" w14:textId="70F56710"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134A68E8" w14:textId="6095E169"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28A74C32" w14:textId="7A9927B9"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3522F1AE" w14:textId="185471A9"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189E800C" w14:textId="448AB527"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13A30C0D" w14:textId="0CFF9884"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3" w:type="dxa"/>
            <w:tcBorders>
              <w:top w:val="single" w:sz="8" w:space="0" w:color="000000"/>
              <w:left w:val="nil"/>
              <w:bottom w:val="single" w:sz="4" w:space="0" w:color="000000"/>
              <w:right w:val="single" w:sz="4" w:space="0" w:color="000000"/>
            </w:tcBorders>
            <w:shd w:val="clear" w:color="auto" w:fill="auto"/>
            <w:noWrap/>
            <w:vAlign w:val="center"/>
          </w:tcPr>
          <w:p w14:paraId="71121155" w14:textId="16B731D6"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9" w:type="dxa"/>
            <w:tcBorders>
              <w:top w:val="single" w:sz="8" w:space="0" w:color="000000"/>
              <w:left w:val="nil"/>
              <w:bottom w:val="single" w:sz="4" w:space="0" w:color="000000"/>
              <w:right w:val="single" w:sz="4" w:space="0" w:color="000000"/>
            </w:tcBorders>
            <w:shd w:val="clear" w:color="auto" w:fill="auto"/>
            <w:noWrap/>
            <w:vAlign w:val="center"/>
          </w:tcPr>
          <w:p w14:paraId="5D2FD613" w14:textId="1AD92042"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0F347BD6" w14:textId="1404E530"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6B7F678D" w14:textId="54FD49CB"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11B48FE0" w14:textId="413979AA"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57003D65" w14:textId="7871CFB0"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3F402E4C" w14:textId="6E74230E"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2"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1C3CF4F3"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698DD1DC"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tcBorders>
              <w:top w:val="single" w:sz="8" w:space="0" w:color="000000"/>
              <w:left w:val="nil"/>
              <w:bottom w:val="single" w:sz="4" w:space="0" w:color="000000"/>
              <w:right w:val="single" w:sz="4" w:space="0" w:color="000000"/>
            </w:tcBorders>
            <w:shd w:val="clear" w:color="auto" w:fill="auto"/>
            <w:noWrap/>
            <w:vAlign w:val="center"/>
          </w:tcPr>
          <w:p w14:paraId="00B8DEFC" w14:textId="5C710EE5"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2" w:type="dxa"/>
            <w:tcBorders>
              <w:top w:val="single" w:sz="8" w:space="0" w:color="000000"/>
              <w:left w:val="nil"/>
              <w:bottom w:val="single" w:sz="4" w:space="0" w:color="000000"/>
              <w:right w:val="single" w:sz="4" w:space="0" w:color="000000"/>
            </w:tcBorders>
            <w:shd w:val="clear" w:color="auto" w:fill="auto"/>
            <w:noWrap/>
            <w:vAlign w:val="center"/>
          </w:tcPr>
          <w:p w14:paraId="4F4F18E7" w14:textId="3BF2609C"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2" w:type="dxa"/>
            <w:tcBorders>
              <w:top w:val="single" w:sz="8" w:space="0" w:color="000000"/>
              <w:left w:val="nil"/>
              <w:bottom w:val="single" w:sz="4" w:space="0" w:color="000000"/>
              <w:right w:val="single" w:sz="4" w:space="0" w:color="000000"/>
            </w:tcBorders>
            <w:shd w:val="clear" w:color="auto" w:fill="auto"/>
            <w:noWrap/>
            <w:vAlign w:val="center"/>
          </w:tcPr>
          <w:p w14:paraId="287B27F8" w14:textId="219DC099"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2" w:type="dxa"/>
            <w:tcBorders>
              <w:top w:val="single" w:sz="8" w:space="0" w:color="000000"/>
              <w:left w:val="nil"/>
              <w:bottom w:val="single" w:sz="4" w:space="0" w:color="000000"/>
              <w:right w:val="single" w:sz="4" w:space="0" w:color="000000"/>
            </w:tcBorders>
            <w:shd w:val="clear" w:color="auto" w:fill="auto"/>
            <w:noWrap/>
            <w:vAlign w:val="center"/>
          </w:tcPr>
          <w:p w14:paraId="17B91011" w14:textId="686263DB"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2" w:type="dxa"/>
            <w:tcBorders>
              <w:top w:val="single" w:sz="8" w:space="0" w:color="000000"/>
              <w:left w:val="nil"/>
              <w:bottom w:val="single" w:sz="4" w:space="0" w:color="000000"/>
              <w:right w:val="single" w:sz="4" w:space="0" w:color="000000"/>
            </w:tcBorders>
            <w:shd w:val="clear" w:color="auto" w:fill="auto"/>
            <w:noWrap/>
            <w:vAlign w:val="center"/>
          </w:tcPr>
          <w:p w14:paraId="31AA0DC8" w14:textId="486867C9"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2" w:type="dxa"/>
            <w:tcBorders>
              <w:top w:val="single" w:sz="8" w:space="0" w:color="000000"/>
              <w:left w:val="nil"/>
              <w:bottom w:val="single" w:sz="4" w:space="0" w:color="000000"/>
              <w:right w:val="single" w:sz="4" w:space="0" w:color="000000"/>
            </w:tcBorders>
            <w:shd w:val="clear" w:color="auto" w:fill="auto"/>
            <w:noWrap/>
            <w:vAlign w:val="center"/>
          </w:tcPr>
          <w:p w14:paraId="63DF6E92" w14:textId="6DF76EF4"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2" w:type="dxa"/>
            <w:tcBorders>
              <w:top w:val="single" w:sz="8" w:space="0" w:color="000000"/>
              <w:left w:val="nil"/>
              <w:bottom w:val="single" w:sz="4" w:space="0" w:color="000000"/>
              <w:right w:val="single" w:sz="4" w:space="0" w:color="000000"/>
            </w:tcBorders>
            <w:shd w:val="clear" w:color="auto" w:fill="auto"/>
            <w:noWrap/>
            <w:vAlign w:val="center"/>
          </w:tcPr>
          <w:p w14:paraId="0DA1CABB" w14:textId="1A669F3C"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2" w:type="dxa"/>
            <w:tcBorders>
              <w:top w:val="single" w:sz="8" w:space="0" w:color="000000"/>
              <w:left w:val="nil"/>
              <w:bottom w:val="single" w:sz="4" w:space="0" w:color="000000"/>
              <w:right w:val="single" w:sz="4" w:space="0" w:color="000000"/>
            </w:tcBorders>
            <w:shd w:val="clear" w:color="auto" w:fill="auto"/>
            <w:noWrap/>
            <w:vAlign w:val="center"/>
          </w:tcPr>
          <w:p w14:paraId="12EB2CCC" w14:textId="016F002E"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2" w:type="dxa"/>
            <w:tcBorders>
              <w:top w:val="single" w:sz="8" w:space="0" w:color="000000"/>
              <w:left w:val="nil"/>
              <w:bottom w:val="single" w:sz="4" w:space="0" w:color="000000"/>
              <w:right w:val="single" w:sz="4" w:space="0" w:color="000000"/>
            </w:tcBorders>
            <w:shd w:val="clear" w:color="auto" w:fill="auto"/>
            <w:noWrap/>
            <w:vAlign w:val="center"/>
          </w:tcPr>
          <w:p w14:paraId="63223ED0" w14:textId="2CDEFBCF"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2" w:type="dxa"/>
            <w:tcBorders>
              <w:top w:val="single" w:sz="8" w:space="0" w:color="000000"/>
              <w:left w:val="nil"/>
              <w:bottom w:val="single" w:sz="4" w:space="0" w:color="000000"/>
              <w:right w:val="single" w:sz="4" w:space="0" w:color="000000"/>
            </w:tcBorders>
            <w:shd w:val="clear" w:color="auto" w:fill="auto"/>
            <w:noWrap/>
            <w:vAlign w:val="center"/>
          </w:tcPr>
          <w:p w14:paraId="33D08DF3" w14:textId="47F21366"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62E27BB1" w14:textId="73CE2F1B"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25B01C08" w14:textId="56BEE118"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70301381" w14:textId="6AA4FE5B"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7F692954" w14:textId="3C06C449"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00638A42" w14:textId="4B9F5EDB"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05BBBA81" w14:textId="1CC1A338"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0DEEA702" w14:textId="2F279666"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1789A5CC" w14:textId="23FCAA8D"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16AA3AE5" w14:textId="7BCDDF4E"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1BA232BB" w14:textId="6E1D7993"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3880EF5C" w14:textId="48B8A1A1"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456B8030" w14:textId="2F2F6814"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auto" w:fill="auto"/>
            <w:noWrap/>
            <w:vAlign w:val="center"/>
          </w:tcPr>
          <w:p w14:paraId="482198D7" w14:textId="537AF5AA" w:rsidR="005F72E4" w:rsidRPr="005F72E4" w:rsidRDefault="005F72E4" w:rsidP="005F72E4">
            <w:pPr>
              <w:jc w:val="center"/>
              <w:rPr>
                <w:rFonts w:ascii="Times New Roman" w:eastAsia="Times New Roman" w:hAnsi="Times New Roman" w:cs="Times New Roman"/>
                <w:b/>
                <w:bCs/>
                <w:color w:val="000000"/>
                <w:sz w:val="18"/>
                <w:szCs w:val="18"/>
                <w:lang w:eastAsia="ru-RU"/>
              </w:rPr>
            </w:pP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4BF13D0E"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single" w:sz="8" w:space="0" w:color="000000"/>
              <w:left w:val="nil"/>
              <w:bottom w:val="single" w:sz="4" w:space="0" w:color="000000"/>
              <w:right w:val="single" w:sz="4" w:space="0" w:color="000000"/>
            </w:tcBorders>
            <w:shd w:val="clear" w:color="000000" w:fill="00B0F0"/>
            <w:noWrap/>
            <w:vAlign w:val="center"/>
            <w:hideMark/>
          </w:tcPr>
          <w:p w14:paraId="00C030D6"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2" w:type="dxa"/>
            <w:vMerge w:val="restart"/>
            <w:tcBorders>
              <w:top w:val="single" w:sz="8" w:space="0" w:color="000000"/>
              <w:left w:val="single" w:sz="4" w:space="0" w:color="000000"/>
              <w:bottom w:val="single" w:sz="8" w:space="0" w:color="000000"/>
              <w:right w:val="single" w:sz="4" w:space="0" w:color="000000"/>
            </w:tcBorders>
            <w:shd w:val="clear" w:color="000000" w:fill="ED7D31"/>
            <w:noWrap/>
            <w:vAlign w:val="center"/>
            <w:hideMark/>
          </w:tcPr>
          <w:p w14:paraId="681E20AF"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66D8DA73"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28416344"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6F89FA59"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1B560F96"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4FA0ACA8"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620C8797"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single" w:sz="8" w:space="0" w:color="000000"/>
              <w:left w:val="single" w:sz="4" w:space="0" w:color="000000"/>
              <w:bottom w:val="single" w:sz="8" w:space="0" w:color="000000"/>
              <w:right w:val="nil"/>
            </w:tcBorders>
            <w:shd w:val="clear" w:color="000000" w:fill="FFC000"/>
            <w:noWrap/>
            <w:vAlign w:val="center"/>
            <w:hideMark/>
          </w:tcPr>
          <w:p w14:paraId="15BA8E8A"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98"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30FB0014"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1</w:t>
            </w:r>
          </w:p>
        </w:tc>
      </w:tr>
      <w:tr w:rsidR="006F1C39" w:rsidRPr="005F72E4" w14:paraId="4BAD5BCD" w14:textId="77777777" w:rsidTr="005F72E4">
        <w:trPr>
          <w:trHeight w:val="315"/>
        </w:trPr>
        <w:tc>
          <w:tcPr>
            <w:tcW w:w="299" w:type="dxa"/>
            <w:vMerge/>
            <w:tcBorders>
              <w:top w:val="single" w:sz="8" w:space="0" w:color="000000"/>
              <w:left w:val="single" w:sz="8" w:space="0" w:color="000000"/>
              <w:bottom w:val="single" w:sz="8" w:space="0" w:color="000000"/>
              <w:right w:val="nil"/>
            </w:tcBorders>
            <w:vAlign w:val="center"/>
            <w:hideMark/>
          </w:tcPr>
          <w:p w14:paraId="0A27E002"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319" w:type="dxa"/>
            <w:tcBorders>
              <w:top w:val="nil"/>
              <w:left w:val="single" w:sz="8" w:space="0" w:color="000000"/>
              <w:bottom w:val="single" w:sz="8" w:space="0" w:color="000000"/>
              <w:right w:val="single" w:sz="8" w:space="0" w:color="000000"/>
            </w:tcBorders>
            <w:shd w:val="clear" w:color="000000" w:fill="BFBFBF"/>
            <w:noWrap/>
            <w:vAlign w:val="center"/>
            <w:hideMark/>
          </w:tcPr>
          <w:p w14:paraId="36C9588F"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ВЧ</w:t>
            </w:r>
          </w:p>
        </w:tc>
        <w:tc>
          <w:tcPr>
            <w:tcW w:w="263" w:type="dxa"/>
            <w:tcBorders>
              <w:top w:val="nil"/>
              <w:left w:val="nil"/>
              <w:bottom w:val="single" w:sz="8" w:space="0" w:color="000000"/>
              <w:right w:val="single" w:sz="4" w:space="0" w:color="000000"/>
            </w:tcBorders>
            <w:shd w:val="clear" w:color="000000" w:fill="BFBFBF"/>
            <w:noWrap/>
            <w:vAlign w:val="center"/>
          </w:tcPr>
          <w:p w14:paraId="655749C0" w14:textId="412DDBE7"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60B548DA" w14:textId="1719506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25B8C7EF" w14:textId="0A9BD3CF"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3CDAF584" w14:textId="6C260BB3"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37098CB0" w14:textId="32B1DAD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04671D93" w14:textId="1F69A37E"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02E63785" w14:textId="159565A8"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54EC95BF" w14:textId="675DD3DB"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339B594" w14:textId="40CF2F7E"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27F7BC8B" w14:textId="6A079AE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6608E8CD" w14:textId="63EBD998"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9" w:type="dxa"/>
            <w:tcBorders>
              <w:top w:val="nil"/>
              <w:left w:val="nil"/>
              <w:bottom w:val="single" w:sz="8" w:space="0" w:color="000000"/>
              <w:right w:val="single" w:sz="4" w:space="0" w:color="000000"/>
            </w:tcBorders>
            <w:shd w:val="clear" w:color="000000" w:fill="BFBFBF"/>
            <w:noWrap/>
            <w:vAlign w:val="center"/>
          </w:tcPr>
          <w:p w14:paraId="7ED7E52C" w14:textId="294C01C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B7FCDFC" w14:textId="1A0768CB"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10DFFE9" w14:textId="58A055C6"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11F4C70" w14:textId="5879EDB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28C42068" w14:textId="37A88EC5"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71C06B5" w14:textId="4E5F436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vMerge/>
            <w:tcBorders>
              <w:top w:val="single" w:sz="8" w:space="0" w:color="000000"/>
              <w:left w:val="single" w:sz="4" w:space="0" w:color="000000"/>
              <w:bottom w:val="single" w:sz="8" w:space="0" w:color="000000"/>
              <w:right w:val="single" w:sz="4" w:space="0" w:color="000000"/>
            </w:tcBorders>
            <w:vAlign w:val="center"/>
            <w:hideMark/>
          </w:tcPr>
          <w:p w14:paraId="593A1353"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single" w:sz="8" w:space="0" w:color="000000"/>
              <w:left w:val="single" w:sz="4" w:space="0" w:color="000000"/>
              <w:bottom w:val="single" w:sz="8" w:space="0" w:color="000000"/>
              <w:right w:val="single" w:sz="4" w:space="0" w:color="000000"/>
            </w:tcBorders>
            <w:vAlign w:val="center"/>
            <w:hideMark/>
          </w:tcPr>
          <w:p w14:paraId="240436E0"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50B9F7C1" w14:textId="1E42EA17"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096292CA" w14:textId="6321AEF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25A60389" w14:textId="38A9BF6E"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6CE2626D" w14:textId="02775FFB"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43E6F0A0" w14:textId="0F21103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0DA9FBE0" w14:textId="657D332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4D307A5E" w14:textId="7E28276B"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57D3589D" w14:textId="76A04947"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61FB7186" w14:textId="170A064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063F1081" w14:textId="10A7F90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C68CAC7" w14:textId="3A20A007"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B380AB0" w14:textId="15E62B87"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FFEC5F9" w14:textId="1BA14BD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BFDB898" w14:textId="79C5282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F9FA8F0" w14:textId="5556B0B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B20D3A2" w14:textId="2A1DD3E5"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563BC86" w14:textId="3C5F2BB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E44563F" w14:textId="5CD6ED6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6EAD6236" w14:textId="1F3F5CC6"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C9D9BB8" w14:textId="31C9A157"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56B9D1D" w14:textId="5038E583"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5C772F02" w14:textId="70D9024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635358E2" w14:textId="7FDD88E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F85CB4B" w14:textId="7D4FF7A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AD4B305" w14:textId="7855594E"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vMerge/>
            <w:tcBorders>
              <w:top w:val="single" w:sz="8" w:space="0" w:color="000000"/>
              <w:left w:val="single" w:sz="4" w:space="0" w:color="000000"/>
              <w:bottom w:val="single" w:sz="8" w:space="0" w:color="000000"/>
              <w:right w:val="single" w:sz="4" w:space="0" w:color="000000"/>
            </w:tcBorders>
            <w:vAlign w:val="center"/>
            <w:hideMark/>
          </w:tcPr>
          <w:p w14:paraId="6CE49830"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single" w:sz="8" w:space="0" w:color="000000"/>
              <w:left w:val="single" w:sz="4" w:space="0" w:color="000000"/>
              <w:bottom w:val="single" w:sz="8" w:space="0" w:color="000000"/>
              <w:right w:val="single" w:sz="4" w:space="0" w:color="000000"/>
            </w:tcBorders>
            <w:vAlign w:val="center"/>
            <w:hideMark/>
          </w:tcPr>
          <w:p w14:paraId="18AF4D52"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single" w:sz="8" w:space="0" w:color="000000"/>
              <w:left w:val="single" w:sz="4" w:space="0" w:color="000000"/>
              <w:bottom w:val="single" w:sz="8" w:space="0" w:color="000000"/>
              <w:right w:val="single" w:sz="4" w:space="0" w:color="000000"/>
            </w:tcBorders>
            <w:vAlign w:val="center"/>
            <w:hideMark/>
          </w:tcPr>
          <w:p w14:paraId="1835FB36"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single" w:sz="8" w:space="0" w:color="000000"/>
              <w:left w:val="single" w:sz="4" w:space="0" w:color="000000"/>
              <w:bottom w:val="single" w:sz="8" w:space="0" w:color="000000"/>
              <w:right w:val="single" w:sz="4" w:space="0" w:color="000000"/>
            </w:tcBorders>
            <w:vAlign w:val="center"/>
            <w:hideMark/>
          </w:tcPr>
          <w:p w14:paraId="69F317D6"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single" w:sz="8" w:space="0" w:color="000000"/>
              <w:left w:val="single" w:sz="4" w:space="0" w:color="000000"/>
              <w:bottom w:val="single" w:sz="8" w:space="0" w:color="000000"/>
              <w:right w:val="single" w:sz="4" w:space="0" w:color="000000"/>
            </w:tcBorders>
            <w:vAlign w:val="center"/>
            <w:hideMark/>
          </w:tcPr>
          <w:p w14:paraId="2DE6690D"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single" w:sz="8" w:space="0" w:color="000000"/>
              <w:left w:val="single" w:sz="4" w:space="0" w:color="000000"/>
              <w:bottom w:val="single" w:sz="8" w:space="0" w:color="000000"/>
              <w:right w:val="single" w:sz="4" w:space="0" w:color="000000"/>
            </w:tcBorders>
            <w:vAlign w:val="center"/>
            <w:hideMark/>
          </w:tcPr>
          <w:p w14:paraId="7B58D84F"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single" w:sz="8" w:space="0" w:color="000000"/>
              <w:left w:val="single" w:sz="4" w:space="0" w:color="000000"/>
              <w:bottom w:val="single" w:sz="8" w:space="0" w:color="000000"/>
              <w:right w:val="single" w:sz="4" w:space="0" w:color="000000"/>
            </w:tcBorders>
            <w:vAlign w:val="center"/>
            <w:hideMark/>
          </w:tcPr>
          <w:p w14:paraId="1A6F3E92"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single" w:sz="8" w:space="0" w:color="000000"/>
              <w:left w:val="single" w:sz="4" w:space="0" w:color="000000"/>
              <w:bottom w:val="single" w:sz="8" w:space="0" w:color="000000"/>
              <w:right w:val="nil"/>
            </w:tcBorders>
            <w:vAlign w:val="center"/>
            <w:hideMark/>
          </w:tcPr>
          <w:p w14:paraId="38C021DC"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98" w:type="dxa"/>
            <w:vMerge/>
            <w:tcBorders>
              <w:top w:val="single" w:sz="8" w:space="0" w:color="000000"/>
              <w:left w:val="single" w:sz="8" w:space="0" w:color="000000"/>
              <w:bottom w:val="single" w:sz="8" w:space="0" w:color="000000"/>
              <w:right w:val="single" w:sz="8" w:space="0" w:color="000000"/>
            </w:tcBorders>
            <w:vAlign w:val="center"/>
            <w:hideMark/>
          </w:tcPr>
          <w:p w14:paraId="3DDFBEF4"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r>
      <w:tr w:rsidR="005F72E4" w:rsidRPr="005F72E4" w14:paraId="41EFA309" w14:textId="77777777" w:rsidTr="005F72E4">
        <w:trPr>
          <w:trHeight w:val="315"/>
        </w:trPr>
        <w:tc>
          <w:tcPr>
            <w:tcW w:w="299" w:type="dxa"/>
            <w:vMerge w:val="restart"/>
            <w:tcBorders>
              <w:top w:val="nil"/>
              <w:left w:val="single" w:sz="8" w:space="0" w:color="000000"/>
              <w:bottom w:val="single" w:sz="8" w:space="0" w:color="000000"/>
              <w:right w:val="nil"/>
            </w:tcBorders>
            <w:shd w:val="clear" w:color="auto" w:fill="auto"/>
            <w:vAlign w:val="center"/>
            <w:hideMark/>
          </w:tcPr>
          <w:p w14:paraId="54A7940C"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2</w:t>
            </w:r>
          </w:p>
        </w:tc>
        <w:tc>
          <w:tcPr>
            <w:tcW w:w="319" w:type="dxa"/>
            <w:tcBorders>
              <w:top w:val="nil"/>
              <w:left w:val="single" w:sz="8" w:space="0" w:color="000000"/>
              <w:bottom w:val="single" w:sz="4" w:space="0" w:color="000000"/>
              <w:right w:val="single" w:sz="8" w:space="0" w:color="000000"/>
            </w:tcBorders>
            <w:shd w:val="clear" w:color="auto" w:fill="auto"/>
            <w:noWrap/>
            <w:vAlign w:val="center"/>
            <w:hideMark/>
          </w:tcPr>
          <w:p w14:paraId="3BE782A0"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ОЧ</w:t>
            </w:r>
          </w:p>
        </w:tc>
        <w:tc>
          <w:tcPr>
            <w:tcW w:w="263" w:type="dxa"/>
            <w:tcBorders>
              <w:top w:val="nil"/>
              <w:left w:val="nil"/>
              <w:bottom w:val="single" w:sz="4" w:space="0" w:color="000000"/>
              <w:right w:val="single" w:sz="4" w:space="0" w:color="000000"/>
            </w:tcBorders>
            <w:shd w:val="clear" w:color="auto" w:fill="auto"/>
            <w:noWrap/>
            <w:vAlign w:val="center"/>
          </w:tcPr>
          <w:p w14:paraId="3B8B0E0A" w14:textId="061C7B19"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60A66E45" w14:textId="6857A9D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6BE148B2" w14:textId="79846D07"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3CAEC9A1" w14:textId="6A7083F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1879EDCC" w14:textId="5E7FDDE5"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18A46974" w14:textId="2CA203F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766E3F69" w14:textId="3447415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7E8388CA" w14:textId="5979E4B1"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1723B215" w14:textId="77B0ECD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4F739D7B" w14:textId="6045FAB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216D46F6" w14:textId="1B6A839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9" w:type="dxa"/>
            <w:tcBorders>
              <w:top w:val="nil"/>
              <w:left w:val="nil"/>
              <w:bottom w:val="single" w:sz="4" w:space="0" w:color="000000"/>
              <w:right w:val="single" w:sz="4" w:space="0" w:color="000000"/>
            </w:tcBorders>
            <w:shd w:val="clear" w:color="auto" w:fill="auto"/>
            <w:noWrap/>
            <w:vAlign w:val="center"/>
          </w:tcPr>
          <w:p w14:paraId="78480595" w14:textId="3CD6E70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7E0B2A7F" w14:textId="0764B095"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0D6A56A1" w14:textId="2535435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438A2825" w14:textId="6D7E66A9"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2632DC20" w14:textId="7332589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08337273" w14:textId="175A0303"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38BA4972"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5DA05F92"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tcBorders>
              <w:top w:val="nil"/>
              <w:left w:val="nil"/>
              <w:bottom w:val="single" w:sz="4" w:space="0" w:color="000000"/>
              <w:right w:val="single" w:sz="4" w:space="0" w:color="000000"/>
            </w:tcBorders>
            <w:shd w:val="clear" w:color="auto" w:fill="auto"/>
            <w:noWrap/>
            <w:vAlign w:val="center"/>
          </w:tcPr>
          <w:p w14:paraId="6C7F56FA" w14:textId="3E89F718"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6C38A715" w14:textId="3E0E1D61"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546ED0FB" w14:textId="5BBEB40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3A540CDE" w14:textId="6ACD2985"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457E78C4" w14:textId="65B1A328"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1FEBC20F" w14:textId="4DB9A311"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32807E89" w14:textId="6C2E77DF"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06831362" w14:textId="2F7D1229"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6D8B4042" w14:textId="17158431"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122D23E2" w14:textId="58B79D2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68C64AF9" w14:textId="50188BCA"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1A37234D" w14:textId="75C98C4E"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50520994" w14:textId="762EA053"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76464CFA" w14:textId="688CA1F8"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02040757" w14:textId="1990F17A"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auto" w:fill="auto"/>
            <w:noWrap/>
            <w:vAlign w:val="center"/>
          </w:tcPr>
          <w:p w14:paraId="6F9A3319" w14:textId="081B477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000000" w:fill="00B0F0"/>
            <w:noWrap/>
            <w:vAlign w:val="center"/>
            <w:hideMark/>
          </w:tcPr>
          <w:p w14:paraId="09A74385"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70D5EC0D"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59CDAB67"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423571D9"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175D6D19"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762F14B2"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0739EED9"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548CA9D0"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335B6622"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2"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5469EA76"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7E548EF9"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0CFDEC0F"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0455A9D5"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65611490"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585EBD64"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45948071"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nil"/>
              <w:left w:val="single" w:sz="4" w:space="0" w:color="000000"/>
              <w:bottom w:val="single" w:sz="8" w:space="0" w:color="000000"/>
              <w:right w:val="nil"/>
            </w:tcBorders>
            <w:shd w:val="clear" w:color="000000" w:fill="FFC000"/>
            <w:noWrap/>
            <w:vAlign w:val="center"/>
            <w:hideMark/>
          </w:tcPr>
          <w:p w14:paraId="6D104418"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98"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24112CC7"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2</w:t>
            </w:r>
          </w:p>
        </w:tc>
      </w:tr>
      <w:tr w:rsidR="006F1C39" w:rsidRPr="005F72E4" w14:paraId="400ADDEF" w14:textId="77777777" w:rsidTr="005F72E4">
        <w:trPr>
          <w:trHeight w:val="315"/>
        </w:trPr>
        <w:tc>
          <w:tcPr>
            <w:tcW w:w="299" w:type="dxa"/>
            <w:vMerge/>
            <w:tcBorders>
              <w:top w:val="nil"/>
              <w:left w:val="single" w:sz="8" w:space="0" w:color="000000"/>
              <w:bottom w:val="single" w:sz="8" w:space="0" w:color="000000"/>
              <w:right w:val="nil"/>
            </w:tcBorders>
            <w:vAlign w:val="center"/>
            <w:hideMark/>
          </w:tcPr>
          <w:p w14:paraId="214E7AD2"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319" w:type="dxa"/>
            <w:tcBorders>
              <w:top w:val="nil"/>
              <w:left w:val="single" w:sz="8" w:space="0" w:color="000000"/>
              <w:bottom w:val="single" w:sz="8" w:space="0" w:color="000000"/>
              <w:right w:val="single" w:sz="8" w:space="0" w:color="000000"/>
            </w:tcBorders>
            <w:shd w:val="clear" w:color="000000" w:fill="BFBFBF"/>
            <w:noWrap/>
            <w:vAlign w:val="center"/>
            <w:hideMark/>
          </w:tcPr>
          <w:p w14:paraId="5ACA8901"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ВЧ</w:t>
            </w:r>
          </w:p>
        </w:tc>
        <w:tc>
          <w:tcPr>
            <w:tcW w:w="263" w:type="dxa"/>
            <w:tcBorders>
              <w:top w:val="nil"/>
              <w:left w:val="nil"/>
              <w:bottom w:val="single" w:sz="8" w:space="0" w:color="000000"/>
              <w:right w:val="single" w:sz="4" w:space="0" w:color="000000"/>
            </w:tcBorders>
            <w:shd w:val="clear" w:color="000000" w:fill="BFBFBF"/>
            <w:noWrap/>
            <w:vAlign w:val="center"/>
          </w:tcPr>
          <w:p w14:paraId="26F6C67A" w14:textId="68E3FC1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64290B5D" w14:textId="697281A1"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5A5CED9" w14:textId="29F9A66E"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4FD0911" w14:textId="511B9395"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4A51876C" w14:textId="4676A819"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34C5278E" w14:textId="17056EC1"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0A8B4CF4" w14:textId="0F8FB452"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D13E25E" w14:textId="395867B7"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EDFECB1" w14:textId="01126279"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0F881327" w14:textId="05BB64B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72537244" w14:textId="137EE246"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9" w:type="dxa"/>
            <w:tcBorders>
              <w:top w:val="nil"/>
              <w:left w:val="nil"/>
              <w:bottom w:val="single" w:sz="8" w:space="0" w:color="000000"/>
              <w:right w:val="single" w:sz="4" w:space="0" w:color="000000"/>
            </w:tcBorders>
            <w:shd w:val="clear" w:color="000000" w:fill="BFBFBF"/>
            <w:noWrap/>
            <w:vAlign w:val="center"/>
          </w:tcPr>
          <w:p w14:paraId="06539644" w14:textId="024E5E28"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FB8500C" w14:textId="658A363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6CE3AFAD" w14:textId="1644B96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5D77F73" w14:textId="06195E56"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67414581" w14:textId="7BBFBF43"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E1440E7" w14:textId="0DAB3292"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7A0AABFD"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06751375"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54781D6F" w14:textId="526354F6"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1F0E126E" w14:textId="74D2B47F"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79E5B709" w14:textId="4F651B3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7CABD37F" w14:textId="63DA791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66DD9975" w14:textId="72F6099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5E55141D" w14:textId="3CAA7923"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00F18AFC" w14:textId="1556C40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4D6D8EFB" w14:textId="7938DBD7"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7F131E2E" w14:textId="215FF4A3"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1B79BEB4" w14:textId="1390497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2895B9C3" w14:textId="44AF48FF"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304346D" w14:textId="639E22F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235BF11F" w14:textId="23829516"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193DFC98" w14:textId="68125CE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A100DE2" w14:textId="18509FE2"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54F19FEB" w14:textId="68A836F1"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5490EE49" w14:textId="5AB4E453"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57124048" w14:textId="1E451149"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238FB38" w14:textId="631B02BE"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F0A9739" w14:textId="1A69ACE8"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24580D32" w14:textId="28BA9EC5"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60FF0670" w14:textId="67C5C24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2A6D745" w14:textId="389C85C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59D5113" w14:textId="1CC47A82"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F3C2C08" w14:textId="4DD919E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0271F87D"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6956951F"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39A3AB91"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56F9BA55"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456E34DB"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2FEE9791"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6F395FA1"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nil"/>
              <w:left w:val="single" w:sz="4" w:space="0" w:color="000000"/>
              <w:bottom w:val="single" w:sz="8" w:space="0" w:color="000000"/>
              <w:right w:val="nil"/>
            </w:tcBorders>
            <w:vAlign w:val="center"/>
            <w:hideMark/>
          </w:tcPr>
          <w:p w14:paraId="0716880C"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98" w:type="dxa"/>
            <w:vMerge/>
            <w:tcBorders>
              <w:top w:val="nil"/>
              <w:left w:val="single" w:sz="8" w:space="0" w:color="000000"/>
              <w:bottom w:val="single" w:sz="8" w:space="0" w:color="000000"/>
              <w:right w:val="single" w:sz="8" w:space="0" w:color="000000"/>
            </w:tcBorders>
            <w:vAlign w:val="center"/>
            <w:hideMark/>
          </w:tcPr>
          <w:p w14:paraId="066DDED9"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r>
      <w:tr w:rsidR="005F72E4" w:rsidRPr="005F72E4" w14:paraId="4F1860C5" w14:textId="77777777" w:rsidTr="005F72E4">
        <w:trPr>
          <w:trHeight w:val="315"/>
        </w:trPr>
        <w:tc>
          <w:tcPr>
            <w:tcW w:w="299" w:type="dxa"/>
            <w:vMerge w:val="restart"/>
            <w:tcBorders>
              <w:top w:val="nil"/>
              <w:left w:val="single" w:sz="8" w:space="0" w:color="000000"/>
              <w:bottom w:val="single" w:sz="8" w:space="0" w:color="000000"/>
              <w:right w:val="nil"/>
            </w:tcBorders>
            <w:shd w:val="clear" w:color="auto" w:fill="auto"/>
            <w:vAlign w:val="center"/>
            <w:hideMark/>
          </w:tcPr>
          <w:p w14:paraId="7BF0EF04"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3</w:t>
            </w:r>
          </w:p>
        </w:tc>
        <w:tc>
          <w:tcPr>
            <w:tcW w:w="319" w:type="dxa"/>
            <w:tcBorders>
              <w:top w:val="nil"/>
              <w:left w:val="single" w:sz="8" w:space="0" w:color="000000"/>
              <w:bottom w:val="single" w:sz="4" w:space="0" w:color="000000"/>
              <w:right w:val="single" w:sz="8" w:space="0" w:color="000000"/>
            </w:tcBorders>
            <w:shd w:val="clear" w:color="auto" w:fill="auto"/>
            <w:noWrap/>
            <w:vAlign w:val="center"/>
            <w:hideMark/>
          </w:tcPr>
          <w:p w14:paraId="650E5A72"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ОЧ</w:t>
            </w:r>
          </w:p>
        </w:tc>
        <w:tc>
          <w:tcPr>
            <w:tcW w:w="263" w:type="dxa"/>
            <w:tcBorders>
              <w:top w:val="nil"/>
              <w:left w:val="nil"/>
              <w:bottom w:val="single" w:sz="4" w:space="0" w:color="000000"/>
              <w:right w:val="single" w:sz="4" w:space="0" w:color="000000"/>
            </w:tcBorders>
            <w:shd w:val="clear" w:color="auto" w:fill="auto"/>
            <w:noWrap/>
            <w:vAlign w:val="center"/>
          </w:tcPr>
          <w:p w14:paraId="72B0BA20" w14:textId="5DD278E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00E1615A" w14:textId="0CD18B1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616079C2" w14:textId="16210BE2"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4D2BECEE" w14:textId="6436672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292D4985" w14:textId="663A4358"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496A2BBD" w14:textId="59B3EA8F"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091CC2E3" w14:textId="31CE7D91"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2F6D2E0C" w14:textId="5E8BBC95"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0A8C42F3" w14:textId="15E3C866"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41F12DC8" w14:textId="60E3954E"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4" w:space="0" w:color="000000"/>
              <w:right w:val="single" w:sz="4" w:space="0" w:color="000000"/>
            </w:tcBorders>
            <w:shd w:val="clear" w:color="auto" w:fill="auto"/>
            <w:noWrap/>
            <w:vAlign w:val="center"/>
          </w:tcPr>
          <w:p w14:paraId="5C7632C3" w14:textId="19AEC5B6"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9" w:type="dxa"/>
            <w:tcBorders>
              <w:top w:val="nil"/>
              <w:left w:val="nil"/>
              <w:bottom w:val="single" w:sz="4" w:space="0" w:color="000000"/>
              <w:right w:val="single" w:sz="4" w:space="0" w:color="000000"/>
            </w:tcBorders>
            <w:shd w:val="clear" w:color="000000" w:fill="00B0F0"/>
            <w:noWrap/>
            <w:vAlign w:val="center"/>
            <w:hideMark/>
          </w:tcPr>
          <w:p w14:paraId="3D864C44"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642895FB"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040EB0C1"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429F852D"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7CC4D780"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268C46A2"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2"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6E7E7583"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046F196E"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2" w:type="dxa"/>
            <w:tcBorders>
              <w:top w:val="nil"/>
              <w:left w:val="nil"/>
              <w:bottom w:val="single" w:sz="4" w:space="0" w:color="000000"/>
              <w:right w:val="single" w:sz="4" w:space="0" w:color="000000"/>
            </w:tcBorders>
            <w:shd w:val="clear" w:color="auto" w:fill="auto"/>
            <w:noWrap/>
            <w:vAlign w:val="center"/>
          </w:tcPr>
          <w:p w14:paraId="352F47BC" w14:textId="6930A227"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71DFC8AB" w14:textId="1D7694A1"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31222C00" w14:textId="6F11EB23"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06FEDACA" w14:textId="6500E9B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7A1C223D" w14:textId="63DE5F75"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245A7A78" w14:textId="2B18721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3E190E42" w14:textId="31BC97C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6244CA73" w14:textId="67BBFBE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04177AC4" w14:textId="0EFBAA2B"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4" w:space="0" w:color="000000"/>
              <w:right w:val="single" w:sz="4" w:space="0" w:color="000000"/>
            </w:tcBorders>
            <w:shd w:val="clear" w:color="auto" w:fill="auto"/>
            <w:noWrap/>
            <w:vAlign w:val="center"/>
          </w:tcPr>
          <w:p w14:paraId="13CD74A4" w14:textId="47BF3FB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4" w:space="0" w:color="000000"/>
              <w:right w:val="single" w:sz="4" w:space="0" w:color="000000"/>
            </w:tcBorders>
            <w:shd w:val="clear" w:color="000000" w:fill="00B0F0"/>
            <w:noWrap/>
            <w:vAlign w:val="center"/>
            <w:hideMark/>
          </w:tcPr>
          <w:p w14:paraId="4C007D56"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49D52A34"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11C0DE31"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2F18B45A"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61CB9D29"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5B591E23"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04E6024E"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tcBorders>
              <w:top w:val="nil"/>
              <w:left w:val="nil"/>
              <w:bottom w:val="single" w:sz="4" w:space="0" w:color="000000"/>
              <w:right w:val="single" w:sz="4" w:space="0" w:color="000000"/>
            </w:tcBorders>
            <w:shd w:val="clear" w:color="000000" w:fill="00B0F0"/>
            <w:noWrap/>
            <w:vAlign w:val="center"/>
            <w:hideMark/>
          </w:tcPr>
          <w:p w14:paraId="06F318CC"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П</w:t>
            </w:r>
          </w:p>
        </w:tc>
        <w:tc>
          <w:tcPr>
            <w:tcW w:w="268"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370AEEE6"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w:t>
            </w:r>
          </w:p>
        </w:tc>
        <w:tc>
          <w:tcPr>
            <w:tcW w:w="268"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397BCE83"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Г</w:t>
            </w:r>
          </w:p>
        </w:tc>
        <w:tc>
          <w:tcPr>
            <w:tcW w:w="268"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5DAE5313"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Г</w:t>
            </w:r>
          </w:p>
        </w:tc>
        <w:tc>
          <w:tcPr>
            <w:tcW w:w="268"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03B5F7CB"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Г</w:t>
            </w:r>
          </w:p>
        </w:tc>
        <w:tc>
          <w:tcPr>
            <w:tcW w:w="268"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76EFCBD5"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Г</w:t>
            </w:r>
          </w:p>
        </w:tc>
        <w:tc>
          <w:tcPr>
            <w:tcW w:w="268"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686BA735"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Г</w:t>
            </w:r>
          </w:p>
        </w:tc>
        <w:tc>
          <w:tcPr>
            <w:tcW w:w="268"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04FA8DC6"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Г</w:t>
            </w:r>
          </w:p>
        </w:tc>
        <w:tc>
          <w:tcPr>
            <w:tcW w:w="262"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1B1D9F87" w14:textId="77777777" w:rsidR="005F72E4" w:rsidRPr="005F72E4" w:rsidRDefault="005F72E4" w:rsidP="005F72E4">
            <w:pPr>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 </w:t>
            </w:r>
          </w:p>
        </w:tc>
        <w:tc>
          <w:tcPr>
            <w:tcW w:w="262"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5A7DB32A" w14:textId="77777777" w:rsidR="005F72E4" w:rsidRPr="005F72E4" w:rsidRDefault="005F72E4" w:rsidP="005F72E4">
            <w:pPr>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 </w:t>
            </w:r>
          </w:p>
        </w:tc>
        <w:tc>
          <w:tcPr>
            <w:tcW w:w="262"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234F4A25" w14:textId="77777777" w:rsidR="005F72E4" w:rsidRPr="005F72E4" w:rsidRDefault="005F72E4" w:rsidP="005F72E4">
            <w:pPr>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 </w:t>
            </w:r>
          </w:p>
        </w:tc>
        <w:tc>
          <w:tcPr>
            <w:tcW w:w="262"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33DC38E5" w14:textId="77777777" w:rsidR="005F72E4" w:rsidRPr="005F72E4" w:rsidRDefault="005F72E4" w:rsidP="005F72E4">
            <w:pPr>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 </w:t>
            </w:r>
          </w:p>
        </w:tc>
        <w:tc>
          <w:tcPr>
            <w:tcW w:w="262"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227F7FA9" w14:textId="77777777" w:rsidR="005F72E4" w:rsidRPr="005F72E4" w:rsidRDefault="005F72E4" w:rsidP="005F72E4">
            <w:pPr>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 </w:t>
            </w:r>
          </w:p>
        </w:tc>
        <w:tc>
          <w:tcPr>
            <w:tcW w:w="262"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10514167" w14:textId="77777777" w:rsidR="005F72E4" w:rsidRPr="005F72E4" w:rsidRDefault="005F72E4" w:rsidP="005F72E4">
            <w:pPr>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 </w:t>
            </w:r>
          </w:p>
        </w:tc>
        <w:tc>
          <w:tcPr>
            <w:tcW w:w="262"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1846B914" w14:textId="77777777" w:rsidR="005F72E4" w:rsidRPr="005F72E4" w:rsidRDefault="005F72E4" w:rsidP="005F72E4">
            <w:pPr>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 </w:t>
            </w:r>
          </w:p>
        </w:tc>
        <w:tc>
          <w:tcPr>
            <w:tcW w:w="262"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6C36F1A1" w14:textId="77777777" w:rsidR="005F72E4" w:rsidRPr="005F72E4" w:rsidRDefault="005F72E4" w:rsidP="005F72E4">
            <w:pPr>
              <w:jc w:val="center"/>
              <w:rPr>
                <w:rFonts w:ascii="Times New Roman" w:eastAsia="Times New Roman" w:hAnsi="Times New Roman" w:cs="Times New Roman"/>
                <w:color w:val="000000"/>
                <w:sz w:val="18"/>
                <w:szCs w:val="18"/>
                <w:lang w:eastAsia="ru-RU"/>
              </w:rPr>
            </w:pPr>
            <w:r w:rsidRPr="005F72E4">
              <w:rPr>
                <w:rFonts w:ascii="Times New Roman" w:eastAsia="Times New Roman" w:hAnsi="Times New Roman" w:cs="Times New Roman"/>
                <w:color w:val="000000"/>
                <w:sz w:val="18"/>
                <w:szCs w:val="18"/>
                <w:lang w:eastAsia="ru-RU"/>
              </w:rPr>
              <w:t> </w:t>
            </w:r>
          </w:p>
        </w:tc>
        <w:tc>
          <w:tcPr>
            <w:tcW w:w="298"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12E0A4A1"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3</w:t>
            </w:r>
          </w:p>
        </w:tc>
      </w:tr>
      <w:tr w:rsidR="001D6ED9" w:rsidRPr="005F72E4" w14:paraId="71A3EABC" w14:textId="77777777" w:rsidTr="005F72E4">
        <w:trPr>
          <w:trHeight w:val="315"/>
        </w:trPr>
        <w:tc>
          <w:tcPr>
            <w:tcW w:w="299" w:type="dxa"/>
            <w:vMerge/>
            <w:tcBorders>
              <w:top w:val="nil"/>
              <w:left w:val="single" w:sz="8" w:space="0" w:color="000000"/>
              <w:bottom w:val="single" w:sz="8" w:space="0" w:color="000000"/>
              <w:right w:val="nil"/>
            </w:tcBorders>
            <w:vAlign w:val="center"/>
            <w:hideMark/>
          </w:tcPr>
          <w:p w14:paraId="75454CD1"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319" w:type="dxa"/>
            <w:tcBorders>
              <w:top w:val="nil"/>
              <w:left w:val="single" w:sz="8" w:space="0" w:color="000000"/>
              <w:bottom w:val="single" w:sz="8" w:space="0" w:color="000000"/>
              <w:right w:val="single" w:sz="8" w:space="0" w:color="000000"/>
            </w:tcBorders>
            <w:shd w:val="clear" w:color="000000" w:fill="BFBFBF"/>
            <w:noWrap/>
            <w:vAlign w:val="center"/>
            <w:hideMark/>
          </w:tcPr>
          <w:p w14:paraId="7EA0D34D" w14:textId="77777777" w:rsidR="005F72E4" w:rsidRPr="005F72E4" w:rsidRDefault="005F72E4" w:rsidP="005F72E4">
            <w:pPr>
              <w:jc w:val="center"/>
              <w:rPr>
                <w:rFonts w:ascii="Times New Roman" w:eastAsia="Times New Roman" w:hAnsi="Times New Roman" w:cs="Times New Roman"/>
                <w:b/>
                <w:bCs/>
                <w:color w:val="000000"/>
                <w:sz w:val="18"/>
                <w:szCs w:val="18"/>
                <w:lang w:eastAsia="ru-RU"/>
              </w:rPr>
            </w:pPr>
            <w:r w:rsidRPr="005F72E4">
              <w:rPr>
                <w:rFonts w:ascii="Times New Roman" w:eastAsia="Times New Roman" w:hAnsi="Times New Roman" w:cs="Times New Roman"/>
                <w:b/>
                <w:bCs/>
                <w:color w:val="000000"/>
                <w:sz w:val="18"/>
                <w:szCs w:val="18"/>
                <w:lang w:eastAsia="ru-RU"/>
              </w:rPr>
              <w:t>ВЧ</w:t>
            </w:r>
          </w:p>
        </w:tc>
        <w:tc>
          <w:tcPr>
            <w:tcW w:w="263" w:type="dxa"/>
            <w:tcBorders>
              <w:top w:val="nil"/>
              <w:left w:val="nil"/>
              <w:bottom w:val="single" w:sz="8" w:space="0" w:color="000000"/>
              <w:right w:val="single" w:sz="4" w:space="0" w:color="000000"/>
            </w:tcBorders>
            <w:shd w:val="clear" w:color="000000" w:fill="BFBFBF"/>
            <w:noWrap/>
            <w:vAlign w:val="center"/>
          </w:tcPr>
          <w:p w14:paraId="7AD72808" w14:textId="5EFC8CB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2B27ACE0" w14:textId="7B0DE44E"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2C1FCB7E" w14:textId="5437C859"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5ACE6A80" w14:textId="45A48965"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3BD8A683" w14:textId="044AD39B"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0178CCA8" w14:textId="0E44E67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24FED13" w14:textId="0D298E4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1F46B38B" w14:textId="638F57D6"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76629EF7" w14:textId="14823DF3"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40796C85" w14:textId="1BB5476F"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3" w:type="dxa"/>
            <w:tcBorders>
              <w:top w:val="nil"/>
              <w:left w:val="nil"/>
              <w:bottom w:val="single" w:sz="8" w:space="0" w:color="000000"/>
              <w:right w:val="single" w:sz="4" w:space="0" w:color="000000"/>
            </w:tcBorders>
            <w:shd w:val="clear" w:color="000000" w:fill="BFBFBF"/>
            <w:noWrap/>
            <w:vAlign w:val="center"/>
          </w:tcPr>
          <w:p w14:paraId="0D44F313" w14:textId="3619ED67"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9" w:type="dxa"/>
            <w:tcBorders>
              <w:top w:val="nil"/>
              <w:left w:val="nil"/>
              <w:bottom w:val="single" w:sz="8" w:space="0" w:color="000000"/>
              <w:right w:val="single" w:sz="4" w:space="0" w:color="000000"/>
            </w:tcBorders>
            <w:shd w:val="clear" w:color="000000" w:fill="BFBFBF"/>
            <w:noWrap/>
            <w:vAlign w:val="center"/>
          </w:tcPr>
          <w:p w14:paraId="292DE1B1" w14:textId="5B2BB05E"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60380935" w14:textId="5D8BE70C"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60C62226" w14:textId="73429CF2"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2C18FB39" w14:textId="3E879A98"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556A975E" w14:textId="03FDE6B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53DCCEF" w14:textId="5192B385"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5EEBDA38"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191F77AE"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673EFFD0" w14:textId="6E15B376"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76E8B1D7" w14:textId="6B170B3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57FB78CB" w14:textId="415EC0CB"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6555EEF7" w14:textId="3F5BD748"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2CBD7729" w14:textId="7554555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7B913C47" w14:textId="7552675D"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0DC26E93" w14:textId="43F6FCF0"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7718BDC3" w14:textId="29D0A281"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0B34E32B" w14:textId="09269FE4"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2" w:type="dxa"/>
            <w:tcBorders>
              <w:top w:val="nil"/>
              <w:left w:val="nil"/>
              <w:bottom w:val="single" w:sz="8" w:space="0" w:color="000000"/>
              <w:right w:val="single" w:sz="4" w:space="0" w:color="000000"/>
            </w:tcBorders>
            <w:shd w:val="clear" w:color="000000" w:fill="BFBFBF"/>
            <w:noWrap/>
            <w:vAlign w:val="center"/>
          </w:tcPr>
          <w:p w14:paraId="06FBAFE2" w14:textId="7855A84E"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0971A9E" w14:textId="48582379"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FE4C4A3" w14:textId="52EC2519"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658859F" w14:textId="1766843F"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4D0AF2FD" w14:textId="66279405"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38189FAA" w14:textId="35F72A89"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23B208BD" w14:textId="6FF8C6FF"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0005F52F" w14:textId="16DE79F1"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tcBorders>
              <w:top w:val="nil"/>
              <w:left w:val="nil"/>
              <w:bottom w:val="single" w:sz="8" w:space="0" w:color="000000"/>
              <w:right w:val="single" w:sz="4" w:space="0" w:color="000000"/>
            </w:tcBorders>
            <w:shd w:val="clear" w:color="000000" w:fill="BFBFBF"/>
            <w:noWrap/>
            <w:vAlign w:val="center"/>
          </w:tcPr>
          <w:p w14:paraId="7F9BBA3A" w14:textId="09C99ED1" w:rsidR="005F72E4" w:rsidRPr="005F72E4" w:rsidRDefault="005F72E4" w:rsidP="005F72E4">
            <w:pPr>
              <w:jc w:val="center"/>
              <w:rPr>
                <w:rFonts w:ascii="Times New Roman" w:eastAsia="Times New Roman" w:hAnsi="Times New Roman" w:cs="Times New Roman"/>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14443F15"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1934BB35"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16FEAB09"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42F43663"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2DD73DB2"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3566A550"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8" w:type="dxa"/>
            <w:vMerge/>
            <w:tcBorders>
              <w:top w:val="nil"/>
              <w:left w:val="single" w:sz="4" w:space="0" w:color="000000"/>
              <w:bottom w:val="single" w:sz="8" w:space="0" w:color="000000"/>
              <w:right w:val="single" w:sz="4" w:space="0" w:color="000000"/>
            </w:tcBorders>
            <w:vAlign w:val="center"/>
            <w:hideMark/>
          </w:tcPr>
          <w:p w14:paraId="3DE0CB20"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73DD5507" w14:textId="77777777" w:rsidR="005F72E4" w:rsidRPr="005F72E4" w:rsidRDefault="005F72E4" w:rsidP="005F72E4">
            <w:pPr>
              <w:rPr>
                <w:rFonts w:ascii="Times New Roman" w:eastAsia="Times New Roman" w:hAnsi="Times New Roman" w:cs="Times New Roman"/>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0D13D58C" w14:textId="77777777" w:rsidR="005F72E4" w:rsidRPr="005F72E4" w:rsidRDefault="005F72E4" w:rsidP="005F72E4">
            <w:pPr>
              <w:rPr>
                <w:rFonts w:ascii="Times New Roman" w:eastAsia="Times New Roman" w:hAnsi="Times New Roman" w:cs="Times New Roman"/>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4CF413D5" w14:textId="77777777" w:rsidR="005F72E4" w:rsidRPr="005F72E4" w:rsidRDefault="005F72E4" w:rsidP="005F72E4">
            <w:pPr>
              <w:rPr>
                <w:rFonts w:ascii="Times New Roman" w:eastAsia="Times New Roman" w:hAnsi="Times New Roman" w:cs="Times New Roman"/>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4AA9A027" w14:textId="77777777" w:rsidR="005F72E4" w:rsidRPr="005F72E4" w:rsidRDefault="005F72E4" w:rsidP="005F72E4">
            <w:pPr>
              <w:rPr>
                <w:rFonts w:ascii="Times New Roman" w:eastAsia="Times New Roman" w:hAnsi="Times New Roman" w:cs="Times New Roman"/>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6871E6D6" w14:textId="77777777" w:rsidR="005F72E4" w:rsidRPr="005F72E4" w:rsidRDefault="005F72E4" w:rsidP="005F72E4">
            <w:pPr>
              <w:rPr>
                <w:rFonts w:ascii="Times New Roman" w:eastAsia="Times New Roman" w:hAnsi="Times New Roman" w:cs="Times New Roman"/>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74B18471" w14:textId="77777777" w:rsidR="005F72E4" w:rsidRPr="005F72E4" w:rsidRDefault="005F72E4" w:rsidP="005F72E4">
            <w:pPr>
              <w:rPr>
                <w:rFonts w:ascii="Times New Roman" w:eastAsia="Times New Roman" w:hAnsi="Times New Roman" w:cs="Times New Roman"/>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5932E80C" w14:textId="77777777" w:rsidR="005F72E4" w:rsidRPr="005F72E4" w:rsidRDefault="005F72E4" w:rsidP="005F72E4">
            <w:pPr>
              <w:rPr>
                <w:rFonts w:ascii="Times New Roman" w:eastAsia="Times New Roman" w:hAnsi="Times New Roman" w:cs="Times New Roman"/>
                <w:color w:val="000000"/>
                <w:sz w:val="18"/>
                <w:szCs w:val="18"/>
                <w:lang w:eastAsia="ru-RU"/>
              </w:rPr>
            </w:pPr>
          </w:p>
        </w:tc>
        <w:tc>
          <w:tcPr>
            <w:tcW w:w="262" w:type="dxa"/>
            <w:vMerge/>
            <w:tcBorders>
              <w:top w:val="nil"/>
              <w:left w:val="single" w:sz="4" w:space="0" w:color="000000"/>
              <w:bottom w:val="single" w:sz="8" w:space="0" w:color="000000"/>
              <w:right w:val="single" w:sz="4" w:space="0" w:color="000000"/>
            </w:tcBorders>
            <w:vAlign w:val="center"/>
            <w:hideMark/>
          </w:tcPr>
          <w:p w14:paraId="10FCFE16" w14:textId="77777777" w:rsidR="005F72E4" w:rsidRPr="005F72E4" w:rsidRDefault="005F72E4" w:rsidP="005F72E4">
            <w:pPr>
              <w:rPr>
                <w:rFonts w:ascii="Times New Roman" w:eastAsia="Times New Roman" w:hAnsi="Times New Roman" w:cs="Times New Roman"/>
                <w:color w:val="000000"/>
                <w:sz w:val="18"/>
                <w:szCs w:val="18"/>
                <w:lang w:eastAsia="ru-RU"/>
              </w:rPr>
            </w:pPr>
          </w:p>
        </w:tc>
        <w:tc>
          <w:tcPr>
            <w:tcW w:w="298" w:type="dxa"/>
            <w:vMerge/>
            <w:tcBorders>
              <w:top w:val="nil"/>
              <w:left w:val="single" w:sz="8" w:space="0" w:color="000000"/>
              <w:bottom w:val="single" w:sz="8" w:space="0" w:color="000000"/>
              <w:right w:val="single" w:sz="8" w:space="0" w:color="000000"/>
            </w:tcBorders>
            <w:vAlign w:val="center"/>
            <w:hideMark/>
          </w:tcPr>
          <w:p w14:paraId="54AC50C8" w14:textId="77777777" w:rsidR="005F72E4" w:rsidRPr="005F72E4" w:rsidRDefault="005F72E4" w:rsidP="005F72E4">
            <w:pPr>
              <w:rPr>
                <w:rFonts w:ascii="Times New Roman" w:eastAsia="Times New Roman" w:hAnsi="Times New Roman" w:cs="Times New Roman"/>
                <w:b/>
                <w:bCs/>
                <w:color w:val="000000"/>
                <w:sz w:val="18"/>
                <w:szCs w:val="18"/>
                <w:lang w:eastAsia="ru-RU"/>
              </w:rPr>
            </w:pPr>
          </w:p>
        </w:tc>
      </w:tr>
    </w:tbl>
    <w:p w14:paraId="5C811668" w14:textId="24CB5663" w:rsidR="007F3B91" w:rsidRDefault="007F3B91" w:rsidP="007F3B91">
      <w:pPr>
        <w:pStyle w:val="113"/>
        <w:spacing w:after="0" w:line="240" w:lineRule="auto"/>
        <w:rPr>
          <w:bCs/>
        </w:rPr>
      </w:pPr>
    </w:p>
    <w:p w14:paraId="27BDDBF9" w14:textId="39ACA84A" w:rsidR="005F72E4" w:rsidRDefault="005F72E4" w:rsidP="007F3B91">
      <w:pPr>
        <w:pStyle w:val="113"/>
        <w:spacing w:after="0" w:line="240" w:lineRule="auto"/>
        <w:rPr>
          <w:bCs/>
        </w:rPr>
      </w:pPr>
    </w:p>
    <w:tbl>
      <w:tblPr>
        <w:tblW w:w="14678" w:type="dxa"/>
        <w:tblInd w:w="108" w:type="dxa"/>
        <w:tblLook w:val="04A0" w:firstRow="1" w:lastRow="0" w:firstColumn="1" w:lastColumn="0" w:noHBand="0" w:noVBand="1"/>
      </w:tblPr>
      <w:tblGrid>
        <w:gridCol w:w="1108"/>
        <w:gridCol w:w="323"/>
        <w:gridCol w:w="222"/>
        <w:gridCol w:w="3785"/>
        <w:gridCol w:w="222"/>
        <w:gridCol w:w="341"/>
        <w:gridCol w:w="222"/>
        <w:gridCol w:w="1535"/>
        <w:gridCol w:w="222"/>
        <w:gridCol w:w="318"/>
        <w:gridCol w:w="222"/>
        <w:gridCol w:w="3938"/>
        <w:gridCol w:w="2220"/>
      </w:tblGrid>
      <w:tr w:rsidR="005F72E4" w:rsidRPr="005F72E4" w14:paraId="2425C564" w14:textId="77777777" w:rsidTr="005F72E4">
        <w:trPr>
          <w:trHeight w:val="495"/>
        </w:trPr>
        <w:tc>
          <w:tcPr>
            <w:tcW w:w="14678" w:type="dxa"/>
            <w:gridSpan w:val="13"/>
            <w:tcBorders>
              <w:top w:val="nil"/>
              <w:left w:val="nil"/>
              <w:bottom w:val="nil"/>
              <w:right w:val="nil"/>
            </w:tcBorders>
            <w:shd w:val="clear" w:color="auto" w:fill="auto"/>
            <w:noWrap/>
            <w:vAlign w:val="center"/>
            <w:hideMark/>
          </w:tcPr>
          <w:p w14:paraId="60F7F959" w14:textId="77777777" w:rsidR="005F72E4" w:rsidRPr="005F72E4" w:rsidRDefault="005F72E4" w:rsidP="005F72E4">
            <w:pPr>
              <w:jc w:val="center"/>
              <w:rPr>
                <w:rFonts w:ascii="Times New Roman" w:eastAsia="Times New Roman" w:hAnsi="Times New Roman" w:cs="Times New Roman"/>
                <w:b/>
                <w:bCs/>
                <w:color w:val="000000"/>
                <w:sz w:val="20"/>
                <w:szCs w:val="20"/>
                <w:lang w:eastAsia="ru-RU"/>
              </w:rPr>
            </w:pPr>
            <w:r w:rsidRPr="005F72E4">
              <w:rPr>
                <w:rFonts w:ascii="Times New Roman" w:eastAsia="Times New Roman" w:hAnsi="Times New Roman" w:cs="Times New Roman"/>
                <w:b/>
                <w:bCs/>
                <w:color w:val="000000"/>
                <w:sz w:val="20"/>
                <w:szCs w:val="20"/>
                <w:lang w:eastAsia="ru-RU"/>
              </w:rPr>
              <w:t>Сокращения: ОЧ – обязательная часть образовательной программы; ВЧ – вариативная часть образовательной программы.</w:t>
            </w:r>
          </w:p>
        </w:tc>
      </w:tr>
      <w:tr w:rsidR="009A2F4D" w:rsidRPr="005F72E4" w14:paraId="30B757FD" w14:textId="77777777" w:rsidTr="009A2F4D">
        <w:trPr>
          <w:trHeight w:val="300"/>
        </w:trPr>
        <w:tc>
          <w:tcPr>
            <w:tcW w:w="1108" w:type="dxa"/>
            <w:tcBorders>
              <w:top w:val="nil"/>
              <w:left w:val="nil"/>
              <w:bottom w:val="nil"/>
              <w:right w:val="nil"/>
            </w:tcBorders>
            <w:shd w:val="clear" w:color="auto" w:fill="auto"/>
            <w:noWrap/>
            <w:vAlign w:val="center"/>
            <w:hideMark/>
          </w:tcPr>
          <w:p w14:paraId="052E9083" w14:textId="77777777" w:rsidR="009A2F4D" w:rsidRPr="005F72E4" w:rsidRDefault="009A2F4D" w:rsidP="005F72E4">
            <w:pPr>
              <w:rPr>
                <w:rFonts w:ascii="Times New Roman" w:eastAsia="Times New Roman" w:hAnsi="Times New Roman" w:cs="Times New Roman"/>
                <w:sz w:val="20"/>
                <w:szCs w:val="20"/>
                <w:lang w:eastAsia="ru-RU"/>
              </w:rPr>
            </w:pPr>
          </w:p>
        </w:tc>
        <w:tc>
          <w:tcPr>
            <w:tcW w:w="32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66AABF5" w14:textId="77777777" w:rsidR="009A2F4D" w:rsidRPr="005F72E4" w:rsidRDefault="009A2F4D" w:rsidP="005F72E4">
            <w:pPr>
              <w:rPr>
                <w:rFonts w:ascii="Times New Roman" w:eastAsia="Times New Roman" w:hAnsi="Times New Roman" w:cs="Times New Roman"/>
                <w:color w:val="000000"/>
                <w:sz w:val="16"/>
                <w:szCs w:val="16"/>
                <w:lang w:eastAsia="ru-RU"/>
              </w:rPr>
            </w:pPr>
            <w:r w:rsidRPr="005F72E4">
              <w:rPr>
                <w:rFonts w:ascii="Times New Roman" w:eastAsia="Times New Roman" w:hAnsi="Times New Roman" w:cs="Times New Roman"/>
                <w:color w:val="000000"/>
                <w:sz w:val="16"/>
                <w:szCs w:val="16"/>
                <w:lang w:eastAsia="ru-RU"/>
              </w:rPr>
              <w:t> </w:t>
            </w:r>
          </w:p>
        </w:tc>
        <w:tc>
          <w:tcPr>
            <w:tcW w:w="222" w:type="dxa"/>
            <w:tcBorders>
              <w:top w:val="nil"/>
              <w:left w:val="nil"/>
              <w:bottom w:val="nil"/>
              <w:right w:val="nil"/>
            </w:tcBorders>
            <w:shd w:val="clear" w:color="auto" w:fill="auto"/>
            <w:noWrap/>
            <w:vAlign w:val="center"/>
            <w:hideMark/>
          </w:tcPr>
          <w:p w14:paraId="2553C2F4" w14:textId="77777777" w:rsidR="009A2F4D" w:rsidRPr="005F72E4" w:rsidRDefault="009A2F4D" w:rsidP="005F72E4">
            <w:pPr>
              <w:rPr>
                <w:rFonts w:ascii="Times New Roman" w:eastAsia="Times New Roman" w:hAnsi="Times New Roman" w:cs="Times New Roman"/>
                <w:color w:val="000000"/>
                <w:sz w:val="16"/>
                <w:szCs w:val="16"/>
                <w:lang w:eastAsia="ru-RU"/>
              </w:rPr>
            </w:pPr>
          </w:p>
        </w:tc>
        <w:tc>
          <w:tcPr>
            <w:tcW w:w="3785" w:type="dxa"/>
            <w:tcBorders>
              <w:top w:val="nil"/>
              <w:left w:val="nil"/>
              <w:bottom w:val="nil"/>
              <w:right w:val="nil"/>
            </w:tcBorders>
            <w:shd w:val="clear" w:color="auto" w:fill="auto"/>
            <w:noWrap/>
            <w:vAlign w:val="center"/>
            <w:hideMark/>
          </w:tcPr>
          <w:p w14:paraId="196AC22A" w14:textId="77777777" w:rsidR="009A2F4D" w:rsidRPr="005F72E4" w:rsidRDefault="009A2F4D" w:rsidP="005F72E4">
            <w:pPr>
              <w:rPr>
                <w:rFonts w:ascii="Times New Roman" w:eastAsia="Times New Roman" w:hAnsi="Times New Roman" w:cs="Times New Roman"/>
                <w:color w:val="000000"/>
                <w:sz w:val="16"/>
                <w:szCs w:val="16"/>
                <w:lang w:eastAsia="ru-RU"/>
              </w:rPr>
            </w:pPr>
            <w:r w:rsidRPr="005F72E4">
              <w:rPr>
                <w:rFonts w:ascii="Times New Roman" w:eastAsia="Times New Roman" w:hAnsi="Times New Roman" w:cs="Times New Roman"/>
                <w:color w:val="000000"/>
                <w:sz w:val="16"/>
                <w:szCs w:val="16"/>
                <w:lang w:eastAsia="ru-RU"/>
              </w:rPr>
              <w:t>Модули и дисциплины (обязательная часть)</w:t>
            </w:r>
          </w:p>
        </w:tc>
        <w:tc>
          <w:tcPr>
            <w:tcW w:w="222" w:type="dxa"/>
            <w:tcBorders>
              <w:top w:val="nil"/>
              <w:left w:val="nil"/>
              <w:bottom w:val="nil"/>
              <w:right w:val="nil"/>
            </w:tcBorders>
            <w:shd w:val="clear" w:color="auto" w:fill="auto"/>
            <w:noWrap/>
            <w:vAlign w:val="center"/>
            <w:hideMark/>
          </w:tcPr>
          <w:p w14:paraId="2FA78F97" w14:textId="77777777" w:rsidR="009A2F4D" w:rsidRPr="005F72E4" w:rsidRDefault="009A2F4D" w:rsidP="005F72E4">
            <w:pPr>
              <w:rPr>
                <w:rFonts w:ascii="Times New Roman" w:eastAsia="Times New Roman" w:hAnsi="Times New Roman" w:cs="Times New Roman"/>
                <w:color w:val="000000"/>
                <w:sz w:val="16"/>
                <w:szCs w:val="16"/>
                <w:lang w:eastAsia="ru-RU"/>
              </w:rPr>
            </w:pPr>
          </w:p>
        </w:tc>
        <w:tc>
          <w:tcPr>
            <w:tcW w:w="341" w:type="dxa"/>
            <w:tcBorders>
              <w:top w:val="single" w:sz="4" w:space="0" w:color="000000"/>
              <w:left w:val="single" w:sz="4" w:space="0" w:color="000000"/>
              <w:bottom w:val="single" w:sz="4" w:space="0" w:color="000000"/>
              <w:right w:val="single" w:sz="4" w:space="0" w:color="000000"/>
            </w:tcBorders>
            <w:shd w:val="clear" w:color="000000" w:fill="FFC000"/>
            <w:noWrap/>
            <w:vAlign w:val="center"/>
            <w:hideMark/>
          </w:tcPr>
          <w:p w14:paraId="4A3C4E86" w14:textId="77777777" w:rsidR="009A2F4D" w:rsidRPr="005F72E4" w:rsidRDefault="009A2F4D" w:rsidP="005F72E4">
            <w:pPr>
              <w:jc w:val="center"/>
              <w:rPr>
                <w:rFonts w:ascii="Times New Roman" w:eastAsia="Times New Roman" w:hAnsi="Times New Roman" w:cs="Times New Roman"/>
                <w:b/>
                <w:bCs/>
                <w:color w:val="000000"/>
                <w:sz w:val="16"/>
                <w:szCs w:val="16"/>
                <w:lang w:eastAsia="ru-RU"/>
              </w:rPr>
            </w:pPr>
            <w:r w:rsidRPr="005F72E4">
              <w:rPr>
                <w:rFonts w:ascii="Times New Roman" w:eastAsia="Times New Roman" w:hAnsi="Times New Roman" w:cs="Times New Roman"/>
                <w:b/>
                <w:bCs/>
                <w:color w:val="000000"/>
                <w:sz w:val="16"/>
                <w:szCs w:val="16"/>
                <w:lang w:eastAsia="ru-RU"/>
              </w:rPr>
              <w:t>=</w:t>
            </w:r>
          </w:p>
        </w:tc>
        <w:tc>
          <w:tcPr>
            <w:tcW w:w="222" w:type="dxa"/>
            <w:tcBorders>
              <w:top w:val="nil"/>
              <w:left w:val="nil"/>
              <w:bottom w:val="nil"/>
              <w:right w:val="nil"/>
            </w:tcBorders>
            <w:shd w:val="clear" w:color="auto" w:fill="auto"/>
            <w:noWrap/>
            <w:vAlign w:val="center"/>
            <w:hideMark/>
          </w:tcPr>
          <w:p w14:paraId="069D4D24" w14:textId="77777777" w:rsidR="009A2F4D" w:rsidRPr="005F72E4" w:rsidRDefault="009A2F4D" w:rsidP="005F72E4">
            <w:pPr>
              <w:jc w:val="center"/>
              <w:rPr>
                <w:rFonts w:ascii="Times New Roman" w:eastAsia="Times New Roman" w:hAnsi="Times New Roman" w:cs="Times New Roman"/>
                <w:b/>
                <w:bCs/>
                <w:color w:val="000000"/>
                <w:sz w:val="16"/>
                <w:szCs w:val="16"/>
                <w:lang w:eastAsia="ru-RU"/>
              </w:rPr>
            </w:pPr>
          </w:p>
        </w:tc>
        <w:tc>
          <w:tcPr>
            <w:tcW w:w="1535" w:type="dxa"/>
            <w:tcBorders>
              <w:top w:val="nil"/>
              <w:left w:val="nil"/>
              <w:bottom w:val="nil"/>
              <w:right w:val="nil"/>
            </w:tcBorders>
            <w:shd w:val="clear" w:color="auto" w:fill="auto"/>
            <w:noWrap/>
            <w:vAlign w:val="center"/>
            <w:hideMark/>
          </w:tcPr>
          <w:p w14:paraId="64C21BB9" w14:textId="75397769" w:rsidR="009A2F4D" w:rsidRPr="005F72E4" w:rsidRDefault="009A2F4D" w:rsidP="005F72E4">
            <w:pPr>
              <w:rPr>
                <w:rFonts w:ascii="Times New Roman" w:eastAsia="Times New Roman" w:hAnsi="Times New Roman" w:cs="Times New Roman"/>
                <w:color w:val="000000"/>
                <w:sz w:val="16"/>
                <w:szCs w:val="16"/>
                <w:lang w:eastAsia="ru-RU"/>
              </w:rPr>
            </w:pPr>
            <w:r w:rsidRPr="005F72E4">
              <w:rPr>
                <w:rFonts w:ascii="Times New Roman" w:eastAsia="Times New Roman" w:hAnsi="Times New Roman" w:cs="Times New Roman"/>
                <w:color w:val="000000"/>
                <w:sz w:val="16"/>
                <w:szCs w:val="16"/>
                <w:lang w:eastAsia="ru-RU"/>
              </w:rPr>
              <w:t>Каникулы</w:t>
            </w:r>
          </w:p>
        </w:tc>
        <w:tc>
          <w:tcPr>
            <w:tcW w:w="222" w:type="dxa"/>
            <w:tcBorders>
              <w:top w:val="nil"/>
              <w:left w:val="nil"/>
              <w:bottom w:val="nil"/>
              <w:right w:val="nil"/>
            </w:tcBorders>
            <w:shd w:val="clear" w:color="auto" w:fill="auto"/>
            <w:noWrap/>
            <w:vAlign w:val="center"/>
            <w:hideMark/>
          </w:tcPr>
          <w:p w14:paraId="05AE8185" w14:textId="77777777" w:rsidR="009A2F4D" w:rsidRPr="005F72E4" w:rsidRDefault="009A2F4D" w:rsidP="005F72E4">
            <w:pPr>
              <w:rPr>
                <w:rFonts w:ascii="Times New Roman" w:eastAsia="Times New Roman" w:hAnsi="Times New Roman" w:cs="Times New Roman"/>
                <w:color w:val="000000"/>
                <w:sz w:val="16"/>
                <w:szCs w:val="16"/>
                <w:lang w:eastAsia="ru-RU"/>
              </w:rPr>
            </w:pPr>
          </w:p>
        </w:tc>
        <w:tc>
          <w:tcPr>
            <w:tcW w:w="318" w:type="dxa"/>
            <w:tcBorders>
              <w:top w:val="single" w:sz="4" w:space="0" w:color="000000"/>
              <w:left w:val="single" w:sz="4" w:space="0" w:color="000000"/>
              <w:bottom w:val="single" w:sz="4" w:space="0" w:color="000000"/>
              <w:right w:val="single" w:sz="4" w:space="0" w:color="000000"/>
            </w:tcBorders>
            <w:shd w:val="clear" w:color="000000" w:fill="BFBFBF"/>
            <w:noWrap/>
            <w:vAlign w:val="center"/>
            <w:hideMark/>
          </w:tcPr>
          <w:p w14:paraId="12AB81B8" w14:textId="77777777" w:rsidR="009A2F4D" w:rsidRPr="005F72E4" w:rsidRDefault="009A2F4D" w:rsidP="005F72E4">
            <w:pPr>
              <w:rPr>
                <w:rFonts w:ascii="Times New Roman" w:eastAsia="Times New Roman" w:hAnsi="Times New Roman" w:cs="Times New Roman"/>
                <w:color w:val="000000"/>
                <w:sz w:val="16"/>
                <w:szCs w:val="16"/>
                <w:lang w:eastAsia="ru-RU"/>
              </w:rPr>
            </w:pPr>
            <w:r w:rsidRPr="005F72E4">
              <w:rPr>
                <w:rFonts w:ascii="Times New Roman" w:eastAsia="Times New Roman" w:hAnsi="Times New Roman" w:cs="Times New Roman"/>
                <w:color w:val="000000"/>
                <w:sz w:val="16"/>
                <w:szCs w:val="16"/>
                <w:lang w:eastAsia="ru-RU"/>
              </w:rPr>
              <w:t> </w:t>
            </w:r>
          </w:p>
        </w:tc>
        <w:tc>
          <w:tcPr>
            <w:tcW w:w="222" w:type="dxa"/>
            <w:tcBorders>
              <w:top w:val="nil"/>
              <w:left w:val="nil"/>
              <w:bottom w:val="nil"/>
              <w:right w:val="nil"/>
            </w:tcBorders>
            <w:shd w:val="clear" w:color="auto" w:fill="auto"/>
            <w:noWrap/>
            <w:vAlign w:val="center"/>
            <w:hideMark/>
          </w:tcPr>
          <w:p w14:paraId="589C1E60" w14:textId="77777777" w:rsidR="009A2F4D" w:rsidRPr="005F72E4" w:rsidRDefault="009A2F4D" w:rsidP="005F72E4">
            <w:pPr>
              <w:rPr>
                <w:rFonts w:ascii="Times New Roman" w:eastAsia="Times New Roman" w:hAnsi="Times New Roman" w:cs="Times New Roman"/>
                <w:color w:val="000000"/>
                <w:sz w:val="16"/>
                <w:szCs w:val="16"/>
                <w:lang w:eastAsia="ru-RU"/>
              </w:rPr>
            </w:pPr>
          </w:p>
        </w:tc>
        <w:tc>
          <w:tcPr>
            <w:tcW w:w="3938" w:type="dxa"/>
            <w:tcBorders>
              <w:top w:val="nil"/>
              <w:left w:val="nil"/>
              <w:bottom w:val="nil"/>
              <w:right w:val="nil"/>
            </w:tcBorders>
            <w:shd w:val="clear" w:color="auto" w:fill="auto"/>
            <w:noWrap/>
            <w:vAlign w:val="center"/>
            <w:hideMark/>
          </w:tcPr>
          <w:p w14:paraId="78461AFE" w14:textId="77777777" w:rsidR="009A2F4D" w:rsidRPr="005F72E4" w:rsidRDefault="009A2F4D" w:rsidP="005F72E4">
            <w:pPr>
              <w:rPr>
                <w:rFonts w:ascii="Times New Roman" w:eastAsia="Times New Roman" w:hAnsi="Times New Roman" w:cs="Times New Roman"/>
                <w:color w:val="000000"/>
                <w:sz w:val="16"/>
                <w:szCs w:val="16"/>
                <w:lang w:eastAsia="ru-RU"/>
              </w:rPr>
            </w:pPr>
            <w:r w:rsidRPr="005F72E4">
              <w:rPr>
                <w:rFonts w:ascii="Times New Roman" w:eastAsia="Times New Roman" w:hAnsi="Times New Roman" w:cs="Times New Roman"/>
                <w:color w:val="000000"/>
                <w:sz w:val="16"/>
                <w:szCs w:val="16"/>
                <w:lang w:eastAsia="ru-RU"/>
              </w:rPr>
              <w:t>Модули и дисциплины (вариативная часть)</w:t>
            </w:r>
          </w:p>
        </w:tc>
        <w:tc>
          <w:tcPr>
            <w:tcW w:w="2220" w:type="dxa"/>
            <w:tcBorders>
              <w:top w:val="nil"/>
              <w:left w:val="nil"/>
              <w:bottom w:val="nil"/>
              <w:right w:val="nil"/>
            </w:tcBorders>
            <w:shd w:val="clear" w:color="auto" w:fill="auto"/>
            <w:noWrap/>
            <w:vAlign w:val="center"/>
            <w:hideMark/>
          </w:tcPr>
          <w:p w14:paraId="27C44C7E" w14:textId="77777777" w:rsidR="009A2F4D" w:rsidRPr="005F72E4" w:rsidRDefault="009A2F4D" w:rsidP="005F72E4">
            <w:pPr>
              <w:rPr>
                <w:rFonts w:ascii="Times New Roman" w:eastAsia="Times New Roman" w:hAnsi="Times New Roman" w:cs="Times New Roman"/>
                <w:sz w:val="20"/>
                <w:szCs w:val="20"/>
                <w:lang w:eastAsia="ru-RU"/>
              </w:rPr>
            </w:pPr>
          </w:p>
        </w:tc>
      </w:tr>
      <w:tr w:rsidR="009A2F4D" w:rsidRPr="005F72E4" w14:paraId="10D063FB" w14:textId="77777777" w:rsidTr="00CC2B41">
        <w:trPr>
          <w:trHeight w:val="300"/>
        </w:trPr>
        <w:tc>
          <w:tcPr>
            <w:tcW w:w="1108" w:type="dxa"/>
            <w:tcBorders>
              <w:top w:val="nil"/>
              <w:left w:val="nil"/>
              <w:bottom w:val="nil"/>
              <w:right w:val="nil"/>
            </w:tcBorders>
            <w:shd w:val="clear" w:color="auto" w:fill="auto"/>
            <w:noWrap/>
            <w:vAlign w:val="center"/>
            <w:hideMark/>
          </w:tcPr>
          <w:p w14:paraId="6F24ABE2" w14:textId="77777777" w:rsidR="009A2F4D" w:rsidRPr="005F72E4" w:rsidRDefault="009A2F4D" w:rsidP="005F72E4">
            <w:pPr>
              <w:rPr>
                <w:rFonts w:ascii="Times New Roman" w:eastAsia="Times New Roman" w:hAnsi="Times New Roman" w:cs="Times New Roman"/>
                <w:sz w:val="20"/>
                <w:szCs w:val="20"/>
                <w:lang w:eastAsia="ru-RU"/>
              </w:rPr>
            </w:pPr>
          </w:p>
        </w:tc>
        <w:tc>
          <w:tcPr>
            <w:tcW w:w="323" w:type="dxa"/>
            <w:tcBorders>
              <w:top w:val="nil"/>
              <w:left w:val="single" w:sz="4" w:space="0" w:color="000000"/>
              <w:bottom w:val="single" w:sz="4" w:space="0" w:color="000000"/>
              <w:right w:val="single" w:sz="4" w:space="0" w:color="000000"/>
            </w:tcBorders>
            <w:shd w:val="clear" w:color="000000" w:fill="ED7D31"/>
            <w:noWrap/>
            <w:vAlign w:val="center"/>
            <w:hideMark/>
          </w:tcPr>
          <w:p w14:paraId="6CE2E759" w14:textId="77777777" w:rsidR="009A2F4D" w:rsidRPr="005F72E4" w:rsidRDefault="009A2F4D" w:rsidP="005F72E4">
            <w:pPr>
              <w:jc w:val="center"/>
              <w:rPr>
                <w:rFonts w:ascii="Times New Roman" w:eastAsia="Times New Roman" w:hAnsi="Times New Roman" w:cs="Times New Roman"/>
                <w:b/>
                <w:bCs/>
                <w:color w:val="000000"/>
                <w:sz w:val="16"/>
                <w:szCs w:val="16"/>
                <w:lang w:eastAsia="ru-RU"/>
              </w:rPr>
            </w:pPr>
            <w:r w:rsidRPr="005F72E4">
              <w:rPr>
                <w:rFonts w:ascii="Times New Roman" w:eastAsia="Times New Roman" w:hAnsi="Times New Roman" w:cs="Times New Roman"/>
                <w:b/>
                <w:bCs/>
                <w:color w:val="000000"/>
                <w:sz w:val="16"/>
                <w:szCs w:val="16"/>
                <w:lang w:eastAsia="ru-RU"/>
              </w:rPr>
              <w:t>::</w:t>
            </w:r>
          </w:p>
        </w:tc>
        <w:tc>
          <w:tcPr>
            <w:tcW w:w="222" w:type="dxa"/>
            <w:tcBorders>
              <w:top w:val="nil"/>
              <w:left w:val="nil"/>
              <w:bottom w:val="nil"/>
              <w:right w:val="nil"/>
            </w:tcBorders>
            <w:shd w:val="clear" w:color="auto" w:fill="auto"/>
            <w:noWrap/>
            <w:vAlign w:val="center"/>
            <w:hideMark/>
          </w:tcPr>
          <w:p w14:paraId="57D2310D" w14:textId="77777777" w:rsidR="009A2F4D" w:rsidRPr="005F72E4" w:rsidRDefault="009A2F4D" w:rsidP="005F72E4">
            <w:pPr>
              <w:jc w:val="center"/>
              <w:rPr>
                <w:rFonts w:ascii="Times New Roman" w:eastAsia="Times New Roman" w:hAnsi="Times New Roman" w:cs="Times New Roman"/>
                <w:b/>
                <w:bCs/>
                <w:color w:val="000000"/>
                <w:sz w:val="16"/>
                <w:szCs w:val="16"/>
                <w:lang w:eastAsia="ru-RU"/>
              </w:rPr>
            </w:pPr>
          </w:p>
        </w:tc>
        <w:tc>
          <w:tcPr>
            <w:tcW w:w="3785" w:type="dxa"/>
            <w:tcBorders>
              <w:top w:val="nil"/>
              <w:left w:val="nil"/>
              <w:bottom w:val="nil"/>
              <w:right w:val="nil"/>
            </w:tcBorders>
            <w:shd w:val="clear" w:color="auto" w:fill="auto"/>
            <w:noWrap/>
            <w:vAlign w:val="center"/>
            <w:hideMark/>
          </w:tcPr>
          <w:p w14:paraId="360094CA" w14:textId="26517B19" w:rsidR="009A2F4D" w:rsidRPr="005F72E4" w:rsidRDefault="009A2F4D" w:rsidP="005F72E4">
            <w:pPr>
              <w:rPr>
                <w:rFonts w:ascii="Times New Roman" w:eastAsia="Times New Roman" w:hAnsi="Times New Roman" w:cs="Times New Roman"/>
                <w:sz w:val="20"/>
                <w:szCs w:val="20"/>
                <w:lang w:eastAsia="ru-RU"/>
              </w:rPr>
            </w:pPr>
            <w:r w:rsidRPr="005F72E4">
              <w:rPr>
                <w:rFonts w:ascii="Times New Roman" w:eastAsia="Times New Roman" w:hAnsi="Times New Roman" w:cs="Times New Roman"/>
                <w:color w:val="000000"/>
                <w:sz w:val="16"/>
                <w:szCs w:val="16"/>
                <w:lang w:eastAsia="ru-RU"/>
              </w:rPr>
              <w:t>Промежуточная аттестация</w:t>
            </w:r>
          </w:p>
        </w:tc>
        <w:tc>
          <w:tcPr>
            <w:tcW w:w="222" w:type="dxa"/>
            <w:tcBorders>
              <w:top w:val="nil"/>
              <w:left w:val="nil"/>
              <w:bottom w:val="nil"/>
              <w:right w:val="nil"/>
            </w:tcBorders>
            <w:shd w:val="clear" w:color="auto" w:fill="auto"/>
            <w:noWrap/>
            <w:vAlign w:val="center"/>
            <w:hideMark/>
          </w:tcPr>
          <w:p w14:paraId="4F58DF8D" w14:textId="77777777" w:rsidR="009A2F4D" w:rsidRPr="005F72E4" w:rsidRDefault="009A2F4D" w:rsidP="005F72E4">
            <w:pPr>
              <w:rPr>
                <w:rFonts w:ascii="Times New Roman" w:eastAsia="Times New Roman" w:hAnsi="Times New Roman" w:cs="Times New Roman"/>
                <w:sz w:val="20"/>
                <w:szCs w:val="20"/>
                <w:lang w:eastAsia="ru-RU"/>
              </w:rPr>
            </w:pPr>
          </w:p>
        </w:tc>
        <w:tc>
          <w:tcPr>
            <w:tcW w:w="341" w:type="dxa"/>
            <w:tcBorders>
              <w:top w:val="nil"/>
              <w:left w:val="single" w:sz="4" w:space="0" w:color="000000"/>
              <w:bottom w:val="single" w:sz="4" w:space="0" w:color="000000"/>
              <w:right w:val="single" w:sz="4" w:space="0" w:color="000000"/>
            </w:tcBorders>
            <w:shd w:val="clear" w:color="000000" w:fill="00B0F0"/>
            <w:noWrap/>
            <w:vAlign w:val="center"/>
            <w:hideMark/>
          </w:tcPr>
          <w:p w14:paraId="1F84F9B8" w14:textId="77777777" w:rsidR="009A2F4D" w:rsidRPr="005F72E4" w:rsidRDefault="009A2F4D" w:rsidP="005F72E4">
            <w:pPr>
              <w:jc w:val="center"/>
              <w:rPr>
                <w:rFonts w:ascii="Times New Roman" w:eastAsia="Times New Roman" w:hAnsi="Times New Roman" w:cs="Times New Roman"/>
                <w:b/>
                <w:bCs/>
                <w:color w:val="000000"/>
                <w:sz w:val="16"/>
                <w:szCs w:val="16"/>
                <w:lang w:eastAsia="ru-RU"/>
              </w:rPr>
            </w:pPr>
            <w:r w:rsidRPr="005F72E4">
              <w:rPr>
                <w:rFonts w:ascii="Times New Roman" w:eastAsia="Times New Roman" w:hAnsi="Times New Roman" w:cs="Times New Roman"/>
                <w:b/>
                <w:bCs/>
                <w:color w:val="000000"/>
                <w:sz w:val="16"/>
                <w:szCs w:val="16"/>
                <w:lang w:eastAsia="ru-RU"/>
              </w:rPr>
              <w:t>П</w:t>
            </w:r>
          </w:p>
        </w:tc>
        <w:tc>
          <w:tcPr>
            <w:tcW w:w="222" w:type="dxa"/>
            <w:tcBorders>
              <w:top w:val="nil"/>
              <w:left w:val="nil"/>
              <w:bottom w:val="nil"/>
              <w:right w:val="nil"/>
            </w:tcBorders>
            <w:shd w:val="clear" w:color="auto" w:fill="auto"/>
            <w:noWrap/>
            <w:vAlign w:val="center"/>
            <w:hideMark/>
          </w:tcPr>
          <w:p w14:paraId="4B6CC4FC" w14:textId="77777777" w:rsidR="009A2F4D" w:rsidRPr="005F72E4" w:rsidRDefault="009A2F4D" w:rsidP="005F72E4">
            <w:pPr>
              <w:jc w:val="center"/>
              <w:rPr>
                <w:rFonts w:ascii="Times New Roman" w:eastAsia="Times New Roman" w:hAnsi="Times New Roman" w:cs="Times New Roman"/>
                <w:b/>
                <w:bCs/>
                <w:color w:val="000000"/>
                <w:sz w:val="16"/>
                <w:szCs w:val="16"/>
                <w:lang w:eastAsia="ru-RU"/>
              </w:rPr>
            </w:pPr>
          </w:p>
        </w:tc>
        <w:tc>
          <w:tcPr>
            <w:tcW w:w="1535" w:type="dxa"/>
            <w:tcBorders>
              <w:top w:val="nil"/>
              <w:left w:val="nil"/>
              <w:bottom w:val="nil"/>
              <w:right w:val="nil"/>
            </w:tcBorders>
            <w:shd w:val="clear" w:color="auto" w:fill="auto"/>
            <w:noWrap/>
            <w:vAlign w:val="center"/>
            <w:hideMark/>
          </w:tcPr>
          <w:p w14:paraId="27AF5E5C" w14:textId="414F7533" w:rsidR="009A2F4D" w:rsidRPr="005F72E4" w:rsidRDefault="009A2F4D" w:rsidP="005F72E4">
            <w:pPr>
              <w:rPr>
                <w:rFonts w:ascii="Times New Roman" w:eastAsia="Times New Roman" w:hAnsi="Times New Roman" w:cs="Times New Roman"/>
                <w:sz w:val="20"/>
                <w:szCs w:val="20"/>
                <w:lang w:eastAsia="ru-RU"/>
              </w:rPr>
            </w:pPr>
            <w:r w:rsidRPr="005F72E4">
              <w:rPr>
                <w:rFonts w:ascii="Times New Roman" w:eastAsia="Times New Roman" w:hAnsi="Times New Roman" w:cs="Times New Roman"/>
                <w:color w:val="000000"/>
                <w:sz w:val="16"/>
                <w:szCs w:val="16"/>
                <w:lang w:eastAsia="ru-RU"/>
              </w:rPr>
              <w:t>Практики</w:t>
            </w:r>
          </w:p>
        </w:tc>
        <w:tc>
          <w:tcPr>
            <w:tcW w:w="222" w:type="dxa"/>
            <w:tcBorders>
              <w:top w:val="nil"/>
              <w:left w:val="nil"/>
              <w:bottom w:val="nil"/>
              <w:right w:val="nil"/>
            </w:tcBorders>
            <w:shd w:val="clear" w:color="auto" w:fill="auto"/>
            <w:noWrap/>
            <w:vAlign w:val="center"/>
            <w:hideMark/>
          </w:tcPr>
          <w:p w14:paraId="0DC3C13F" w14:textId="77777777" w:rsidR="009A2F4D" w:rsidRPr="005F72E4" w:rsidRDefault="009A2F4D" w:rsidP="005F72E4">
            <w:pPr>
              <w:rPr>
                <w:rFonts w:ascii="Times New Roman" w:eastAsia="Times New Roman" w:hAnsi="Times New Roman" w:cs="Times New Roman"/>
                <w:sz w:val="20"/>
                <w:szCs w:val="20"/>
                <w:lang w:eastAsia="ru-RU"/>
              </w:rPr>
            </w:pPr>
          </w:p>
        </w:tc>
        <w:tc>
          <w:tcPr>
            <w:tcW w:w="318" w:type="dxa"/>
            <w:tcBorders>
              <w:top w:val="nil"/>
              <w:left w:val="single" w:sz="4" w:space="0" w:color="000000"/>
              <w:bottom w:val="single" w:sz="4" w:space="0" w:color="000000"/>
              <w:right w:val="single" w:sz="4" w:space="0" w:color="000000"/>
            </w:tcBorders>
            <w:shd w:val="clear" w:color="000000" w:fill="FF0000"/>
            <w:noWrap/>
            <w:vAlign w:val="center"/>
            <w:hideMark/>
          </w:tcPr>
          <w:p w14:paraId="29D94EDA" w14:textId="77777777" w:rsidR="009A2F4D" w:rsidRPr="005F72E4" w:rsidRDefault="009A2F4D" w:rsidP="005F72E4">
            <w:pPr>
              <w:jc w:val="center"/>
              <w:rPr>
                <w:rFonts w:ascii="Times New Roman" w:eastAsia="Times New Roman" w:hAnsi="Times New Roman" w:cs="Times New Roman"/>
                <w:b/>
                <w:bCs/>
                <w:color w:val="000000"/>
                <w:sz w:val="16"/>
                <w:szCs w:val="16"/>
                <w:lang w:eastAsia="ru-RU"/>
              </w:rPr>
            </w:pPr>
            <w:r w:rsidRPr="005F72E4">
              <w:rPr>
                <w:rFonts w:ascii="Times New Roman" w:eastAsia="Times New Roman" w:hAnsi="Times New Roman" w:cs="Times New Roman"/>
                <w:b/>
                <w:bCs/>
                <w:color w:val="000000"/>
                <w:sz w:val="16"/>
                <w:szCs w:val="16"/>
                <w:lang w:eastAsia="ru-RU"/>
              </w:rPr>
              <w:t>Г</w:t>
            </w:r>
          </w:p>
        </w:tc>
        <w:tc>
          <w:tcPr>
            <w:tcW w:w="222" w:type="dxa"/>
            <w:tcBorders>
              <w:top w:val="nil"/>
              <w:left w:val="nil"/>
              <w:bottom w:val="nil"/>
              <w:right w:val="nil"/>
            </w:tcBorders>
            <w:shd w:val="clear" w:color="auto" w:fill="auto"/>
            <w:noWrap/>
            <w:vAlign w:val="center"/>
            <w:hideMark/>
          </w:tcPr>
          <w:p w14:paraId="10B2C72E" w14:textId="77777777" w:rsidR="009A2F4D" w:rsidRPr="005F72E4" w:rsidRDefault="009A2F4D" w:rsidP="005F72E4">
            <w:pPr>
              <w:jc w:val="center"/>
              <w:rPr>
                <w:rFonts w:ascii="Times New Roman" w:eastAsia="Times New Roman" w:hAnsi="Times New Roman" w:cs="Times New Roman"/>
                <w:b/>
                <w:bCs/>
                <w:color w:val="000000"/>
                <w:sz w:val="16"/>
                <w:szCs w:val="16"/>
                <w:lang w:eastAsia="ru-RU"/>
              </w:rPr>
            </w:pPr>
          </w:p>
        </w:tc>
        <w:tc>
          <w:tcPr>
            <w:tcW w:w="3938" w:type="dxa"/>
            <w:tcBorders>
              <w:top w:val="nil"/>
              <w:left w:val="nil"/>
              <w:bottom w:val="nil"/>
              <w:right w:val="nil"/>
            </w:tcBorders>
            <w:shd w:val="clear" w:color="auto" w:fill="auto"/>
            <w:noWrap/>
            <w:vAlign w:val="center"/>
            <w:hideMark/>
          </w:tcPr>
          <w:p w14:paraId="358FFC37" w14:textId="77777777" w:rsidR="009A2F4D" w:rsidRPr="005F72E4" w:rsidRDefault="009A2F4D" w:rsidP="005F72E4">
            <w:pPr>
              <w:rPr>
                <w:rFonts w:ascii="Times New Roman" w:eastAsia="Times New Roman" w:hAnsi="Times New Roman" w:cs="Times New Roman"/>
                <w:color w:val="000000"/>
                <w:sz w:val="16"/>
                <w:szCs w:val="16"/>
                <w:lang w:eastAsia="ru-RU"/>
              </w:rPr>
            </w:pPr>
            <w:r w:rsidRPr="005F72E4">
              <w:rPr>
                <w:rFonts w:ascii="Times New Roman" w:eastAsia="Times New Roman" w:hAnsi="Times New Roman" w:cs="Times New Roman"/>
                <w:color w:val="000000"/>
                <w:sz w:val="16"/>
                <w:szCs w:val="16"/>
                <w:lang w:eastAsia="ru-RU"/>
              </w:rPr>
              <w:t>Государственная итоговая аттестация</w:t>
            </w:r>
          </w:p>
        </w:tc>
        <w:tc>
          <w:tcPr>
            <w:tcW w:w="2220" w:type="dxa"/>
            <w:tcBorders>
              <w:top w:val="nil"/>
              <w:left w:val="nil"/>
              <w:bottom w:val="nil"/>
              <w:right w:val="nil"/>
            </w:tcBorders>
            <w:shd w:val="clear" w:color="auto" w:fill="auto"/>
            <w:noWrap/>
            <w:vAlign w:val="center"/>
            <w:hideMark/>
          </w:tcPr>
          <w:p w14:paraId="08F096A8" w14:textId="77777777" w:rsidR="009A2F4D" w:rsidRPr="005F72E4" w:rsidRDefault="009A2F4D" w:rsidP="005F72E4">
            <w:pPr>
              <w:rPr>
                <w:rFonts w:ascii="Times New Roman" w:eastAsia="Times New Roman" w:hAnsi="Times New Roman" w:cs="Times New Roman"/>
                <w:sz w:val="20"/>
                <w:szCs w:val="20"/>
                <w:lang w:eastAsia="ru-RU"/>
              </w:rPr>
            </w:pPr>
          </w:p>
        </w:tc>
      </w:tr>
    </w:tbl>
    <w:p w14:paraId="2FC0E7A4" w14:textId="77777777" w:rsidR="005F72E4" w:rsidRDefault="005F72E4" w:rsidP="007F3B91">
      <w:pPr>
        <w:pStyle w:val="113"/>
        <w:spacing w:after="0" w:line="240" w:lineRule="auto"/>
        <w:rPr>
          <w:bCs/>
        </w:rPr>
      </w:pPr>
    </w:p>
    <w:p w14:paraId="5F45751D" w14:textId="77777777" w:rsidR="007F3B91" w:rsidRDefault="007F3B91" w:rsidP="007F3B91">
      <w:pPr>
        <w:pStyle w:val="113"/>
        <w:spacing w:after="0" w:line="240" w:lineRule="auto"/>
        <w:rPr>
          <w:sz w:val="28"/>
          <w:szCs w:val="28"/>
        </w:rPr>
      </w:pPr>
    </w:p>
    <w:p w14:paraId="06AAB181" w14:textId="77777777" w:rsidR="00865545" w:rsidRDefault="00865545">
      <w:pPr>
        <w:ind w:firstLine="709"/>
        <w:jc w:val="both"/>
        <w:rPr>
          <w:rFonts w:ascii="Times New Roman" w:hAnsi="Times New Roman"/>
          <w:sz w:val="28"/>
          <w:szCs w:val="28"/>
          <w:highlight w:val="yellow"/>
        </w:rPr>
        <w:sectPr w:rsidR="00865545" w:rsidSect="00174C82">
          <w:pgSz w:w="16838" w:h="11906" w:orient="landscape"/>
          <w:pgMar w:top="1134" w:right="536" w:bottom="850" w:left="1134" w:header="708" w:footer="708" w:gutter="0"/>
          <w:cols w:space="708"/>
          <w:docGrid w:linePitch="360"/>
        </w:sectPr>
      </w:pPr>
    </w:p>
    <w:p w14:paraId="5D685EC7" w14:textId="39D4DF32" w:rsidR="00865545" w:rsidRDefault="00B44BCE">
      <w:pPr>
        <w:pStyle w:val="113"/>
        <w:spacing w:after="0" w:line="240" w:lineRule="auto"/>
        <w:rPr>
          <w:b/>
        </w:rPr>
      </w:pPr>
      <w:bookmarkStart w:id="37" w:name="_Toc156156503"/>
      <w:r>
        <w:rPr>
          <w:bCs/>
        </w:rPr>
        <w:lastRenderedPageBreak/>
        <w:t>5.3. Примерные рабочие программы учебных дисциплин</w:t>
      </w:r>
      <w:r>
        <w:t xml:space="preserve"> и профессиональных модулей</w:t>
      </w:r>
      <w:bookmarkEnd w:id="37"/>
    </w:p>
    <w:p w14:paraId="0808EBFC" w14:textId="77777777" w:rsidR="00865545" w:rsidRDefault="00B44BCE">
      <w:pPr>
        <w:ind w:firstLine="709"/>
        <w:jc w:val="both"/>
        <w:rPr>
          <w:rFonts w:ascii="Times New Roman" w:hAnsi="Times New Roman" w:cs="Times New Roman"/>
          <w:sz w:val="24"/>
          <w:szCs w:val="24"/>
        </w:rPr>
      </w:pPr>
      <w:bookmarkStart w:id="38" w:name="_Hlk158130156"/>
      <w:r>
        <w:rPr>
          <w:rFonts w:ascii="Times New Roman" w:hAnsi="Times New Roman" w:cs="Times New Roman"/>
          <w:sz w:val="24"/>
          <w:szCs w:val="24"/>
        </w:rPr>
        <w:t xml:space="preserve">Примерная рабочая </w:t>
      </w:r>
      <w:bookmarkEnd w:id="38"/>
      <w:r>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951E768" w14:textId="77777777" w:rsidR="00865545" w:rsidRDefault="00B44BCE">
      <w:pPr>
        <w:ind w:firstLine="709"/>
        <w:jc w:val="both"/>
        <w:rPr>
          <w:rFonts w:ascii="Times New Roman" w:hAnsi="Times New Roman" w:cs="Times New Roman"/>
          <w:sz w:val="24"/>
          <w:szCs w:val="24"/>
        </w:rPr>
      </w:pPr>
      <w:r>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62757D9" w14:textId="77777777" w:rsidR="00865545" w:rsidRDefault="00B44BCE">
      <w:pPr>
        <w:ind w:firstLine="709"/>
        <w:jc w:val="both"/>
        <w:rPr>
          <w:rFonts w:ascii="Times New Roman" w:eastAsia="Times New Roman" w:hAnsi="Times New Roman" w:cs="Times New Roman"/>
          <w:sz w:val="24"/>
          <w:szCs w:val="24"/>
          <w:lang w:eastAsia="ru-RU"/>
        </w:rPr>
      </w:pPr>
      <w:r>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1E61FC39" w14:textId="77777777" w:rsidR="00865545" w:rsidRDefault="00865545">
      <w:pPr>
        <w:rPr>
          <w:rFonts w:ascii="Times New Roman" w:eastAsia="Times New Roman" w:hAnsi="Times New Roman" w:cs="Times New Roman"/>
        </w:rPr>
      </w:pPr>
    </w:p>
    <w:p w14:paraId="3015C8C3" w14:textId="77777777" w:rsidR="00865545" w:rsidRDefault="00B44BCE">
      <w:pPr>
        <w:pStyle w:val="113"/>
        <w:spacing w:after="0" w:line="240" w:lineRule="auto"/>
        <w:rPr>
          <w:bCs/>
        </w:rPr>
      </w:pPr>
      <w:bookmarkStart w:id="39" w:name="_Toc84499246"/>
      <w:bookmarkStart w:id="40" w:name="_Toc103594002"/>
      <w:bookmarkStart w:id="41" w:name="_Toc156156504"/>
      <w:bookmarkEnd w:id="34"/>
      <w:bookmarkEnd w:id="35"/>
      <w:r>
        <w:rPr>
          <w:bCs/>
        </w:rPr>
        <w:t>5.4. Примерная рабочая программа воспитания</w:t>
      </w:r>
      <w:bookmarkEnd w:id="39"/>
      <w:bookmarkEnd w:id="40"/>
      <w:r>
        <w:rPr>
          <w:bCs/>
        </w:rPr>
        <w:t xml:space="preserve"> </w:t>
      </w:r>
      <w:r>
        <w:rPr>
          <w:rFonts w:eastAsia="Times New Roman"/>
        </w:rPr>
        <w:t>и примерный календарный план воспитательной работы</w:t>
      </w:r>
      <w:bookmarkEnd w:id="41"/>
    </w:p>
    <w:p w14:paraId="4EC3A134" w14:textId="77777777" w:rsidR="00865545" w:rsidRDefault="00B44BCE">
      <w:pPr>
        <w:ind w:firstLine="709"/>
        <w:jc w:val="both"/>
        <w:rPr>
          <w:rFonts w:ascii="Times New Roman" w:eastAsia="Times New Roman" w:hAnsi="Times New Roman" w:cs="Times New Roman"/>
          <w:sz w:val="24"/>
          <w:szCs w:val="24"/>
        </w:rPr>
      </w:pPr>
      <w:bookmarkStart w:id="42" w:name="_Toc103594004"/>
      <w:r>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20C22DB" w14:textId="77777777" w:rsidR="00865545" w:rsidRDefault="00B44BCE">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и примерный календарный план воспитательной работы по </w:t>
      </w:r>
      <w:r>
        <w:rPr>
          <w:rFonts w:ascii="Times New Roman" w:eastAsia="Times New Roman" w:hAnsi="Times New Roman" w:cs="Times New Roman"/>
          <w:iCs/>
          <w:sz w:val="24"/>
          <w:szCs w:val="24"/>
        </w:rPr>
        <w:t>специальности</w:t>
      </w:r>
      <w:r>
        <w:rPr>
          <w:rFonts w:ascii="Times New Roman" w:eastAsia="Times New Roman" w:hAnsi="Times New Roman" w:cs="Times New Roman"/>
          <w:sz w:val="24"/>
          <w:szCs w:val="24"/>
        </w:rPr>
        <w:t xml:space="preserve"> представлены в Приложении 5.</w:t>
      </w:r>
    </w:p>
    <w:p w14:paraId="66A1F2AA" w14:textId="77777777" w:rsidR="00865545" w:rsidRDefault="00865545">
      <w:pPr>
        <w:autoSpaceDE w:val="0"/>
        <w:autoSpaceDN w:val="0"/>
        <w:adjustRightInd w:val="0"/>
        <w:rPr>
          <w:rFonts w:ascii="Times New Roman" w:hAnsi="Times New Roman" w:cs="Times New Roman"/>
          <w:color w:val="000000"/>
          <w:sz w:val="24"/>
          <w:szCs w:val="24"/>
        </w:rPr>
      </w:pPr>
    </w:p>
    <w:p w14:paraId="6DE74C0E" w14:textId="77777777" w:rsidR="00865545" w:rsidRDefault="00B44BCE">
      <w:pPr>
        <w:pStyle w:val="113"/>
        <w:spacing w:after="0" w:line="240" w:lineRule="auto"/>
      </w:pPr>
      <w:bookmarkStart w:id="43" w:name="_Toc156156505"/>
      <w:r>
        <w:t>5.5 Практическая подготовка</w:t>
      </w:r>
      <w:bookmarkEnd w:id="43"/>
    </w:p>
    <w:p w14:paraId="5D5DAF4B" w14:textId="77777777" w:rsidR="00865545" w:rsidRDefault="00B44BCE">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E1AB3F9" w14:textId="77777777" w:rsidR="00865545" w:rsidRDefault="00B44BC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11774E99" w14:textId="77777777" w:rsidR="00865545" w:rsidRDefault="00B44BC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Образовательная деятельность в форме практической подготовки:</w:t>
      </w:r>
    </w:p>
    <w:p w14:paraId="290EEFDE" w14:textId="77777777" w:rsidR="00865545" w:rsidRDefault="00B44BCE">
      <w:pPr>
        <w:numPr>
          <w:ilvl w:val="0"/>
          <w:numId w:val="1"/>
        </w:numPr>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реализуется при проведении практических и лабораторных занятий, </w:t>
      </w:r>
      <w:r>
        <w:rPr>
          <w:rFonts w:ascii="Times New Roman" w:hAnsi="Times New Roman" w:cs="Times New Roman"/>
          <w:bCs/>
          <w:iCs/>
          <w:sz w:val="24"/>
          <w:szCs w:val="24"/>
        </w:rPr>
        <w:t>выполнении курсового проектирования</w:t>
      </w:r>
      <w:r>
        <w:rPr>
          <w:rFonts w:ascii="Times New Roman" w:hAnsi="Times New Roman" w:cs="Times New Roman"/>
          <w:bCs/>
          <w:sz w:val="24"/>
          <w:szCs w:val="24"/>
        </w:rPr>
        <w:t>, всех видов практики и иных видов учебной деятельности;</w:t>
      </w:r>
    </w:p>
    <w:p w14:paraId="3D14D889" w14:textId="77777777" w:rsidR="00865545" w:rsidRDefault="00B44BCE">
      <w:pPr>
        <w:numPr>
          <w:ilvl w:val="0"/>
          <w:numId w:val="1"/>
        </w:numPr>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63C3E525" w14:textId="77777777" w:rsidR="00865545" w:rsidRDefault="00B44BC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6D3AB36D" w14:textId="77777777" w:rsidR="00865545" w:rsidRDefault="00865545">
      <w:pPr>
        <w:autoSpaceDE w:val="0"/>
        <w:autoSpaceDN w:val="0"/>
        <w:adjustRightInd w:val="0"/>
        <w:ind w:firstLine="709"/>
        <w:rPr>
          <w:rFonts w:ascii="Times New Roman" w:hAnsi="Times New Roman" w:cs="Times New Roman"/>
          <w:color w:val="000000"/>
          <w:sz w:val="24"/>
          <w:szCs w:val="24"/>
        </w:rPr>
      </w:pPr>
    </w:p>
    <w:p w14:paraId="00024786" w14:textId="77777777" w:rsidR="00865545" w:rsidRDefault="00B44BCE">
      <w:pPr>
        <w:pStyle w:val="113"/>
        <w:spacing w:after="0" w:line="240" w:lineRule="auto"/>
      </w:pPr>
      <w:bookmarkStart w:id="44" w:name="_Toc156156506"/>
      <w:r>
        <w:t>5.6. Государственная итоговая аттестация</w:t>
      </w:r>
      <w:bookmarkEnd w:id="44"/>
    </w:p>
    <w:p w14:paraId="727E9AF2" w14:textId="77777777" w:rsidR="00865545" w:rsidRDefault="00B44BCE">
      <w:pPr>
        <w:autoSpaceDE w:val="0"/>
        <w:autoSpaceDN w:val="0"/>
        <w:adjustRightInd w:val="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FD62609" w14:textId="77777777" w:rsidR="006D6A6E" w:rsidRDefault="00B44BCE">
      <w:pPr>
        <w:autoSpaceDE w:val="0"/>
        <w:autoSpaceDN w:val="0"/>
        <w:adjustRightInd w:val="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итоговая аттестация обучающихся проводится в форме: </w:t>
      </w:r>
    </w:p>
    <w:p w14:paraId="7E0B29C0" w14:textId="2C597B26" w:rsidR="00865545" w:rsidRDefault="00B44BCE">
      <w:pPr>
        <w:autoSpaceDE w:val="0"/>
        <w:autoSpaceDN w:val="0"/>
        <w:adjustRightInd w:val="0"/>
        <w:ind w:firstLine="709"/>
        <w:jc w:val="both"/>
        <w:rPr>
          <w:rFonts w:ascii="Times New Roman" w:hAnsi="Times New Roman" w:cs="Times New Roman"/>
          <w:iCs/>
          <w:color w:val="000000"/>
          <w:sz w:val="24"/>
          <w:szCs w:val="24"/>
        </w:rPr>
      </w:pPr>
      <w:r>
        <w:rPr>
          <w:rFonts w:ascii="Times New Roman" w:hAnsi="Times New Roman" w:cs="Times New Roman"/>
          <w:iCs/>
          <w:color w:val="000000"/>
          <w:sz w:val="24"/>
          <w:szCs w:val="24"/>
          <w:shd w:val="clear" w:color="auto" w:fill="FFFFFF"/>
        </w:rPr>
        <w:t>демонстрационный экзамен</w:t>
      </w:r>
      <w:r>
        <w:rPr>
          <w:rFonts w:ascii="Times New Roman" w:hAnsi="Times New Roman" w:cs="Times New Roman"/>
          <w:iCs/>
          <w:color w:val="000000"/>
          <w:sz w:val="24"/>
          <w:szCs w:val="24"/>
        </w:rPr>
        <w:t>.</w:t>
      </w:r>
    </w:p>
    <w:p w14:paraId="0D4DB1D9" w14:textId="77777777" w:rsidR="00865545" w:rsidRDefault="00B44BCE">
      <w:pPr>
        <w:shd w:val="clear" w:color="auto" w:fill="FFFFFF" w:themeFill="background1"/>
        <w:suppressAutoHyphens/>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Программа ГИА включает требования к дипломным проектам (работам), методике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Pr>
          <w:rFonts w:ascii="Times New Roman" w:hAnsi="Times New Roman" w:cs="Times New Roman"/>
          <w:color w:val="000000"/>
          <w:sz w:val="24"/>
          <w:szCs w:val="24"/>
        </w:rPr>
        <w:lastRenderedPageBreak/>
        <w:t>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8AC987C" w14:textId="77777777" w:rsidR="00865545" w:rsidRDefault="00B44BCE">
      <w:pPr>
        <w:shd w:val="clear" w:color="auto" w:fill="FFFFFF" w:themeFill="background1"/>
        <w:suppressAutoHyphens/>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Примерная программа ГИА представлена в приложении 4.</w:t>
      </w:r>
    </w:p>
    <w:p w14:paraId="1062D844" w14:textId="77777777" w:rsidR="00865545" w:rsidRDefault="00B44BCE">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3B0F6F10" w14:textId="77777777" w:rsidR="00865545" w:rsidRDefault="00B44BCE">
      <w:pPr>
        <w:pStyle w:val="1"/>
        <w:spacing w:before="0" w:after="0"/>
      </w:pPr>
      <w:bookmarkStart w:id="45" w:name="_Toc156156507"/>
      <w:r>
        <w:t>Раздел 6. Примерные условия реализации образовательной программы</w:t>
      </w:r>
      <w:bookmarkEnd w:id="42"/>
      <w:bookmarkEnd w:id="45"/>
    </w:p>
    <w:p w14:paraId="5A2481CB" w14:textId="77777777" w:rsidR="00865545" w:rsidRDefault="00865545">
      <w:bookmarkStart w:id="46" w:name="_Toc103594005"/>
    </w:p>
    <w:p w14:paraId="45941F70" w14:textId="77777777" w:rsidR="00865545" w:rsidRDefault="00B44BCE">
      <w:pPr>
        <w:pStyle w:val="113"/>
        <w:spacing w:after="0" w:line="240" w:lineRule="auto"/>
        <w:rPr>
          <w:bCs/>
        </w:rPr>
      </w:pPr>
      <w:bookmarkStart w:id="47" w:name="_Toc156156508"/>
      <w:r>
        <w:rPr>
          <w:bCs/>
        </w:rPr>
        <w:t>6.1. Материально-техническое и учебно-методическое обеспечение образовательной программы</w:t>
      </w:r>
      <w:bookmarkEnd w:id="46"/>
      <w:bookmarkEnd w:id="47"/>
    </w:p>
    <w:p w14:paraId="5E86EB98" w14:textId="77777777" w:rsidR="00865545" w:rsidRDefault="00B44BCE">
      <w:pPr>
        <w:suppressAutoHyphens/>
        <w:ind w:firstLine="709"/>
        <w:jc w:val="both"/>
        <w:rPr>
          <w:rFonts w:ascii="Times New Roman" w:hAnsi="Times New Roman" w:cs="Times New Roman"/>
          <w:sz w:val="24"/>
          <w:szCs w:val="24"/>
        </w:rPr>
      </w:pPr>
      <w:r>
        <w:rPr>
          <w:rFonts w:ascii="Times New Roman"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7909133C" w14:textId="77777777" w:rsidR="00865545" w:rsidRDefault="00B44BCE">
      <w:pPr>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6C33F003" w14:textId="77777777" w:rsidR="00865545" w:rsidRDefault="00B44BCE">
      <w:pPr>
        <w:suppressAutoHyphens/>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6.1.2 </w:t>
      </w:r>
      <w:bookmarkStart w:id="48" w:name="_Hlk158133988"/>
      <w:r>
        <w:rPr>
          <w:rFonts w:ascii="Times New Roman" w:hAnsi="Times New Roman" w:cs="Times New Roman"/>
          <w:bCs/>
          <w:sz w:val="24"/>
          <w:szCs w:val="24"/>
        </w:rPr>
        <w:t xml:space="preserve">Примерный перечень </w:t>
      </w:r>
      <w:bookmarkEnd w:id="48"/>
      <w:r>
        <w:rPr>
          <w:rFonts w:ascii="Times New Roman" w:hAnsi="Times New Roman" w:cs="Times New Roman"/>
          <w:bCs/>
          <w:sz w:val="24"/>
          <w:szCs w:val="24"/>
        </w:rPr>
        <w:t>специальных помещений для проведения занятий всех видов, предусмотренных образовательной программой</w:t>
      </w:r>
    </w:p>
    <w:p w14:paraId="1F8B8FD0" w14:textId="77777777" w:rsidR="00865545" w:rsidRDefault="00B44BCE">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Кабинеты:</w:t>
      </w:r>
    </w:p>
    <w:p w14:paraId="4818E79E" w14:textId="130E677C" w:rsidR="00865545" w:rsidRDefault="00B44BCE" w:rsidP="000755C3">
      <w:pPr>
        <w:suppressAutoHyphens/>
        <w:ind w:firstLine="993"/>
        <w:contextualSpacing/>
        <w:rPr>
          <w:rFonts w:ascii="Times New Roman" w:hAnsi="Times New Roman" w:cs="Times New Roman"/>
          <w:sz w:val="24"/>
          <w:szCs w:val="24"/>
        </w:rPr>
      </w:pPr>
      <w:r>
        <w:rPr>
          <w:rFonts w:ascii="Times New Roman" w:hAnsi="Times New Roman" w:cs="Times New Roman"/>
          <w:sz w:val="24"/>
          <w:szCs w:val="24"/>
        </w:rPr>
        <w:t>социально-гуманитарных дисциплин;</w:t>
      </w:r>
    </w:p>
    <w:p w14:paraId="3B0FF93D" w14:textId="2AA4AF1A" w:rsidR="00865545" w:rsidRDefault="00B44BCE" w:rsidP="000755C3">
      <w:pPr>
        <w:suppressAutoHyphens/>
        <w:ind w:firstLine="993"/>
        <w:contextualSpacing/>
        <w:rPr>
          <w:rFonts w:ascii="Times New Roman" w:hAnsi="Times New Roman" w:cs="Times New Roman"/>
          <w:sz w:val="24"/>
          <w:szCs w:val="24"/>
        </w:rPr>
      </w:pPr>
      <w:r>
        <w:rPr>
          <w:rFonts w:ascii="Times New Roman" w:hAnsi="Times New Roman" w:cs="Times New Roman"/>
          <w:sz w:val="24"/>
          <w:szCs w:val="24"/>
        </w:rPr>
        <w:t>безопасности жизнедеятельности и охраны труда;</w:t>
      </w:r>
    </w:p>
    <w:p w14:paraId="6ED96044" w14:textId="0ADE54FC" w:rsidR="00865545" w:rsidRDefault="00B44BCE" w:rsidP="000755C3">
      <w:pPr>
        <w:suppressAutoHyphens/>
        <w:ind w:firstLine="993"/>
        <w:contextualSpacing/>
        <w:rPr>
          <w:rFonts w:ascii="Times New Roman" w:hAnsi="Times New Roman" w:cs="Times New Roman"/>
          <w:sz w:val="24"/>
          <w:szCs w:val="24"/>
        </w:rPr>
      </w:pPr>
      <w:r>
        <w:rPr>
          <w:rFonts w:ascii="Times New Roman" w:hAnsi="Times New Roman" w:cs="Times New Roman"/>
          <w:sz w:val="24"/>
          <w:szCs w:val="24"/>
        </w:rPr>
        <w:t>общепрофессиональных дисциплин</w:t>
      </w:r>
      <w:r w:rsidR="001F4E6F">
        <w:rPr>
          <w:rFonts w:ascii="Times New Roman" w:hAnsi="Times New Roman" w:cs="Times New Roman"/>
          <w:sz w:val="24"/>
          <w:szCs w:val="24"/>
        </w:rPr>
        <w:t xml:space="preserve"> </w:t>
      </w:r>
      <w:r w:rsidR="001F4E6F" w:rsidRPr="001F4E6F">
        <w:rPr>
          <w:rFonts w:ascii="Times New Roman" w:hAnsi="Times New Roman" w:cs="Times New Roman"/>
          <w:sz w:val="24"/>
          <w:szCs w:val="24"/>
        </w:rPr>
        <w:t>и профессиональных модулей</w:t>
      </w:r>
      <w:r>
        <w:rPr>
          <w:rFonts w:ascii="Times New Roman" w:hAnsi="Times New Roman" w:cs="Times New Roman"/>
          <w:sz w:val="24"/>
          <w:szCs w:val="24"/>
        </w:rPr>
        <w:t>;</w:t>
      </w:r>
    </w:p>
    <w:p w14:paraId="72BE27E8" w14:textId="77777777" w:rsidR="00865545" w:rsidRDefault="00B44BC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Лаборатории:</w:t>
      </w:r>
    </w:p>
    <w:p w14:paraId="040DDF74" w14:textId="71B42653" w:rsidR="00865545" w:rsidRDefault="00B44BCE" w:rsidP="000755C3">
      <w:pPr>
        <w:suppressAutoHyphens/>
        <w:ind w:firstLine="993"/>
        <w:contextualSpacing/>
        <w:rPr>
          <w:rFonts w:ascii="Times New Roman" w:hAnsi="Times New Roman" w:cs="Times New Roman"/>
          <w:sz w:val="24"/>
          <w:szCs w:val="24"/>
        </w:rPr>
      </w:pPr>
      <w:r>
        <w:rPr>
          <w:rFonts w:ascii="Times New Roman" w:hAnsi="Times New Roman" w:cs="Times New Roman"/>
          <w:sz w:val="24"/>
          <w:szCs w:val="24"/>
        </w:rPr>
        <w:t>материаловедения;</w:t>
      </w:r>
    </w:p>
    <w:p w14:paraId="393E7C81" w14:textId="569B274B" w:rsidR="00865545" w:rsidRDefault="00B44BCE" w:rsidP="000755C3">
      <w:pPr>
        <w:suppressAutoHyphens/>
        <w:ind w:firstLine="993"/>
        <w:contextualSpacing/>
        <w:rPr>
          <w:rFonts w:ascii="Times New Roman" w:hAnsi="Times New Roman" w:cs="Times New Roman"/>
          <w:sz w:val="24"/>
          <w:szCs w:val="24"/>
        </w:rPr>
      </w:pPr>
      <w:r>
        <w:rPr>
          <w:rFonts w:ascii="Times New Roman" w:hAnsi="Times New Roman" w:cs="Times New Roman"/>
          <w:sz w:val="24"/>
          <w:szCs w:val="24"/>
        </w:rPr>
        <w:t>технической механики;</w:t>
      </w:r>
    </w:p>
    <w:p w14:paraId="2D3B2786" w14:textId="193F46CF" w:rsidR="00865545" w:rsidRDefault="00B44BCE" w:rsidP="000755C3">
      <w:pPr>
        <w:suppressAutoHyphens/>
        <w:ind w:firstLine="993"/>
        <w:contextualSpacing/>
        <w:rPr>
          <w:rFonts w:ascii="Times New Roman" w:hAnsi="Times New Roman" w:cs="Times New Roman"/>
          <w:sz w:val="24"/>
          <w:szCs w:val="24"/>
        </w:rPr>
      </w:pPr>
      <w:r>
        <w:rPr>
          <w:rFonts w:ascii="Times New Roman" w:hAnsi="Times New Roman" w:cs="Times New Roman"/>
          <w:sz w:val="24"/>
          <w:szCs w:val="24"/>
        </w:rPr>
        <w:t>электротехники;</w:t>
      </w:r>
    </w:p>
    <w:p w14:paraId="14225C47" w14:textId="77777777" w:rsidR="00071BF2" w:rsidRDefault="00071BF2" w:rsidP="000755C3">
      <w:pPr>
        <w:suppressAutoHyphens/>
        <w:ind w:firstLine="993"/>
        <w:contextualSpacing/>
        <w:rPr>
          <w:rFonts w:ascii="Times New Roman" w:hAnsi="Times New Roman" w:cs="Times New Roman"/>
          <w:sz w:val="24"/>
          <w:szCs w:val="24"/>
        </w:rPr>
      </w:pPr>
      <w:r w:rsidRPr="000755C3">
        <w:rPr>
          <w:rFonts w:ascii="Times New Roman" w:hAnsi="Times New Roman" w:cs="Times New Roman"/>
          <w:sz w:val="24"/>
          <w:szCs w:val="24"/>
        </w:rPr>
        <w:t>инженерной графики;</w:t>
      </w:r>
    </w:p>
    <w:p w14:paraId="5167FE2B" w14:textId="77777777" w:rsidR="00865545" w:rsidRDefault="00B44BCE">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Мастерские/зоны по видам работ: </w:t>
      </w:r>
    </w:p>
    <w:p w14:paraId="1D8EA432" w14:textId="25F56BAF" w:rsidR="00865545" w:rsidRDefault="00071BF2" w:rsidP="000755C3">
      <w:pPr>
        <w:suppressAutoHyphens/>
        <w:ind w:firstLine="993"/>
        <w:contextualSpacing/>
        <w:rPr>
          <w:rFonts w:ascii="Times New Roman" w:hAnsi="Times New Roman" w:cs="Times New Roman"/>
          <w:sz w:val="24"/>
          <w:szCs w:val="24"/>
        </w:rPr>
      </w:pPr>
      <w:bookmarkStart w:id="49" w:name="_Hlk230102064"/>
      <w:r w:rsidRPr="000755C3">
        <w:rPr>
          <w:rFonts w:ascii="Times New Roman" w:hAnsi="Times New Roman" w:cs="Times New Roman"/>
          <w:sz w:val="24"/>
          <w:szCs w:val="24"/>
        </w:rPr>
        <w:t>металлургии</w:t>
      </w:r>
      <w:r>
        <w:rPr>
          <w:rFonts w:ascii="Times New Roman" w:hAnsi="Times New Roman"/>
          <w:sz w:val="24"/>
          <w:szCs w:val="24"/>
        </w:rPr>
        <w:t xml:space="preserve"> черных металлов</w:t>
      </w:r>
      <w:bookmarkEnd w:id="49"/>
      <w:r w:rsidR="00B44BCE">
        <w:rPr>
          <w:rFonts w:ascii="Times New Roman" w:hAnsi="Times New Roman" w:cs="Times New Roman"/>
          <w:sz w:val="24"/>
          <w:szCs w:val="24"/>
        </w:rPr>
        <w:t>;</w:t>
      </w:r>
    </w:p>
    <w:p w14:paraId="043DCD36" w14:textId="77777777" w:rsidR="00865545" w:rsidRDefault="00B44BCE">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Спортивный комплекс</w:t>
      </w:r>
      <w:r>
        <w:rPr>
          <w:rFonts w:ascii="Times New Roman" w:hAnsi="Times New Roman" w:cs="Times New Roman"/>
          <w:sz w:val="24"/>
          <w:szCs w:val="24"/>
          <w:vertAlign w:val="superscript"/>
        </w:rPr>
        <w:footnoteReference w:id="3"/>
      </w:r>
    </w:p>
    <w:p w14:paraId="51F64930" w14:textId="77777777" w:rsidR="00865545" w:rsidRDefault="00B44BCE">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Залы:</w:t>
      </w:r>
    </w:p>
    <w:p w14:paraId="70629598" w14:textId="77777777" w:rsidR="00865545" w:rsidRDefault="00B44BCE">
      <w:pPr>
        <w:pStyle w:val="aff0"/>
        <w:numPr>
          <w:ilvl w:val="0"/>
          <w:numId w:val="2"/>
        </w:numPr>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библиотека, читальный зал с выходом в Интернет;</w:t>
      </w:r>
    </w:p>
    <w:p w14:paraId="1111DC49" w14:textId="77777777" w:rsidR="00865545" w:rsidRDefault="00B44BCE">
      <w:pPr>
        <w:pStyle w:val="aff0"/>
        <w:numPr>
          <w:ilvl w:val="0"/>
          <w:numId w:val="2"/>
        </w:numPr>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актовый зал.</w:t>
      </w:r>
    </w:p>
    <w:p w14:paraId="753C9DEE" w14:textId="77777777" w:rsidR="00865545" w:rsidRDefault="00B44BCE">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50" w:name="_Hlk158133958"/>
      <w:r>
        <w:rPr>
          <w:rFonts w:ascii="Times New Roman" w:hAnsi="Times New Roman" w:cs="Times New Roman"/>
          <w:sz w:val="24"/>
          <w:szCs w:val="24"/>
        </w:rPr>
        <w:t xml:space="preserve">Минимально </w:t>
      </w:r>
      <w:bookmarkStart w:id="51" w:name="_Hlk149668648"/>
      <w:r>
        <w:rPr>
          <w:rFonts w:ascii="Times New Roman" w:hAnsi="Times New Roman" w:cs="Times New Roman"/>
          <w:sz w:val="24"/>
          <w:szCs w:val="24"/>
        </w:rPr>
        <w:t>необходимый для реализации ОП СПО примерный перечень материально-технического обеспечения и примерный</w:t>
      </w:r>
      <w:bookmarkEnd w:id="50"/>
      <w:r>
        <w:rPr>
          <w:rFonts w:ascii="Times New Roman" w:hAnsi="Times New Roman" w:cs="Times New Roman"/>
          <w:sz w:val="24"/>
          <w:szCs w:val="24"/>
        </w:rPr>
        <w:t xml:space="preserve"> перечень необходимого комплекта лицензионного </w:t>
      </w:r>
      <w:r>
        <w:rPr>
          <w:rFonts w:ascii="Times New Roman" w:hAnsi="Times New Roman" w:cs="Times New Roman"/>
          <w:sz w:val="24"/>
          <w:szCs w:val="24"/>
        </w:rPr>
        <w:br/>
        <w:t xml:space="preserve">и свободно распространяемого программного обеспечения </w:t>
      </w:r>
      <w:bookmarkEnd w:id="51"/>
      <w:r>
        <w:rPr>
          <w:rFonts w:ascii="Times New Roman" w:eastAsia="Times New Roman" w:hAnsi="Times New Roman" w:cs="Times New Roman"/>
          <w:sz w:val="24"/>
          <w:szCs w:val="24"/>
        </w:rPr>
        <w:t>представлен в Приложении 3.</w:t>
      </w:r>
    </w:p>
    <w:p w14:paraId="3183A341" w14:textId="77777777" w:rsidR="00865545" w:rsidRDefault="00865545">
      <w:pPr>
        <w:pStyle w:val="113"/>
        <w:spacing w:after="0" w:line="240" w:lineRule="auto"/>
        <w:rPr>
          <w:rFonts w:eastAsia="Calibri"/>
        </w:rPr>
      </w:pPr>
    </w:p>
    <w:p w14:paraId="221ACEC1" w14:textId="77777777" w:rsidR="00865545" w:rsidRDefault="00B44BCE">
      <w:pPr>
        <w:pStyle w:val="113"/>
        <w:spacing w:after="0" w:line="240" w:lineRule="auto"/>
        <w:rPr>
          <w:bCs/>
        </w:rPr>
      </w:pPr>
      <w:bookmarkStart w:id="52" w:name="_Toc156156509"/>
      <w:r>
        <w:rPr>
          <w:bCs/>
        </w:rPr>
        <w:t>6.2. Применение электронного обучения и дистанционных образовательных технологий</w:t>
      </w:r>
      <w:bookmarkEnd w:id="52"/>
    </w:p>
    <w:p w14:paraId="797A894B" w14:textId="77777777" w:rsidR="00865545" w:rsidRDefault="00B44BCE">
      <w:pPr>
        <w:ind w:firstLine="709"/>
        <w:jc w:val="both"/>
        <w:rPr>
          <w:rFonts w:ascii="Times New Roman" w:hAnsi="Times New Roman"/>
          <w:sz w:val="24"/>
          <w:szCs w:val="24"/>
        </w:rPr>
      </w:pPr>
      <w:r>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6CF1F183" w14:textId="77777777" w:rsidR="00865545" w:rsidRDefault="00865545">
      <w:pPr>
        <w:suppressAutoHyphens/>
        <w:jc w:val="both"/>
        <w:rPr>
          <w:rFonts w:ascii="Times New Roman" w:hAnsi="Times New Roman" w:cs="Times New Roman"/>
          <w:bCs/>
          <w:sz w:val="24"/>
          <w:szCs w:val="24"/>
        </w:rPr>
      </w:pPr>
    </w:p>
    <w:p w14:paraId="18CB24C1" w14:textId="77777777" w:rsidR="00865545" w:rsidRDefault="00B44BCE">
      <w:pPr>
        <w:pStyle w:val="113"/>
        <w:spacing w:after="0" w:line="240" w:lineRule="auto"/>
        <w:rPr>
          <w:bCs/>
        </w:rPr>
      </w:pPr>
      <w:bookmarkStart w:id="53" w:name="_Toc103594009"/>
      <w:bookmarkStart w:id="54" w:name="_Toc156156510"/>
      <w:r>
        <w:rPr>
          <w:bCs/>
        </w:rPr>
        <w:t>6.3. Кадровые условия реализации образовательной программы</w:t>
      </w:r>
      <w:bookmarkEnd w:id="53"/>
      <w:bookmarkEnd w:id="54"/>
      <w:r>
        <w:rPr>
          <w:bCs/>
        </w:rPr>
        <w:t xml:space="preserve"> </w:t>
      </w:r>
    </w:p>
    <w:p w14:paraId="444DC4D3" w14:textId="77777777" w:rsidR="00865545" w:rsidRDefault="00B44BCE">
      <w:pPr>
        <w:suppressAutoHyphens/>
        <w:ind w:firstLine="709"/>
        <w:jc w:val="both"/>
        <w:rPr>
          <w:rFonts w:ascii="Times New Roman" w:hAnsi="Times New Roman" w:cs="Times New Roman"/>
          <w:sz w:val="24"/>
          <w:szCs w:val="24"/>
        </w:rPr>
      </w:pPr>
      <w:r>
        <w:rPr>
          <w:rFonts w:ascii="Times New Roman" w:hAnsi="Times New Roman" w:cs="Times New Roman"/>
          <w:sz w:val="24"/>
          <w:szCs w:val="24"/>
        </w:rPr>
        <w:t>Требования к кадровым условиям реализации образовательной программы установлены в п.4.5. соответствующего ФГОС СПО.</w:t>
      </w:r>
    </w:p>
    <w:p w14:paraId="76849BC8" w14:textId="35E1A1D6" w:rsidR="00865545" w:rsidRDefault="00B44BCE">
      <w:pPr>
        <w:pStyle w:val="1f"/>
        <w:ind w:firstLine="708"/>
        <w:jc w:val="both"/>
        <w:rPr>
          <w:rFonts w:eastAsia="Calibri"/>
          <w:lang w:val="ru-RU" w:eastAsia="en-US"/>
        </w:rPr>
      </w:pPr>
      <w:r>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hyperlink r:id="rId15"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832327" w:rsidRPr="006D6A6E">
          <w:rPr>
            <w:lang w:val="ru-RU"/>
          </w:rPr>
          <w:t>27</w:t>
        </w:r>
      </w:hyperlink>
      <w:r w:rsidR="00832327" w:rsidRPr="006D6A6E">
        <w:rPr>
          <w:lang w:val="ru-RU"/>
        </w:rPr>
        <w:t xml:space="preserve"> </w:t>
      </w:r>
      <w:r w:rsidR="00832327" w:rsidRPr="00832327">
        <w:rPr>
          <w:lang w:val="ru-RU"/>
        </w:rPr>
        <w:t>Металлургическое производство</w:t>
      </w:r>
      <w:r>
        <w:rPr>
          <w:rFonts w:eastAsia="Calibri"/>
          <w:bCs/>
          <w:lang w:val="ru-RU" w:eastAsia="en-US"/>
        </w:rPr>
        <w:t>,</w:t>
      </w:r>
      <w:r>
        <w:rPr>
          <w:rFonts w:eastAsia="Calibri"/>
          <w:bCs/>
          <w:iCs/>
          <w:lang w:val="ru-RU" w:eastAsia="en-US"/>
        </w:rPr>
        <w:t xml:space="preserve"> и</w:t>
      </w:r>
      <w:r>
        <w:rPr>
          <w:rFonts w:eastAsia="Calibri"/>
          <w:bCs/>
          <w:lang w:val="ru-RU" w:eastAsia="en-US"/>
        </w:rPr>
        <w:t xml:space="preserve"> </w:t>
      </w:r>
      <w:r>
        <w:rPr>
          <w:rFonts w:eastAsia="Calibri"/>
          <w:lang w:val="ru-RU" w:eastAsia="en-US"/>
        </w:rPr>
        <w:t>имеющими стаж работы в данной профессиональной области не менее трех лет.</w:t>
      </w:r>
    </w:p>
    <w:p w14:paraId="58592C49" w14:textId="6C6058FC" w:rsidR="00865545" w:rsidRDefault="00B44BCE">
      <w:pPr>
        <w:pStyle w:val="1f"/>
        <w:ind w:firstLine="708"/>
        <w:jc w:val="both"/>
        <w:rPr>
          <w:lang w:val="ru-RU"/>
        </w:rPr>
      </w:pPr>
      <w:r>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w:t>
      </w:r>
      <w:r>
        <w:rPr>
          <w:lang w:val="ru-RU"/>
        </w:rPr>
        <w:lastRenderedPageBreak/>
        <w:t xml:space="preserve">профессиональной деятельности: </w:t>
      </w:r>
      <w:hyperlink r:id="rId16"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A51CFA" w:rsidRPr="00832327">
          <w:rPr>
            <w:color w:val="0000FF"/>
            <w:lang w:val="ru-RU"/>
          </w:rPr>
          <w:t>27</w:t>
        </w:r>
      </w:hyperlink>
      <w:r w:rsidR="00A51CFA" w:rsidRPr="00832327">
        <w:rPr>
          <w:lang w:val="ru-RU"/>
        </w:rPr>
        <w:t xml:space="preserve"> Металлургическое производство</w:t>
      </w:r>
      <w:r>
        <w:rPr>
          <w:i/>
          <w:lang w:val="ru-RU"/>
        </w:rPr>
        <w:t>,</w:t>
      </w:r>
      <w:r>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004C442" w14:textId="77777777" w:rsidR="00865545" w:rsidRDefault="00B44BCE">
      <w:pPr>
        <w:pStyle w:val="1f"/>
        <w:ind w:firstLine="708"/>
        <w:jc w:val="both"/>
        <w:rPr>
          <w:lang w:val="ru-RU"/>
        </w:rPr>
      </w:pPr>
      <w:r>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01EA0CB8" w14:textId="77777777" w:rsidR="00865545" w:rsidRDefault="00865545">
      <w:pPr>
        <w:pStyle w:val="1f"/>
        <w:jc w:val="both"/>
        <w:rPr>
          <w:b/>
          <w:lang w:val="ru-RU"/>
        </w:rPr>
      </w:pPr>
    </w:p>
    <w:p w14:paraId="0AF6A253" w14:textId="77777777" w:rsidR="00865545" w:rsidRDefault="00B44BCE">
      <w:pPr>
        <w:pStyle w:val="113"/>
        <w:spacing w:after="0" w:line="240" w:lineRule="auto"/>
        <w:rPr>
          <w:b/>
        </w:rPr>
      </w:pPr>
      <w:bookmarkStart w:id="55" w:name="_Toc103594010"/>
      <w:bookmarkStart w:id="56" w:name="_Toc156156511"/>
      <w:bookmarkStart w:id="57" w:name="_Hlk68082695"/>
      <w:r>
        <w:rPr>
          <w:bCs/>
        </w:rPr>
        <w:t>6.4.</w:t>
      </w:r>
      <w:r>
        <w:rPr>
          <w:b/>
        </w:rPr>
        <w:t> </w:t>
      </w:r>
      <w:r>
        <w:rPr>
          <w:rFonts w:eastAsia="Calibri"/>
          <w:bCs/>
          <w:lang w:eastAsia="en-US"/>
        </w:rPr>
        <w:t xml:space="preserve">Примерные расчеты </w:t>
      </w:r>
      <w:r>
        <w:rPr>
          <w:bCs/>
        </w:rPr>
        <w:t>финансового обеспечения</w:t>
      </w:r>
      <w:r>
        <w:rPr>
          <w:rFonts w:eastAsia="Calibri"/>
          <w:bCs/>
          <w:lang w:eastAsia="en-US"/>
        </w:rPr>
        <w:t xml:space="preserve"> реализации образовательной программы</w:t>
      </w:r>
      <w:bookmarkEnd w:id="55"/>
      <w:bookmarkEnd w:id="56"/>
      <w:bookmarkEnd w:id="57"/>
    </w:p>
    <w:bookmarkEnd w:id="6"/>
    <w:bookmarkEnd w:id="7"/>
    <w:p w14:paraId="32BDF577" w14:textId="77777777" w:rsidR="00865545" w:rsidRDefault="00B44BCE">
      <w:pPr>
        <w:pStyle w:val="1f"/>
        <w:ind w:firstLine="709"/>
        <w:jc w:val="both"/>
        <w:rPr>
          <w:rFonts w:eastAsia="Calibri"/>
          <w:lang w:val="ru-RU" w:eastAsia="en-US"/>
        </w:rPr>
      </w:pPr>
      <w:r>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3C7EA040" w14:textId="77777777" w:rsidR="00865545" w:rsidRDefault="00B44BCE">
      <w:pPr>
        <w:pStyle w:val="1f"/>
        <w:ind w:firstLine="709"/>
        <w:jc w:val="both"/>
        <w:rPr>
          <w:lang w:val="ru-RU"/>
        </w:rPr>
      </w:pPr>
      <w:r>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0D69386" w14:textId="77777777" w:rsidR="00865545" w:rsidRDefault="00B44BCE">
      <w:pPr>
        <w:pStyle w:val="afc"/>
        <w:spacing w:after="0" w:line="240" w:lineRule="auto"/>
        <w:ind w:firstLine="709"/>
        <w:jc w:val="both"/>
      </w:pPr>
      <w:r>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22E65CCA" w14:textId="77777777" w:rsidR="00865545" w:rsidRDefault="00865545">
      <w:pPr>
        <w:keepNext/>
        <w:jc w:val="center"/>
        <w:outlineLvl w:val="0"/>
        <w:rPr>
          <w:rFonts w:ascii="Times New Roman" w:hAnsi="Times New Roman" w:cs="Times New Roman"/>
          <w:spacing w:val="-2"/>
          <w:sz w:val="24"/>
          <w:szCs w:val="24"/>
        </w:rPr>
      </w:pPr>
    </w:p>
    <w:sectPr w:rsidR="00865545" w:rsidSect="00865545">
      <w:pgSz w:w="11906" w:h="16838"/>
      <w:pgMar w:top="1134" w:right="567"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BD931" w14:textId="77777777" w:rsidR="00B359E5" w:rsidRDefault="00B359E5" w:rsidP="00865545">
      <w:r>
        <w:separator/>
      </w:r>
    </w:p>
  </w:endnote>
  <w:endnote w:type="continuationSeparator" w:id="0">
    <w:p w14:paraId="2025D163" w14:textId="77777777" w:rsidR="00B359E5" w:rsidRDefault="00B359E5" w:rsidP="00865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EDDCD" w14:textId="77777777" w:rsidR="00B359E5" w:rsidRDefault="00B359E5">
      <w:r>
        <w:separator/>
      </w:r>
    </w:p>
  </w:footnote>
  <w:footnote w:type="continuationSeparator" w:id="0">
    <w:p w14:paraId="6B8EC264" w14:textId="77777777" w:rsidR="00B359E5" w:rsidRDefault="00B359E5">
      <w:r>
        <w:continuationSeparator/>
      </w:r>
    </w:p>
  </w:footnote>
  <w:footnote w:id="1">
    <w:p w14:paraId="0C89BDC3" w14:textId="77777777" w:rsidR="00B26AE9" w:rsidRDefault="00B26AE9">
      <w:pPr>
        <w:pStyle w:val="af3"/>
        <w:jc w:val="both"/>
        <w:rPr>
          <w:sz w:val="18"/>
        </w:rPr>
      </w:pPr>
      <w:r>
        <w:rPr>
          <w:rStyle w:val="a4"/>
          <w:sz w:val="18"/>
        </w:rPr>
        <w:footnoteRef/>
      </w:r>
      <w:r>
        <w:rPr>
          <w:i/>
          <w:sz w:val="18"/>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1B419D30" w14:textId="77777777" w:rsidR="00B26AE9" w:rsidRDefault="00B26AE9">
      <w:pPr>
        <w:jc w:val="both"/>
        <w:rPr>
          <w:rFonts w:ascii="Times New Roman" w:eastAsia="Times New Roman" w:hAnsi="Times New Roman" w:cs="Times New Roman"/>
          <w:color w:val="000000"/>
          <w:sz w:val="18"/>
          <w:szCs w:val="18"/>
        </w:rPr>
      </w:pPr>
      <w:r>
        <w:rPr>
          <w:rFonts w:ascii="Times New Roman" w:hAnsi="Times New Roman" w:cs="Times New Roman"/>
          <w:sz w:val="18"/>
          <w:szCs w:val="18"/>
          <w:vertAlign w:val="superscript"/>
        </w:rPr>
        <w:footnoteRef/>
      </w:r>
      <w:r>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3">
    <w:p w14:paraId="3F37E885" w14:textId="77777777" w:rsidR="00B26AE9" w:rsidRDefault="00B26AE9">
      <w:pPr>
        <w:pStyle w:val="af3"/>
        <w:jc w:val="both"/>
        <w:rPr>
          <w:iCs/>
          <w:sz w:val="18"/>
        </w:rPr>
      </w:pPr>
      <w:r>
        <w:rPr>
          <w:rStyle w:val="a4"/>
          <w:iCs/>
          <w:sz w:val="18"/>
        </w:rPr>
        <w:footnoteRef/>
      </w:r>
      <w:r>
        <w:rPr>
          <w:iCs/>
          <w:sz w:val="18"/>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AutoText"/>
      </w:docPartObj>
    </w:sdtPr>
    <w:sdtEndPr>
      <w:rPr>
        <w:rFonts w:ascii="Times New Roman" w:hAnsi="Times New Roman" w:cs="Times New Roman"/>
        <w:sz w:val="24"/>
        <w:szCs w:val="24"/>
      </w:rPr>
    </w:sdtEndPr>
    <w:sdtContent>
      <w:p w14:paraId="59120705" w14:textId="3EE48361" w:rsidR="00B26AE9" w:rsidRDefault="00B26AE9">
        <w:pPr>
          <w:pStyle w:val="af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055CA8">
          <w:rPr>
            <w:rFonts w:ascii="Times New Roman" w:hAnsi="Times New Roman" w:cs="Times New Roman"/>
            <w:noProof/>
            <w:sz w:val="24"/>
            <w:szCs w:val="24"/>
          </w:rPr>
          <w:t>3</w:t>
        </w:r>
        <w:r>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44FE9" w14:textId="77777777" w:rsidR="00B26AE9" w:rsidRDefault="00B26AE9">
    <w:pPr>
      <w:pStyle w:val="af5"/>
      <w:jc w:val="center"/>
      <w:rPr>
        <w:rFonts w:ascii="Times New Roman" w:hAnsi="Times New Roman" w:cs="Times New Roman"/>
        <w:sz w:val="24"/>
        <w:szCs w:val="24"/>
      </w:rPr>
    </w:pPr>
  </w:p>
  <w:p w14:paraId="021AA15F" w14:textId="77777777" w:rsidR="00B26AE9" w:rsidRDefault="00B26AE9">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AutoText"/>
      </w:docPartObj>
    </w:sdtPr>
    <w:sdtEndPr>
      <w:rPr>
        <w:rFonts w:ascii="Times New Roman" w:hAnsi="Times New Roman" w:cs="Times New Roman"/>
        <w:sz w:val="24"/>
        <w:szCs w:val="24"/>
      </w:rPr>
    </w:sdtEndPr>
    <w:sdtContent>
      <w:p w14:paraId="641DE1DB" w14:textId="1D8F52E2" w:rsidR="00B26AE9" w:rsidRDefault="00B26AE9">
        <w:pPr>
          <w:pStyle w:val="af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055CA8">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p w14:paraId="696E7D27" w14:textId="77777777" w:rsidR="00B26AE9" w:rsidRDefault="00B26AE9">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multilevel"/>
    <w:tmpl w:val="23E134F9"/>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ambria Math" w:hAnsi="Cambria Math" w:cs="Cambria Math" w:hint="default"/>
      </w:rPr>
    </w:lvl>
    <w:lvl w:ilvl="2">
      <w:start w:val="1"/>
      <w:numFmt w:val="bullet"/>
      <w:lvlText w:val=""/>
      <w:lvlJc w:val="left"/>
      <w:pPr>
        <w:ind w:left="2869" w:hanging="360"/>
      </w:pPr>
      <w:rPr>
        <w:rFonts w:ascii="Arial" w:hAnsi="Arial" w:hint="default"/>
      </w:rPr>
    </w:lvl>
    <w:lvl w:ilvl="3">
      <w:start w:val="1"/>
      <w:numFmt w:val="bullet"/>
      <w:lvlText w:val=""/>
      <w:lvlJc w:val="left"/>
      <w:pPr>
        <w:ind w:left="3589" w:hanging="360"/>
      </w:pPr>
      <w:rPr>
        <w:rFonts w:ascii="Calibri" w:hAnsi="Calibri" w:hint="default"/>
      </w:rPr>
    </w:lvl>
    <w:lvl w:ilvl="4">
      <w:start w:val="1"/>
      <w:numFmt w:val="bullet"/>
      <w:lvlText w:val="o"/>
      <w:lvlJc w:val="left"/>
      <w:pPr>
        <w:ind w:left="4309" w:hanging="360"/>
      </w:pPr>
      <w:rPr>
        <w:rFonts w:ascii="Cambria Math" w:hAnsi="Cambria Math" w:cs="Cambria Math" w:hint="default"/>
      </w:rPr>
    </w:lvl>
    <w:lvl w:ilvl="5">
      <w:start w:val="1"/>
      <w:numFmt w:val="bullet"/>
      <w:lvlText w:val=""/>
      <w:lvlJc w:val="left"/>
      <w:pPr>
        <w:ind w:left="5029" w:hanging="360"/>
      </w:pPr>
      <w:rPr>
        <w:rFonts w:ascii="Arial" w:hAnsi="Arial" w:hint="default"/>
      </w:rPr>
    </w:lvl>
    <w:lvl w:ilvl="6">
      <w:start w:val="1"/>
      <w:numFmt w:val="bullet"/>
      <w:lvlText w:val=""/>
      <w:lvlJc w:val="left"/>
      <w:pPr>
        <w:ind w:left="5749" w:hanging="360"/>
      </w:pPr>
      <w:rPr>
        <w:rFonts w:ascii="Calibri" w:hAnsi="Calibri" w:hint="default"/>
      </w:rPr>
    </w:lvl>
    <w:lvl w:ilvl="7">
      <w:start w:val="1"/>
      <w:numFmt w:val="bullet"/>
      <w:lvlText w:val="o"/>
      <w:lvlJc w:val="left"/>
      <w:pPr>
        <w:ind w:left="6469" w:hanging="360"/>
      </w:pPr>
      <w:rPr>
        <w:rFonts w:ascii="Cambria Math" w:hAnsi="Cambria Math" w:cs="Cambria Math" w:hint="default"/>
      </w:rPr>
    </w:lvl>
    <w:lvl w:ilvl="8">
      <w:start w:val="1"/>
      <w:numFmt w:val="bullet"/>
      <w:lvlText w:val=""/>
      <w:lvlJc w:val="left"/>
      <w:pPr>
        <w:ind w:left="7189" w:hanging="360"/>
      </w:pPr>
      <w:rPr>
        <w:rFonts w:ascii="Arial" w:hAnsi="Arial" w:hint="default"/>
      </w:rPr>
    </w:lvl>
  </w:abstractNum>
  <w:abstractNum w:abstractNumId="1" w15:restartNumberingAfterBreak="0">
    <w:nsid w:val="2B9940C2"/>
    <w:multiLevelType w:val="multilevel"/>
    <w:tmpl w:val="2B9940C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3E7"/>
    <w:rsid w:val="00015626"/>
    <w:rsid w:val="000179F8"/>
    <w:rsid w:val="00020290"/>
    <w:rsid w:val="00021F15"/>
    <w:rsid w:val="00025148"/>
    <w:rsid w:val="000274BC"/>
    <w:rsid w:val="000310CB"/>
    <w:rsid w:val="00032D2C"/>
    <w:rsid w:val="000347D6"/>
    <w:rsid w:val="00042069"/>
    <w:rsid w:val="000472A8"/>
    <w:rsid w:val="000475B5"/>
    <w:rsid w:val="00055CA8"/>
    <w:rsid w:val="00057EB0"/>
    <w:rsid w:val="00060F7A"/>
    <w:rsid w:val="0006301B"/>
    <w:rsid w:val="00064407"/>
    <w:rsid w:val="0007128F"/>
    <w:rsid w:val="00071BF2"/>
    <w:rsid w:val="00072D4E"/>
    <w:rsid w:val="00073452"/>
    <w:rsid w:val="000755C3"/>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3639"/>
    <w:rsid w:val="000A41FA"/>
    <w:rsid w:val="000A4B35"/>
    <w:rsid w:val="000A54E1"/>
    <w:rsid w:val="000A6952"/>
    <w:rsid w:val="000A6A7A"/>
    <w:rsid w:val="000A796E"/>
    <w:rsid w:val="000B06F4"/>
    <w:rsid w:val="000B3F06"/>
    <w:rsid w:val="000B4F66"/>
    <w:rsid w:val="000B5B5D"/>
    <w:rsid w:val="000B6521"/>
    <w:rsid w:val="000C254C"/>
    <w:rsid w:val="000C3AB8"/>
    <w:rsid w:val="000C3B41"/>
    <w:rsid w:val="000C4726"/>
    <w:rsid w:val="000C5DE0"/>
    <w:rsid w:val="000D29DD"/>
    <w:rsid w:val="000D4FB5"/>
    <w:rsid w:val="000D6D2B"/>
    <w:rsid w:val="000E11F3"/>
    <w:rsid w:val="000E2D3D"/>
    <w:rsid w:val="000E2D5E"/>
    <w:rsid w:val="000E5DF0"/>
    <w:rsid w:val="000E6D6F"/>
    <w:rsid w:val="000E6DD2"/>
    <w:rsid w:val="000E6DE9"/>
    <w:rsid w:val="000F19BA"/>
    <w:rsid w:val="000F2A4F"/>
    <w:rsid w:val="000F33E9"/>
    <w:rsid w:val="000F419D"/>
    <w:rsid w:val="000F5587"/>
    <w:rsid w:val="00100F1D"/>
    <w:rsid w:val="0010264D"/>
    <w:rsid w:val="001029C2"/>
    <w:rsid w:val="00105F4B"/>
    <w:rsid w:val="0011295E"/>
    <w:rsid w:val="00115C97"/>
    <w:rsid w:val="00117854"/>
    <w:rsid w:val="00117DB9"/>
    <w:rsid w:val="00120D6B"/>
    <w:rsid w:val="001244C3"/>
    <w:rsid w:val="0012513E"/>
    <w:rsid w:val="00127647"/>
    <w:rsid w:val="0013186F"/>
    <w:rsid w:val="00132B46"/>
    <w:rsid w:val="00134858"/>
    <w:rsid w:val="00135CE3"/>
    <w:rsid w:val="0013690B"/>
    <w:rsid w:val="00137F0D"/>
    <w:rsid w:val="00144EE1"/>
    <w:rsid w:val="00151715"/>
    <w:rsid w:val="00152D91"/>
    <w:rsid w:val="00154FFE"/>
    <w:rsid w:val="00155BB4"/>
    <w:rsid w:val="0015784E"/>
    <w:rsid w:val="0016297B"/>
    <w:rsid w:val="00163473"/>
    <w:rsid w:val="00164F90"/>
    <w:rsid w:val="001650B5"/>
    <w:rsid w:val="00165700"/>
    <w:rsid w:val="001661AA"/>
    <w:rsid w:val="001718B9"/>
    <w:rsid w:val="00171FB9"/>
    <w:rsid w:val="001734F4"/>
    <w:rsid w:val="00173CD4"/>
    <w:rsid w:val="00173DEB"/>
    <w:rsid w:val="00174C82"/>
    <w:rsid w:val="00175EC9"/>
    <w:rsid w:val="001773A8"/>
    <w:rsid w:val="00177C13"/>
    <w:rsid w:val="00180071"/>
    <w:rsid w:val="00181183"/>
    <w:rsid w:val="00183F3B"/>
    <w:rsid w:val="0018446A"/>
    <w:rsid w:val="00187560"/>
    <w:rsid w:val="00187B17"/>
    <w:rsid w:val="001944D3"/>
    <w:rsid w:val="00196996"/>
    <w:rsid w:val="00197F9A"/>
    <w:rsid w:val="001A2B29"/>
    <w:rsid w:val="001A38DD"/>
    <w:rsid w:val="001A6B4D"/>
    <w:rsid w:val="001A723D"/>
    <w:rsid w:val="001C25C9"/>
    <w:rsid w:val="001C2C28"/>
    <w:rsid w:val="001C3496"/>
    <w:rsid w:val="001C3659"/>
    <w:rsid w:val="001D1BF0"/>
    <w:rsid w:val="001D6ED9"/>
    <w:rsid w:val="001D7748"/>
    <w:rsid w:val="001E3C46"/>
    <w:rsid w:val="001F052B"/>
    <w:rsid w:val="001F3287"/>
    <w:rsid w:val="001F38D5"/>
    <w:rsid w:val="001F47BF"/>
    <w:rsid w:val="001F4E6F"/>
    <w:rsid w:val="001F5A79"/>
    <w:rsid w:val="001F7412"/>
    <w:rsid w:val="001F7ABF"/>
    <w:rsid w:val="002003DB"/>
    <w:rsid w:val="002005BD"/>
    <w:rsid w:val="002005E8"/>
    <w:rsid w:val="00200AFE"/>
    <w:rsid w:val="00200BCC"/>
    <w:rsid w:val="00207F28"/>
    <w:rsid w:val="00214055"/>
    <w:rsid w:val="00217CBC"/>
    <w:rsid w:val="00220FA9"/>
    <w:rsid w:val="002221E1"/>
    <w:rsid w:val="00223530"/>
    <w:rsid w:val="00223558"/>
    <w:rsid w:val="00224E79"/>
    <w:rsid w:val="00235942"/>
    <w:rsid w:val="00235CC4"/>
    <w:rsid w:val="0023723C"/>
    <w:rsid w:val="002415E0"/>
    <w:rsid w:val="002417E1"/>
    <w:rsid w:val="00244B70"/>
    <w:rsid w:val="00246043"/>
    <w:rsid w:val="0024748B"/>
    <w:rsid w:val="00247667"/>
    <w:rsid w:val="00250BEC"/>
    <w:rsid w:val="002513D8"/>
    <w:rsid w:val="00252C9A"/>
    <w:rsid w:val="00252FFB"/>
    <w:rsid w:val="0025305D"/>
    <w:rsid w:val="0025322E"/>
    <w:rsid w:val="002608A2"/>
    <w:rsid w:val="0026104A"/>
    <w:rsid w:val="002612DC"/>
    <w:rsid w:val="00261A98"/>
    <w:rsid w:val="00262134"/>
    <w:rsid w:val="002633C2"/>
    <w:rsid w:val="002634CE"/>
    <w:rsid w:val="00270B26"/>
    <w:rsid w:val="00280ABA"/>
    <w:rsid w:val="00280C08"/>
    <w:rsid w:val="00284E57"/>
    <w:rsid w:val="002865A8"/>
    <w:rsid w:val="00286EA2"/>
    <w:rsid w:val="002879BA"/>
    <w:rsid w:val="00290CA1"/>
    <w:rsid w:val="00291E7B"/>
    <w:rsid w:val="00292910"/>
    <w:rsid w:val="002945C8"/>
    <w:rsid w:val="002A017C"/>
    <w:rsid w:val="002A19FA"/>
    <w:rsid w:val="002A243F"/>
    <w:rsid w:val="002A400A"/>
    <w:rsid w:val="002A538D"/>
    <w:rsid w:val="002A68A8"/>
    <w:rsid w:val="002B44CC"/>
    <w:rsid w:val="002C340A"/>
    <w:rsid w:val="002C4B17"/>
    <w:rsid w:val="002C75C7"/>
    <w:rsid w:val="002D49B6"/>
    <w:rsid w:val="002E5A9A"/>
    <w:rsid w:val="002E64F6"/>
    <w:rsid w:val="002E6F96"/>
    <w:rsid w:val="002E752C"/>
    <w:rsid w:val="002F03DF"/>
    <w:rsid w:val="002F0CCE"/>
    <w:rsid w:val="002F1408"/>
    <w:rsid w:val="002F1488"/>
    <w:rsid w:val="002F72AB"/>
    <w:rsid w:val="0030202C"/>
    <w:rsid w:val="003033D5"/>
    <w:rsid w:val="00303406"/>
    <w:rsid w:val="00305812"/>
    <w:rsid w:val="0030728C"/>
    <w:rsid w:val="0031061A"/>
    <w:rsid w:val="00310A4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1FB6"/>
    <w:rsid w:val="00372DD2"/>
    <w:rsid w:val="00375759"/>
    <w:rsid w:val="0037624A"/>
    <w:rsid w:val="00376544"/>
    <w:rsid w:val="00376830"/>
    <w:rsid w:val="00381F0B"/>
    <w:rsid w:val="003857B5"/>
    <w:rsid w:val="00392EEE"/>
    <w:rsid w:val="003951BC"/>
    <w:rsid w:val="00395A9E"/>
    <w:rsid w:val="003A01E0"/>
    <w:rsid w:val="003A0480"/>
    <w:rsid w:val="003A4C71"/>
    <w:rsid w:val="003A509D"/>
    <w:rsid w:val="003A61D5"/>
    <w:rsid w:val="003A6EEA"/>
    <w:rsid w:val="003B060B"/>
    <w:rsid w:val="003B38E2"/>
    <w:rsid w:val="003B4577"/>
    <w:rsid w:val="003B4590"/>
    <w:rsid w:val="003B46DB"/>
    <w:rsid w:val="003B6459"/>
    <w:rsid w:val="003B7149"/>
    <w:rsid w:val="003B7C0D"/>
    <w:rsid w:val="003C1BE9"/>
    <w:rsid w:val="003C50D0"/>
    <w:rsid w:val="003C6F87"/>
    <w:rsid w:val="003D49CA"/>
    <w:rsid w:val="003D6B5E"/>
    <w:rsid w:val="003E3944"/>
    <w:rsid w:val="003E53A2"/>
    <w:rsid w:val="003E679E"/>
    <w:rsid w:val="003F2DBF"/>
    <w:rsid w:val="003F3003"/>
    <w:rsid w:val="003F46FC"/>
    <w:rsid w:val="003F6821"/>
    <w:rsid w:val="003F6A89"/>
    <w:rsid w:val="003F7CE2"/>
    <w:rsid w:val="003F7D5F"/>
    <w:rsid w:val="00400709"/>
    <w:rsid w:val="00412479"/>
    <w:rsid w:val="00412DCD"/>
    <w:rsid w:val="004156BF"/>
    <w:rsid w:val="00417E27"/>
    <w:rsid w:val="004211E4"/>
    <w:rsid w:val="00421B42"/>
    <w:rsid w:val="00421DCE"/>
    <w:rsid w:val="004229AC"/>
    <w:rsid w:val="00423A2D"/>
    <w:rsid w:val="004275D2"/>
    <w:rsid w:val="0043013D"/>
    <w:rsid w:val="00433CDF"/>
    <w:rsid w:val="00437EDC"/>
    <w:rsid w:val="004400A3"/>
    <w:rsid w:val="00443852"/>
    <w:rsid w:val="00443FB5"/>
    <w:rsid w:val="0044451D"/>
    <w:rsid w:val="00445268"/>
    <w:rsid w:val="00447D77"/>
    <w:rsid w:val="004521A2"/>
    <w:rsid w:val="00453ED1"/>
    <w:rsid w:val="004546E3"/>
    <w:rsid w:val="00456C5C"/>
    <w:rsid w:val="00456D18"/>
    <w:rsid w:val="0045771E"/>
    <w:rsid w:val="00457DBB"/>
    <w:rsid w:val="004603A3"/>
    <w:rsid w:val="004626BE"/>
    <w:rsid w:val="00463D83"/>
    <w:rsid w:val="00464C68"/>
    <w:rsid w:val="0046704F"/>
    <w:rsid w:val="004722A0"/>
    <w:rsid w:val="0047433E"/>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775"/>
    <w:rsid w:val="004C2EC8"/>
    <w:rsid w:val="004C3CA8"/>
    <w:rsid w:val="004C66DC"/>
    <w:rsid w:val="004D0C83"/>
    <w:rsid w:val="004D3D5B"/>
    <w:rsid w:val="004D4728"/>
    <w:rsid w:val="004D6CDF"/>
    <w:rsid w:val="004D7754"/>
    <w:rsid w:val="004E036F"/>
    <w:rsid w:val="004E1592"/>
    <w:rsid w:val="004E62E6"/>
    <w:rsid w:val="004F030E"/>
    <w:rsid w:val="004F19D7"/>
    <w:rsid w:val="004F3B2E"/>
    <w:rsid w:val="004F4963"/>
    <w:rsid w:val="004F60DA"/>
    <w:rsid w:val="00500294"/>
    <w:rsid w:val="005003BE"/>
    <w:rsid w:val="00501F99"/>
    <w:rsid w:val="00502E27"/>
    <w:rsid w:val="005038E6"/>
    <w:rsid w:val="005052BF"/>
    <w:rsid w:val="00505834"/>
    <w:rsid w:val="00512B2C"/>
    <w:rsid w:val="0051713F"/>
    <w:rsid w:val="00517AEF"/>
    <w:rsid w:val="005260E9"/>
    <w:rsid w:val="0052763B"/>
    <w:rsid w:val="00533319"/>
    <w:rsid w:val="0053332A"/>
    <w:rsid w:val="00533582"/>
    <w:rsid w:val="00534BF3"/>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A228B"/>
    <w:rsid w:val="005B2AC8"/>
    <w:rsid w:val="005B71D5"/>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5F72E4"/>
    <w:rsid w:val="00600588"/>
    <w:rsid w:val="00600817"/>
    <w:rsid w:val="0060207D"/>
    <w:rsid w:val="006034DE"/>
    <w:rsid w:val="00607062"/>
    <w:rsid w:val="0061148A"/>
    <w:rsid w:val="0061235E"/>
    <w:rsid w:val="00613795"/>
    <w:rsid w:val="00613F0D"/>
    <w:rsid w:val="00615954"/>
    <w:rsid w:val="00620976"/>
    <w:rsid w:val="006229A4"/>
    <w:rsid w:val="0062537F"/>
    <w:rsid w:val="00626BB6"/>
    <w:rsid w:val="00635015"/>
    <w:rsid w:val="0063544D"/>
    <w:rsid w:val="00640C5A"/>
    <w:rsid w:val="00650455"/>
    <w:rsid w:val="006540C1"/>
    <w:rsid w:val="006551B1"/>
    <w:rsid w:val="00656168"/>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8BB"/>
    <w:rsid w:val="0068198B"/>
    <w:rsid w:val="00687F44"/>
    <w:rsid w:val="00687F58"/>
    <w:rsid w:val="00693608"/>
    <w:rsid w:val="006940F0"/>
    <w:rsid w:val="00697D60"/>
    <w:rsid w:val="006A0C02"/>
    <w:rsid w:val="006A4AF7"/>
    <w:rsid w:val="006A5CE2"/>
    <w:rsid w:val="006A77F8"/>
    <w:rsid w:val="006B0501"/>
    <w:rsid w:val="006B0694"/>
    <w:rsid w:val="006B1F6D"/>
    <w:rsid w:val="006B24A9"/>
    <w:rsid w:val="006B29DD"/>
    <w:rsid w:val="006C5629"/>
    <w:rsid w:val="006D036B"/>
    <w:rsid w:val="006D0440"/>
    <w:rsid w:val="006D3A82"/>
    <w:rsid w:val="006D4C3D"/>
    <w:rsid w:val="006D6A6E"/>
    <w:rsid w:val="006E29B8"/>
    <w:rsid w:val="006E30FC"/>
    <w:rsid w:val="006E319A"/>
    <w:rsid w:val="006E5130"/>
    <w:rsid w:val="006F1C39"/>
    <w:rsid w:val="006F239E"/>
    <w:rsid w:val="006F25B4"/>
    <w:rsid w:val="006F7C5D"/>
    <w:rsid w:val="00701D4A"/>
    <w:rsid w:val="0070724D"/>
    <w:rsid w:val="0071057A"/>
    <w:rsid w:val="007112DA"/>
    <w:rsid w:val="007129CE"/>
    <w:rsid w:val="007144D4"/>
    <w:rsid w:val="007165F3"/>
    <w:rsid w:val="0072121D"/>
    <w:rsid w:val="0072214E"/>
    <w:rsid w:val="007243F6"/>
    <w:rsid w:val="00724E81"/>
    <w:rsid w:val="007271F1"/>
    <w:rsid w:val="00727A1E"/>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4269"/>
    <w:rsid w:val="007661E7"/>
    <w:rsid w:val="00767C6E"/>
    <w:rsid w:val="0077014D"/>
    <w:rsid w:val="00770390"/>
    <w:rsid w:val="00774C93"/>
    <w:rsid w:val="00774CB0"/>
    <w:rsid w:val="00775F7D"/>
    <w:rsid w:val="00781491"/>
    <w:rsid w:val="00783A45"/>
    <w:rsid w:val="00784B56"/>
    <w:rsid w:val="00785307"/>
    <w:rsid w:val="007900D3"/>
    <w:rsid w:val="00792371"/>
    <w:rsid w:val="00797FBE"/>
    <w:rsid w:val="007A1BB6"/>
    <w:rsid w:val="007A21BC"/>
    <w:rsid w:val="007A575F"/>
    <w:rsid w:val="007A5964"/>
    <w:rsid w:val="007A7D23"/>
    <w:rsid w:val="007B0B1F"/>
    <w:rsid w:val="007B0D1E"/>
    <w:rsid w:val="007B344B"/>
    <w:rsid w:val="007B4E02"/>
    <w:rsid w:val="007B5CC1"/>
    <w:rsid w:val="007B619A"/>
    <w:rsid w:val="007B65C6"/>
    <w:rsid w:val="007B6DA2"/>
    <w:rsid w:val="007B7911"/>
    <w:rsid w:val="007C63D0"/>
    <w:rsid w:val="007C7CDC"/>
    <w:rsid w:val="007D050C"/>
    <w:rsid w:val="007D0C4C"/>
    <w:rsid w:val="007D0D8C"/>
    <w:rsid w:val="007D2317"/>
    <w:rsid w:val="007D2E71"/>
    <w:rsid w:val="007D3694"/>
    <w:rsid w:val="007D4E5D"/>
    <w:rsid w:val="007D61D3"/>
    <w:rsid w:val="007E00E1"/>
    <w:rsid w:val="007E1F34"/>
    <w:rsid w:val="007E2ACA"/>
    <w:rsid w:val="007E45BC"/>
    <w:rsid w:val="007E5D87"/>
    <w:rsid w:val="007E7B14"/>
    <w:rsid w:val="007F0671"/>
    <w:rsid w:val="007F0C6D"/>
    <w:rsid w:val="007F1FD0"/>
    <w:rsid w:val="007F3B91"/>
    <w:rsid w:val="00802A37"/>
    <w:rsid w:val="00806844"/>
    <w:rsid w:val="00806C4A"/>
    <w:rsid w:val="00811910"/>
    <w:rsid w:val="00812F8D"/>
    <w:rsid w:val="00815CB5"/>
    <w:rsid w:val="0081775B"/>
    <w:rsid w:val="00820155"/>
    <w:rsid w:val="0082217F"/>
    <w:rsid w:val="008221DB"/>
    <w:rsid w:val="00824A07"/>
    <w:rsid w:val="0083014A"/>
    <w:rsid w:val="0083183C"/>
    <w:rsid w:val="008320EF"/>
    <w:rsid w:val="00832327"/>
    <w:rsid w:val="0083567F"/>
    <w:rsid w:val="00844A03"/>
    <w:rsid w:val="00847CCB"/>
    <w:rsid w:val="008514FA"/>
    <w:rsid w:val="00851896"/>
    <w:rsid w:val="00857232"/>
    <w:rsid w:val="0086178E"/>
    <w:rsid w:val="008618ED"/>
    <w:rsid w:val="00865545"/>
    <w:rsid w:val="00865E6C"/>
    <w:rsid w:val="008660F1"/>
    <w:rsid w:val="00866E9A"/>
    <w:rsid w:val="0086709B"/>
    <w:rsid w:val="00870AA2"/>
    <w:rsid w:val="008714EF"/>
    <w:rsid w:val="0087296D"/>
    <w:rsid w:val="008729B7"/>
    <w:rsid w:val="00872B9A"/>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D71F4"/>
    <w:rsid w:val="008E176E"/>
    <w:rsid w:val="008E19E9"/>
    <w:rsid w:val="008E329E"/>
    <w:rsid w:val="008E434A"/>
    <w:rsid w:val="008E444A"/>
    <w:rsid w:val="008E712C"/>
    <w:rsid w:val="008E7C9D"/>
    <w:rsid w:val="008F4F1D"/>
    <w:rsid w:val="008F76ED"/>
    <w:rsid w:val="0090012C"/>
    <w:rsid w:val="00901CFE"/>
    <w:rsid w:val="00903316"/>
    <w:rsid w:val="009042E7"/>
    <w:rsid w:val="0090672D"/>
    <w:rsid w:val="00906981"/>
    <w:rsid w:val="00910248"/>
    <w:rsid w:val="00911281"/>
    <w:rsid w:val="0091257D"/>
    <w:rsid w:val="009166B7"/>
    <w:rsid w:val="00917222"/>
    <w:rsid w:val="0092062D"/>
    <w:rsid w:val="00921364"/>
    <w:rsid w:val="00924566"/>
    <w:rsid w:val="009250A7"/>
    <w:rsid w:val="00925C1B"/>
    <w:rsid w:val="00926E7B"/>
    <w:rsid w:val="00927765"/>
    <w:rsid w:val="00927A58"/>
    <w:rsid w:val="009314A7"/>
    <w:rsid w:val="00933A88"/>
    <w:rsid w:val="00934A19"/>
    <w:rsid w:val="009355B2"/>
    <w:rsid w:val="009356AB"/>
    <w:rsid w:val="00935C23"/>
    <w:rsid w:val="009433CC"/>
    <w:rsid w:val="009436C7"/>
    <w:rsid w:val="00943A3D"/>
    <w:rsid w:val="00945619"/>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2F4D"/>
    <w:rsid w:val="009A4D9F"/>
    <w:rsid w:val="009A5019"/>
    <w:rsid w:val="009A5B86"/>
    <w:rsid w:val="009B4D4E"/>
    <w:rsid w:val="009B6A77"/>
    <w:rsid w:val="009B7136"/>
    <w:rsid w:val="009C121E"/>
    <w:rsid w:val="009C2C4C"/>
    <w:rsid w:val="009C5AF6"/>
    <w:rsid w:val="009D03AC"/>
    <w:rsid w:val="009D2071"/>
    <w:rsid w:val="009D709B"/>
    <w:rsid w:val="009D7922"/>
    <w:rsid w:val="009E3763"/>
    <w:rsid w:val="009E44E8"/>
    <w:rsid w:val="009E57EA"/>
    <w:rsid w:val="009F22E9"/>
    <w:rsid w:val="009F2D6C"/>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4513B"/>
    <w:rsid w:val="00A51CFA"/>
    <w:rsid w:val="00A52A0E"/>
    <w:rsid w:val="00A54E6F"/>
    <w:rsid w:val="00A55A51"/>
    <w:rsid w:val="00A6158F"/>
    <w:rsid w:val="00A61D99"/>
    <w:rsid w:val="00A63431"/>
    <w:rsid w:val="00A6653D"/>
    <w:rsid w:val="00A679AA"/>
    <w:rsid w:val="00A7168F"/>
    <w:rsid w:val="00A71768"/>
    <w:rsid w:val="00A73A61"/>
    <w:rsid w:val="00A73E23"/>
    <w:rsid w:val="00A770A3"/>
    <w:rsid w:val="00A77FF8"/>
    <w:rsid w:val="00A832AC"/>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82E"/>
    <w:rsid w:val="00AA5BD1"/>
    <w:rsid w:val="00AA6DDA"/>
    <w:rsid w:val="00AA7F68"/>
    <w:rsid w:val="00AB1C3A"/>
    <w:rsid w:val="00AB3372"/>
    <w:rsid w:val="00AB6F52"/>
    <w:rsid w:val="00AC0208"/>
    <w:rsid w:val="00AC1758"/>
    <w:rsid w:val="00AC1E6F"/>
    <w:rsid w:val="00AC58B5"/>
    <w:rsid w:val="00AC5DA2"/>
    <w:rsid w:val="00AC75D3"/>
    <w:rsid w:val="00AC75E7"/>
    <w:rsid w:val="00AD1AEA"/>
    <w:rsid w:val="00AD32F1"/>
    <w:rsid w:val="00AD404B"/>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26AE9"/>
    <w:rsid w:val="00B34361"/>
    <w:rsid w:val="00B359E5"/>
    <w:rsid w:val="00B4086B"/>
    <w:rsid w:val="00B421C2"/>
    <w:rsid w:val="00B432BF"/>
    <w:rsid w:val="00B44BCE"/>
    <w:rsid w:val="00B4535B"/>
    <w:rsid w:val="00B463A0"/>
    <w:rsid w:val="00B46D5E"/>
    <w:rsid w:val="00B47A03"/>
    <w:rsid w:val="00B54813"/>
    <w:rsid w:val="00B5795F"/>
    <w:rsid w:val="00B6372F"/>
    <w:rsid w:val="00B663FB"/>
    <w:rsid w:val="00B7348D"/>
    <w:rsid w:val="00B7450D"/>
    <w:rsid w:val="00B74519"/>
    <w:rsid w:val="00B75A33"/>
    <w:rsid w:val="00B773DA"/>
    <w:rsid w:val="00B77C27"/>
    <w:rsid w:val="00B82FA8"/>
    <w:rsid w:val="00B83151"/>
    <w:rsid w:val="00B84FBE"/>
    <w:rsid w:val="00B908BE"/>
    <w:rsid w:val="00B908E8"/>
    <w:rsid w:val="00B91381"/>
    <w:rsid w:val="00B97A66"/>
    <w:rsid w:val="00BA16FD"/>
    <w:rsid w:val="00BA179F"/>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5FF7"/>
    <w:rsid w:val="00BF7D61"/>
    <w:rsid w:val="00BF7FA9"/>
    <w:rsid w:val="00C021F6"/>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24B8"/>
    <w:rsid w:val="00C55112"/>
    <w:rsid w:val="00C5642C"/>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194F"/>
    <w:rsid w:val="00CB2490"/>
    <w:rsid w:val="00CB4004"/>
    <w:rsid w:val="00CB4C73"/>
    <w:rsid w:val="00CB56F2"/>
    <w:rsid w:val="00CB5F72"/>
    <w:rsid w:val="00CB6F71"/>
    <w:rsid w:val="00CB70AF"/>
    <w:rsid w:val="00CB71D8"/>
    <w:rsid w:val="00CB7FB1"/>
    <w:rsid w:val="00CC02F7"/>
    <w:rsid w:val="00CC0E54"/>
    <w:rsid w:val="00CC2B41"/>
    <w:rsid w:val="00CC325B"/>
    <w:rsid w:val="00CC4FC4"/>
    <w:rsid w:val="00CC74BA"/>
    <w:rsid w:val="00CC7BD0"/>
    <w:rsid w:val="00CD0013"/>
    <w:rsid w:val="00CD2973"/>
    <w:rsid w:val="00CD3B98"/>
    <w:rsid w:val="00CD4574"/>
    <w:rsid w:val="00CD62D8"/>
    <w:rsid w:val="00CD7BAB"/>
    <w:rsid w:val="00CE5148"/>
    <w:rsid w:val="00CE7B49"/>
    <w:rsid w:val="00CF51AE"/>
    <w:rsid w:val="00CF706C"/>
    <w:rsid w:val="00CF71C2"/>
    <w:rsid w:val="00CF7C53"/>
    <w:rsid w:val="00D005AA"/>
    <w:rsid w:val="00D00C48"/>
    <w:rsid w:val="00D00C7A"/>
    <w:rsid w:val="00D03070"/>
    <w:rsid w:val="00D0680D"/>
    <w:rsid w:val="00D10531"/>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2B1F"/>
    <w:rsid w:val="00D742DE"/>
    <w:rsid w:val="00D778FA"/>
    <w:rsid w:val="00D77A1B"/>
    <w:rsid w:val="00D825F9"/>
    <w:rsid w:val="00D84816"/>
    <w:rsid w:val="00D8569D"/>
    <w:rsid w:val="00D86513"/>
    <w:rsid w:val="00D86789"/>
    <w:rsid w:val="00D87EB8"/>
    <w:rsid w:val="00D902F4"/>
    <w:rsid w:val="00D91654"/>
    <w:rsid w:val="00D91ADA"/>
    <w:rsid w:val="00D9338A"/>
    <w:rsid w:val="00D93919"/>
    <w:rsid w:val="00D94E86"/>
    <w:rsid w:val="00DA0089"/>
    <w:rsid w:val="00DA2D6C"/>
    <w:rsid w:val="00DA7D58"/>
    <w:rsid w:val="00DB7055"/>
    <w:rsid w:val="00DB7216"/>
    <w:rsid w:val="00DC04A7"/>
    <w:rsid w:val="00DC1794"/>
    <w:rsid w:val="00DC22A4"/>
    <w:rsid w:val="00DC33AA"/>
    <w:rsid w:val="00DC3490"/>
    <w:rsid w:val="00DC6D32"/>
    <w:rsid w:val="00DD00E4"/>
    <w:rsid w:val="00DD047D"/>
    <w:rsid w:val="00DD0B43"/>
    <w:rsid w:val="00DD0CA0"/>
    <w:rsid w:val="00DD0E74"/>
    <w:rsid w:val="00DD132C"/>
    <w:rsid w:val="00DD4416"/>
    <w:rsid w:val="00DD7EC4"/>
    <w:rsid w:val="00DE1FCA"/>
    <w:rsid w:val="00DE3D24"/>
    <w:rsid w:val="00DE4EF8"/>
    <w:rsid w:val="00DE69B6"/>
    <w:rsid w:val="00DE7355"/>
    <w:rsid w:val="00DE7ABE"/>
    <w:rsid w:val="00DF064B"/>
    <w:rsid w:val="00DF0A07"/>
    <w:rsid w:val="00DF1EFC"/>
    <w:rsid w:val="00DF3AE2"/>
    <w:rsid w:val="00DF5A57"/>
    <w:rsid w:val="00DF7F94"/>
    <w:rsid w:val="00E04831"/>
    <w:rsid w:val="00E06DD2"/>
    <w:rsid w:val="00E06E2E"/>
    <w:rsid w:val="00E1054F"/>
    <w:rsid w:val="00E10A30"/>
    <w:rsid w:val="00E10B85"/>
    <w:rsid w:val="00E11C84"/>
    <w:rsid w:val="00E129BC"/>
    <w:rsid w:val="00E12DC3"/>
    <w:rsid w:val="00E17E60"/>
    <w:rsid w:val="00E17F05"/>
    <w:rsid w:val="00E22BB1"/>
    <w:rsid w:val="00E23591"/>
    <w:rsid w:val="00E2393C"/>
    <w:rsid w:val="00E27451"/>
    <w:rsid w:val="00E35630"/>
    <w:rsid w:val="00E35BDB"/>
    <w:rsid w:val="00E36056"/>
    <w:rsid w:val="00E370AF"/>
    <w:rsid w:val="00E40A99"/>
    <w:rsid w:val="00E40C10"/>
    <w:rsid w:val="00E426F9"/>
    <w:rsid w:val="00E46114"/>
    <w:rsid w:val="00E464D0"/>
    <w:rsid w:val="00E46C8E"/>
    <w:rsid w:val="00E474C6"/>
    <w:rsid w:val="00E517B1"/>
    <w:rsid w:val="00E53F23"/>
    <w:rsid w:val="00E5434E"/>
    <w:rsid w:val="00E5788D"/>
    <w:rsid w:val="00E57C3A"/>
    <w:rsid w:val="00E6032F"/>
    <w:rsid w:val="00E611A4"/>
    <w:rsid w:val="00E61AA9"/>
    <w:rsid w:val="00E62D19"/>
    <w:rsid w:val="00E6379F"/>
    <w:rsid w:val="00E71284"/>
    <w:rsid w:val="00E738DD"/>
    <w:rsid w:val="00E7530E"/>
    <w:rsid w:val="00E759C8"/>
    <w:rsid w:val="00E765B1"/>
    <w:rsid w:val="00E77597"/>
    <w:rsid w:val="00E8011B"/>
    <w:rsid w:val="00E8093C"/>
    <w:rsid w:val="00E810A5"/>
    <w:rsid w:val="00E823B6"/>
    <w:rsid w:val="00E82BD5"/>
    <w:rsid w:val="00E85ED1"/>
    <w:rsid w:val="00E86EAC"/>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581"/>
    <w:rsid w:val="00ED2880"/>
    <w:rsid w:val="00ED6170"/>
    <w:rsid w:val="00EE0121"/>
    <w:rsid w:val="00EE0DFF"/>
    <w:rsid w:val="00EE116A"/>
    <w:rsid w:val="00EE289D"/>
    <w:rsid w:val="00EE625F"/>
    <w:rsid w:val="00EF00AF"/>
    <w:rsid w:val="00EF167F"/>
    <w:rsid w:val="00EF5E14"/>
    <w:rsid w:val="00F00D1F"/>
    <w:rsid w:val="00F06054"/>
    <w:rsid w:val="00F1089A"/>
    <w:rsid w:val="00F10B34"/>
    <w:rsid w:val="00F1150F"/>
    <w:rsid w:val="00F1278D"/>
    <w:rsid w:val="00F12CC6"/>
    <w:rsid w:val="00F152E6"/>
    <w:rsid w:val="00F1799E"/>
    <w:rsid w:val="00F207AC"/>
    <w:rsid w:val="00F22CE1"/>
    <w:rsid w:val="00F245D0"/>
    <w:rsid w:val="00F24FFD"/>
    <w:rsid w:val="00F31A64"/>
    <w:rsid w:val="00F323B7"/>
    <w:rsid w:val="00F36E61"/>
    <w:rsid w:val="00F40313"/>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425"/>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B5336"/>
    <w:rsid w:val="00FB6C67"/>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4E6"/>
    <w:rsid w:val="00FE6D8B"/>
    <w:rsid w:val="00FE71C4"/>
    <w:rsid w:val="00FE7458"/>
    <w:rsid w:val="00FE7E5F"/>
    <w:rsid w:val="00FF0072"/>
    <w:rsid w:val="00FF37BD"/>
    <w:rsid w:val="00FF5FA8"/>
    <w:rsid w:val="00FF61BD"/>
    <w:rsid w:val="00FF6D6C"/>
    <w:rsid w:val="00FF782E"/>
    <w:rsid w:val="1EDB7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B2292"/>
  <w15:docId w15:val="{72914532-78FD-4BE9-ABBF-6FE00A4DF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nhideWhenUsed="1" w:qFormat="1"/>
    <w:lsdException w:name="heading 3" w:unhideWhenUsed="1" w:qFormat="1"/>
    <w:lsdException w:name="heading 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semiHidden="1" w:unhideWhenUsed="1"/>
    <w:lsdException w:name="footnote text" w:uiPriority="0"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unhideWhenUsed="1" w:qFormat="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lsdException w:name="Body Text 3" w:semiHidden="1" w:unhideWhenUsed="1"/>
    <w:lsdException w:name="Body Text Indent 2" w:uiPriority="0"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5545"/>
    <w:rPr>
      <w:sz w:val="22"/>
      <w:szCs w:val="22"/>
      <w:lang w:eastAsia="en-US"/>
    </w:rPr>
  </w:style>
  <w:style w:type="paragraph" w:styleId="1">
    <w:name w:val="heading 1"/>
    <w:basedOn w:val="a"/>
    <w:link w:val="10"/>
    <w:qFormat/>
    <w:rsid w:val="00865545"/>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865545"/>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865545"/>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86554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unhideWhenUsed/>
    <w:qFormat/>
    <w:rsid w:val="00865545"/>
    <w:rPr>
      <w:color w:val="954F72" w:themeColor="followedHyperlink"/>
      <w:u w:val="single"/>
    </w:rPr>
  </w:style>
  <w:style w:type="character" w:styleId="a4">
    <w:name w:val="footnote reference"/>
    <w:link w:val="11"/>
    <w:uiPriority w:val="99"/>
    <w:qFormat/>
    <w:rsid w:val="00865545"/>
    <w:rPr>
      <w:rFonts w:cs="Times New Roman"/>
      <w:vertAlign w:val="superscript"/>
    </w:rPr>
  </w:style>
  <w:style w:type="paragraph" w:customStyle="1" w:styleId="11">
    <w:name w:val="Знак сноски1"/>
    <w:basedOn w:val="a"/>
    <w:link w:val="a4"/>
    <w:uiPriority w:val="99"/>
    <w:rsid w:val="00865545"/>
    <w:rPr>
      <w:rFonts w:cs="Times New Roman"/>
      <w:vertAlign w:val="superscript"/>
    </w:rPr>
  </w:style>
  <w:style w:type="character" w:styleId="a5">
    <w:name w:val="annotation reference"/>
    <w:basedOn w:val="a0"/>
    <w:uiPriority w:val="99"/>
    <w:unhideWhenUsed/>
    <w:qFormat/>
    <w:rsid w:val="00865545"/>
    <w:rPr>
      <w:sz w:val="16"/>
      <w:szCs w:val="16"/>
    </w:rPr>
  </w:style>
  <w:style w:type="character" w:styleId="a6">
    <w:name w:val="endnote reference"/>
    <w:uiPriority w:val="99"/>
    <w:semiHidden/>
    <w:unhideWhenUsed/>
    <w:rsid w:val="00865545"/>
    <w:rPr>
      <w:rFonts w:ascii="Times New Roman" w:hAnsi="Times New Roman" w:cs="Times New Roman" w:hint="default"/>
      <w:vertAlign w:val="superscript"/>
    </w:rPr>
  </w:style>
  <w:style w:type="character" w:styleId="a7">
    <w:name w:val="Emphasis"/>
    <w:qFormat/>
    <w:rsid w:val="00865545"/>
    <w:rPr>
      <w:rFonts w:ascii="Times New Roman" w:hAnsi="Times New Roman" w:cs="Times New Roman" w:hint="default"/>
      <w:i/>
    </w:rPr>
  </w:style>
  <w:style w:type="character" w:styleId="a8">
    <w:name w:val="Hyperlink"/>
    <w:basedOn w:val="a0"/>
    <w:uiPriority w:val="99"/>
    <w:unhideWhenUsed/>
    <w:qFormat/>
    <w:rsid w:val="00865545"/>
    <w:rPr>
      <w:color w:val="0563C1" w:themeColor="hyperlink"/>
      <w:u w:val="single"/>
    </w:rPr>
  </w:style>
  <w:style w:type="character" w:styleId="a9">
    <w:name w:val="page number"/>
    <w:unhideWhenUsed/>
    <w:rsid w:val="00865545"/>
    <w:rPr>
      <w:rFonts w:ascii="Times New Roman" w:hAnsi="Times New Roman" w:cs="Times New Roman" w:hint="default"/>
    </w:rPr>
  </w:style>
  <w:style w:type="character" w:styleId="aa">
    <w:name w:val="Strong"/>
    <w:uiPriority w:val="22"/>
    <w:qFormat/>
    <w:rsid w:val="00865545"/>
    <w:rPr>
      <w:b/>
      <w:bCs/>
    </w:rPr>
  </w:style>
  <w:style w:type="paragraph" w:styleId="ab">
    <w:name w:val="Balloon Text"/>
    <w:basedOn w:val="a"/>
    <w:link w:val="ac"/>
    <w:uiPriority w:val="99"/>
    <w:unhideWhenUsed/>
    <w:qFormat/>
    <w:rsid w:val="00865545"/>
    <w:rPr>
      <w:rFonts w:ascii="Segoe UI" w:hAnsi="Segoe UI" w:cs="Segoe UI"/>
      <w:sz w:val="18"/>
      <w:szCs w:val="18"/>
    </w:rPr>
  </w:style>
  <w:style w:type="paragraph" w:styleId="21">
    <w:name w:val="Body Text 2"/>
    <w:basedOn w:val="a"/>
    <w:link w:val="22"/>
    <w:unhideWhenUsed/>
    <w:rsid w:val="00865545"/>
    <w:pPr>
      <w:ind w:right="-57"/>
      <w:jc w:val="both"/>
    </w:pPr>
    <w:rPr>
      <w:rFonts w:ascii="Times New Roman" w:eastAsia="Times New Roman" w:hAnsi="Times New Roman" w:cs="Times New Roman"/>
      <w:sz w:val="24"/>
      <w:szCs w:val="24"/>
    </w:rPr>
  </w:style>
  <w:style w:type="paragraph" w:styleId="ad">
    <w:name w:val="endnote text"/>
    <w:basedOn w:val="a"/>
    <w:link w:val="ae"/>
    <w:uiPriority w:val="99"/>
    <w:semiHidden/>
    <w:unhideWhenUsed/>
    <w:rsid w:val="00865545"/>
    <w:rPr>
      <w:rFonts w:ascii="Calibri" w:eastAsia="Times New Roman" w:hAnsi="Calibri" w:cs="Times New Roman"/>
      <w:sz w:val="20"/>
      <w:szCs w:val="20"/>
    </w:rPr>
  </w:style>
  <w:style w:type="paragraph" w:styleId="af">
    <w:name w:val="annotation text"/>
    <w:basedOn w:val="a"/>
    <w:link w:val="af0"/>
    <w:uiPriority w:val="99"/>
    <w:unhideWhenUsed/>
    <w:qFormat/>
    <w:rsid w:val="00865545"/>
    <w:rPr>
      <w:sz w:val="20"/>
      <w:szCs w:val="20"/>
    </w:rPr>
  </w:style>
  <w:style w:type="paragraph" w:styleId="af1">
    <w:name w:val="annotation subject"/>
    <w:basedOn w:val="af"/>
    <w:next w:val="af"/>
    <w:link w:val="af2"/>
    <w:uiPriority w:val="99"/>
    <w:unhideWhenUsed/>
    <w:qFormat/>
    <w:rsid w:val="00865545"/>
    <w:rPr>
      <w:b/>
      <w:bCs/>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qFormat/>
    <w:rsid w:val="00865545"/>
    <w:rPr>
      <w:rFonts w:ascii="Times New Roman" w:eastAsia="Times New Roman" w:hAnsi="Times New Roman" w:cs="Times New Roman"/>
      <w:sz w:val="20"/>
      <w:szCs w:val="20"/>
    </w:rPr>
  </w:style>
  <w:style w:type="paragraph" w:styleId="8">
    <w:name w:val="toc 8"/>
    <w:basedOn w:val="a"/>
    <w:next w:val="a"/>
    <w:autoRedefine/>
    <w:unhideWhenUsed/>
    <w:rsid w:val="00865545"/>
    <w:pPr>
      <w:ind w:left="1680"/>
    </w:pPr>
    <w:rPr>
      <w:rFonts w:ascii="Calibri" w:eastAsia="Times New Roman" w:hAnsi="Calibri" w:cs="Calibri"/>
      <w:sz w:val="20"/>
      <w:szCs w:val="20"/>
      <w:lang w:eastAsia="ru-RU"/>
    </w:rPr>
  </w:style>
  <w:style w:type="paragraph" w:styleId="af5">
    <w:name w:val="header"/>
    <w:basedOn w:val="a"/>
    <w:link w:val="af6"/>
    <w:uiPriority w:val="99"/>
    <w:unhideWhenUsed/>
    <w:qFormat/>
    <w:rsid w:val="00865545"/>
    <w:pPr>
      <w:tabs>
        <w:tab w:val="center" w:pos="4677"/>
        <w:tab w:val="right" w:pos="9355"/>
      </w:tabs>
    </w:pPr>
  </w:style>
  <w:style w:type="paragraph" w:styleId="9">
    <w:name w:val="toc 9"/>
    <w:basedOn w:val="a"/>
    <w:next w:val="a"/>
    <w:autoRedefine/>
    <w:unhideWhenUsed/>
    <w:rsid w:val="00865545"/>
    <w:pPr>
      <w:ind w:left="1920"/>
    </w:pPr>
    <w:rPr>
      <w:rFonts w:ascii="Calibri" w:eastAsia="Times New Roman" w:hAnsi="Calibri" w:cs="Calibri"/>
      <w:sz w:val="20"/>
      <w:szCs w:val="20"/>
      <w:lang w:eastAsia="ru-RU"/>
    </w:rPr>
  </w:style>
  <w:style w:type="paragraph" w:styleId="7">
    <w:name w:val="toc 7"/>
    <w:basedOn w:val="a"/>
    <w:next w:val="a"/>
    <w:autoRedefine/>
    <w:unhideWhenUsed/>
    <w:rsid w:val="00865545"/>
    <w:pPr>
      <w:ind w:left="1440"/>
    </w:pPr>
    <w:rPr>
      <w:rFonts w:ascii="Calibri" w:eastAsia="Times New Roman" w:hAnsi="Calibri" w:cs="Calibri"/>
      <w:sz w:val="20"/>
      <w:szCs w:val="20"/>
      <w:lang w:eastAsia="ru-RU"/>
    </w:rPr>
  </w:style>
  <w:style w:type="paragraph" w:styleId="af7">
    <w:name w:val="Body Text"/>
    <w:basedOn w:val="a"/>
    <w:link w:val="af8"/>
    <w:unhideWhenUsed/>
    <w:qFormat/>
    <w:rsid w:val="00865545"/>
    <w:pPr>
      <w:widowControl w:val="0"/>
      <w:snapToGrid w:val="0"/>
      <w:spacing w:before="120" w:after="120"/>
      <w:jc w:val="both"/>
    </w:pPr>
    <w:rPr>
      <w:rFonts w:ascii="Times New Roman" w:eastAsia="Times New Roman" w:hAnsi="Times New Roman" w:cs="Times New Roman"/>
      <w:sz w:val="24"/>
      <w:szCs w:val="20"/>
      <w:lang w:eastAsia="ru-RU"/>
    </w:rPr>
  </w:style>
  <w:style w:type="paragraph" w:styleId="12">
    <w:name w:val="toc 1"/>
    <w:basedOn w:val="a"/>
    <w:next w:val="a"/>
    <w:autoRedefine/>
    <w:uiPriority w:val="39"/>
    <w:unhideWhenUsed/>
    <w:qFormat/>
    <w:rsid w:val="00865545"/>
    <w:pPr>
      <w:tabs>
        <w:tab w:val="right" w:leader="dot" w:pos="9638"/>
      </w:tabs>
      <w:spacing w:before="120" w:line="276" w:lineRule="auto"/>
    </w:pPr>
    <w:rPr>
      <w:rFonts w:ascii="Times New Roman" w:hAnsi="Times New Roman" w:cs="Times New Roman"/>
      <w:b/>
      <w:bCs/>
    </w:rPr>
  </w:style>
  <w:style w:type="paragraph" w:styleId="6">
    <w:name w:val="toc 6"/>
    <w:basedOn w:val="a"/>
    <w:next w:val="a"/>
    <w:autoRedefine/>
    <w:unhideWhenUsed/>
    <w:rsid w:val="00865545"/>
    <w:pPr>
      <w:ind w:left="1200"/>
    </w:pPr>
    <w:rPr>
      <w:rFonts w:ascii="Calibri" w:eastAsia="Times New Roman" w:hAnsi="Calibri" w:cs="Calibri"/>
      <w:sz w:val="20"/>
      <w:szCs w:val="20"/>
      <w:lang w:eastAsia="ru-RU"/>
    </w:rPr>
  </w:style>
  <w:style w:type="paragraph" w:styleId="31">
    <w:name w:val="toc 3"/>
    <w:basedOn w:val="a"/>
    <w:next w:val="a"/>
    <w:autoRedefine/>
    <w:uiPriority w:val="39"/>
    <w:unhideWhenUsed/>
    <w:rsid w:val="00865545"/>
    <w:pPr>
      <w:ind w:left="480"/>
    </w:pPr>
    <w:rPr>
      <w:rFonts w:ascii="Times New Roman" w:eastAsia="Times New Roman" w:hAnsi="Times New Roman" w:cs="Times New Roman"/>
      <w:sz w:val="28"/>
      <w:szCs w:val="28"/>
      <w:lang w:eastAsia="ru-RU"/>
    </w:rPr>
  </w:style>
  <w:style w:type="paragraph" w:styleId="23">
    <w:name w:val="toc 2"/>
    <w:basedOn w:val="a"/>
    <w:next w:val="a"/>
    <w:autoRedefine/>
    <w:uiPriority w:val="39"/>
    <w:unhideWhenUsed/>
    <w:rsid w:val="00865545"/>
    <w:pPr>
      <w:spacing w:before="120"/>
      <w:ind w:left="240"/>
    </w:pPr>
    <w:rPr>
      <w:rFonts w:ascii="Calibri" w:eastAsia="Times New Roman" w:hAnsi="Calibri" w:cs="Calibri"/>
      <w:i/>
      <w:iCs/>
      <w:sz w:val="20"/>
      <w:szCs w:val="20"/>
      <w:lang w:eastAsia="ru-RU"/>
    </w:rPr>
  </w:style>
  <w:style w:type="paragraph" w:styleId="41">
    <w:name w:val="toc 4"/>
    <w:basedOn w:val="a"/>
    <w:next w:val="a"/>
    <w:autoRedefine/>
    <w:unhideWhenUsed/>
    <w:rsid w:val="00865545"/>
    <w:pPr>
      <w:ind w:left="720"/>
    </w:pPr>
    <w:rPr>
      <w:rFonts w:ascii="Calibri" w:eastAsia="Times New Roman" w:hAnsi="Calibri" w:cs="Calibri"/>
      <w:sz w:val="20"/>
      <w:szCs w:val="20"/>
      <w:lang w:eastAsia="ru-RU"/>
    </w:rPr>
  </w:style>
  <w:style w:type="paragraph" w:styleId="5">
    <w:name w:val="toc 5"/>
    <w:basedOn w:val="a"/>
    <w:next w:val="a"/>
    <w:autoRedefine/>
    <w:unhideWhenUsed/>
    <w:rsid w:val="00865545"/>
    <w:pPr>
      <w:ind w:left="960"/>
    </w:pPr>
    <w:rPr>
      <w:rFonts w:ascii="Calibri" w:eastAsia="Times New Roman" w:hAnsi="Calibri" w:cs="Calibri"/>
      <w:sz w:val="20"/>
      <w:szCs w:val="20"/>
      <w:lang w:eastAsia="ru-RU"/>
    </w:rPr>
  </w:style>
  <w:style w:type="paragraph" w:styleId="af9">
    <w:name w:val="Title"/>
    <w:basedOn w:val="a"/>
    <w:next w:val="a"/>
    <w:link w:val="24"/>
    <w:uiPriority w:val="10"/>
    <w:qFormat/>
    <w:rsid w:val="00865545"/>
    <w:pPr>
      <w:spacing w:after="120" w:line="276" w:lineRule="auto"/>
      <w:ind w:firstLine="709"/>
      <w:outlineLvl w:val="0"/>
    </w:pPr>
    <w:rPr>
      <w:rFonts w:ascii="Segoe UI" w:eastAsia="Segoe UI" w:hAnsi="Segoe UI" w:cs="Segoe UI"/>
      <w:kern w:val="28"/>
      <w:sz w:val="24"/>
      <w:szCs w:val="24"/>
      <w:lang w:eastAsia="ru-RU"/>
    </w:rPr>
  </w:style>
  <w:style w:type="paragraph" w:styleId="afa">
    <w:name w:val="footer"/>
    <w:basedOn w:val="a"/>
    <w:link w:val="afb"/>
    <w:uiPriority w:val="99"/>
    <w:unhideWhenUsed/>
    <w:qFormat/>
    <w:rsid w:val="00865545"/>
    <w:pPr>
      <w:tabs>
        <w:tab w:val="center" w:pos="4677"/>
        <w:tab w:val="right" w:pos="9355"/>
      </w:tabs>
    </w:pPr>
  </w:style>
  <w:style w:type="paragraph" w:styleId="afc">
    <w:name w:val="Normal (Web)"/>
    <w:basedOn w:val="a"/>
    <w:uiPriority w:val="99"/>
    <w:unhideWhenUsed/>
    <w:qFormat/>
    <w:rsid w:val="00865545"/>
    <w:pPr>
      <w:spacing w:after="200" w:line="276" w:lineRule="auto"/>
    </w:pPr>
    <w:rPr>
      <w:rFonts w:ascii="Times New Roman" w:eastAsia="Times New Roman" w:hAnsi="Times New Roman" w:cs="Times New Roman"/>
      <w:sz w:val="24"/>
      <w:szCs w:val="24"/>
      <w:lang w:eastAsia="ru-RU"/>
    </w:rPr>
  </w:style>
  <w:style w:type="paragraph" w:styleId="25">
    <w:name w:val="Body Text Indent 2"/>
    <w:basedOn w:val="a"/>
    <w:link w:val="26"/>
    <w:unhideWhenUsed/>
    <w:rsid w:val="00865545"/>
    <w:pPr>
      <w:spacing w:after="120" w:line="480" w:lineRule="auto"/>
      <w:ind w:left="283"/>
    </w:pPr>
    <w:rPr>
      <w:rFonts w:ascii="Times New Roman" w:eastAsia="Times New Roman" w:hAnsi="Times New Roman" w:cs="Times New Roman"/>
      <w:sz w:val="24"/>
      <w:szCs w:val="24"/>
    </w:rPr>
  </w:style>
  <w:style w:type="paragraph" w:styleId="afd">
    <w:name w:val="Subtitle"/>
    <w:basedOn w:val="a"/>
    <w:next w:val="a"/>
    <w:link w:val="afe"/>
    <w:uiPriority w:val="11"/>
    <w:qFormat/>
    <w:rsid w:val="00865545"/>
    <w:pPr>
      <w:spacing w:after="160" w:line="259" w:lineRule="auto"/>
    </w:pPr>
    <w:rPr>
      <w:rFonts w:eastAsiaTheme="minorEastAsia"/>
      <w:color w:val="5A5A5A" w:themeColor="text1" w:themeTint="A5"/>
      <w:spacing w:val="15"/>
    </w:rPr>
  </w:style>
  <w:style w:type="paragraph" w:styleId="27">
    <w:name w:val="List 2"/>
    <w:basedOn w:val="a"/>
    <w:unhideWhenUsed/>
    <w:rsid w:val="00865545"/>
    <w:pPr>
      <w:spacing w:before="120" w:after="120"/>
      <w:ind w:left="720" w:hanging="360"/>
      <w:jc w:val="both"/>
    </w:pPr>
    <w:rPr>
      <w:rFonts w:ascii="Arial" w:eastAsia="Batang" w:hAnsi="Arial" w:cs="Times New Roman"/>
      <w:sz w:val="20"/>
      <w:szCs w:val="24"/>
      <w:lang w:eastAsia="ko-KR"/>
    </w:rPr>
  </w:style>
  <w:style w:type="table" w:styleId="aff">
    <w:name w:val="Table Grid"/>
    <w:basedOn w:val="a1"/>
    <w:uiPriority w:val="39"/>
    <w:qFormat/>
    <w:rsid w:val="008655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List Paragraph"/>
    <w:basedOn w:val="a"/>
    <w:link w:val="aff1"/>
    <w:uiPriority w:val="34"/>
    <w:qFormat/>
    <w:rsid w:val="00865545"/>
    <w:pPr>
      <w:ind w:left="720"/>
      <w:contextualSpacing/>
    </w:pPr>
  </w:style>
  <w:style w:type="table" w:customStyle="1" w:styleId="13">
    <w:name w:val="Сетка таблицы1"/>
    <w:basedOn w:val="a1"/>
    <w:uiPriority w:val="39"/>
    <w:qFormat/>
    <w:rsid w:val="008655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Текст примечания Знак"/>
    <w:basedOn w:val="a0"/>
    <w:link w:val="af"/>
    <w:uiPriority w:val="99"/>
    <w:qFormat/>
    <w:rsid w:val="00865545"/>
    <w:rPr>
      <w:sz w:val="20"/>
      <w:szCs w:val="20"/>
    </w:rPr>
  </w:style>
  <w:style w:type="character" w:customStyle="1" w:styleId="af2">
    <w:name w:val="Тема примечания Знак"/>
    <w:basedOn w:val="af0"/>
    <w:link w:val="af1"/>
    <w:uiPriority w:val="99"/>
    <w:qFormat/>
    <w:rsid w:val="00865545"/>
    <w:rPr>
      <w:b/>
      <w:bCs/>
      <w:sz w:val="20"/>
      <w:szCs w:val="20"/>
    </w:rPr>
  </w:style>
  <w:style w:type="table" w:customStyle="1" w:styleId="110">
    <w:name w:val="Сетка таблицы11"/>
    <w:basedOn w:val="a1"/>
    <w:uiPriority w:val="39"/>
    <w:qFormat/>
    <w:rsid w:val="00865545"/>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Рецензия1"/>
    <w:hidden/>
    <w:uiPriority w:val="99"/>
    <w:semiHidden/>
    <w:qFormat/>
    <w:rsid w:val="00865545"/>
    <w:rPr>
      <w:sz w:val="22"/>
      <w:szCs w:val="22"/>
      <w:lang w:eastAsia="en-US"/>
    </w:rPr>
  </w:style>
  <w:style w:type="character" w:customStyle="1" w:styleId="af6">
    <w:name w:val="Верхний колонтитул Знак"/>
    <w:basedOn w:val="a0"/>
    <w:link w:val="af5"/>
    <w:uiPriority w:val="99"/>
    <w:qFormat/>
    <w:rsid w:val="00865545"/>
  </w:style>
  <w:style w:type="character" w:customStyle="1" w:styleId="afb">
    <w:name w:val="Нижний колонтитул Знак"/>
    <w:basedOn w:val="a0"/>
    <w:link w:val="afa"/>
    <w:uiPriority w:val="99"/>
    <w:qFormat/>
    <w:rsid w:val="00865545"/>
  </w:style>
  <w:style w:type="character" w:customStyle="1" w:styleId="15">
    <w:name w:val="Неразрешенное упоминание1"/>
    <w:basedOn w:val="a0"/>
    <w:uiPriority w:val="99"/>
    <w:semiHidden/>
    <w:unhideWhenUsed/>
    <w:qFormat/>
    <w:rsid w:val="00865545"/>
    <w:rPr>
      <w:color w:val="605E5C"/>
      <w:shd w:val="clear" w:color="auto" w:fill="E1DFDD"/>
    </w:rPr>
  </w:style>
  <w:style w:type="character" w:customStyle="1" w:styleId="aff1">
    <w:name w:val="Абзац списка Знак"/>
    <w:link w:val="aff0"/>
    <w:uiPriority w:val="34"/>
    <w:qFormat/>
    <w:locked/>
    <w:rsid w:val="00865545"/>
  </w:style>
  <w:style w:type="paragraph" w:customStyle="1" w:styleId="ConsPlusNormal">
    <w:name w:val="ConsPlusNormal"/>
    <w:qFormat/>
    <w:rsid w:val="00865545"/>
    <w:pPr>
      <w:widowControl w:val="0"/>
      <w:autoSpaceDE w:val="0"/>
      <w:autoSpaceDN w:val="0"/>
      <w:adjustRightInd w:val="0"/>
    </w:pPr>
    <w:rPr>
      <w:rFonts w:ascii="Arial" w:eastAsia="Times New Roman" w:hAnsi="Arial" w:cs="Arial"/>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qFormat/>
    <w:rsid w:val="00865545"/>
    <w:rPr>
      <w:rFonts w:ascii="Times New Roman" w:eastAsia="Times New Roman" w:hAnsi="Times New Roman" w:cs="Times New Roman"/>
      <w:sz w:val="20"/>
      <w:szCs w:val="20"/>
    </w:rPr>
  </w:style>
  <w:style w:type="character" w:customStyle="1" w:styleId="af8">
    <w:name w:val="Основной текст Знак"/>
    <w:basedOn w:val="a0"/>
    <w:link w:val="af7"/>
    <w:qFormat/>
    <w:rsid w:val="00865545"/>
    <w:rPr>
      <w:rFonts w:ascii="Times New Roman" w:eastAsia="Times New Roman" w:hAnsi="Times New Roman" w:cs="Times New Roman"/>
      <w:sz w:val="24"/>
      <w:szCs w:val="20"/>
      <w:lang w:eastAsia="ru-RU"/>
    </w:rPr>
  </w:style>
  <w:style w:type="character" w:customStyle="1" w:styleId="ac">
    <w:name w:val="Текст выноски Знак"/>
    <w:basedOn w:val="a0"/>
    <w:link w:val="ab"/>
    <w:uiPriority w:val="99"/>
    <w:qFormat/>
    <w:rsid w:val="00865545"/>
    <w:rPr>
      <w:rFonts w:ascii="Segoe UI" w:hAnsi="Segoe UI" w:cs="Segoe UI"/>
      <w:sz w:val="18"/>
      <w:szCs w:val="18"/>
    </w:rPr>
  </w:style>
  <w:style w:type="character" w:customStyle="1" w:styleId="10">
    <w:name w:val="Заголовок 1 Знак"/>
    <w:basedOn w:val="a0"/>
    <w:link w:val="1"/>
    <w:qFormat/>
    <w:rsid w:val="00865545"/>
    <w:rPr>
      <w:rFonts w:ascii="Times New Roman" w:eastAsia="Times New Roman" w:hAnsi="Times New Roman" w:cs="Times New Roman"/>
      <w:b/>
      <w:bCs/>
      <w:kern w:val="36"/>
      <w:sz w:val="24"/>
      <w:szCs w:val="24"/>
      <w:lang w:eastAsia="ru-RU"/>
    </w:rPr>
  </w:style>
  <w:style w:type="paragraph" w:customStyle="1" w:styleId="Default">
    <w:name w:val="Default"/>
    <w:qFormat/>
    <w:rsid w:val="00865545"/>
    <w:pPr>
      <w:autoSpaceDE w:val="0"/>
      <w:autoSpaceDN w:val="0"/>
      <w:adjustRightInd w:val="0"/>
    </w:pPr>
    <w:rPr>
      <w:rFonts w:ascii="Times New Roman" w:hAnsi="Times New Roman" w:cs="Times New Roman"/>
      <w:color w:val="000000"/>
      <w:sz w:val="24"/>
      <w:szCs w:val="24"/>
      <w:lang w:eastAsia="en-US"/>
    </w:rPr>
  </w:style>
  <w:style w:type="character" w:customStyle="1" w:styleId="afe">
    <w:name w:val="Подзаголовок Знак"/>
    <w:basedOn w:val="a0"/>
    <w:link w:val="afd"/>
    <w:uiPriority w:val="11"/>
    <w:qFormat/>
    <w:rsid w:val="00865545"/>
    <w:rPr>
      <w:rFonts w:eastAsiaTheme="minorEastAsia"/>
      <w:color w:val="5A5A5A" w:themeColor="text1" w:themeTint="A5"/>
      <w:spacing w:val="15"/>
    </w:rPr>
  </w:style>
  <w:style w:type="character" w:customStyle="1" w:styleId="20">
    <w:name w:val="Заголовок 2 Знак"/>
    <w:basedOn w:val="a0"/>
    <w:link w:val="2"/>
    <w:uiPriority w:val="99"/>
    <w:qFormat/>
    <w:rsid w:val="00865545"/>
    <w:rPr>
      <w:rFonts w:ascii="Arial" w:eastAsia="Times New Roman" w:hAnsi="Arial" w:cs="Times New Roman"/>
      <w:b/>
      <w:bCs/>
      <w:i/>
      <w:iCs/>
      <w:sz w:val="28"/>
      <w:szCs w:val="28"/>
    </w:rPr>
  </w:style>
  <w:style w:type="character" w:customStyle="1" w:styleId="30">
    <w:name w:val="Заголовок 3 Знак"/>
    <w:basedOn w:val="a0"/>
    <w:link w:val="3"/>
    <w:uiPriority w:val="99"/>
    <w:qFormat/>
    <w:rsid w:val="00865545"/>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865545"/>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865545"/>
    <w:pPr>
      <w:widowControl w:val="0"/>
      <w:autoSpaceDE w:val="0"/>
      <w:autoSpaceDN w:val="0"/>
    </w:pPr>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865545"/>
    <w:pPr>
      <w:widowControl w:val="0"/>
      <w:autoSpaceDE w:val="0"/>
      <w:autoSpaceDN w:val="0"/>
    </w:pPr>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865545"/>
    <w:pPr>
      <w:widowControl w:val="0"/>
      <w:autoSpaceDE w:val="0"/>
      <w:autoSpaceDN w:val="0"/>
    </w:pPr>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865545"/>
    <w:pPr>
      <w:widowControl w:val="0"/>
      <w:autoSpaceDE w:val="0"/>
      <w:autoSpaceDN w:val="0"/>
    </w:pPr>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865545"/>
    <w:pPr>
      <w:widowControl w:val="0"/>
      <w:autoSpaceDE w:val="0"/>
      <w:autoSpaceDN w:val="0"/>
    </w:pPr>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865545"/>
    <w:pPr>
      <w:widowControl w:val="0"/>
      <w:autoSpaceDE w:val="0"/>
      <w:autoSpaceDN w:val="0"/>
    </w:pPr>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rsid w:val="00865545"/>
    <w:pPr>
      <w:widowControl w:val="0"/>
      <w:autoSpaceDE w:val="0"/>
      <w:autoSpaceDN w:val="0"/>
    </w:pPr>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rsid w:val="00865545"/>
    <w:pPr>
      <w:widowControl w:val="0"/>
      <w:autoSpaceDE w:val="0"/>
      <w:autoSpaceDN w:val="0"/>
    </w:pPr>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rsid w:val="00865545"/>
    <w:pPr>
      <w:widowControl w:val="0"/>
      <w:autoSpaceDE w:val="0"/>
      <w:autoSpaceDN w:val="0"/>
    </w:pPr>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rsid w:val="00865545"/>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865545"/>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865545"/>
    <w:pPr>
      <w:widowControl w:val="0"/>
      <w:autoSpaceDE w:val="0"/>
      <w:autoSpaceDN w:val="0"/>
    </w:pPr>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rsid w:val="00865545"/>
    <w:pPr>
      <w:widowControl w:val="0"/>
      <w:autoSpaceDE w:val="0"/>
      <w:autoSpaceDN w:val="0"/>
    </w:pPr>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rsid w:val="00865545"/>
    <w:pPr>
      <w:widowControl w:val="0"/>
      <w:autoSpaceDE w:val="0"/>
      <w:autoSpaceDN w:val="0"/>
    </w:pPr>
    <w:rPr>
      <w:lang w:val="en-US"/>
    </w:rPr>
    <w:tblPr>
      <w:tblCellMar>
        <w:top w:w="0" w:type="dxa"/>
        <w:left w:w="0" w:type="dxa"/>
        <w:bottom w:w="0" w:type="dxa"/>
        <w:right w:w="0" w:type="dxa"/>
      </w:tblCellMar>
    </w:tblPr>
  </w:style>
  <w:style w:type="character" w:customStyle="1" w:styleId="16">
    <w:name w:val="Гиперссылка1"/>
    <w:basedOn w:val="a0"/>
    <w:uiPriority w:val="99"/>
    <w:unhideWhenUsed/>
    <w:rsid w:val="00865545"/>
    <w:rPr>
      <w:color w:val="0000FF"/>
      <w:u w:val="single"/>
    </w:rPr>
  </w:style>
  <w:style w:type="character" w:customStyle="1" w:styleId="17">
    <w:name w:val="Просмотренная гиперссылка1"/>
    <w:basedOn w:val="a0"/>
    <w:uiPriority w:val="99"/>
    <w:semiHidden/>
    <w:unhideWhenUsed/>
    <w:rsid w:val="00865545"/>
    <w:rPr>
      <w:color w:val="800080"/>
      <w:u w:val="single"/>
    </w:rPr>
  </w:style>
  <w:style w:type="paragraph" w:customStyle="1" w:styleId="msonormal0">
    <w:name w:val="msonormal"/>
    <w:basedOn w:val="a"/>
    <w:rsid w:val="00865545"/>
    <w:pPr>
      <w:spacing w:after="200" w:line="276" w:lineRule="auto"/>
    </w:pPr>
    <w:rPr>
      <w:rFonts w:ascii="Times New Roman" w:eastAsia="Times New Roman" w:hAnsi="Times New Roman" w:cs="Times New Roman"/>
      <w:sz w:val="24"/>
      <w:szCs w:val="24"/>
      <w:lang w:eastAsia="ru-RU"/>
    </w:rPr>
  </w:style>
  <w:style w:type="character" w:customStyle="1" w:styleId="18">
    <w:name w:val="Нижний колонтитул Знак1"/>
    <w:basedOn w:val="a0"/>
    <w:uiPriority w:val="99"/>
    <w:semiHidden/>
    <w:rsid w:val="00865545"/>
    <w:rPr>
      <w:rFonts w:ascii="Calibri" w:eastAsia="Times New Roman" w:hAnsi="Calibri" w:cs="Times New Roman"/>
      <w:lang w:val="ru-RU" w:eastAsia="ru-RU"/>
    </w:rPr>
  </w:style>
  <w:style w:type="character" w:customStyle="1" w:styleId="ae">
    <w:name w:val="Текст концевой сноски Знак"/>
    <w:basedOn w:val="a0"/>
    <w:link w:val="ad"/>
    <w:uiPriority w:val="99"/>
    <w:semiHidden/>
    <w:rsid w:val="00865545"/>
    <w:rPr>
      <w:rFonts w:ascii="Calibri" w:eastAsia="Times New Roman" w:hAnsi="Calibri" w:cs="Times New Roman"/>
      <w:sz w:val="20"/>
      <w:szCs w:val="20"/>
    </w:rPr>
  </w:style>
  <w:style w:type="character" w:customStyle="1" w:styleId="22">
    <w:name w:val="Основной текст 2 Знак"/>
    <w:basedOn w:val="a0"/>
    <w:link w:val="21"/>
    <w:rsid w:val="00865545"/>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865545"/>
    <w:rPr>
      <w:rFonts w:ascii="Times New Roman" w:eastAsia="Times New Roman" w:hAnsi="Times New Roman" w:cs="Times New Roman"/>
      <w:sz w:val="24"/>
      <w:szCs w:val="24"/>
    </w:rPr>
  </w:style>
  <w:style w:type="paragraph" w:customStyle="1" w:styleId="aff2">
    <w:name w:val="Внимание"/>
    <w:basedOn w:val="a"/>
    <w:next w:val="a"/>
    <w:uiPriority w:val="99"/>
    <w:rsid w:val="0086554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3">
    <w:name w:val="Внимание: криминал!!"/>
    <w:basedOn w:val="aff2"/>
    <w:next w:val="a"/>
    <w:uiPriority w:val="99"/>
    <w:rsid w:val="00865545"/>
  </w:style>
  <w:style w:type="paragraph" w:customStyle="1" w:styleId="aff4">
    <w:name w:val="Внимание: недобросовестность!"/>
    <w:basedOn w:val="aff2"/>
    <w:next w:val="a"/>
    <w:uiPriority w:val="99"/>
    <w:rsid w:val="00865545"/>
  </w:style>
  <w:style w:type="paragraph" w:customStyle="1" w:styleId="aff5">
    <w:name w:val="Дочерний элемент списка"/>
    <w:basedOn w:val="a"/>
    <w:next w:val="a"/>
    <w:uiPriority w:val="99"/>
    <w:rsid w:val="00865545"/>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6">
    <w:name w:val="Основное меню (преемственное)"/>
    <w:basedOn w:val="a"/>
    <w:next w:val="a"/>
    <w:uiPriority w:val="99"/>
    <w:rsid w:val="00865545"/>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6"/>
    <w:next w:val="a"/>
    <w:uiPriority w:val="99"/>
    <w:rsid w:val="00865545"/>
    <w:pPr>
      <w:shd w:val="clear" w:color="auto" w:fill="ECE9D8"/>
    </w:pPr>
    <w:rPr>
      <w:b/>
      <w:bCs/>
      <w:color w:val="0058A9"/>
    </w:rPr>
  </w:style>
  <w:style w:type="paragraph" w:customStyle="1" w:styleId="aff7">
    <w:name w:val="Заголовок группы контролов"/>
    <w:basedOn w:val="a"/>
    <w:next w:val="a"/>
    <w:uiPriority w:val="99"/>
    <w:rsid w:val="00865545"/>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8">
    <w:name w:val="Заголовок для информации об изменениях"/>
    <w:basedOn w:val="1"/>
    <w:next w:val="a"/>
    <w:uiPriority w:val="99"/>
    <w:rsid w:val="00865545"/>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9">
    <w:name w:val="Заголовок распахивающейся части диалога"/>
    <w:basedOn w:val="a"/>
    <w:next w:val="a"/>
    <w:uiPriority w:val="99"/>
    <w:rsid w:val="00865545"/>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a">
    <w:name w:val="Заголовок статьи"/>
    <w:basedOn w:val="a"/>
    <w:next w:val="a"/>
    <w:uiPriority w:val="99"/>
    <w:rsid w:val="00865545"/>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b">
    <w:name w:val="Заголовок ЭР (левое окно)"/>
    <w:basedOn w:val="a"/>
    <w:next w:val="a"/>
    <w:uiPriority w:val="99"/>
    <w:rsid w:val="0086554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c">
    <w:name w:val="Заголовок ЭР (правое окно)"/>
    <w:basedOn w:val="affb"/>
    <w:next w:val="a"/>
    <w:uiPriority w:val="99"/>
    <w:rsid w:val="00865545"/>
    <w:pPr>
      <w:spacing w:after="0"/>
      <w:jc w:val="left"/>
    </w:pPr>
  </w:style>
  <w:style w:type="paragraph" w:customStyle="1" w:styleId="affd">
    <w:name w:val="Интерактивный заголовок"/>
    <w:basedOn w:val="19"/>
    <w:next w:val="a"/>
    <w:uiPriority w:val="99"/>
    <w:rsid w:val="00865545"/>
    <w:rPr>
      <w:u w:val="single"/>
    </w:rPr>
  </w:style>
  <w:style w:type="paragraph" w:customStyle="1" w:styleId="affe">
    <w:name w:val="Текст информации об изменениях"/>
    <w:basedOn w:val="a"/>
    <w:next w:val="a"/>
    <w:uiPriority w:val="99"/>
    <w:rsid w:val="00865545"/>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
    <w:name w:val="Информация об изменениях"/>
    <w:basedOn w:val="affe"/>
    <w:next w:val="a"/>
    <w:uiPriority w:val="99"/>
    <w:rsid w:val="00865545"/>
    <w:pPr>
      <w:shd w:val="clear" w:color="auto" w:fill="EAEFED"/>
      <w:spacing w:before="180"/>
      <w:ind w:left="360" w:right="360" w:firstLine="0"/>
    </w:pPr>
  </w:style>
  <w:style w:type="paragraph" w:customStyle="1" w:styleId="afff0">
    <w:name w:val="Текст (справка)"/>
    <w:basedOn w:val="a"/>
    <w:next w:val="a"/>
    <w:uiPriority w:val="99"/>
    <w:rsid w:val="00865545"/>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1">
    <w:name w:val="Комментарий"/>
    <w:basedOn w:val="afff0"/>
    <w:next w:val="a"/>
    <w:uiPriority w:val="99"/>
    <w:rsid w:val="00865545"/>
    <w:pPr>
      <w:shd w:val="clear" w:color="auto" w:fill="F0F0F0"/>
      <w:spacing w:before="75"/>
      <w:ind w:right="0"/>
      <w:jc w:val="both"/>
    </w:pPr>
    <w:rPr>
      <w:color w:val="353842"/>
    </w:rPr>
  </w:style>
  <w:style w:type="paragraph" w:customStyle="1" w:styleId="afff2">
    <w:name w:val="Информация об изменениях документа"/>
    <w:basedOn w:val="afff1"/>
    <w:next w:val="a"/>
    <w:uiPriority w:val="99"/>
    <w:rsid w:val="00865545"/>
    <w:rPr>
      <w:i/>
      <w:iCs/>
    </w:rPr>
  </w:style>
  <w:style w:type="paragraph" w:customStyle="1" w:styleId="afff3">
    <w:name w:val="Текст (лев. подпись)"/>
    <w:basedOn w:val="a"/>
    <w:next w:val="a"/>
    <w:uiPriority w:val="99"/>
    <w:rsid w:val="00865545"/>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4">
    <w:name w:val="Колонтитул (левый)"/>
    <w:basedOn w:val="afff3"/>
    <w:next w:val="a"/>
    <w:uiPriority w:val="99"/>
    <w:rsid w:val="00865545"/>
    <w:rPr>
      <w:sz w:val="14"/>
      <w:szCs w:val="14"/>
    </w:rPr>
  </w:style>
  <w:style w:type="paragraph" w:customStyle="1" w:styleId="afff5">
    <w:name w:val="Текст (прав. подпись)"/>
    <w:basedOn w:val="a"/>
    <w:next w:val="a"/>
    <w:uiPriority w:val="99"/>
    <w:rsid w:val="00865545"/>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6">
    <w:name w:val="Колонтитул (правый)"/>
    <w:basedOn w:val="afff5"/>
    <w:next w:val="a"/>
    <w:uiPriority w:val="99"/>
    <w:rsid w:val="00865545"/>
    <w:rPr>
      <w:sz w:val="14"/>
      <w:szCs w:val="14"/>
    </w:rPr>
  </w:style>
  <w:style w:type="paragraph" w:customStyle="1" w:styleId="afff7">
    <w:name w:val="Комментарий пользователя"/>
    <w:basedOn w:val="afff1"/>
    <w:next w:val="a"/>
    <w:uiPriority w:val="99"/>
    <w:rsid w:val="00865545"/>
    <w:pPr>
      <w:shd w:val="clear" w:color="auto" w:fill="FFDFE0"/>
      <w:jc w:val="left"/>
    </w:pPr>
  </w:style>
  <w:style w:type="paragraph" w:customStyle="1" w:styleId="afff8">
    <w:name w:val="Куда обратиться?"/>
    <w:basedOn w:val="aff2"/>
    <w:next w:val="a"/>
    <w:uiPriority w:val="99"/>
    <w:rsid w:val="00865545"/>
  </w:style>
  <w:style w:type="paragraph" w:customStyle="1" w:styleId="afff9">
    <w:name w:val="Моноширинный"/>
    <w:basedOn w:val="a"/>
    <w:next w:val="a"/>
    <w:uiPriority w:val="99"/>
    <w:rsid w:val="00865545"/>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a">
    <w:name w:val="Напишите нам"/>
    <w:basedOn w:val="a"/>
    <w:next w:val="a"/>
    <w:uiPriority w:val="99"/>
    <w:rsid w:val="00865545"/>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b">
    <w:name w:val="Необходимые документы"/>
    <w:basedOn w:val="aff2"/>
    <w:next w:val="a"/>
    <w:uiPriority w:val="99"/>
    <w:rsid w:val="00865545"/>
    <w:pPr>
      <w:ind w:firstLine="118"/>
    </w:pPr>
  </w:style>
  <w:style w:type="paragraph" w:customStyle="1" w:styleId="afffc">
    <w:name w:val="Нормальный (таблица)"/>
    <w:basedOn w:val="a"/>
    <w:next w:val="a"/>
    <w:uiPriority w:val="99"/>
    <w:rsid w:val="00865545"/>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865545"/>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865545"/>
    <w:pPr>
      <w:ind w:left="140"/>
    </w:pPr>
  </w:style>
  <w:style w:type="paragraph" w:customStyle="1" w:styleId="affff">
    <w:name w:val="Переменная часть"/>
    <w:basedOn w:val="aff6"/>
    <w:next w:val="a"/>
    <w:uiPriority w:val="99"/>
    <w:rsid w:val="00865545"/>
    <w:rPr>
      <w:sz w:val="18"/>
      <w:szCs w:val="18"/>
    </w:rPr>
  </w:style>
  <w:style w:type="paragraph" w:customStyle="1" w:styleId="affff0">
    <w:name w:val="Подвал для информации об изменениях"/>
    <w:basedOn w:val="1"/>
    <w:next w:val="a"/>
    <w:uiPriority w:val="99"/>
    <w:rsid w:val="00865545"/>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e"/>
    <w:next w:val="a"/>
    <w:uiPriority w:val="99"/>
    <w:rsid w:val="00865545"/>
    <w:rPr>
      <w:b/>
      <w:bCs/>
    </w:rPr>
  </w:style>
  <w:style w:type="paragraph" w:customStyle="1" w:styleId="affff2">
    <w:name w:val="Подчёркнуный текст"/>
    <w:basedOn w:val="a"/>
    <w:next w:val="a"/>
    <w:uiPriority w:val="99"/>
    <w:rsid w:val="00865545"/>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6"/>
    <w:next w:val="a"/>
    <w:uiPriority w:val="99"/>
    <w:rsid w:val="00865545"/>
    <w:rPr>
      <w:sz w:val="20"/>
      <w:szCs w:val="20"/>
    </w:rPr>
  </w:style>
  <w:style w:type="paragraph" w:customStyle="1" w:styleId="affff4">
    <w:name w:val="Прижатый влево"/>
    <w:basedOn w:val="a"/>
    <w:next w:val="a"/>
    <w:uiPriority w:val="99"/>
    <w:rsid w:val="00865545"/>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5">
    <w:name w:val="Пример."/>
    <w:basedOn w:val="aff2"/>
    <w:next w:val="a"/>
    <w:uiPriority w:val="99"/>
    <w:rsid w:val="00865545"/>
  </w:style>
  <w:style w:type="paragraph" w:customStyle="1" w:styleId="affff6">
    <w:name w:val="Примечание."/>
    <w:basedOn w:val="aff2"/>
    <w:next w:val="a"/>
    <w:uiPriority w:val="99"/>
    <w:rsid w:val="00865545"/>
  </w:style>
  <w:style w:type="paragraph" w:customStyle="1" w:styleId="affff7">
    <w:name w:val="Словарная статья"/>
    <w:basedOn w:val="a"/>
    <w:next w:val="a"/>
    <w:uiPriority w:val="99"/>
    <w:rsid w:val="00865545"/>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8">
    <w:name w:val="Ссылка на официальную публикацию"/>
    <w:basedOn w:val="a"/>
    <w:next w:val="a"/>
    <w:uiPriority w:val="99"/>
    <w:rsid w:val="00865545"/>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9">
    <w:name w:val="Текст в таблице"/>
    <w:basedOn w:val="afffc"/>
    <w:next w:val="a"/>
    <w:uiPriority w:val="99"/>
    <w:rsid w:val="00865545"/>
    <w:pPr>
      <w:ind w:firstLine="500"/>
    </w:pPr>
  </w:style>
  <w:style w:type="paragraph" w:customStyle="1" w:styleId="affffa">
    <w:name w:val="Текст ЭР (см. также)"/>
    <w:basedOn w:val="a"/>
    <w:next w:val="a"/>
    <w:uiPriority w:val="99"/>
    <w:rsid w:val="00865545"/>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b">
    <w:name w:val="Технический комментарий"/>
    <w:basedOn w:val="a"/>
    <w:next w:val="a"/>
    <w:uiPriority w:val="99"/>
    <w:rsid w:val="00865545"/>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c">
    <w:name w:val="Формула"/>
    <w:basedOn w:val="a"/>
    <w:next w:val="a"/>
    <w:uiPriority w:val="99"/>
    <w:rsid w:val="0086554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d">
    <w:name w:val="Центрированный (таблица)"/>
    <w:basedOn w:val="afffc"/>
    <w:next w:val="a"/>
    <w:uiPriority w:val="99"/>
    <w:rsid w:val="00865545"/>
    <w:pPr>
      <w:jc w:val="center"/>
    </w:pPr>
  </w:style>
  <w:style w:type="paragraph" w:customStyle="1" w:styleId="-">
    <w:name w:val="ЭР-содержание (правое окно)"/>
    <w:basedOn w:val="a"/>
    <w:next w:val="a"/>
    <w:uiPriority w:val="99"/>
    <w:rsid w:val="00865545"/>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86554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lk">
    <w:name w:val="blk"/>
    <w:rsid w:val="00865545"/>
  </w:style>
  <w:style w:type="character" w:customStyle="1" w:styleId="FootnoteTextChar">
    <w:name w:val="Footnote Text Char"/>
    <w:locked/>
    <w:rsid w:val="00865545"/>
    <w:rPr>
      <w:rFonts w:ascii="Times New Roman" w:hAnsi="Times New Roman" w:cs="Times New Roman" w:hint="default"/>
      <w:sz w:val="20"/>
      <w:lang w:eastAsia="ru-RU"/>
    </w:rPr>
  </w:style>
  <w:style w:type="character" w:customStyle="1" w:styleId="111">
    <w:name w:val="Текст примечания Знак11"/>
    <w:uiPriority w:val="99"/>
    <w:rsid w:val="00865545"/>
    <w:rPr>
      <w:rFonts w:ascii="Times New Roman" w:hAnsi="Times New Roman" w:cs="Times New Roman" w:hint="default"/>
      <w:sz w:val="20"/>
      <w:szCs w:val="20"/>
    </w:rPr>
  </w:style>
  <w:style w:type="character" w:customStyle="1" w:styleId="1a">
    <w:name w:val="Текст примечания Знак1"/>
    <w:uiPriority w:val="99"/>
    <w:rsid w:val="00865545"/>
    <w:rPr>
      <w:rFonts w:ascii="Times New Roman" w:hAnsi="Times New Roman" w:cs="Times New Roman" w:hint="default"/>
      <w:sz w:val="20"/>
      <w:szCs w:val="20"/>
    </w:rPr>
  </w:style>
  <w:style w:type="character" w:customStyle="1" w:styleId="112">
    <w:name w:val="Тема примечания Знак11"/>
    <w:uiPriority w:val="99"/>
    <w:rsid w:val="00865545"/>
    <w:rPr>
      <w:rFonts w:ascii="Times New Roman" w:hAnsi="Times New Roman" w:cs="Times New Roman" w:hint="default"/>
      <w:b/>
      <w:bCs/>
      <w:sz w:val="20"/>
      <w:szCs w:val="20"/>
    </w:rPr>
  </w:style>
  <w:style w:type="character" w:customStyle="1" w:styleId="1b">
    <w:name w:val="Тема примечания Знак1"/>
    <w:uiPriority w:val="99"/>
    <w:rsid w:val="00865545"/>
    <w:rPr>
      <w:rFonts w:ascii="Times New Roman" w:hAnsi="Times New Roman" w:cs="Times New Roman" w:hint="default"/>
      <w:b/>
      <w:bCs/>
      <w:sz w:val="20"/>
      <w:szCs w:val="20"/>
    </w:rPr>
  </w:style>
  <w:style w:type="character" w:customStyle="1" w:styleId="apple-converted-space">
    <w:name w:val="apple-converted-space"/>
    <w:rsid w:val="00865545"/>
  </w:style>
  <w:style w:type="character" w:customStyle="1" w:styleId="affffe">
    <w:name w:val="Цветовое выделение"/>
    <w:uiPriority w:val="99"/>
    <w:rsid w:val="00865545"/>
    <w:rPr>
      <w:b/>
      <w:color w:val="26282F"/>
    </w:rPr>
  </w:style>
  <w:style w:type="character" w:customStyle="1" w:styleId="afffff">
    <w:name w:val="Гипертекстовая ссылка"/>
    <w:uiPriority w:val="99"/>
    <w:rsid w:val="00865545"/>
    <w:rPr>
      <w:b/>
      <w:color w:val="106BBE"/>
    </w:rPr>
  </w:style>
  <w:style w:type="character" w:customStyle="1" w:styleId="afffff0">
    <w:name w:val="Активная гипертекстовая ссылка"/>
    <w:uiPriority w:val="99"/>
    <w:rsid w:val="00865545"/>
    <w:rPr>
      <w:b/>
      <w:color w:val="106BBE"/>
      <w:u w:val="single"/>
    </w:rPr>
  </w:style>
  <w:style w:type="character" w:customStyle="1" w:styleId="afffff1">
    <w:name w:val="Выделение для Базового Поиска"/>
    <w:uiPriority w:val="99"/>
    <w:rsid w:val="00865545"/>
    <w:rPr>
      <w:b/>
      <w:color w:val="0058A9"/>
    </w:rPr>
  </w:style>
  <w:style w:type="character" w:customStyle="1" w:styleId="afffff2">
    <w:name w:val="Выделение для Базового Поиска (курсив)"/>
    <w:uiPriority w:val="99"/>
    <w:rsid w:val="00865545"/>
    <w:rPr>
      <w:b/>
      <w:i/>
      <w:color w:val="0058A9"/>
    </w:rPr>
  </w:style>
  <w:style w:type="character" w:customStyle="1" w:styleId="afffff3">
    <w:name w:val="Заголовок своего сообщения"/>
    <w:uiPriority w:val="99"/>
    <w:rsid w:val="00865545"/>
    <w:rPr>
      <w:b/>
      <w:color w:val="26282F"/>
    </w:rPr>
  </w:style>
  <w:style w:type="character" w:customStyle="1" w:styleId="afffff4">
    <w:name w:val="Заголовок чужого сообщения"/>
    <w:uiPriority w:val="99"/>
    <w:rsid w:val="00865545"/>
    <w:rPr>
      <w:b/>
      <w:color w:val="FF0000"/>
    </w:rPr>
  </w:style>
  <w:style w:type="character" w:customStyle="1" w:styleId="afffff5">
    <w:name w:val="Найденные слова"/>
    <w:uiPriority w:val="99"/>
    <w:rsid w:val="00865545"/>
    <w:rPr>
      <w:b/>
      <w:color w:val="26282F"/>
      <w:shd w:val="clear" w:color="auto" w:fill="FFF580"/>
    </w:rPr>
  </w:style>
  <w:style w:type="character" w:customStyle="1" w:styleId="afffff6">
    <w:name w:val="Не вступил в силу"/>
    <w:uiPriority w:val="99"/>
    <w:rsid w:val="00865545"/>
    <w:rPr>
      <w:b/>
      <w:color w:val="000000"/>
      <w:shd w:val="clear" w:color="auto" w:fill="D8EDE8"/>
    </w:rPr>
  </w:style>
  <w:style w:type="character" w:customStyle="1" w:styleId="afffff7">
    <w:name w:val="Опечатки"/>
    <w:uiPriority w:val="99"/>
    <w:rsid w:val="00865545"/>
    <w:rPr>
      <w:color w:val="FF0000"/>
    </w:rPr>
  </w:style>
  <w:style w:type="character" w:customStyle="1" w:styleId="afffff8">
    <w:name w:val="Продолжение ссылки"/>
    <w:uiPriority w:val="99"/>
    <w:rsid w:val="00865545"/>
  </w:style>
  <w:style w:type="character" w:customStyle="1" w:styleId="afffff9">
    <w:name w:val="Сравнение редакций"/>
    <w:uiPriority w:val="99"/>
    <w:rsid w:val="00865545"/>
    <w:rPr>
      <w:b/>
      <w:color w:val="26282F"/>
    </w:rPr>
  </w:style>
  <w:style w:type="character" w:customStyle="1" w:styleId="afffffa">
    <w:name w:val="Сравнение редакций. Добавленный фрагмент"/>
    <w:uiPriority w:val="99"/>
    <w:rsid w:val="00865545"/>
    <w:rPr>
      <w:color w:val="000000"/>
      <w:shd w:val="clear" w:color="auto" w:fill="C1D7FF"/>
    </w:rPr>
  </w:style>
  <w:style w:type="character" w:customStyle="1" w:styleId="afffffb">
    <w:name w:val="Сравнение редакций. Удаленный фрагмент"/>
    <w:uiPriority w:val="99"/>
    <w:rsid w:val="00865545"/>
    <w:rPr>
      <w:color w:val="000000"/>
      <w:shd w:val="clear" w:color="auto" w:fill="C4C413"/>
    </w:rPr>
  </w:style>
  <w:style w:type="character" w:customStyle="1" w:styleId="afffffc">
    <w:name w:val="Ссылка на утративший силу документ"/>
    <w:uiPriority w:val="99"/>
    <w:rsid w:val="00865545"/>
    <w:rPr>
      <w:b/>
      <w:color w:val="749232"/>
    </w:rPr>
  </w:style>
  <w:style w:type="character" w:customStyle="1" w:styleId="afffffd">
    <w:name w:val="Утратил силу"/>
    <w:uiPriority w:val="99"/>
    <w:rsid w:val="00865545"/>
    <w:rPr>
      <w:b/>
      <w:strike/>
      <w:color w:val="666600"/>
    </w:rPr>
  </w:style>
  <w:style w:type="character" w:customStyle="1" w:styleId="afffffe">
    <w:name w:val="Обычный (Интернет) Знак"/>
    <w:uiPriority w:val="99"/>
    <w:locked/>
    <w:rsid w:val="00865545"/>
    <w:rPr>
      <w:rFonts w:ascii="Times New Roman" w:hAnsi="Times New Roman" w:cs="Times New Roman" w:hint="default"/>
      <w:sz w:val="24"/>
      <w:szCs w:val="24"/>
      <w:lang w:val="en-US" w:eastAsia="nl-NL"/>
    </w:rPr>
  </w:style>
  <w:style w:type="table" w:customStyle="1" w:styleId="28">
    <w:name w:val="Сетка таблицы2"/>
    <w:basedOn w:val="a1"/>
    <w:uiPriority w:val="39"/>
    <w:rsid w:val="00865545"/>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865545"/>
    <w:pPr>
      <w:widowControl w:val="0"/>
      <w:autoSpaceDE w:val="0"/>
      <w:autoSpaceDN w:val="0"/>
    </w:pPr>
    <w:rPr>
      <w:rFonts w:ascii="Courier New" w:eastAsia="Times New Roman" w:hAnsi="Courier New" w:cs="Courier New"/>
    </w:rPr>
  </w:style>
  <w:style w:type="table" w:customStyle="1" w:styleId="TableNormal13">
    <w:name w:val="Table Normal13"/>
    <w:uiPriority w:val="2"/>
    <w:semiHidden/>
    <w:qFormat/>
    <w:rsid w:val="00865545"/>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customStyle="1" w:styleId="1c">
    <w:name w:val="Слабое выделение1"/>
    <w:uiPriority w:val="19"/>
    <w:qFormat/>
    <w:rsid w:val="00865545"/>
    <w:rPr>
      <w:i/>
      <w:iCs/>
      <w:color w:val="404040"/>
    </w:rPr>
  </w:style>
  <w:style w:type="paragraph" w:customStyle="1" w:styleId="1d">
    <w:name w:val="Заголовок оглавления1"/>
    <w:basedOn w:val="1"/>
    <w:next w:val="a"/>
    <w:uiPriority w:val="39"/>
    <w:unhideWhenUsed/>
    <w:qFormat/>
    <w:rsid w:val="00865545"/>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865545"/>
    <w:rPr>
      <w:rFonts w:ascii="Verdana" w:eastAsia="Segoe UI" w:hAnsi="Verdana" w:cs="Segoe UI"/>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
    <w:name w:val="Заголовок Знак"/>
    <w:basedOn w:val="a0"/>
    <w:uiPriority w:val="10"/>
    <w:rsid w:val="00865545"/>
    <w:rPr>
      <w:rFonts w:asciiTheme="majorHAnsi" w:eastAsiaTheme="majorEastAsia" w:hAnsiTheme="majorHAnsi" w:cstheme="majorBidi"/>
      <w:spacing w:val="-10"/>
      <w:kern w:val="28"/>
      <w:sz w:val="56"/>
      <w:szCs w:val="56"/>
    </w:rPr>
  </w:style>
  <w:style w:type="character" w:customStyle="1" w:styleId="24">
    <w:name w:val="Заголовок Знак2"/>
    <w:link w:val="af9"/>
    <w:uiPriority w:val="10"/>
    <w:rsid w:val="00865545"/>
    <w:rPr>
      <w:rFonts w:ascii="Segoe UI" w:eastAsia="Segoe UI" w:hAnsi="Segoe UI" w:cs="Segoe UI"/>
      <w:kern w:val="28"/>
      <w:sz w:val="24"/>
      <w:szCs w:val="24"/>
      <w:lang w:eastAsia="ru-RU"/>
    </w:rPr>
  </w:style>
  <w:style w:type="paragraph" w:customStyle="1" w:styleId="120">
    <w:name w:val="таблСлева12"/>
    <w:basedOn w:val="a"/>
    <w:uiPriority w:val="3"/>
    <w:qFormat/>
    <w:rsid w:val="00865545"/>
    <w:pPr>
      <w:snapToGrid w:val="0"/>
    </w:pPr>
    <w:rPr>
      <w:rFonts w:ascii="Segoe UI" w:eastAsia="Segoe UI" w:hAnsi="Segoe UI" w:cs="Segoe UI"/>
      <w:iCs/>
      <w:sz w:val="24"/>
      <w:szCs w:val="28"/>
      <w:lang w:eastAsia="ru-RU"/>
    </w:rPr>
  </w:style>
  <w:style w:type="paragraph" w:customStyle="1" w:styleId="s16">
    <w:name w:val="s_16"/>
    <w:basedOn w:val="a"/>
    <w:rsid w:val="00865545"/>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865545"/>
    <w:rPr>
      <w:rFonts w:ascii="Calibri" w:eastAsia="Times New Roman" w:hAnsi="Calibri" w:cs="Times New Roman"/>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865545"/>
    <w:rPr>
      <w:color w:val="605E5C"/>
      <w:shd w:val="clear" w:color="auto" w:fill="E1DFDD"/>
    </w:rPr>
  </w:style>
  <w:style w:type="character" w:customStyle="1" w:styleId="2a">
    <w:name w:val="Основной текст (2)_"/>
    <w:link w:val="2b"/>
    <w:locked/>
    <w:rsid w:val="00865545"/>
    <w:rPr>
      <w:sz w:val="28"/>
      <w:shd w:val="clear" w:color="auto" w:fill="FFFFFF"/>
    </w:rPr>
  </w:style>
  <w:style w:type="paragraph" w:customStyle="1" w:styleId="2b">
    <w:name w:val="Основной текст (2)"/>
    <w:basedOn w:val="a"/>
    <w:link w:val="2a"/>
    <w:rsid w:val="00865545"/>
    <w:pPr>
      <w:widowControl w:val="0"/>
      <w:shd w:val="clear" w:color="auto" w:fill="FFFFFF"/>
      <w:spacing w:before="360" w:line="240" w:lineRule="atLeast"/>
      <w:jc w:val="both"/>
    </w:pPr>
    <w:rPr>
      <w:sz w:val="28"/>
    </w:rPr>
  </w:style>
  <w:style w:type="character" w:customStyle="1" w:styleId="c7">
    <w:name w:val="c7"/>
    <w:rsid w:val="00865545"/>
    <w:rPr>
      <w:rFonts w:cs="Times New Roman"/>
    </w:rPr>
  </w:style>
  <w:style w:type="paragraph" w:customStyle="1" w:styleId="xl63">
    <w:name w:val="xl63"/>
    <w:basedOn w:val="a"/>
    <w:rsid w:val="0086554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865545"/>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8655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8655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865545"/>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865545"/>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865545"/>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865545"/>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865545"/>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865545"/>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865545"/>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865545"/>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865545"/>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865545"/>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865545"/>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865545"/>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8655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865545"/>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8655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865545"/>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865545"/>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8655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865545"/>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86554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86554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86554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86554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86554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865545"/>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865545"/>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865545"/>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8655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8655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8655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8655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865545"/>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865545"/>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865545"/>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865545"/>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865545"/>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86554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865545"/>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865545"/>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865545"/>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865545"/>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865545"/>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865545"/>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865545"/>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86554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865545"/>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865545"/>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865545"/>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865545"/>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865545"/>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865545"/>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86554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86554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86554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86554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865545"/>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865545"/>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865545"/>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865545"/>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865545"/>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865545"/>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865545"/>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86554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865545"/>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865545"/>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86554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86554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86554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86554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86554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86554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865545"/>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86554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865545"/>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86554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86554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865545"/>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865545"/>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865545"/>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865545"/>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865545"/>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865545"/>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865545"/>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865545"/>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865545"/>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865545"/>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865545"/>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865545"/>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865545"/>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865545"/>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865545"/>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86554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865545"/>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86554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865545"/>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865545"/>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86554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865545"/>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865545"/>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865545"/>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865545"/>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865545"/>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865545"/>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865545"/>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865545"/>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865545"/>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865545"/>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865545"/>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865545"/>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865545"/>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86554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865545"/>
  </w:style>
  <w:style w:type="paragraph" w:customStyle="1" w:styleId="c18">
    <w:name w:val="c18"/>
    <w:basedOn w:val="a"/>
    <w:rsid w:val="0086554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865545"/>
  </w:style>
  <w:style w:type="character" w:customStyle="1" w:styleId="c21">
    <w:name w:val="c21"/>
    <w:basedOn w:val="a0"/>
    <w:rsid w:val="00865545"/>
  </w:style>
  <w:style w:type="paragraph" w:customStyle="1" w:styleId="xl177">
    <w:name w:val="xl177"/>
    <w:basedOn w:val="a"/>
    <w:rsid w:val="0086554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86554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865545"/>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865545"/>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865545"/>
    <w:rPr>
      <w:rFonts w:asciiTheme="majorHAnsi" w:eastAsiaTheme="majorEastAsia" w:hAnsiTheme="majorHAnsi" w:cstheme="majorBidi"/>
      <w:spacing w:val="-10"/>
      <w:kern w:val="28"/>
      <w:sz w:val="56"/>
      <w:szCs w:val="56"/>
    </w:rPr>
  </w:style>
  <w:style w:type="paragraph" w:styleId="affffff0">
    <w:name w:val="No Spacing"/>
    <w:link w:val="affffff1"/>
    <w:uiPriority w:val="1"/>
    <w:qFormat/>
    <w:rsid w:val="00865545"/>
    <w:rPr>
      <w:rFonts w:ascii="Calibri" w:eastAsia="Times New Roman" w:hAnsi="Calibri" w:cs="Times New Roman"/>
      <w:sz w:val="22"/>
      <w:szCs w:val="22"/>
    </w:rPr>
  </w:style>
  <w:style w:type="paragraph" w:customStyle="1" w:styleId="1f">
    <w:name w:val="Обычный (веб)1"/>
    <w:basedOn w:val="a"/>
    <w:next w:val="afc"/>
    <w:qFormat/>
    <w:rsid w:val="00865545"/>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865545"/>
    <w:rPr>
      <w:color w:val="605E5C"/>
      <w:shd w:val="clear" w:color="auto" w:fill="E1DFDD"/>
    </w:rPr>
  </w:style>
  <w:style w:type="table" w:customStyle="1" w:styleId="34">
    <w:name w:val="Сетка таблицы3"/>
    <w:basedOn w:val="a1"/>
    <w:uiPriority w:val="39"/>
    <w:rsid w:val="00865545"/>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865545"/>
    <w:rPr>
      <w:rFonts w:ascii="Times New Roman" w:hAnsi="Times New Roman"/>
      <w:kern w:val="28"/>
      <w:sz w:val="24"/>
      <w:szCs w:val="24"/>
    </w:rPr>
  </w:style>
  <w:style w:type="table" w:customStyle="1" w:styleId="210">
    <w:name w:val="Сетка таблицы21"/>
    <w:basedOn w:val="a1"/>
    <w:uiPriority w:val="39"/>
    <w:rsid w:val="008655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865545"/>
    <w:rPr>
      <w:color w:val="605E5C"/>
      <w:shd w:val="clear" w:color="auto" w:fill="E1DFDD"/>
    </w:rPr>
  </w:style>
  <w:style w:type="paragraph" w:customStyle="1" w:styleId="ConsPlusCell">
    <w:name w:val="ConsPlusCell"/>
    <w:uiPriority w:val="99"/>
    <w:rsid w:val="00865545"/>
    <w:pPr>
      <w:autoSpaceDE w:val="0"/>
      <w:autoSpaceDN w:val="0"/>
      <w:adjustRightInd w:val="0"/>
    </w:pPr>
    <w:rPr>
      <w:rFonts w:ascii="Arial" w:eastAsia="Times New Roman" w:hAnsi="Arial" w:cs="Arial"/>
    </w:rPr>
  </w:style>
  <w:style w:type="character" w:customStyle="1" w:styleId="affffff1">
    <w:name w:val="Без интервала Знак"/>
    <w:link w:val="affffff0"/>
    <w:uiPriority w:val="1"/>
    <w:locked/>
    <w:rsid w:val="00865545"/>
    <w:rPr>
      <w:rFonts w:ascii="Calibri" w:eastAsia="Times New Roman" w:hAnsi="Calibri" w:cs="Times New Roman"/>
      <w:lang w:eastAsia="ru-RU"/>
    </w:rPr>
  </w:style>
  <w:style w:type="character" w:customStyle="1" w:styleId="FontStyle11">
    <w:name w:val="Font Style11"/>
    <w:uiPriority w:val="99"/>
    <w:rsid w:val="00865545"/>
    <w:rPr>
      <w:rFonts w:ascii="Times New Roman" w:hAnsi="Times New Roman" w:cs="Times New Roman"/>
      <w:sz w:val="22"/>
      <w:szCs w:val="22"/>
    </w:rPr>
  </w:style>
  <w:style w:type="character" w:customStyle="1" w:styleId="212pt">
    <w:name w:val="Основной текст (2) + 12 pt"/>
    <w:rsid w:val="00865545"/>
    <w:rPr>
      <w:rFonts w:ascii="Times New Roman" w:hAnsi="Times New Roman" w:cs="Times New Roman" w:hint="default"/>
      <w:color w:val="000000"/>
      <w:spacing w:val="0"/>
      <w:w w:val="100"/>
      <w:position w:val="0"/>
      <w:sz w:val="24"/>
      <w:szCs w:val="24"/>
      <w:u w:val="none"/>
      <w:shd w:val="clear" w:color="auto" w:fill="FFFFFF"/>
      <w:lang w:val="ru-RU" w:eastAsia="ru-RU"/>
    </w:rPr>
  </w:style>
  <w:style w:type="paragraph" w:customStyle="1" w:styleId="1f1">
    <w:name w:val="Раздел 1"/>
    <w:basedOn w:val="1"/>
    <w:link w:val="1f2"/>
    <w:qFormat/>
    <w:rsid w:val="00865545"/>
    <w:pPr>
      <w:keepNext/>
      <w:ind w:firstLine="0"/>
      <w:jc w:val="center"/>
    </w:pPr>
    <w:rPr>
      <w:rFonts w:eastAsia="Segoe UI"/>
      <w:kern w:val="32"/>
    </w:rPr>
  </w:style>
  <w:style w:type="paragraph" w:customStyle="1" w:styleId="113">
    <w:name w:val="Раздел 1.1"/>
    <w:basedOn w:val="afd"/>
    <w:link w:val="114"/>
    <w:qFormat/>
    <w:rsid w:val="00865545"/>
    <w:p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2">
    <w:name w:val="Раздел 1 Знак"/>
    <w:basedOn w:val="10"/>
    <w:link w:val="1f1"/>
    <w:rsid w:val="00865545"/>
    <w:rPr>
      <w:rFonts w:ascii="Times New Roman" w:eastAsia="Segoe UI" w:hAnsi="Times New Roman" w:cs="Times New Roman"/>
      <w:b/>
      <w:bCs/>
      <w:kern w:val="32"/>
      <w:sz w:val="24"/>
      <w:szCs w:val="24"/>
      <w:lang w:eastAsia="ru-RU"/>
    </w:rPr>
  </w:style>
  <w:style w:type="character" w:customStyle="1" w:styleId="114">
    <w:name w:val="Раздел 1.1 Знак"/>
    <w:basedOn w:val="afe"/>
    <w:link w:val="113"/>
    <w:rsid w:val="00865545"/>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865545"/>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865545"/>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865545"/>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uiPriority w:val="39"/>
    <w:rsid w:val="0086554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865545"/>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11585">
      <w:bodyDiv w:val="1"/>
      <w:marLeft w:val="0"/>
      <w:marRight w:val="0"/>
      <w:marTop w:val="0"/>
      <w:marBottom w:val="0"/>
      <w:divBdr>
        <w:top w:val="none" w:sz="0" w:space="0" w:color="auto"/>
        <w:left w:val="none" w:sz="0" w:space="0" w:color="auto"/>
        <w:bottom w:val="none" w:sz="0" w:space="0" w:color="auto"/>
        <w:right w:val="none" w:sz="0" w:space="0" w:color="auto"/>
      </w:divBdr>
    </w:div>
    <w:div w:id="293758217">
      <w:bodyDiv w:val="1"/>
      <w:marLeft w:val="0"/>
      <w:marRight w:val="0"/>
      <w:marTop w:val="0"/>
      <w:marBottom w:val="0"/>
      <w:divBdr>
        <w:top w:val="none" w:sz="0" w:space="0" w:color="auto"/>
        <w:left w:val="none" w:sz="0" w:space="0" w:color="auto"/>
        <w:bottom w:val="none" w:sz="0" w:space="0" w:color="auto"/>
        <w:right w:val="none" w:sz="0" w:space="0" w:color="auto"/>
      </w:divBdr>
    </w:div>
    <w:div w:id="472646224">
      <w:bodyDiv w:val="1"/>
      <w:marLeft w:val="0"/>
      <w:marRight w:val="0"/>
      <w:marTop w:val="0"/>
      <w:marBottom w:val="0"/>
      <w:divBdr>
        <w:top w:val="none" w:sz="0" w:space="0" w:color="auto"/>
        <w:left w:val="none" w:sz="0" w:space="0" w:color="auto"/>
        <w:bottom w:val="none" w:sz="0" w:space="0" w:color="auto"/>
        <w:right w:val="none" w:sz="0" w:space="0" w:color="auto"/>
      </w:divBdr>
    </w:div>
    <w:div w:id="533614452">
      <w:bodyDiv w:val="1"/>
      <w:marLeft w:val="0"/>
      <w:marRight w:val="0"/>
      <w:marTop w:val="0"/>
      <w:marBottom w:val="0"/>
      <w:divBdr>
        <w:top w:val="none" w:sz="0" w:space="0" w:color="auto"/>
        <w:left w:val="none" w:sz="0" w:space="0" w:color="auto"/>
        <w:bottom w:val="none" w:sz="0" w:space="0" w:color="auto"/>
        <w:right w:val="none" w:sz="0" w:space="0" w:color="auto"/>
      </w:divBdr>
    </w:div>
    <w:div w:id="567495541">
      <w:bodyDiv w:val="1"/>
      <w:marLeft w:val="0"/>
      <w:marRight w:val="0"/>
      <w:marTop w:val="0"/>
      <w:marBottom w:val="0"/>
      <w:divBdr>
        <w:top w:val="none" w:sz="0" w:space="0" w:color="auto"/>
        <w:left w:val="none" w:sz="0" w:space="0" w:color="auto"/>
        <w:bottom w:val="none" w:sz="0" w:space="0" w:color="auto"/>
        <w:right w:val="none" w:sz="0" w:space="0" w:color="auto"/>
      </w:divBdr>
    </w:div>
    <w:div w:id="601374433">
      <w:bodyDiv w:val="1"/>
      <w:marLeft w:val="0"/>
      <w:marRight w:val="0"/>
      <w:marTop w:val="0"/>
      <w:marBottom w:val="0"/>
      <w:divBdr>
        <w:top w:val="none" w:sz="0" w:space="0" w:color="auto"/>
        <w:left w:val="none" w:sz="0" w:space="0" w:color="auto"/>
        <w:bottom w:val="none" w:sz="0" w:space="0" w:color="auto"/>
        <w:right w:val="none" w:sz="0" w:space="0" w:color="auto"/>
      </w:divBdr>
    </w:div>
    <w:div w:id="679284096">
      <w:bodyDiv w:val="1"/>
      <w:marLeft w:val="0"/>
      <w:marRight w:val="0"/>
      <w:marTop w:val="0"/>
      <w:marBottom w:val="0"/>
      <w:divBdr>
        <w:top w:val="none" w:sz="0" w:space="0" w:color="auto"/>
        <w:left w:val="none" w:sz="0" w:space="0" w:color="auto"/>
        <w:bottom w:val="none" w:sz="0" w:space="0" w:color="auto"/>
        <w:right w:val="none" w:sz="0" w:space="0" w:color="auto"/>
      </w:divBdr>
    </w:div>
    <w:div w:id="843318806">
      <w:bodyDiv w:val="1"/>
      <w:marLeft w:val="0"/>
      <w:marRight w:val="0"/>
      <w:marTop w:val="0"/>
      <w:marBottom w:val="0"/>
      <w:divBdr>
        <w:top w:val="none" w:sz="0" w:space="0" w:color="auto"/>
        <w:left w:val="none" w:sz="0" w:space="0" w:color="auto"/>
        <w:bottom w:val="none" w:sz="0" w:space="0" w:color="auto"/>
        <w:right w:val="none" w:sz="0" w:space="0" w:color="auto"/>
      </w:divBdr>
    </w:div>
    <w:div w:id="848645749">
      <w:bodyDiv w:val="1"/>
      <w:marLeft w:val="0"/>
      <w:marRight w:val="0"/>
      <w:marTop w:val="0"/>
      <w:marBottom w:val="0"/>
      <w:divBdr>
        <w:top w:val="none" w:sz="0" w:space="0" w:color="auto"/>
        <w:left w:val="none" w:sz="0" w:space="0" w:color="auto"/>
        <w:bottom w:val="none" w:sz="0" w:space="0" w:color="auto"/>
        <w:right w:val="none" w:sz="0" w:space="0" w:color="auto"/>
      </w:divBdr>
    </w:div>
    <w:div w:id="975455523">
      <w:bodyDiv w:val="1"/>
      <w:marLeft w:val="0"/>
      <w:marRight w:val="0"/>
      <w:marTop w:val="0"/>
      <w:marBottom w:val="0"/>
      <w:divBdr>
        <w:top w:val="none" w:sz="0" w:space="0" w:color="auto"/>
        <w:left w:val="none" w:sz="0" w:space="0" w:color="auto"/>
        <w:bottom w:val="none" w:sz="0" w:space="0" w:color="auto"/>
        <w:right w:val="none" w:sz="0" w:space="0" w:color="auto"/>
      </w:divBdr>
    </w:div>
    <w:div w:id="1082724088">
      <w:bodyDiv w:val="1"/>
      <w:marLeft w:val="0"/>
      <w:marRight w:val="0"/>
      <w:marTop w:val="0"/>
      <w:marBottom w:val="0"/>
      <w:divBdr>
        <w:top w:val="none" w:sz="0" w:space="0" w:color="auto"/>
        <w:left w:val="none" w:sz="0" w:space="0" w:color="auto"/>
        <w:bottom w:val="none" w:sz="0" w:space="0" w:color="auto"/>
        <w:right w:val="none" w:sz="0" w:space="0" w:color="auto"/>
      </w:divBdr>
    </w:div>
    <w:div w:id="1237784015">
      <w:bodyDiv w:val="1"/>
      <w:marLeft w:val="0"/>
      <w:marRight w:val="0"/>
      <w:marTop w:val="0"/>
      <w:marBottom w:val="0"/>
      <w:divBdr>
        <w:top w:val="none" w:sz="0" w:space="0" w:color="auto"/>
        <w:left w:val="none" w:sz="0" w:space="0" w:color="auto"/>
        <w:bottom w:val="none" w:sz="0" w:space="0" w:color="auto"/>
        <w:right w:val="none" w:sz="0" w:space="0" w:color="auto"/>
      </w:divBdr>
    </w:div>
    <w:div w:id="1306085633">
      <w:bodyDiv w:val="1"/>
      <w:marLeft w:val="0"/>
      <w:marRight w:val="0"/>
      <w:marTop w:val="0"/>
      <w:marBottom w:val="0"/>
      <w:divBdr>
        <w:top w:val="none" w:sz="0" w:space="0" w:color="auto"/>
        <w:left w:val="none" w:sz="0" w:space="0" w:color="auto"/>
        <w:bottom w:val="none" w:sz="0" w:space="0" w:color="auto"/>
        <w:right w:val="none" w:sz="0" w:space="0" w:color="auto"/>
      </w:divBdr>
    </w:div>
    <w:div w:id="1415276862">
      <w:bodyDiv w:val="1"/>
      <w:marLeft w:val="0"/>
      <w:marRight w:val="0"/>
      <w:marTop w:val="0"/>
      <w:marBottom w:val="0"/>
      <w:divBdr>
        <w:top w:val="none" w:sz="0" w:space="0" w:color="auto"/>
        <w:left w:val="none" w:sz="0" w:space="0" w:color="auto"/>
        <w:bottom w:val="none" w:sz="0" w:space="0" w:color="auto"/>
        <w:right w:val="none" w:sz="0" w:space="0" w:color="auto"/>
      </w:divBdr>
      <w:divsChild>
        <w:div w:id="205995645">
          <w:marLeft w:val="0"/>
          <w:marRight w:val="0"/>
          <w:marTop w:val="0"/>
          <w:marBottom w:val="0"/>
          <w:divBdr>
            <w:top w:val="none" w:sz="0" w:space="0" w:color="auto"/>
            <w:left w:val="none" w:sz="0" w:space="0" w:color="auto"/>
            <w:bottom w:val="none" w:sz="0" w:space="0" w:color="auto"/>
            <w:right w:val="none" w:sz="0" w:space="0" w:color="auto"/>
          </w:divBdr>
          <w:divsChild>
            <w:div w:id="163547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89432">
      <w:bodyDiv w:val="1"/>
      <w:marLeft w:val="0"/>
      <w:marRight w:val="0"/>
      <w:marTop w:val="0"/>
      <w:marBottom w:val="0"/>
      <w:divBdr>
        <w:top w:val="none" w:sz="0" w:space="0" w:color="auto"/>
        <w:left w:val="none" w:sz="0" w:space="0" w:color="auto"/>
        <w:bottom w:val="none" w:sz="0" w:space="0" w:color="auto"/>
        <w:right w:val="none" w:sz="0" w:space="0" w:color="auto"/>
      </w:divBdr>
    </w:div>
    <w:div w:id="2005432829">
      <w:bodyDiv w:val="1"/>
      <w:marLeft w:val="0"/>
      <w:marRight w:val="0"/>
      <w:marTop w:val="0"/>
      <w:marBottom w:val="0"/>
      <w:divBdr>
        <w:top w:val="none" w:sz="0" w:space="0" w:color="auto"/>
        <w:left w:val="none" w:sz="0" w:space="0" w:color="auto"/>
        <w:bottom w:val="none" w:sz="0" w:space="0" w:color="auto"/>
        <w:right w:val="none" w:sz="0" w:space="0" w:color="auto"/>
      </w:divBdr>
    </w:div>
    <w:div w:id="2028866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C:\Users\a.gadzhimuradova\AppData\Local\Microsoft\Windows\INetCache\Content.MSO\D48DA79D.xl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a.gadzhimuradova\AppData\Local\Microsoft\Windows\INetCache\Content.MSO\D48DA79D.xl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214720&amp;date=12.05.2026&amp;dst=100102&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214720&amp;date=12.05.2026&amp;dst=100102&amp;fie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214720&amp;date=12.05.2026&amp;dst=100102&amp;field=134" TargetMode="Externa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C:\Users\a.gadzhimuradova\AppData\Local\Microsoft\Windows\INetCache\Content.MSO\D48DA79D.xl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9F69B-524C-4594-A72B-CA705A513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26</Pages>
  <Words>8205</Words>
  <Characters>46771</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Оборотова Юлия</cp:lastModifiedBy>
  <cp:revision>12</cp:revision>
  <cp:lastPrinted>2024-01-11T06:39:00Z</cp:lastPrinted>
  <dcterms:created xsi:type="dcterms:W3CDTF">2026-07-15T14:42:00Z</dcterms:created>
  <dcterms:modified xsi:type="dcterms:W3CDTF">2026-09-30T08:54:00Z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454205D369D74E5F8E18575B1B450422_12</vt:lpwstr>
  </property>
</Properties>
</file>