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8B13D4">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8990775" w:rsidR="00DC0B5C" w:rsidRDefault="00DC0B5C" w:rsidP="008B13D4">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1C2E58">
        <w:rPr>
          <w:rFonts w:ascii="Times New Roman" w:eastAsia="Times New Roman" w:hAnsi="Times New Roman" w:cs="Times New Roman"/>
          <w:b/>
          <w:bCs/>
          <w:kern w:val="32"/>
          <w:sz w:val="24"/>
          <w:szCs w:val="24"/>
          <w:lang w:eastAsia="x-none"/>
        </w:rPr>
        <w:t xml:space="preserve">специальности </w:t>
      </w:r>
      <w:r w:rsidR="00C32269">
        <w:rPr>
          <w:rFonts w:ascii="Times New Roman" w:eastAsia="Times New Roman" w:hAnsi="Times New Roman" w:cs="Times New Roman"/>
          <w:b/>
          <w:bCs/>
          <w:color w:val="0070C0"/>
          <w:kern w:val="32"/>
          <w:sz w:val="24"/>
          <w:szCs w:val="24"/>
          <w:lang w:eastAsia="x-none"/>
        </w:rPr>
        <w:br/>
      </w:r>
      <w:r w:rsidR="001C2E58" w:rsidRPr="001C2E58">
        <w:rPr>
          <w:rFonts w:ascii="Times New Roman" w:eastAsia="Times New Roman" w:hAnsi="Times New Roman" w:cs="Times New Roman"/>
          <w:b/>
          <w:bCs/>
          <w:kern w:val="32"/>
          <w:sz w:val="24"/>
          <w:szCs w:val="24"/>
          <w:lang w:eastAsia="x-none"/>
        </w:rPr>
        <w:t>20.02.04 Пожарная безопасность</w:t>
      </w:r>
      <w:bookmarkEnd w:id="0"/>
    </w:p>
    <w:p w14:paraId="4C3FA209" w14:textId="77777777" w:rsidR="00DD47A1" w:rsidRPr="00FA680C" w:rsidRDefault="00DD47A1" w:rsidP="008B13D4">
      <w:pPr>
        <w:jc w:val="center"/>
        <w:rPr>
          <w:rFonts w:ascii="Times New Roman" w:hAnsi="Times New Roman" w:cs="Times New Roman"/>
          <w:b/>
          <w:i/>
          <w:sz w:val="24"/>
          <w:szCs w:val="24"/>
        </w:rPr>
      </w:pPr>
    </w:p>
    <w:p w14:paraId="403805EA" w14:textId="77777777" w:rsidR="00DD47A1" w:rsidRPr="00FA680C" w:rsidRDefault="00DD47A1" w:rsidP="008B13D4">
      <w:pPr>
        <w:jc w:val="center"/>
        <w:rPr>
          <w:rFonts w:ascii="Times New Roman" w:hAnsi="Times New Roman" w:cs="Times New Roman"/>
          <w:b/>
          <w:i/>
          <w:sz w:val="24"/>
          <w:szCs w:val="24"/>
        </w:rPr>
      </w:pPr>
    </w:p>
    <w:p w14:paraId="4047C942" w14:textId="77777777" w:rsidR="00DD47A1" w:rsidRPr="00FA680C" w:rsidRDefault="00DD47A1" w:rsidP="008B13D4">
      <w:pPr>
        <w:jc w:val="center"/>
        <w:rPr>
          <w:rFonts w:ascii="Times New Roman" w:hAnsi="Times New Roman" w:cs="Times New Roman"/>
          <w:b/>
          <w:i/>
          <w:sz w:val="24"/>
          <w:szCs w:val="24"/>
        </w:rPr>
      </w:pPr>
    </w:p>
    <w:p w14:paraId="1D00CE5B" w14:textId="77777777" w:rsidR="00DD47A1" w:rsidRPr="00FA680C" w:rsidRDefault="00DD47A1" w:rsidP="008B13D4">
      <w:pPr>
        <w:jc w:val="center"/>
        <w:rPr>
          <w:rFonts w:ascii="Times New Roman" w:hAnsi="Times New Roman" w:cs="Times New Roman"/>
          <w:b/>
          <w:i/>
          <w:sz w:val="24"/>
          <w:szCs w:val="24"/>
        </w:rPr>
      </w:pPr>
    </w:p>
    <w:p w14:paraId="42F949AE" w14:textId="77777777" w:rsidR="00DD47A1" w:rsidRPr="00FA680C" w:rsidRDefault="00DD47A1" w:rsidP="008B13D4">
      <w:pPr>
        <w:jc w:val="center"/>
        <w:rPr>
          <w:rFonts w:ascii="Times New Roman" w:hAnsi="Times New Roman" w:cs="Times New Roman"/>
          <w:b/>
          <w:i/>
          <w:sz w:val="24"/>
          <w:szCs w:val="24"/>
        </w:rPr>
      </w:pPr>
    </w:p>
    <w:p w14:paraId="708C8322" w14:textId="77777777" w:rsidR="00DD47A1" w:rsidRPr="00FA680C" w:rsidRDefault="00DD47A1" w:rsidP="008B13D4">
      <w:pPr>
        <w:jc w:val="center"/>
        <w:rPr>
          <w:rFonts w:ascii="Times New Roman" w:hAnsi="Times New Roman" w:cs="Times New Roman"/>
          <w:b/>
          <w:i/>
          <w:sz w:val="24"/>
          <w:szCs w:val="24"/>
        </w:rPr>
      </w:pPr>
    </w:p>
    <w:p w14:paraId="598F90E8" w14:textId="77777777" w:rsidR="00DD47A1" w:rsidRPr="00FA680C" w:rsidRDefault="00DD47A1" w:rsidP="008B13D4">
      <w:pPr>
        <w:jc w:val="center"/>
        <w:rPr>
          <w:rFonts w:ascii="Times New Roman" w:hAnsi="Times New Roman" w:cs="Times New Roman"/>
          <w:b/>
          <w:i/>
          <w:sz w:val="24"/>
          <w:szCs w:val="24"/>
        </w:rPr>
      </w:pPr>
    </w:p>
    <w:p w14:paraId="73B7014D" w14:textId="77777777" w:rsidR="00DD47A1" w:rsidRPr="00FA680C" w:rsidRDefault="00DD47A1" w:rsidP="008B13D4">
      <w:pPr>
        <w:jc w:val="center"/>
        <w:rPr>
          <w:rFonts w:ascii="Times New Roman" w:hAnsi="Times New Roman" w:cs="Times New Roman"/>
          <w:b/>
          <w:i/>
          <w:sz w:val="24"/>
          <w:szCs w:val="24"/>
        </w:rPr>
      </w:pPr>
    </w:p>
    <w:p w14:paraId="4EB9CBD3" w14:textId="0D906CC2" w:rsidR="00DD47A1" w:rsidRPr="00151BC4" w:rsidRDefault="00DD47A1" w:rsidP="008B13D4">
      <w:pPr>
        <w:pStyle w:val="af8"/>
        <w:spacing w:after="0" w:line="240" w:lineRule="auto"/>
        <w:jc w:val="center"/>
        <w:rPr>
          <w:rFonts w:ascii="Times New Roman" w:hAnsi="Times New Roman" w:cs="Times New Roman"/>
          <w:b/>
          <w:bCs/>
          <w:color w:val="auto"/>
          <w:spacing w:val="0"/>
          <w:sz w:val="28"/>
          <w:szCs w:val="28"/>
        </w:rPr>
      </w:pPr>
      <w:bookmarkStart w:id="1" w:name="_Toc128991807"/>
      <w:r w:rsidRPr="00151BC4">
        <w:rPr>
          <w:rFonts w:ascii="Times New Roman" w:hAnsi="Times New Roman" w:cs="Times New Roman"/>
          <w:b/>
          <w:bCs/>
          <w:color w:val="auto"/>
          <w:spacing w:val="0"/>
          <w:sz w:val="28"/>
          <w:szCs w:val="28"/>
        </w:rPr>
        <w:t xml:space="preserve">ПРИМЕРНАЯ ПРОГРАММА </w:t>
      </w:r>
      <w:bookmarkEnd w:id="1"/>
      <w:r w:rsidR="000E138D" w:rsidRPr="00151BC4">
        <w:rPr>
          <w:rFonts w:ascii="Times New Roman" w:hAnsi="Times New Roman" w:cs="Times New Roman"/>
          <w:b/>
          <w:bCs/>
          <w:color w:val="auto"/>
          <w:spacing w:val="0"/>
          <w:sz w:val="28"/>
          <w:szCs w:val="28"/>
        </w:rPr>
        <w:br/>
      </w:r>
      <w:r w:rsidRPr="00151BC4">
        <w:rPr>
          <w:rFonts w:ascii="Times New Roman" w:hAnsi="Times New Roman" w:cs="Times New Roman"/>
          <w:b/>
          <w:bCs/>
          <w:color w:val="auto"/>
          <w:spacing w:val="0"/>
          <w:sz w:val="28"/>
          <w:szCs w:val="28"/>
        </w:rPr>
        <w:t>ГОСУДАРСТВЕННОЙ ИТОГОВОЙ АТТЕСТАЦИИ</w:t>
      </w:r>
    </w:p>
    <w:p w14:paraId="26464F8E" w14:textId="77777777" w:rsidR="00DD47A1" w:rsidRPr="00FA680C" w:rsidRDefault="00DD47A1" w:rsidP="008B13D4">
      <w:pPr>
        <w:jc w:val="center"/>
        <w:rPr>
          <w:rFonts w:ascii="Times New Roman" w:hAnsi="Times New Roman" w:cs="Times New Roman"/>
          <w:b/>
          <w:i/>
          <w:sz w:val="24"/>
          <w:szCs w:val="24"/>
        </w:rPr>
      </w:pPr>
    </w:p>
    <w:p w14:paraId="7266B926" w14:textId="77777777" w:rsidR="00DD47A1" w:rsidRPr="00FA680C" w:rsidRDefault="00DD47A1" w:rsidP="008B13D4">
      <w:pPr>
        <w:jc w:val="center"/>
        <w:rPr>
          <w:rFonts w:ascii="Times New Roman" w:hAnsi="Times New Roman" w:cs="Times New Roman"/>
          <w:b/>
          <w:i/>
          <w:sz w:val="24"/>
          <w:szCs w:val="24"/>
        </w:rPr>
      </w:pPr>
    </w:p>
    <w:p w14:paraId="69D9DA58" w14:textId="77777777" w:rsidR="00DD47A1" w:rsidRPr="00FA680C" w:rsidRDefault="00DD47A1" w:rsidP="008B13D4">
      <w:pPr>
        <w:jc w:val="center"/>
        <w:rPr>
          <w:rFonts w:ascii="Times New Roman" w:hAnsi="Times New Roman" w:cs="Times New Roman"/>
          <w:b/>
          <w:i/>
          <w:sz w:val="24"/>
          <w:szCs w:val="24"/>
        </w:rPr>
      </w:pPr>
    </w:p>
    <w:p w14:paraId="659A3F67" w14:textId="77777777" w:rsidR="00DD47A1" w:rsidRPr="00FA680C" w:rsidRDefault="00DD47A1" w:rsidP="008B13D4">
      <w:pPr>
        <w:jc w:val="center"/>
        <w:rPr>
          <w:rFonts w:ascii="Times New Roman" w:hAnsi="Times New Roman" w:cs="Times New Roman"/>
          <w:b/>
          <w:i/>
          <w:sz w:val="24"/>
          <w:szCs w:val="24"/>
        </w:rPr>
      </w:pPr>
    </w:p>
    <w:p w14:paraId="697F3FA9" w14:textId="77777777" w:rsidR="00DD47A1" w:rsidRPr="00FA680C" w:rsidRDefault="00DD47A1" w:rsidP="008B13D4">
      <w:pPr>
        <w:jc w:val="center"/>
        <w:rPr>
          <w:rFonts w:ascii="Times New Roman" w:hAnsi="Times New Roman" w:cs="Times New Roman"/>
          <w:b/>
          <w:i/>
          <w:sz w:val="24"/>
          <w:szCs w:val="24"/>
        </w:rPr>
      </w:pPr>
    </w:p>
    <w:p w14:paraId="51BA3027" w14:textId="77777777" w:rsidR="00DD47A1" w:rsidRPr="00FA680C" w:rsidRDefault="00DD47A1" w:rsidP="008B13D4">
      <w:pPr>
        <w:jc w:val="center"/>
        <w:rPr>
          <w:rFonts w:ascii="Times New Roman" w:hAnsi="Times New Roman" w:cs="Times New Roman"/>
          <w:b/>
          <w:i/>
          <w:sz w:val="24"/>
          <w:szCs w:val="24"/>
        </w:rPr>
      </w:pPr>
    </w:p>
    <w:p w14:paraId="6ED62860" w14:textId="77777777" w:rsidR="00DD47A1" w:rsidRPr="00FA680C" w:rsidRDefault="00DD47A1" w:rsidP="008B13D4">
      <w:pPr>
        <w:jc w:val="center"/>
        <w:rPr>
          <w:rFonts w:ascii="Times New Roman" w:hAnsi="Times New Roman" w:cs="Times New Roman"/>
          <w:b/>
          <w:i/>
          <w:sz w:val="24"/>
          <w:szCs w:val="24"/>
        </w:rPr>
      </w:pPr>
    </w:p>
    <w:p w14:paraId="28D7CD68" w14:textId="77777777" w:rsidR="00DD47A1" w:rsidRPr="00FA680C" w:rsidRDefault="00DD47A1" w:rsidP="008B13D4">
      <w:pPr>
        <w:jc w:val="center"/>
        <w:rPr>
          <w:rFonts w:ascii="Times New Roman" w:hAnsi="Times New Roman" w:cs="Times New Roman"/>
          <w:b/>
          <w:i/>
          <w:sz w:val="24"/>
          <w:szCs w:val="24"/>
        </w:rPr>
      </w:pPr>
    </w:p>
    <w:p w14:paraId="79EFE339" w14:textId="77777777" w:rsidR="00DD47A1" w:rsidRPr="00FA680C" w:rsidRDefault="00DD47A1" w:rsidP="008B13D4">
      <w:pPr>
        <w:jc w:val="center"/>
        <w:rPr>
          <w:rFonts w:ascii="Times New Roman" w:hAnsi="Times New Roman" w:cs="Times New Roman"/>
          <w:b/>
          <w:i/>
          <w:sz w:val="24"/>
          <w:szCs w:val="24"/>
        </w:rPr>
      </w:pPr>
    </w:p>
    <w:p w14:paraId="02ECF6C0" w14:textId="77777777" w:rsidR="00DD47A1" w:rsidRPr="00FA680C" w:rsidRDefault="00DD47A1" w:rsidP="008B13D4">
      <w:pPr>
        <w:jc w:val="center"/>
        <w:rPr>
          <w:rFonts w:ascii="Times New Roman" w:hAnsi="Times New Roman" w:cs="Times New Roman"/>
          <w:b/>
          <w:i/>
          <w:sz w:val="24"/>
          <w:szCs w:val="24"/>
        </w:rPr>
      </w:pPr>
    </w:p>
    <w:p w14:paraId="57C2CCBC" w14:textId="77777777" w:rsidR="00DD47A1" w:rsidRPr="00FA680C" w:rsidRDefault="00DD47A1" w:rsidP="008B13D4">
      <w:pPr>
        <w:jc w:val="center"/>
        <w:rPr>
          <w:rFonts w:ascii="Times New Roman" w:hAnsi="Times New Roman" w:cs="Times New Roman"/>
          <w:b/>
          <w:i/>
          <w:sz w:val="24"/>
          <w:szCs w:val="24"/>
        </w:rPr>
      </w:pPr>
    </w:p>
    <w:p w14:paraId="67352FD9" w14:textId="77777777" w:rsidR="00DD47A1" w:rsidRPr="00FA680C" w:rsidRDefault="00DD47A1" w:rsidP="008B13D4">
      <w:pPr>
        <w:jc w:val="center"/>
        <w:rPr>
          <w:rFonts w:ascii="Times New Roman" w:hAnsi="Times New Roman" w:cs="Times New Roman"/>
          <w:b/>
          <w:i/>
          <w:sz w:val="24"/>
          <w:szCs w:val="24"/>
        </w:rPr>
      </w:pPr>
    </w:p>
    <w:p w14:paraId="7E7989B8" w14:textId="77777777" w:rsidR="00DD47A1" w:rsidRPr="00FA680C" w:rsidRDefault="00DD47A1" w:rsidP="008B13D4">
      <w:pPr>
        <w:jc w:val="center"/>
        <w:rPr>
          <w:rFonts w:ascii="Times New Roman" w:hAnsi="Times New Roman" w:cs="Times New Roman"/>
          <w:b/>
          <w:i/>
          <w:sz w:val="24"/>
          <w:szCs w:val="24"/>
        </w:rPr>
      </w:pPr>
    </w:p>
    <w:p w14:paraId="17A55BA5" w14:textId="77777777" w:rsidR="00DD47A1" w:rsidRPr="00FA680C" w:rsidRDefault="00DD47A1" w:rsidP="008B13D4">
      <w:pPr>
        <w:jc w:val="center"/>
        <w:rPr>
          <w:rFonts w:ascii="Times New Roman" w:hAnsi="Times New Roman" w:cs="Times New Roman"/>
          <w:b/>
          <w:i/>
          <w:sz w:val="24"/>
          <w:szCs w:val="24"/>
        </w:rPr>
      </w:pPr>
    </w:p>
    <w:p w14:paraId="3DB98FE6" w14:textId="77777777" w:rsidR="00DD47A1" w:rsidRPr="00FA680C" w:rsidRDefault="00DD47A1" w:rsidP="008B13D4">
      <w:pPr>
        <w:jc w:val="center"/>
        <w:rPr>
          <w:rFonts w:ascii="Times New Roman" w:hAnsi="Times New Roman" w:cs="Times New Roman"/>
          <w:b/>
          <w:i/>
          <w:sz w:val="24"/>
          <w:szCs w:val="24"/>
        </w:rPr>
      </w:pPr>
    </w:p>
    <w:p w14:paraId="12D244EC" w14:textId="77777777" w:rsidR="00DD47A1" w:rsidRPr="00FA680C" w:rsidRDefault="00DD47A1" w:rsidP="008B13D4">
      <w:pPr>
        <w:jc w:val="center"/>
        <w:rPr>
          <w:rFonts w:ascii="Times New Roman" w:hAnsi="Times New Roman" w:cs="Times New Roman"/>
          <w:b/>
          <w:i/>
          <w:sz w:val="24"/>
          <w:szCs w:val="24"/>
        </w:rPr>
      </w:pPr>
    </w:p>
    <w:p w14:paraId="27AAC776" w14:textId="77777777" w:rsidR="00DD47A1" w:rsidRPr="00FA680C" w:rsidRDefault="00DD47A1" w:rsidP="008B13D4">
      <w:pPr>
        <w:jc w:val="center"/>
        <w:rPr>
          <w:rFonts w:ascii="Times New Roman" w:hAnsi="Times New Roman" w:cs="Times New Roman"/>
          <w:b/>
          <w:i/>
          <w:sz w:val="24"/>
          <w:szCs w:val="24"/>
        </w:rPr>
      </w:pPr>
    </w:p>
    <w:p w14:paraId="5DB2B668" w14:textId="77777777" w:rsidR="00DD47A1" w:rsidRPr="00FA680C" w:rsidRDefault="00DD47A1" w:rsidP="008B13D4">
      <w:pPr>
        <w:jc w:val="center"/>
        <w:rPr>
          <w:rFonts w:ascii="Times New Roman" w:hAnsi="Times New Roman" w:cs="Times New Roman"/>
          <w:b/>
          <w:i/>
          <w:sz w:val="24"/>
          <w:szCs w:val="24"/>
        </w:rPr>
      </w:pPr>
    </w:p>
    <w:p w14:paraId="2C0CAAFE" w14:textId="77777777" w:rsidR="00DD47A1" w:rsidRPr="00FA680C" w:rsidRDefault="00DD47A1" w:rsidP="008B13D4">
      <w:pPr>
        <w:jc w:val="center"/>
        <w:rPr>
          <w:rFonts w:ascii="Times New Roman" w:hAnsi="Times New Roman" w:cs="Times New Roman"/>
          <w:b/>
          <w:i/>
          <w:sz w:val="24"/>
          <w:szCs w:val="24"/>
        </w:rPr>
      </w:pPr>
    </w:p>
    <w:p w14:paraId="7D08ABBC" w14:textId="77777777" w:rsidR="00DD47A1" w:rsidRPr="00FA680C" w:rsidRDefault="00DD47A1" w:rsidP="008B13D4">
      <w:pPr>
        <w:jc w:val="center"/>
        <w:rPr>
          <w:rFonts w:ascii="Times New Roman" w:hAnsi="Times New Roman" w:cs="Times New Roman"/>
          <w:b/>
          <w:i/>
          <w:sz w:val="24"/>
          <w:szCs w:val="24"/>
        </w:rPr>
      </w:pPr>
    </w:p>
    <w:p w14:paraId="50B146DA" w14:textId="77777777" w:rsidR="00DD47A1" w:rsidRPr="00FA680C" w:rsidRDefault="00DD47A1" w:rsidP="008B13D4">
      <w:pPr>
        <w:jc w:val="center"/>
        <w:rPr>
          <w:rFonts w:ascii="Times New Roman" w:hAnsi="Times New Roman" w:cs="Times New Roman"/>
          <w:b/>
          <w:i/>
          <w:sz w:val="24"/>
          <w:szCs w:val="24"/>
        </w:rPr>
      </w:pPr>
    </w:p>
    <w:p w14:paraId="3BF80744" w14:textId="77777777" w:rsidR="00DD47A1" w:rsidRDefault="00DD47A1" w:rsidP="008B13D4">
      <w:pPr>
        <w:jc w:val="center"/>
        <w:rPr>
          <w:rFonts w:ascii="Times New Roman" w:hAnsi="Times New Roman" w:cs="Times New Roman"/>
          <w:b/>
          <w:i/>
          <w:sz w:val="24"/>
          <w:szCs w:val="24"/>
        </w:rPr>
      </w:pPr>
    </w:p>
    <w:p w14:paraId="5D81E089" w14:textId="77777777" w:rsidR="00DD47A1" w:rsidRDefault="00DD47A1" w:rsidP="008B13D4">
      <w:pPr>
        <w:jc w:val="center"/>
        <w:rPr>
          <w:rFonts w:ascii="Times New Roman" w:hAnsi="Times New Roman" w:cs="Times New Roman"/>
          <w:b/>
          <w:i/>
          <w:sz w:val="24"/>
          <w:szCs w:val="24"/>
        </w:rPr>
      </w:pPr>
    </w:p>
    <w:p w14:paraId="5AD1EF03" w14:textId="77777777" w:rsidR="00DD47A1" w:rsidRDefault="00DD47A1" w:rsidP="008B13D4">
      <w:pPr>
        <w:jc w:val="center"/>
        <w:rPr>
          <w:rFonts w:ascii="Times New Roman" w:hAnsi="Times New Roman" w:cs="Times New Roman"/>
          <w:b/>
          <w:i/>
          <w:sz w:val="24"/>
          <w:szCs w:val="24"/>
        </w:rPr>
      </w:pPr>
    </w:p>
    <w:p w14:paraId="06583658" w14:textId="77777777" w:rsidR="00DD47A1" w:rsidRDefault="00DD47A1" w:rsidP="008B13D4">
      <w:pPr>
        <w:jc w:val="center"/>
        <w:rPr>
          <w:rFonts w:ascii="Times New Roman" w:hAnsi="Times New Roman" w:cs="Times New Roman"/>
          <w:b/>
          <w:i/>
          <w:sz w:val="24"/>
          <w:szCs w:val="24"/>
        </w:rPr>
      </w:pPr>
    </w:p>
    <w:p w14:paraId="2E86190A" w14:textId="77777777" w:rsidR="00DD47A1" w:rsidRDefault="00DD47A1" w:rsidP="008B13D4">
      <w:pPr>
        <w:jc w:val="center"/>
        <w:rPr>
          <w:rFonts w:ascii="Times New Roman" w:hAnsi="Times New Roman" w:cs="Times New Roman"/>
          <w:b/>
          <w:i/>
          <w:sz w:val="24"/>
          <w:szCs w:val="24"/>
        </w:rPr>
      </w:pPr>
    </w:p>
    <w:p w14:paraId="3BC91D7B" w14:textId="77777777" w:rsidR="00DD47A1" w:rsidRDefault="00DD47A1" w:rsidP="008B13D4">
      <w:pPr>
        <w:jc w:val="center"/>
        <w:rPr>
          <w:rFonts w:ascii="Times New Roman" w:hAnsi="Times New Roman" w:cs="Times New Roman"/>
          <w:b/>
          <w:i/>
          <w:sz w:val="24"/>
          <w:szCs w:val="24"/>
        </w:rPr>
      </w:pPr>
    </w:p>
    <w:p w14:paraId="27D53AFC" w14:textId="77777777" w:rsidR="00DD47A1" w:rsidRDefault="00DD47A1" w:rsidP="008B13D4">
      <w:pPr>
        <w:jc w:val="center"/>
        <w:rPr>
          <w:rFonts w:ascii="Times New Roman" w:hAnsi="Times New Roman" w:cs="Times New Roman"/>
          <w:b/>
          <w:i/>
          <w:sz w:val="24"/>
          <w:szCs w:val="24"/>
        </w:rPr>
      </w:pPr>
    </w:p>
    <w:p w14:paraId="74298740" w14:textId="77777777" w:rsidR="00DD47A1" w:rsidRDefault="00DD47A1" w:rsidP="008B13D4">
      <w:pPr>
        <w:jc w:val="center"/>
        <w:rPr>
          <w:rFonts w:ascii="Times New Roman" w:hAnsi="Times New Roman" w:cs="Times New Roman"/>
          <w:b/>
          <w:i/>
          <w:sz w:val="24"/>
          <w:szCs w:val="24"/>
        </w:rPr>
      </w:pPr>
    </w:p>
    <w:p w14:paraId="634AEA94" w14:textId="77777777" w:rsidR="00DD47A1" w:rsidRDefault="00DD47A1" w:rsidP="008B13D4">
      <w:pPr>
        <w:jc w:val="center"/>
        <w:rPr>
          <w:rFonts w:ascii="Times New Roman" w:hAnsi="Times New Roman" w:cs="Times New Roman"/>
          <w:b/>
          <w:i/>
          <w:sz w:val="24"/>
          <w:szCs w:val="24"/>
        </w:rPr>
      </w:pPr>
    </w:p>
    <w:p w14:paraId="063BBCCF" w14:textId="77777777" w:rsidR="00DD47A1" w:rsidRDefault="00DD47A1" w:rsidP="008B13D4">
      <w:pPr>
        <w:jc w:val="center"/>
        <w:rPr>
          <w:rFonts w:ascii="Times New Roman" w:hAnsi="Times New Roman" w:cs="Times New Roman"/>
          <w:b/>
          <w:i/>
          <w:sz w:val="24"/>
          <w:szCs w:val="24"/>
        </w:rPr>
      </w:pPr>
    </w:p>
    <w:p w14:paraId="3B5E6342" w14:textId="77777777" w:rsidR="00DD47A1" w:rsidRPr="00FA680C" w:rsidRDefault="00DD47A1" w:rsidP="008B13D4">
      <w:pPr>
        <w:jc w:val="center"/>
        <w:rPr>
          <w:rFonts w:ascii="Times New Roman" w:hAnsi="Times New Roman" w:cs="Times New Roman"/>
          <w:b/>
          <w:i/>
          <w:sz w:val="24"/>
          <w:szCs w:val="24"/>
        </w:rPr>
      </w:pPr>
    </w:p>
    <w:p w14:paraId="353B8F06" w14:textId="77777777" w:rsidR="00DD47A1" w:rsidRPr="00FA680C" w:rsidRDefault="00DD47A1" w:rsidP="008B13D4">
      <w:pPr>
        <w:jc w:val="center"/>
        <w:rPr>
          <w:rFonts w:ascii="Times New Roman" w:hAnsi="Times New Roman" w:cs="Times New Roman"/>
          <w:b/>
          <w:i/>
          <w:sz w:val="24"/>
          <w:szCs w:val="24"/>
        </w:rPr>
      </w:pPr>
    </w:p>
    <w:p w14:paraId="48EAB26B" w14:textId="77777777" w:rsidR="00DD47A1" w:rsidRPr="00FA680C" w:rsidRDefault="00DD47A1" w:rsidP="008B13D4">
      <w:pPr>
        <w:jc w:val="center"/>
        <w:rPr>
          <w:rFonts w:ascii="Times New Roman" w:hAnsi="Times New Roman" w:cs="Times New Roman"/>
          <w:b/>
          <w:i/>
          <w:sz w:val="24"/>
          <w:szCs w:val="24"/>
        </w:rPr>
      </w:pPr>
    </w:p>
    <w:p w14:paraId="6ECB9985" w14:textId="60FD2E98" w:rsidR="00DD47A1" w:rsidRPr="00E6539F" w:rsidRDefault="00DD47A1" w:rsidP="008B13D4">
      <w:pPr>
        <w:jc w:val="center"/>
        <w:rPr>
          <w:rFonts w:ascii="Times New Roman" w:hAnsi="Times New Roman" w:cs="Times New Roman"/>
          <w:b/>
          <w:bCs/>
          <w:sz w:val="24"/>
          <w:szCs w:val="24"/>
        </w:rPr>
      </w:pPr>
      <w:r w:rsidRPr="00FA680C">
        <w:rPr>
          <w:rFonts w:ascii="Times New Roman" w:hAnsi="Times New Roman" w:cs="Times New Roman"/>
          <w:b/>
          <w:bCs/>
          <w:sz w:val="24"/>
          <w:szCs w:val="24"/>
        </w:rPr>
        <w:t>20</w:t>
      </w:r>
      <w:r w:rsidR="00151BC4">
        <w:rPr>
          <w:rFonts w:ascii="Times New Roman" w:hAnsi="Times New Roman" w:cs="Times New Roman"/>
          <w:b/>
          <w:bCs/>
          <w:sz w:val="24"/>
          <w:szCs w:val="24"/>
        </w:rPr>
        <w:t>26</w:t>
      </w:r>
      <w:r w:rsidRPr="00FA680C">
        <w:rPr>
          <w:rFonts w:ascii="Times New Roman" w:hAnsi="Times New Roman" w:cs="Times New Roman"/>
          <w:b/>
          <w:bCs/>
          <w:sz w:val="24"/>
          <w:szCs w:val="24"/>
        </w:rPr>
        <w:t>г.</w:t>
      </w:r>
    </w:p>
    <w:p w14:paraId="7DB7F5A0" w14:textId="70F40281" w:rsidR="00DD47A1" w:rsidRDefault="00DD47A1" w:rsidP="008B13D4">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606C105B" w14:textId="77777777" w:rsidR="002D0999" w:rsidRDefault="002D0999" w:rsidP="002D0999">
      <w:pPr>
        <w:jc w:val="center"/>
        <w:rPr>
          <w:rFonts w:ascii="Times New Roman" w:hAnsi="Times New Roman"/>
          <w:b/>
          <w:bCs/>
          <w:sz w:val="24"/>
          <w:szCs w:val="24"/>
          <w:lang w:eastAsia="zh-CN"/>
        </w:rPr>
      </w:pPr>
      <w:bookmarkStart w:id="2" w:name="_Toc168924777"/>
      <w:r>
        <w:rPr>
          <w:rFonts w:ascii="Times New Roman" w:hAnsi="Times New Roman"/>
          <w:b/>
          <w:bCs/>
          <w:sz w:val="24"/>
          <w:szCs w:val="24"/>
          <w:lang w:eastAsia="zh-CN"/>
        </w:rPr>
        <w:lastRenderedPageBreak/>
        <w:t>СОДЕРЖАНИЕ</w:t>
      </w:r>
    </w:p>
    <w:p w14:paraId="2CBC6E18" w14:textId="77777777" w:rsidR="002D0999" w:rsidRDefault="002D0999" w:rsidP="002D0999">
      <w:pPr>
        <w:rPr>
          <w:rFonts w:ascii="Times New Roman" w:hAnsi="Times New Roman"/>
          <w:b/>
          <w:bCs/>
          <w:sz w:val="24"/>
          <w:szCs w:val="24"/>
          <w:lang w:eastAsia="zh-CN"/>
        </w:rPr>
      </w:pPr>
    </w:p>
    <w:p w14:paraId="53D84BEF" w14:textId="77777777" w:rsidR="002D0999" w:rsidRPr="003C603E" w:rsidRDefault="002D0999" w:rsidP="002D0999">
      <w:pPr>
        <w:pStyle w:val="14"/>
        <w:rPr>
          <w:rFonts w:asciiTheme="minorHAnsi" w:eastAsiaTheme="minorEastAsia" w:hAnsiTheme="minorHAnsi" w:cstheme="minorBidi"/>
          <w:b w:val="0"/>
          <w:bCs w:val="0"/>
          <w:sz w:val="24"/>
          <w:szCs w:val="24"/>
        </w:rPr>
      </w:pPr>
      <w:r w:rsidRPr="003C603E">
        <w:rPr>
          <w:b w:val="0"/>
          <w:bCs w:val="0"/>
          <w:sz w:val="24"/>
          <w:szCs w:val="24"/>
          <w:lang w:eastAsia="zh-CN"/>
        </w:rPr>
        <w:fldChar w:fldCharType="begin"/>
      </w:r>
      <w:r w:rsidRPr="003C603E">
        <w:rPr>
          <w:b w:val="0"/>
          <w:sz w:val="24"/>
          <w:szCs w:val="24"/>
          <w:lang w:eastAsia="zh-CN"/>
        </w:rPr>
        <w:instrText xml:space="preserve"> TOC \o "1-3" \t "Абзац списка;1" </w:instrText>
      </w:r>
      <w:r w:rsidRPr="003C603E">
        <w:rPr>
          <w:b w:val="0"/>
          <w:bCs w:val="0"/>
          <w:sz w:val="24"/>
          <w:szCs w:val="24"/>
          <w:lang w:eastAsia="zh-CN"/>
        </w:rPr>
        <w:fldChar w:fldCharType="separate"/>
      </w:r>
      <w:r w:rsidRPr="003C603E">
        <w:rPr>
          <w:sz w:val="24"/>
          <w:szCs w:val="24"/>
          <w:lang w:eastAsia="zh-CN"/>
        </w:rPr>
        <w:t>Общие положения</w:t>
      </w:r>
      <w:r w:rsidRPr="003C603E">
        <w:rPr>
          <w:sz w:val="24"/>
          <w:szCs w:val="24"/>
        </w:rPr>
        <w:tab/>
      </w:r>
      <w:r w:rsidRPr="003C603E">
        <w:rPr>
          <w:sz w:val="24"/>
          <w:szCs w:val="24"/>
        </w:rPr>
        <w:fldChar w:fldCharType="begin"/>
      </w:r>
      <w:r w:rsidRPr="003C603E">
        <w:rPr>
          <w:sz w:val="24"/>
          <w:szCs w:val="24"/>
        </w:rPr>
        <w:instrText xml:space="preserve"> PAGEREF _Toc156565549 \h </w:instrText>
      </w:r>
      <w:r w:rsidRPr="003C603E">
        <w:rPr>
          <w:sz w:val="24"/>
          <w:szCs w:val="24"/>
        </w:rPr>
      </w:r>
      <w:r w:rsidRPr="003C603E">
        <w:rPr>
          <w:sz w:val="24"/>
          <w:szCs w:val="24"/>
        </w:rPr>
        <w:fldChar w:fldCharType="separate"/>
      </w:r>
      <w:r w:rsidRPr="003C603E">
        <w:rPr>
          <w:sz w:val="24"/>
          <w:szCs w:val="24"/>
        </w:rPr>
        <w:t>3</w:t>
      </w:r>
      <w:r w:rsidRPr="003C603E">
        <w:rPr>
          <w:sz w:val="24"/>
          <w:szCs w:val="24"/>
        </w:rPr>
        <w:fldChar w:fldCharType="end"/>
      </w:r>
    </w:p>
    <w:p w14:paraId="2BE5F906" w14:textId="77777777" w:rsidR="002D0999" w:rsidRPr="003C603E" w:rsidRDefault="002D0999" w:rsidP="002D0999">
      <w:pPr>
        <w:pStyle w:val="14"/>
        <w:rPr>
          <w:rFonts w:asciiTheme="minorHAnsi" w:eastAsiaTheme="minorEastAsia" w:hAnsiTheme="minorHAnsi" w:cstheme="minorBidi"/>
          <w:b w:val="0"/>
          <w:bCs w:val="0"/>
          <w:sz w:val="24"/>
          <w:szCs w:val="24"/>
        </w:rPr>
      </w:pPr>
      <w:r w:rsidRPr="003C603E">
        <w:rPr>
          <w:sz w:val="24"/>
          <w:szCs w:val="24"/>
          <w:lang w:eastAsia="zh-CN"/>
        </w:rPr>
        <w:t>Примерные требования к проведению демонстрационного экзамена</w:t>
      </w:r>
      <w:r w:rsidRPr="003C603E">
        <w:rPr>
          <w:sz w:val="24"/>
          <w:szCs w:val="24"/>
        </w:rPr>
        <w:tab/>
        <w:t>5</w:t>
      </w:r>
    </w:p>
    <w:p w14:paraId="308F35EB" w14:textId="77777777" w:rsidR="002D0999" w:rsidRPr="003C603E" w:rsidRDefault="002D0999" w:rsidP="002D0999">
      <w:pPr>
        <w:pStyle w:val="14"/>
        <w:rPr>
          <w:rFonts w:asciiTheme="minorHAnsi" w:eastAsiaTheme="minorEastAsia" w:hAnsiTheme="minorHAnsi" w:cstheme="minorBidi"/>
          <w:b w:val="0"/>
          <w:sz w:val="24"/>
          <w:szCs w:val="24"/>
        </w:rPr>
      </w:pPr>
      <w:r w:rsidRPr="003C603E">
        <w:rPr>
          <w:b w:val="0"/>
          <w:bCs w:val="0"/>
          <w:sz w:val="24"/>
          <w:szCs w:val="24"/>
          <w:lang w:eastAsia="zh-CN"/>
        </w:rPr>
        <w:fldChar w:fldCharType="end"/>
      </w:r>
      <w:r w:rsidRPr="003C603E">
        <w:rPr>
          <w:rFonts w:asciiTheme="minorHAnsi" w:eastAsiaTheme="minorEastAsia" w:hAnsiTheme="minorHAnsi" w:cstheme="minorBidi"/>
          <w:b w:val="0"/>
          <w:sz w:val="24"/>
          <w:szCs w:val="24"/>
        </w:rPr>
        <w:t xml:space="preserve"> </w:t>
      </w:r>
    </w:p>
    <w:p w14:paraId="011450F1" w14:textId="77777777" w:rsidR="002D0999" w:rsidRPr="003C603E" w:rsidRDefault="002D0999" w:rsidP="002D0999">
      <w:pPr>
        <w:rPr>
          <w:rFonts w:ascii="Times New Roman" w:hAnsi="Times New Roman"/>
          <w:b/>
          <w:sz w:val="24"/>
          <w:szCs w:val="24"/>
        </w:rPr>
      </w:pPr>
      <w:r w:rsidRPr="003C603E">
        <w:rPr>
          <w:sz w:val="24"/>
          <w:szCs w:val="24"/>
        </w:rPr>
        <w:br w:type="page"/>
      </w:r>
    </w:p>
    <w:p w14:paraId="0F644B66" w14:textId="3BA9FA01" w:rsidR="00C07FB3" w:rsidRPr="00C07FB3" w:rsidRDefault="00C07FB3" w:rsidP="008B13D4">
      <w:pPr>
        <w:pStyle w:val="a4"/>
        <w:suppressAutoHyphens/>
        <w:ind w:left="0" w:firstLine="709"/>
        <w:jc w:val="both"/>
        <w:rPr>
          <w:rFonts w:ascii="Times New Roman" w:eastAsia="Times New Roman" w:hAnsi="Times New Roman" w:cs="Times New Roman"/>
          <w:b/>
          <w:bCs/>
          <w:sz w:val="24"/>
          <w:szCs w:val="24"/>
          <w:lang w:eastAsia="zh-CN"/>
        </w:rPr>
      </w:pPr>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9CA4526" w:rsidR="00E351CC" w:rsidRDefault="00E351CC" w:rsidP="008B13D4">
      <w:pPr>
        <w:pStyle w:val="af4"/>
        <w:spacing w:before="0" w:after="0"/>
        <w:ind w:firstLine="709"/>
      </w:pPr>
      <w:r>
        <w:t xml:space="preserve">Примерная программа государственной итоговой аттестации (далее – примерная программа ГИА) выпускников по </w:t>
      </w:r>
      <w:r w:rsidR="00E6539F">
        <w:t>специальности 20.02.04 Пожарная безопасность</w:t>
      </w:r>
      <w:r w:rsidRPr="00E6539F">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w:t>
      </w:r>
      <w:r w:rsidR="00E6539F">
        <w:rPr>
          <w:bCs/>
          <w:szCs w:val="24"/>
        </w:rPr>
        <w:t>г.</w:t>
      </w:r>
      <w:r w:rsidRPr="0015784E">
        <w:rPr>
          <w:bCs/>
          <w:szCs w:val="24"/>
        </w:rPr>
        <w:t xml:space="preserve">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E6539F">
        <w:t xml:space="preserve">специальности </w:t>
      </w:r>
      <w:r w:rsidR="002D0999" w:rsidRPr="008850E6">
        <w:rPr>
          <w:rFonts w:eastAsia="Calibri"/>
          <w:bCs/>
          <w:szCs w:val="24"/>
        </w:rPr>
        <w:t>20.02.04 Пожарная безопасность</w:t>
      </w:r>
      <w:r w:rsidR="002D0999" w:rsidRPr="008850E6">
        <w:rPr>
          <w:bCs/>
          <w:szCs w:val="24"/>
        </w:rPr>
        <w:t xml:space="preserve">, </w:t>
      </w:r>
      <w:r w:rsidR="002D0999" w:rsidRPr="008850E6">
        <w:rPr>
          <w:rFonts w:eastAsia="Calibri"/>
          <w:bCs/>
          <w:szCs w:val="24"/>
        </w:rPr>
        <w:t>утвержденным приказом</w:t>
      </w:r>
      <w:r w:rsidR="002D0999">
        <w:rPr>
          <w:rFonts w:eastAsia="Calibri"/>
          <w:bCs/>
          <w:szCs w:val="24"/>
        </w:rPr>
        <w:t xml:space="preserve"> </w:t>
      </w:r>
      <w:r w:rsidR="002D0999" w:rsidRPr="0035213C">
        <w:rPr>
          <w:bCs/>
          <w:iCs/>
          <w:szCs w:val="24"/>
        </w:rPr>
        <w:t>Министерства просвещения Российской Федерации</w:t>
      </w:r>
      <w:r w:rsidR="002D0999">
        <w:rPr>
          <w:bCs/>
          <w:i/>
          <w:iCs/>
          <w:color w:val="0070C0"/>
          <w:szCs w:val="24"/>
        </w:rPr>
        <w:t xml:space="preserve"> </w:t>
      </w:r>
      <w:r w:rsidR="002D0999">
        <w:rPr>
          <w:bCs/>
          <w:szCs w:val="24"/>
        </w:rPr>
        <w:t xml:space="preserve">от </w:t>
      </w:r>
      <w:r w:rsidR="002D0999" w:rsidRPr="00711948">
        <w:rPr>
          <w:bCs/>
          <w:szCs w:val="24"/>
        </w:rPr>
        <w:t>18.06.2026 №</w:t>
      </w:r>
      <w:r w:rsidR="002D0999">
        <w:rPr>
          <w:bCs/>
          <w:szCs w:val="24"/>
        </w:rPr>
        <w:t xml:space="preserve"> </w:t>
      </w:r>
      <w:r w:rsidR="002D0999" w:rsidRPr="00711948">
        <w:rPr>
          <w:bCs/>
          <w:szCs w:val="24"/>
        </w:rPr>
        <w:t>430</w:t>
      </w:r>
      <w:r w:rsidR="00E6539F">
        <w:t xml:space="preserve">, </w:t>
      </w:r>
      <w:r>
        <w:t>и определяет совокупность требований к е</w:t>
      </w:r>
      <w:r w:rsidR="006E2DA7">
        <w:t>е</w:t>
      </w:r>
      <w:r>
        <w:t xml:space="preserve"> организации и проведению.</w:t>
      </w:r>
    </w:p>
    <w:p w14:paraId="72343A06" w14:textId="40A328CA" w:rsidR="00E351CC" w:rsidRDefault="00E351CC" w:rsidP="008B13D4">
      <w:pPr>
        <w:pStyle w:val="af4"/>
        <w:spacing w:before="0" w:after="0"/>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E6539F">
        <w:t>специальности 20.02.04 Пожарная безопасность,</w:t>
      </w:r>
      <w:r w:rsidR="00E6539F" w:rsidRPr="00E6539F">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8B13D4">
      <w:pPr>
        <w:pStyle w:val="af4"/>
        <w:spacing w:before="0" w:after="0"/>
        <w:ind w:firstLine="709"/>
      </w:pPr>
      <w:r>
        <w:t>Задачи государственной итоговой аттестации:</w:t>
      </w:r>
    </w:p>
    <w:p w14:paraId="7DAFC75A" w14:textId="57E70514" w:rsidR="001E637C" w:rsidRDefault="001E637C" w:rsidP="008B13D4">
      <w:pPr>
        <w:pStyle w:val="af4"/>
        <w:spacing w:before="0" w:after="0"/>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8B13D4">
      <w:pPr>
        <w:pStyle w:val="af4"/>
        <w:spacing w:before="0" w:after="0"/>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061CB9E5" w:rsidR="001E637C" w:rsidRDefault="001E637C" w:rsidP="008B13D4">
      <w:pPr>
        <w:pStyle w:val="af4"/>
        <w:spacing w:before="0" w:after="0"/>
        <w:ind w:firstLine="709"/>
      </w:pPr>
      <w:r>
        <w:t xml:space="preserve">По результатам ГИА выпускнику по </w:t>
      </w:r>
      <w:r w:rsidR="00E6539F">
        <w:t>специальности 20.02.04 Пожарная безопасность</w:t>
      </w:r>
      <w:r w:rsidR="00E6539F" w:rsidRPr="00E6539F">
        <w:t xml:space="preserve"> </w:t>
      </w:r>
      <w:r>
        <w:t xml:space="preserve">присваивается квалификация: </w:t>
      </w:r>
      <w:r w:rsidR="002D0999" w:rsidRPr="002D0999">
        <w:t>«специалист по пожарной безопасности»</w:t>
      </w:r>
      <w:r>
        <w:t>.</w:t>
      </w:r>
      <w:r w:rsidR="002D0999">
        <w:t xml:space="preserve"> </w:t>
      </w:r>
    </w:p>
    <w:p w14:paraId="2A45287B" w14:textId="7B96A214" w:rsidR="001E637C" w:rsidRPr="002D0999" w:rsidRDefault="00E351CC" w:rsidP="008B13D4">
      <w:pPr>
        <w:pStyle w:val="af4"/>
        <w:spacing w:before="0" w:after="0"/>
        <w:ind w:firstLine="709"/>
      </w:pPr>
      <w:r>
        <w:t xml:space="preserve">Примерная программа ГИА является частью основной </w:t>
      </w:r>
      <w:r w:rsidR="006E2DA7">
        <w:t>ПОП</w:t>
      </w:r>
      <w:r>
        <w:t xml:space="preserve"> по программе подготовки </w:t>
      </w:r>
      <w:r w:rsidRPr="002D0999">
        <w:t xml:space="preserve">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A32923" w:rsidRPr="002D0999">
        <w:t>с</w:t>
      </w:r>
      <w:r w:rsidR="001E637C" w:rsidRPr="002D0999">
        <w:t>пециальности</w:t>
      </w:r>
      <w:r w:rsidRPr="002D0999">
        <w:t>.</w:t>
      </w:r>
    </w:p>
    <w:p w14:paraId="025B2ECE" w14:textId="35419B52" w:rsidR="00C07FB3" w:rsidRPr="00C07FB3" w:rsidRDefault="00C07FB3" w:rsidP="008B13D4">
      <w:pPr>
        <w:pStyle w:val="af4"/>
        <w:spacing w:before="0" w:after="0"/>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B13D4">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B13D4">
      <w:pPr>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10774" w:type="dxa"/>
        <w:tblInd w:w="-431" w:type="dxa"/>
        <w:tblLayout w:type="fixed"/>
        <w:tblCellMar>
          <w:left w:w="5" w:type="dxa"/>
          <w:right w:w="5" w:type="dxa"/>
        </w:tblCellMar>
        <w:tblLook w:val="0000" w:firstRow="0" w:lastRow="0" w:firstColumn="0" w:lastColumn="0" w:noHBand="0" w:noVBand="0"/>
      </w:tblPr>
      <w:tblGrid>
        <w:gridCol w:w="5437"/>
        <w:gridCol w:w="5337"/>
      </w:tblGrid>
      <w:tr w:rsidR="00C07FB3" w:rsidRPr="00C07FB3" w14:paraId="78A5114A" w14:textId="77777777" w:rsidTr="00564140">
        <w:trPr>
          <w:trHeight w:val="441"/>
        </w:trPr>
        <w:tc>
          <w:tcPr>
            <w:tcW w:w="5437"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8B13D4">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8B13D4">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5337"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8B13D4">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8B13D4">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8B13D4">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FA3443" w:rsidRPr="00C07FB3" w14:paraId="0E18BC3C" w14:textId="77777777" w:rsidTr="00564140">
        <w:trPr>
          <w:trHeight w:val="292"/>
        </w:trPr>
        <w:tc>
          <w:tcPr>
            <w:tcW w:w="5437" w:type="dxa"/>
            <w:tcBorders>
              <w:top w:val="single" w:sz="4" w:space="0" w:color="000000"/>
              <w:left w:val="single" w:sz="4" w:space="0" w:color="000000"/>
              <w:bottom w:val="single" w:sz="4" w:space="0" w:color="000000"/>
              <w:right w:val="single" w:sz="4" w:space="0" w:color="000000"/>
            </w:tcBorders>
          </w:tcPr>
          <w:p w14:paraId="6E756009" w14:textId="6CD96E80" w:rsidR="00FA3443" w:rsidRPr="00C07FB3" w:rsidRDefault="00FA3443" w:rsidP="008B13D4">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1</w:t>
            </w:r>
          </w:p>
        </w:tc>
        <w:tc>
          <w:tcPr>
            <w:tcW w:w="5337" w:type="dxa"/>
            <w:tcBorders>
              <w:top w:val="single" w:sz="4" w:space="0" w:color="000000"/>
              <w:left w:val="single" w:sz="4" w:space="0" w:color="000000"/>
              <w:bottom w:val="single" w:sz="4" w:space="0" w:color="000000"/>
              <w:right w:val="single" w:sz="4" w:space="0" w:color="000000"/>
            </w:tcBorders>
          </w:tcPr>
          <w:p w14:paraId="27F21B94" w14:textId="19D1AC6D" w:rsidR="00FA3443" w:rsidRPr="00C07FB3" w:rsidRDefault="00FA3443" w:rsidP="008B13D4">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r>
      <w:tr w:rsidR="00C07FB3" w:rsidRPr="00C07FB3" w14:paraId="5543A857" w14:textId="77777777" w:rsidTr="00564140">
        <w:trPr>
          <w:trHeight w:val="363"/>
        </w:trPr>
        <w:tc>
          <w:tcPr>
            <w:tcW w:w="1077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8B13D4">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2D0999" w14:paraId="3D08B9BF" w14:textId="77777777" w:rsidTr="00564140">
        <w:trPr>
          <w:trHeight w:val="221"/>
        </w:trPr>
        <w:tc>
          <w:tcPr>
            <w:tcW w:w="5437" w:type="dxa"/>
            <w:tcBorders>
              <w:top w:val="single" w:sz="4" w:space="0" w:color="000000"/>
              <w:left w:val="single" w:sz="4" w:space="0" w:color="000000"/>
              <w:bottom w:val="single" w:sz="4" w:space="0" w:color="000000"/>
              <w:right w:val="single" w:sz="4" w:space="0" w:color="000000"/>
            </w:tcBorders>
          </w:tcPr>
          <w:p w14:paraId="1F9DF629" w14:textId="713EA92D" w:rsidR="00C07FB3" w:rsidRPr="002D0999" w:rsidRDefault="00C07FB3" w:rsidP="008B13D4">
            <w:pPr>
              <w:ind w:left="49" w:right="51"/>
              <w:rPr>
                <w:rFonts w:ascii="Times New Roman" w:hAnsi="Times New Roman" w:cs="Times New Roman"/>
                <w:i/>
                <w:iCs/>
                <w:color w:val="000000"/>
                <w:sz w:val="24"/>
                <w:szCs w:val="24"/>
              </w:rPr>
            </w:pPr>
            <w:r w:rsidRPr="002D0999">
              <w:rPr>
                <w:rFonts w:ascii="Times New Roman" w:hAnsi="Times New Roman" w:cs="Times New Roman"/>
                <w:color w:val="000000"/>
                <w:sz w:val="24"/>
                <w:szCs w:val="24"/>
              </w:rPr>
              <w:t xml:space="preserve">ВД 01. </w:t>
            </w:r>
            <w:r w:rsidR="00664E9E" w:rsidRPr="002D0999">
              <w:rPr>
                <w:rFonts w:ascii="Times New Roman" w:hAnsi="Times New Roman" w:cs="Times New Roman"/>
                <w:iCs/>
                <w:sz w:val="24"/>
                <w:szCs w:val="24"/>
              </w:rPr>
              <w:t xml:space="preserve">Выполнение </w:t>
            </w:r>
            <w:r w:rsidR="002D0999" w:rsidRPr="002D0999">
              <w:rPr>
                <w:rFonts w:ascii="Times New Roman" w:hAnsi="Times New Roman" w:cs="Times New Roman"/>
                <w:iCs/>
                <w:sz w:val="24"/>
                <w:szCs w:val="24"/>
              </w:rPr>
              <w:t>работ по осуществлению караульной службы, тушению пожаров, проведению аварийно-спасательных работ</w:t>
            </w:r>
          </w:p>
        </w:tc>
        <w:tc>
          <w:tcPr>
            <w:tcW w:w="5337" w:type="dxa"/>
            <w:tcBorders>
              <w:top w:val="single" w:sz="4" w:space="0" w:color="000000"/>
              <w:left w:val="single" w:sz="4" w:space="0" w:color="000000"/>
              <w:bottom w:val="single" w:sz="4" w:space="0" w:color="000000"/>
              <w:right w:val="single" w:sz="4" w:space="0" w:color="000000"/>
            </w:tcBorders>
          </w:tcPr>
          <w:p w14:paraId="09F95399" w14:textId="546CCF51" w:rsidR="00C07FB3" w:rsidRPr="002D0999" w:rsidRDefault="00664E9E" w:rsidP="008B13D4">
            <w:pPr>
              <w:ind w:left="77" w:right="137"/>
              <w:rPr>
                <w:rFonts w:ascii="Times New Roman" w:hAnsi="Times New Roman" w:cs="Times New Roman"/>
                <w:color w:val="000000"/>
                <w:sz w:val="24"/>
                <w:szCs w:val="24"/>
              </w:rPr>
            </w:pPr>
            <w:r w:rsidRPr="002D0999">
              <w:rPr>
                <w:rFonts w:ascii="Times New Roman" w:hAnsi="Times New Roman" w:cs="Times New Roman"/>
                <w:color w:val="000000"/>
                <w:sz w:val="24"/>
                <w:szCs w:val="24"/>
              </w:rPr>
              <w:t xml:space="preserve">ПМ 01. </w:t>
            </w:r>
            <w:r w:rsidR="002D0999" w:rsidRPr="002D0999">
              <w:rPr>
                <w:rFonts w:ascii="Times New Roman" w:hAnsi="Times New Roman" w:cs="Times New Roman"/>
                <w:iCs/>
                <w:sz w:val="24"/>
                <w:szCs w:val="24"/>
              </w:rPr>
              <w:t>Выполнение работ по осуществлению караульной службы, тушению пожаров, проведению аварийно-спасательных работ</w:t>
            </w:r>
          </w:p>
        </w:tc>
      </w:tr>
      <w:tr w:rsidR="00664E9E" w:rsidRPr="002D0999" w14:paraId="0612052B" w14:textId="77777777" w:rsidTr="00564140">
        <w:trPr>
          <w:trHeight w:val="221"/>
        </w:trPr>
        <w:tc>
          <w:tcPr>
            <w:tcW w:w="5437" w:type="dxa"/>
            <w:tcBorders>
              <w:top w:val="single" w:sz="4" w:space="0" w:color="000000"/>
              <w:left w:val="single" w:sz="4" w:space="0" w:color="000000"/>
              <w:bottom w:val="single" w:sz="4" w:space="0" w:color="000000"/>
              <w:right w:val="single" w:sz="4" w:space="0" w:color="000000"/>
            </w:tcBorders>
          </w:tcPr>
          <w:p w14:paraId="12CAB1D3" w14:textId="5003CF57" w:rsidR="00664E9E" w:rsidRPr="002D0999" w:rsidRDefault="00664E9E" w:rsidP="008B13D4">
            <w:pPr>
              <w:ind w:left="49" w:right="51"/>
              <w:rPr>
                <w:rFonts w:ascii="Times New Roman" w:hAnsi="Times New Roman" w:cs="Times New Roman"/>
                <w:color w:val="000000"/>
                <w:sz w:val="24"/>
                <w:szCs w:val="24"/>
              </w:rPr>
            </w:pPr>
            <w:r w:rsidRPr="002D0999">
              <w:rPr>
                <w:rFonts w:ascii="Times New Roman" w:hAnsi="Times New Roman" w:cs="Times New Roman"/>
                <w:color w:val="000000"/>
                <w:sz w:val="24"/>
                <w:szCs w:val="24"/>
              </w:rPr>
              <w:t xml:space="preserve">ВД 02. </w:t>
            </w:r>
            <w:r w:rsidR="002D0999" w:rsidRPr="002D0999">
              <w:rPr>
                <w:rFonts w:ascii="Times New Roman" w:hAnsi="Times New Roman" w:cs="Times New Roman"/>
                <w:iCs/>
                <w:sz w:val="24"/>
                <w:szCs w:val="24"/>
              </w:rPr>
              <w:t>Обеспечение противопожарного режима на объекте</w:t>
            </w:r>
          </w:p>
        </w:tc>
        <w:tc>
          <w:tcPr>
            <w:tcW w:w="5337" w:type="dxa"/>
            <w:tcBorders>
              <w:top w:val="single" w:sz="4" w:space="0" w:color="000000"/>
              <w:left w:val="single" w:sz="4" w:space="0" w:color="000000"/>
              <w:bottom w:val="single" w:sz="4" w:space="0" w:color="000000"/>
              <w:right w:val="single" w:sz="4" w:space="0" w:color="000000"/>
            </w:tcBorders>
          </w:tcPr>
          <w:p w14:paraId="0514B28A" w14:textId="0F600642" w:rsidR="00664E9E" w:rsidRPr="002D0999" w:rsidRDefault="00664E9E" w:rsidP="008B13D4">
            <w:pPr>
              <w:ind w:left="77" w:right="137"/>
              <w:rPr>
                <w:rFonts w:ascii="Times New Roman" w:hAnsi="Times New Roman" w:cs="Times New Roman"/>
                <w:color w:val="000000"/>
                <w:sz w:val="24"/>
                <w:szCs w:val="24"/>
              </w:rPr>
            </w:pPr>
            <w:r w:rsidRPr="002D0999">
              <w:rPr>
                <w:rFonts w:ascii="Times New Roman" w:hAnsi="Times New Roman" w:cs="Times New Roman"/>
                <w:color w:val="000000"/>
                <w:sz w:val="24"/>
                <w:szCs w:val="24"/>
              </w:rPr>
              <w:t>ПМ 02</w:t>
            </w:r>
            <w:r w:rsidR="00100A64" w:rsidRPr="002D0999">
              <w:rPr>
                <w:rFonts w:ascii="Times New Roman" w:hAnsi="Times New Roman" w:cs="Times New Roman"/>
                <w:sz w:val="24"/>
                <w:szCs w:val="24"/>
              </w:rPr>
              <w:t xml:space="preserve"> </w:t>
            </w:r>
            <w:r w:rsidR="002D0999" w:rsidRPr="002D0999">
              <w:rPr>
                <w:rFonts w:ascii="Times New Roman" w:hAnsi="Times New Roman" w:cs="Times New Roman"/>
                <w:iCs/>
                <w:sz w:val="24"/>
                <w:szCs w:val="24"/>
              </w:rPr>
              <w:t>Обеспечение противопожарного режима на объекте</w:t>
            </w:r>
          </w:p>
        </w:tc>
      </w:tr>
      <w:tr w:rsidR="00664E9E" w:rsidRPr="002D0999" w14:paraId="538A6448" w14:textId="77777777" w:rsidTr="00564140">
        <w:trPr>
          <w:trHeight w:val="221"/>
        </w:trPr>
        <w:tc>
          <w:tcPr>
            <w:tcW w:w="5437" w:type="dxa"/>
            <w:tcBorders>
              <w:top w:val="single" w:sz="4" w:space="0" w:color="000000"/>
              <w:left w:val="single" w:sz="4" w:space="0" w:color="000000"/>
              <w:bottom w:val="single" w:sz="4" w:space="0" w:color="000000"/>
              <w:right w:val="single" w:sz="4" w:space="0" w:color="000000"/>
            </w:tcBorders>
          </w:tcPr>
          <w:p w14:paraId="7C5CFC76" w14:textId="5841945F" w:rsidR="00664E9E" w:rsidRPr="002D0999" w:rsidRDefault="00664E9E" w:rsidP="008B13D4">
            <w:pPr>
              <w:snapToGrid w:val="0"/>
              <w:ind w:left="49" w:right="51"/>
              <w:rPr>
                <w:rFonts w:ascii="Times New Roman" w:hAnsi="Times New Roman" w:cs="Times New Roman"/>
                <w:color w:val="000000"/>
                <w:sz w:val="24"/>
                <w:szCs w:val="24"/>
              </w:rPr>
            </w:pPr>
            <w:r w:rsidRPr="002D0999">
              <w:rPr>
                <w:rFonts w:ascii="Times New Roman" w:hAnsi="Times New Roman" w:cs="Times New Roman"/>
                <w:color w:val="000000"/>
                <w:sz w:val="24"/>
                <w:szCs w:val="24"/>
              </w:rPr>
              <w:t>ВД</w:t>
            </w:r>
            <w:r w:rsidRPr="002D0999">
              <w:rPr>
                <w:rFonts w:ascii="Times New Roman" w:hAnsi="Times New Roman" w:cs="Times New Roman"/>
                <w:color w:val="000000"/>
                <w:sz w:val="24"/>
                <w:szCs w:val="24"/>
                <w:vertAlign w:val="subscript"/>
              </w:rPr>
              <w:t>Н1</w:t>
            </w:r>
            <w:r w:rsidRPr="002D0999">
              <w:rPr>
                <w:rFonts w:ascii="Times New Roman" w:hAnsi="Times New Roman" w:cs="Times New Roman"/>
                <w:color w:val="000000"/>
                <w:sz w:val="24"/>
                <w:szCs w:val="24"/>
              </w:rPr>
              <w:t xml:space="preserve"> 03. </w:t>
            </w:r>
            <w:r w:rsidR="002D0999" w:rsidRPr="002D0999">
              <w:rPr>
                <w:rFonts w:ascii="Times New Roman" w:hAnsi="Times New Roman" w:cs="Times New Roman"/>
                <w:iCs/>
                <w:sz w:val="24"/>
                <w:szCs w:val="24"/>
              </w:rPr>
              <w:t>Проведение независимой оценки пожарного риска (аудит пожарной безопасности) (по выбору)</w:t>
            </w:r>
          </w:p>
        </w:tc>
        <w:tc>
          <w:tcPr>
            <w:tcW w:w="5337" w:type="dxa"/>
            <w:tcBorders>
              <w:top w:val="single" w:sz="4" w:space="0" w:color="000000"/>
              <w:left w:val="single" w:sz="4" w:space="0" w:color="000000"/>
              <w:bottom w:val="single" w:sz="4" w:space="0" w:color="000000"/>
              <w:right w:val="single" w:sz="4" w:space="0" w:color="000000"/>
            </w:tcBorders>
          </w:tcPr>
          <w:p w14:paraId="164E43C4" w14:textId="0A09DB1C" w:rsidR="00664E9E" w:rsidRPr="002D0999" w:rsidRDefault="00664E9E" w:rsidP="008B13D4">
            <w:pPr>
              <w:snapToGrid w:val="0"/>
              <w:ind w:left="77" w:right="137"/>
              <w:rPr>
                <w:rFonts w:ascii="Times New Roman" w:hAnsi="Times New Roman" w:cs="Times New Roman"/>
                <w:color w:val="000000"/>
                <w:sz w:val="24"/>
                <w:szCs w:val="24"/>
              </w:rPr>
            </w:pPr>
            <w:r w:rsidRPr="002D0999">
              <w:rPr>
                <w:rFonts w:ascii="Times New Roman" w:hAnsi="Times New Roman" w:cs="Times New Roman"/>
                <w:color w:val="000000"/>
                <w:sz w:val="24"/>
                <w:szCs w:val="24"/>
              </w:rPr>
              <w:t>ПМ</w:t>
            </w:r>
            <w:r w:rsidRPr="002D0999">
              <w:rPr>
                <w:rFonts w:ascii="Times New Roman" w:hAnsi="Times New Roman" w:cs="Times New Roman"/>
                <w:color w:val="000000"/>
                <w:sz w:val="24"/>
                <w:szCs w:val="24"/>
                <w:vertAlign w:val="subscript"/>
              </w:rPr>
              <w:t>Н1</w:t>
            </w:r>
            <w:r w:rsidRPr="002D0999">
              <w:rPr>
                <w:rFonts w:ascii="Times New Roman" w:hAnsi="Times New Roman" w:cs="Times New Roman"/>
                <w:color w:val="000000"/>
                <w:sz w:val="24"/>
                <w:szCs w:val="24"/>
              </w:rPr>
              <w:t xml:space="preserve"> 03. </w:t>
            </w:r>
            <w:r w:rsidR="002D0999" w:rsidRPr="002D0999">
              <w:rPr>
                <w:rFonts w:ascii="Times New Roman" w:hAnsi="Times New Roman" w:cs="Times New Roman"/>
                <w:iCs/>
                <w:sz w:val="24"/>
                <w:szCs w:val="24"/>
              </w:rPr>
              <w:t>Проведение независимой оценки пожарного риска (аудит пожарной безопасности) (по выбору)</w:t>
            </w:r>
          </w:p>
        </w:tc>
      </w:tr>
    </w:tbl>
    <w:p w14:paraId="6699F8E6" w14:textId="77777777" w:rsidR="00564140" w:rsidRPr="002D0999" w:rsidRDefault="00564140" w:rsidP="008B13D4">
      <w:pPr>
        <w:rPr>
          <w:rFonts w:ascii="Times New Roman" w:hAnsi="Times New Roman" w:cs="Times New Roman"/>
          <w:sz w:val="24"/>
          <w:szCs w:val="24"/>
        </w:rPr>
      </w:pPr>
      <w:r w:rsidRPr="002D0999">
        <w:rPr>
          <w:rFonts w:ascii="Times New Roman" w:hAnsi="Times New Roman" w:cs="Times New Roman"/>
          <w:sz w:val="24"/>
          <w:szCs w:val="24"/>
        </w:rPr>
        <w:br w:type="page"/>
      </w:r>
    </w:p>
    <w:tbl>
      <w:tblPr>
        <w:tblW w:w="10774" w:type="dxa"/>
        <w:tblInd w:w="-431" w:type="dxa"/>
        <w:tblLayout w:type="fixed"/>
        <w:tblCellMar>
          <w:left w:w="5" w:type="dxa"/>
          <w:right w:w="5" w:type="dxa"/>
        </w:tblCellMar>
        <w:tblLook w:val="0000" w:firstRow="0" w:lastRow="0" w:firstColumn="0" w:lastColumn="0" w:noHBand="0" w:noVBand="0"/>
      </w:tblPr>
      <w:tblGrid>
        <w:gridCol w:w="5437"/>
        <w:gridCol w:w="5337"/>
      </w:tblGrid>
      <w:tr w:rsidR="00564140" w:rsidRPr="002D0999" w14:paraId="6483E28E" w14:textId="77777777" w:rsidTr="00564140">
        <w:trPr>
          <w:trHeight w:val="221"/>
        </w:trPr>
        <w:tc>
          <w:tcPr>
            <w:tcW w:w="5437" w:type="dxa"/>
            <w:tcBorders>
              <w:top w:val="single" w:sz="4" w:space="0" w:color="000000"/>
              <w:left w:val="single" w:sz="4" w:space="0" w:color="000000"/>
              <w:bottom w:val="single" w:sz="4" w:space="0" w:color="000000"/>
              <w:right w:val="single" w:sz="4" w:space="0" w:color="000000"/>
            </w:tcBorders>
          </w:tcPr>
          <w:p w14:paraId="0B8727A2" w14:textId="7A81F4D1" w:rsidR="00564140" w:rsidRPr="002D0999" w:rsidRDefault="00564140" w:rsidP="008B13D4">
            <w:pPr>
              <w:snapToGrid w:val="0"/>
              <w:ind w:left="49" w:right="51"/>
              <w:jc w:val="center"/>
              <w:rPr>
                <w:rFonts w:ascii="Times New Roman" w:hAnsi="Times New Roman" w:cs="Times New Roman"/>
                <w:b/>
                <w:color w:val="000000"/>
                <w:sz w:val="24"/>
                <w:szCs w:val="24"/>
              </w:rPr>
            </w:pPr>
            <w:r w:rsidRPr="002D0999">
              <w:rPr>
                <w:rFonts w:ascii="Times New Roman" w:hAnsi="Times New Roman" w:cs="Times New Roman"/>
                <w:b/>
                <w:color w:val="000000"/>
                <w:sz w:val="24"/>
                <w:szCs w:val="24"/>
              </w:rPr>
              <w:lastRenderedPageBreak/>
              <w:t>1</w:t>
            </w:r>
          </w:p>
        </w:tc>
        <w:tc>
          <w:tcPr>
            <w:tcW w:w="5337" w:type="dxa"/>
            <w:tcBorders>
              <w:top w:val="single" w:sz="4" w:space="0" w:color="000000"/>
              <w:left w:val="single" w:sz="4" w:space="0" w:color="000000"/>
              <w:bottom w:val="single" w:sz="4" w:space="0" w:color="000000"/>
              <w:right w:val="single" w:sz="4" w:space="0" w:color="000000"/>
            </w:tcBorders>
          </w:tcPr>
          <w:p w14:paraId="5B083270" w14:textId="4DB0FF46" w:rsidR="00564140" w:rsidRPr="002D0999" w:rsidRDefault="00564140" w:rsidP="008B13D4">
            <w:pPr>
              <w:snapToGrid w:val="0"/>
              <w:ind w:left="77" w:right="137"/>
              <w:jc w:val="center"/>
              <w:rPr>
                <w:rFonts w:ascii="Times New Roman" w:hAnsi="Times New Roman" w:cs="Times New Roman"/>
                <w:b/>
                <w:color w:val="000000"/>
                <w:sz w:val="24"/>
                <w:szCs w:val="24"/>
              </w:rPr>
            </w:pPr>
            <w:r w:rsidRPr="002D0999">
              <w:rPr>
                <w:rFonts w:ascii="Times New Roman" w:hAnsi="Times New Roman" w:cs="Times New Roman"/>
                <w:b/>
                <w:color w:val="000000"/>
                <w:sz w:val="24"/>
                <w:szCs w:val="24"/>
              </w:rPr>
              <w:t>2</w:t>
            </w:r>
          </w:p>
        </w:tc>
      </w:tr>
      <w:tr w:rsidR="00664E9E" w:rsidRPr="002D0999" w14:paraId="6F64AD79" w14:textId="77777777" w:rsidTr="00564140">
        <w:trPr>
          <w:trHeight w:val="221"/>
        </w:trPr>
        <w:tc>
          <w:tcPr>
            <w:tcW w:w="5437" w:type="dxa"/>
            <w:tcBorders>
              <w:top w:val="single" w:sz="4" w:space="0" w:color="000000"/>
              <w:left w:val="single" w:sz="4" w:space="0" w:color="000000"/>
              <w:bottom w:val="single" w:sz="4" w:space="0" w:color="000000"/>
              <w:right w:val="single" w:sz="4" w:space="0" w:color="000000"/>
            </w:tcBorders>
          </w:tcPr>
          <w:p w14:paraId="7F361331" w14:textId="20AA261E" w:rsidR="00664E9E" w:rsidRPr="002D0999" w:rsidRDefault="00664E9E" w:rsidP="008B13D4">
            <w:pPr>
              <w:snapToGrid w:val="0"/>
              <w:ind w:left="49" w:right="51"/>
              <w:rPr>
                <w:rFonts w:ascii="Times New Roman" w:hAnsi="Times New Roman" w:cs="Times New Roman"/>
                <w:color w:val="000000"/>
                <w:sz w:val="24"/>
                <w:szCs w:val="24"/>
              </w:rPr>
            </w:pPr>
            <w:r w:rsidRPr="002D0999">
              <w:rPr>
                <w:rFonts w:ascii="Times New Roman" w:hAnsi="Times New Roman" w:cs="Times New Roman"/>
                <w:color w:val="000000"/>
                <w:sz w:val="24"/>
                <w:szCs w:val="24"/>
              </w:rPr>
              <w:t>ВД</w:t>
            </w:r>
            <w:r w:rsidRPr="002D0999">
              <w:rPr>
                <w:rFonts w:ascii="Times New Roman" w:hAnsi="Times New Roman" w:cs="Times New Roman"/>
                <w:color w:val="000000"/>
                <w:sz w:val="24"/>
                <w:szCs w:val="24"/>
                <w:vertAlign w:val="subscript"/>
              </w:rPr>
              <w:t>Н2</w:t>
            </w:r>
            <w:r w:rsidRPr="002D0999">
              <w:rPr>
                <w:rFonts w:ascii="Times New Roman" w:hAnsi="Times New Roman" w:cs="Times New Roman"/>
                <w:color w:val="000000"/>
                <w:sz w:val="24"/>
                <w:szCs w:val="24"/>
              </w:rPr>
              <w:t xml:space="preserve"> 03. </w:t>
            </w:r>
            <w:r w:rsidR="002D0999" w:rsidRPr="002D0999">
              <w:rPr>
                <w:rFonts w:ascii="Times New Roman" w:hAnsi="Times New Roman" w:cs="Times New Roman"/>
                <w:iCs/>
                <w:sz w:val="24"/>
                <w:szCs w:val="24"/>
              </w:rPr>
              <w:t>Организация тушения пожаров и проведения аварийно-спасательных работ (по выбору)</w:t>
            </w:r>
          </w:p>
        </w:tc>
        <w:tc>
          <w:tcPr>
            <w:tcW w:w="5337" w:type="dxa"/>
            <w:tcBorders>
              <w:top w:val="single" w:sz="4" w:space="0" w:color="000000"/>
              <w:left w:val="single" w:sz="4" w:space="0" w:color="000000"/>
              <w:bottom w:val="single" w:sz="4" w:space="0" w:color="000000"/>
              <w:right w:val="single" w:sz="4" w:space="0" w:color="000000"/>
            </w:tcBorders>
          </w:tcPr>
          <w:p w14:paraId="588B345D" w14:textId="77CD47F7" w:rsidR="00664E9E" w:rsidRPr="002D0999" w:rsidRDefault="00664E9E" w:rsidP="008B13D4">
            <w:pPr>
              <w:snapToGrid w:val="0"/>
              <w:ind w:left="77" w:right="137"/>
              <w:rPr>
                <w:rFonts w:ascii="Times New Roman" w:hAnsi="Times New Roman" w:cs="Times New Roman"/>
                <w:color w:val="000000"/>
                <w:sz w:val="24"/>
                <w:szCs w:val="24"/>
              </w:rPr>
            </w:pPr>
            <w:r w:rsidRPr="002D0999">
              <w:rPr>
                <w:rFonts w:ascii="Times New Roman" w:hAnsi="Times New Roman" w:cs="Times New Roman"/>
                <w:color w:val="000000"/>
                <w:sz w:val="24"/>
                <w:szCs w:val="24"/>
              </w:rPr>
              <w:t>ПМ</w:t>
            </w:r>
            <w:r w:rsidRPr="002D0999">
              <w:rPr>
                <w:rFonts w:ascii="Times New Roman" w:hAnsi="Times New Roman" w:cs="Times New Roman"/>
                <w:color w:val="000000"/>
                <w:sz w:val="24"/>
                <w:szCs w:val="24"/>
                <w:vertAlign w:val="subscript"/>
              </w:rPr>
              <w:t>Н2</w:t>
            </w:r>
            <w:r w:rsidRPr="002D0999">
              <w:rPr>
                <w:rFonts w:ascii="Times New Roman" w:hAnsi="Times New Roman" w:cs="Times New Roman"/>
                <w:color w:val="000000"/>
                <w:sz w:val="24"/>
                <w:szCs w:val="24"/>
              </w:rPr>
              <w:t xml:space="preserve"> 03. </w:t>
            </w:r>
            <w:r w:rsidR="002D0999" w:rsidRPr="002D0999">
              <w:rPr>
                <w:rFonts w:ascii="Times New Roman" w:hAnsi="Times New Roman" w:cs="Times New Roman"/>
                <w:iCs/>
                <w:sz w:val="24"/>
                <w:szCs w:val="24"/>
              </w:rPr>
              <w:t>Организация тушения пожаров и проведения аварийно-спасательных работ (по выбору)</w:t>
            </w:r>
          </w:p>
        </w:tc>
      </w:tr>
      <w:tr w:rsidR="006E2DA7" w:rsidRPr="002D0999" w14:paraId="1F6AF8F0" w14:textId="77777777" w:rsidTr="00564140">
        <w:trPr>
          <w:trHeight w:val="221"/>
        </w:trPr>
        <w:tc>
          <w:tcPr>
            <w:tcW w:w="1077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2D0999" w:rsidRDefault="006E2DA7" w:rsidP="008B13D4">
            <w:pPr>
              <w:snapToGrid w:val="0"/>
              <w:ind w:left="77" w:right="137"/>
              <w:jc w:val="center"/>
              <w:rPr>
                <w:rFonts w:ascii="Times New Roman" w:hAnsi="Times New Roman" w:cs="Times New Roman"/>
                <w:color w:val="000000"/>
                <w:sz w:val="24"/>
                <w:szCs w:val="24"/>
              </w:rPr>
            </w:pPr>
            <w:r w:rsidRPr="002D0999">
              <w:rPr>
                <w:rFonts w:ascii="Times New Roman" w:hAnsi="Times New Roman" w:cs="Times New Roman"/>
                <w:b/>
                <w:color w:val="000000"/>
                <w:sz w:val="24"/>
                <w:szCs w:val="24"/>
              </w:rPr>
              <w:t xml:space="preserve">По запросу </w:t>
            </w:r>
            <w:r w:rsidR="000751ED" w:rsidRPr="002D0999">
              <w:rPr>
                <w:rFonts w:ascii="Times New Roman" w:hAnsi="Times New Roman" w:cs="Times New Roman"/>
                <w:b/>
                <w:color w:val="000000"/>
                <w:sz w:val="24"/>
                <w:szCs w:val="24"/>
              </w:rPr>
              <w:t>отрасли</w:t>
            </w:r>
            <w:r w:rsidRPr="002D0999">
              <w:rPr>
                <w:rFonts w:ascii="Times New Roman" w:hAnsi="Times New Roman" w:cs="Times New Roman"/>
                <w:b/>
                <w:color w:val="000000"/>
                <w:sz w:val="24"/>
                <w:szCs w:val="24"/>
              </w:rPr>
              <w:t xml:space="preserve"> (при наличии)</w:t>
            </w:r>
          </w:p>
        </w:tc>
      </w:tr>
      <w:tr w:rsidR="006E2DA7" w:rsidRPr="002D0999" w14:paraId="69185886" w14:textId="77777777" w:rsidTr="00564140">
        <w:trPr>
          <w:trHeight w:val="221"/>
        </w:trPr>
        <w:tc>
          <w:tcPr>
            <w:tcW w:w="5437" w:type="dxa"/>
            <w:tcBorders>
              <w:top w:val="single" w:sz="4" w:space="0" w:color="auto"/>
              <w:left w:val="single" w:sz="4" w:space="0" w:color="auto"/>
              <w:bottom w:val="single" w:sz="4" w:space="0" w:color="auto"/>
              <w:right w:val="single" w:sz="4" w:space="0" w:color="auto"/>
            </w:tcBorders>
          </w:tcPr>
          <w:p w14:paraId="7C241165" w14:textId="40196F70" w:rsidR="006E2DA7" w:rsidRPr="002D0999" w:rsidRDefault="006E2DA7" w:rsidP="008B13D4">
            <w:pPr>
              <w:snapToGrid w:val="0"/>
              <w:ind w:left="49" w:right="51"/>
              <w:rPr>
                <w:rFonts w:ascii="Times New Roman" w:hAnsi="Times New Roman" w:cs="Times New Roman"/>
                <w:color w:val="000000"/>
                <w:sz w:val="24"/>
                <w:szCs w:val="24"/>
              </w:rPr>
            </w:pPr>
            <w:r w:rsidRPr="002D0999">
              <w:rPr>
                <w:rFonts w:ascii="Times New Roman" w:hAnsi="Times New Roman" w:cs="Times New Roman"/>
                <w:color w:val="000000"/>
                <w:sz w:val="24"/>
                <w:szCs w:val="24"/>
              </w:rPr>
              <w:t>ВД 0</w:t>
            </w:r>
            <w:r w:rsidR="00664E9E" w:rsidRPr="002D0999">
              <w:rPr>
                <w:rFonts w:ascii="Times New Roman" w:hAnsi="Times New Roman" w:cs="Times New Roman"/>
                <w:color w:val="000000"/>
                <w:sz w:val="24"/>
                <w:szCs w:val="24"/>
              </w:rPr>
              <w:t>4</w:t>
            </w:r>
            <w:r w:rsidRPr="002D0999">
              <w:rPr>
                <w:rFonts w:ascii="Times New Roman" w:hAnsi="Times New Roman" w:cs="Times New Roman"/>
                <w:color w:val="000000"/>
                <w:sz w:val="24"/>
                <w:szCs w:val="24"/>
              </w:rPr>
              <w:t xml:space="preserve">. </w:t>
            </w:r>
            <w:r w:rsidR="00664E9E" w:rsidRPr="002D0999">
              <w:rPr>
                <w:rFonts w:ascii="Times New Roman" w:hAnsi="Times New Roman" w:cs="Times New Roman"/>
                <w:i/>
                <w:iCs/>
                <w:color w:val="000000"/>
                <w:sz w:val="24"/>
                <w:szCs w:val="24"/>
              </w:rPr>
              <w:t>Выполнение работ по одной или нескольким профессиям рабочих, должностям служащих</w:t>
            </w:r>
          </w:p>
        </w:tc>
        <w:tc>
          <w:tcPr>
            <w:tcW w:w="5337" w:type="dxa"/>
            <w:tcBorders>
              <w:top w:val="single" w:sz="4" w:space="0" w:color="auto"/>
              <w:left w:val="single" w:sz="4" w:space="0" w:color="auto"/>
              <w:bottom w:val="single" w:sz="4" w:space="0" w:color="auto"/>
              <w:right w:val="single" w:sz="4" w:space="0" w:color="auto"/>
            </w:tcBorders>
          </w:tcPr>
          <w:p w14:paraId="0EBC4E66" w14:textId="62EC9AD5" w:rsidR="006E2DA7" w:rsidRPr="002D0999" w:rsidRDefault="006E2DA7" w:rsidP="008B13D4">
            <w:pPr>
              <w:snapToGrid w:val="0"/>
              <w:ind w:left="77" w:right="137"/>
              <w:rPr>
                <w:rFonts w:ascii="Times New Roman" w:hAnsi="Times New Roman" w:cs="Times New Roman"/>
                <w:color w:val="000000"/>
                <w:sz w:val="24"/>
                <w:szCs w:val="24"/>
              </w:rPr>
            </w:pPr>
            <w:r w:rsidRPr="002D0999">
              <w:rPr>
                <w:rFonts w:ascii="Times New Roman" w:hAnsi="Times New Roman" w:cs="Times New Roman"/>
                <w:color w:val="000000"/>
                <w:sz w:val="24"/>
                <w:szCs w:val="24"/>
              </w:rPr>
              <w:t xml:space="preserve">ПМ </w:t>
            </w:r>
            <w:r w:rsidR="00664E9E" w:rsidRPr="002D0999">
              <w:rPr>
                <w:rFonts w:ascii="Times New Roman" w:hAnsi="Times New Roman" w:cs="Times New Roman"/>
                <w:color w:val="000000"/>
                <w:sz w:val="24"/>
                <w:szCs w:val="24"/>
              </w:rPr>
              <w:t>04.</w:t>
            </w:r>
            <w:r w:rsidRPr="002D0999">
              <w:rPr>
                <w:rFonts w:ascii="Times New Roman" w:hAnsi="Times New Roman" w:cs="Times New Roman"/>
                <w:color w:val="000000"/>
                <w:sz w:val="24"/>
                <w:szCs w:val="24"/>
              </w:rPr>
              <w:t xml:space="preserve"> </w:t>
            </w:r>
            <w:r w:rsidR="00664E9E" w:rsidRPr="002D0999">
              <w:rPr>
                <w:rFonts w:ascii="Times New Roman" w:hAnsi="Times New Roman" w:cs="Times New Roman"/>
                <w:i/>
                <w:iCs/>
                <w:color w:val="000000"/>
                <w:sz w:val="24"/>
                <w:szCs w:val="24"/>
              </w:rPr>
              <w:t>Выполнение работ по одной или несколь</w:t>
            </w:r>
            <w:r w:rsidR="00FA3443" w:rsidRPr="002D0999">
              <w:rPr>
                <w:rFonts w:ascii="Times New Roman" w:hAnsi="Times New Roman" w:cs="Times New Roman"/>
                <w:i/>
                <w:iCs/>
                <w:color w:val="000000"/>
                <w:sz w:val="24"/>
                <w:szCs w:val="24"/>
              </w:rPr>
              <w:softHyphen/>
            </w:r>
            <w:r w:rsidR="00664E9E" w:rsidRPr="002D0999">
              <w:rPr>
                <w:rFonts w:ascii="Times New Roman" w:hAnsi="Times New Roman" w:cs="Times New Roman"/>
                <w:i/>
                <w:iCs/>
                <w:color w:val="000000"/>
                <w:sz w:val="24"/>
                <w:szCs w:val="24"/>
              </w:rPr>
              <w:t>ким профессиям рабочих, должностям служа</w:t>
            </w:r>
            <w:r w:rsidR="00FA3443" w:rsidRPr="002D0999">
              <w:rPr>
                <w:rFonts w:ascii="Times New Roman" w:hAnsi="Times New Roman" w:cs="Times New Roman"/>
                <w:i/>
                <w:iCs/>
                <w:color w:val="000000"/>
                <w:sz w:val="24"/>
                <w:szCs w:val="24"/>
              </w:rPr>
              <w:softHyphen/>
            </w:r>
            <w:r w:rsidR="00664E9E" w:rsidRPr="002D0999">
              <w:rPr>
                <w:rFonts w:ascii="Times New Roman" w:hAnsi="Times New Roman" w:cs="Times New Roman"/>
                <w:i/>
                <w:iCs/>
                <w:color w:val="000000"/>
                <w:sz w:val="24"/>
                <w:szCs w:val="24"/>
              </w:rPr>
              <w:t>щих</w:t>
            </w:r>
          </w:p>
        </w:tc>
      </w:tr>
    </w:tbl>
    <w:p w14:paraId="2E15C9B9" w14:textId="29C470FD" w:rsidR="00C07FB3" w:rsidRPr="002D0999" w:rsidRDefault="00C07FB3" w:rsidP="008B13D4">
      <w:pPr>
        <w:pStyle w:val="a4"/>
        <w:ind w:left="0" w:firstLine="709"/>
        <w:jc w:val="both"/>
        <w:rPr>
          <w:rFonts w:ascii="Times New Roman" w:hAnsi="Times New Roman" w:cs="Times New Roman"/>
          <w:i/>
          <w:iCs/>
          <w:sz w:val="24"/>
          <w:szCs w:val="24"/>
          <w:shd w:val="clear" w:color="auto" w:fill="FFFFFF"/>
        </w:rPr>
      </w:pPr>
    </w:p>
    <w:p w14:paraId="4722D842" w14:textId="77777777" w:rsidR="001E637C" w:rsidRDefault="001E637C" w:rsidP="008B13D4">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8B13D4">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7AFB0549" w:rsidR="00D13E2F" w:rsidRDefault="00D13E2F" w:rsidP="008B13D4">
      <w:pPr>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0B06B6F0" w14:textId="068EAB1F" w:rsidR="00520FEF" w:rsidRDefault="00520FEF" w:rsidP="008B13D4">
      <w:pPr>
        <w:jc w:val="center"/>
        <w:rPr>
          <w:rFonts w:ascii="Times New Roman" w:hAnsi="Times New Roman"/>
          <w:b/>
          <w:sz w:val="24"/>
          <w:szCs w:val="24"/>
        </w:rPr>
      </w:pPr>
      <w:r>
        <w:rPr>
          <w:rFonts w:ascii="Times New Roman" w:hAnsi="Times New Roman"/>
          <w:b/>
          <w:sz w:val="24"/>
          <w:szCs w:val="24"/>
        </w:rPr>
        <w:t>(</w:t>
      </w:r>
      <w:r w:rsidR="009B16A8">
        <w:rPr>
          <w:rFonts w:ascii="Times New Roman" w:hAnsi="Times New Roman"/>
          <w:b/>
          <w:sz w:val="24"/>
          <w:szCs w:val="24"/>
        </w:rPr>
        <w:t>направленность</w:t>
      </w:r>
      <w:r>
        <w:rPr>
          <w:rFonts w:ascii="Times New Roman" w:hAnsi="Times New Roman"/>
          <w:b/>
          <w:sz w:val="24"/>
          <w:szCs w:val="24"/>
        </w:rPr>
        <w:t xml:space="preserve"> – специалист по пожарной профилактике)</w:t>
      </w:r>
    </w:p>
    <w:tbl>
      <w:tblPr>
        <w:tblW w:w="5000" w:type="pct"/>
        <w:tblLayout w:type="fixed"/>
        <w:tblCellMar>
          <w:left w:w="5" w:type="dxa"/>
          <w:right w:w="5" w:type="dxa"/>
        </w:tblCellMar>
        <w:tblLook w:val="0000" w:firstRow="0" w:lastRow="0" w:firstColumn="0" w:lastColumn="0" w:noHBand="0" w:noVBand="0"/>
      </w:tblPr>
      <w:tblGrid>
        <w:gridCol w:w="2829"/>
        <w:gridCol w:w="7367"/>
      </w:tblGrid>
      <w:tr w:rsidR="00D570F5" w:rsidRPr="00100A64" w14:paraId="59F04CD0" w14:textId="77777777" w:rsidTr="004124EC">
        <w:trPr>
          <w:trHeight w:val="472"/>
          <w:tblHeader/>
        </w:trPr>
        <w:tc>
          <w:tcPr>
            <w:tcW w:w="2830" w:type="dxa"/>
            <w:tcBorders>
              <w:top w:val="single" w:sz="4" w:space="0" w:color="000000"/>
              <w:left w:val="single" w:sz="4" w:space="0" w:color="000000"/>
              <w:bottom w:val="single" w:sz="4" w:space="0" w:color="000000"/>
              <w:right w:val="single" w:sz="4" w:space="0" w:color="000000"/>
            </w:tcBorders>
          </w:tcPr>
          <w:p w14:paraId="53FC37ED" w14:textId="77777777" w:rsidR="00D570F5" w:rsidRPr="00100A64" w:rsidRDefault="00D570F5" w:rsidP="00100A64">
            <w:pPr>
              <w:widowControl w:val="0"/>
              <w:jc w:val="center"/>
              <w:rPr>
                <w:rFonts w:ascii="Times New Roman" w:hAnsi="Times New Roman" w:cs="Times New Roman"/>
                <w:b/>
                <w:bCs/>
                <w:color w:val="000000"/>
                <w:sz w:val="24"/>
                <w:szCs w:val="24"/>
              </w:rPr>
            </w:pPr>
            <w:r w:rsidRPr="00100A64">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7371" w:type="dxa"/>
            <w:tcBorders>
              <w:top w:val="single" w:sz="4" w:space="0" w:color="000000"/>
              <w:left w:val="single" w:sz="4" w:space="0" w:color="000000"/>
              <w:bottom w:val="single" w:sz="4" w:space="0" w:color="000000"/>
              <w:right w:val="single" w:sz="4" w:space="0" w:color="000000"/>
            </w:tcBorders>
          </w:tcPr>
          <w:p w14:paraId="0DFA648E" w14:textId="77777777" w:rsidR="00D570F5" w:rsidRPr="00100A64" w:rsidRDefault="00D570F5" w:rsidP="00100A64">
            <w:pPr>
              <w:widowControl w:val="0"/>
              <w:jc w:val="center"/>
              <w:rPr>
                <w:rFonts w:ascii="Times New Roman" w:hAnsi="Times New Roman" w:cs="Times New Roman"/>
                <w:b/>
                <w:bCs/>
                <w:color w:val="000000"/>
                <w:sz w:val="24"/>
                <w:szCs w:val="24"/>
              </w:rPr>
            </w:pPr>
            <w:r w:rsidRPr="00100A64">
              <w:rPr>
                <w:rFonts w:ascii="Times New Roman" w:hAnsi="Times New Roman" w:cs="Times New Roman"/>
                <w:color w:val="000000"/>
                <w:sz w:val="24"/>
                <w:szCs w:val="24"/>
                <w:shd w:val="clear" w:color="auto" w:fill="FFFFFF"/>
                <w:lang w:eastAsia="ru-RU"/>
              </w:rPr>
              <w:t>Профессиональные компетенции</w:t>
            </w:r>
          </w:p>
        </w:tc>
      </w:tr>
      <w:tr w:rsidR="00934EA2" w:rsidRPr="00100A64" w14:paraId="1EB58C61" w14:textId="77777777" w:rsidTr="004124EC">
        <w:trPr>
          <w:trHeight w:val="190"/>
        </w:trPr>
        <w:tc>
          <w:tcPr>
            <w:tcW w:w="2830" w:type="dxa"/>
            <w:vMerge w:val="restart"/>
            <w:tcBorders>
              <w:left w:val="single" w:sz="4" w:space="0" w:color="000000"/>
              <w:right w:val="single" w:sz="4" w:space="0" w:color="000000"/>
            </w:tcBorders>
          </w:tcPr>
          <w:p w14:paraId="607DED8F" w14:textId="62D9E510" w:rsidR="00934EA2" w:rsidRPr="00CC79BA" w:rsidRDefault="00934EA2" w:rsidP="00CC79BA">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 xml:space="preserve">ВД 01. </w:t>
            </w:r>
            <w:r w:rsidR="00CC79BA" w:rsidRPr="00CC79BA">
              <w:rPr>
                <w:rFonts w:ascii="Times New Roman" w:eastAsia="Calibri" w:hAnsi="Times New Roman" w:cs="Times New Roman"/>
                <w:sz w:val="24"/>
                <w:szCs w:val="24"/>
              </w:rPr>
              <w:t>Выполнение работ по осуществлению караульной службы, тушению пожаров, проведению аварийно-спасательных работ</w:t>
            </w:r>
          </w:p>
        </w:tc>
        <w:tc>
          <w:tcPr>
            <w:tcW w:w="7371" w:type="dxa"/>
            <w:tcBorders>
              <w:top w:val="single" w:sz="4" w:space="0" w:color="000000"/>
              <w:left w:val="single" w:sz="4" w:space="0" w:color="000000"/>
              <w:bottom w:val="single" w:sz="4" w:space="0" w:color="000000"/>
              <w:right w:val="single" w:sz="4" w:space="0" w:color="000000"/>
            </w:tcBorders>
          </w:tcPr>
          <w:p w14:paraId="5A0F7983" w14:textId="5865260F" w:rsidR="00934EA2" w:rsidRPr="00CC79BA" w:rsidRDefault="00934EA2" w:rsidP="00100A64">
            <w:pPr>
              <w:ind w:left="96" w:right="141"/>
              <w:rPr>
                <w:rFonts w:ascii="Times New Roman" w:eastAsia="Calibri" w:hAnsi="Times New Roman" w:cs="Times New Roman"/>
                <w:sz w:val="24"/>
                <w:szCs w:val="24"/>
              </w:rPr>
            </w:pPr>
            <w:r w:rsidRPr="00100A64">
              <w:rPr>
                <w:rFonts w:ascii="Times New Roman" w:eastAsia="Calibri" w:hAnsi="Times New Roman" w:cs="Times New Roman"/>
                <w:sz w:val="24"/>
                <w:szCs w:val="24"/>
              </w:rPr>
              <w:t>ПК</w:t>
            </w:r>
            <w:r w:rsidR="00CC79BA" w:rsidRPr="00CC79BA">
              <w:rPr>
                <w:rFonts w:ascii="Times New Roman" w:eastAsia="Calibri" w:hAnsi="Times New Roman" w:cs="Times New Roman"/>
                <w:sz w:val="24"/>
                <w:szCs w:val="24"/>
              </w:rPr>
              <w:t> </w:t>
            </w:r>
            <w:r w:rsidRPr="00100A64">
              <w:rPr>
                <w:rFonts w:ascii="Times New Roman" w:eastAsia="Calibri" w:hAnsi="Times New Roman" w:cs="Times New Roman"/>
                <w:sz w:val="24"/>
                <w:szCs w:val="24"/>
              </w:rPr>
              <w:t>1.1. Осуществлять караульную службу.</w:t>
            </w:r>
          </w:p>
        </w:tc>
      </w:tr>
      <w:tr w:rsidR="00934EA2" w:rsidRPr="00100A64" w14:paraId="50693961" w14:textId="77777777" w:rsidTr="004124EC">
        <w:trPr>
          <w:trHeight w:val="566"/>
        </w:trPr>
        <w:tc>
          <w:tcPr>
            <w:tcW w:w="2830" w:type="dxa"/>
            <w:vMerge/>
            <w:tcBorders>
              <w:left w:val="single" w:sz="4" w:space="0" w:color="000000"/>
              <w:right w:val="single" w:sz="4" w:space="0" w:color="000000"/>
            </w:tcBorders>
          </w:tcPr>
          <w:p w14:paraId="35D72D65" w14:textId="77777777" w:rsidR="00934EA2" w:rsidRPr="00CC79BA" w:rsidRDefault="00934EA2" w:rsidP="00CC79BA">
            <w:pPr>
              <w:ind w:left="96" w:right="141"/>
              <w:rPr>
                <w:rFonts w:ascii="Times New Roman" w:eastAsia="Calibri" w:hAnsi="Times New Roman" w:cs="Times New Roman"/>
                <w:sz w:val="24"/>
                <w:szCs w:val="24"/>
              </w:rPr>
            </w:pPr>
          </w:p>
        </w:tc>
        <w:tc>
          <w:tcPr>
            <w:tcW w:w="7371" w:type="dxa"/>
            <w:tcBorders>
              <w:top w:val="single" w:sz="4" w:space="0" w:color="000000"/>
              <w:left w:val="single" w:sz="4" w:space="0" w:color="000000"/>
              <w:bottom w:val="single" w:sz="4" w:space="0" w:color="auto"/>
              <w:right w:val="single" w:sz="4" w:space="0" w:color="000000"/>
            </w:tcBorders>
          </w:tcPr>
          <w:p w14:paraId="1AF55276" w14:textId="7FCED8A1" w:rsidR="00934EA2" w:rsidRPr="00CC79BA" w:rsidRDefault="00934EA2" w:rsidP="00100A64">
            <w:pPr>
              <w:ind w:left="96" w:right="141"/>
              <w:rPr>
                <w:rFonts w:ascii="Times New Roman" w:eastAsia="Calibri" w:hAnsi="Times New Roman" w:cs="Times New Roman"/>
                <w:sz w:val="24"/>
                <w:szCs w:val="24"/>
              </w:rPr>
            </w:pPr>
            <w:r w:rsidRPr="00100A64">
              <w:rPr>
                <w:rFonts w:ascii="Times New Roman" w:eastAsia="Calibri" w:hAnsi="Times New Roman" w:cs="Times New Roman"/>
                <w:sz w:val="24"/>
                <w:szCs w:val="24"/>
              </w:rPr>
              <w:t>ПК</w:t>
            </w:r>
            <w:r w:rsidR="00CC79BA" w:rsidRPr="00CC79BA">
              <w:rPr>
                <w:rFonts w:ascii="Times New Roman" w:eastAsia="Calibri" w:hAnsi="Times New Roman" w:cs="Times New Roman"/>
                <w:sz w:val="24"/>
                <w:szCs w:val="24"/>
              </w:rPr>
              <w:t> </w:t>
            </w:r>
            <w:r w:rsidRPr="00100A64">
              <w:rPr>
                <w:rFonts w:ascii="Times New Roman" w:eastAsia="Calibri" w:hAnsi="Times New Roman" w:cs="Times New Roman"/>
                <w:sz w:val="24"/>
                <w:szCs w:val="24"/>
              </w:rPr>
              <w:t xml:space="preserve">1.2. </w:t>
            </w:r>
            <w:r w:rsidRPr="00CC79BA">
              <w:rPr>
                <w:rFonts w:ascii="Times New Roman" w:eastAsia="Calibri" w:hAnsi="Times New Roman" w:cs="Times New Roman"/>
                <w:sz w:val="24"/>
                <w:szCs w:val="24"/>
              </w:rPr>
              <w:t>Выполнять работы по спасению, защите, эвакуации людей и имущества из зоны пожара, оказанию первой помощи по</w:t>
            </w:r>
            <w:r w:rsidRPr="00CC79BA">
              <w:rPr>
                <w:rFonts w:ascii="Times New Roman" w:eastAsia="Calibri" w:hAnsi="Times New Roman" w:cs="Times New Roman"/>
                <w:sz w:val="24"/>
                <w:szCs w:val="24"/>
              </w:rPr>
              <w:softHyphen/>
              <w:t>страдавшим.</w:t>
            </w:r>
          </w:p>
        </w:tc>
      </w:tr>
      <w:tr w:rsidR="00934EA2" w:rsidRPr="00100A64" w14:paraId="19E23DBD" w14:textId="77777777" w:rsidTr="004124EC">
        <w:trPr>
          <w:trHeight w:val="566"/>
        </w:trPr>
        <w:tc>
          <w:tcPr>
            <w:tcW w:w="2830" w:type="dxa"/>
            <w:vMerge/>
            <w:tcBorders>
              <w:left w:val="single" w:sz="4" w:space="0" w:color="000000"/>
              <w:right w:val="single" w:sz="4" w:space="0" w:color="000000"/>
            </w:tcBorders>
          </w:tcPr>
          <w:p w14:paraId="5DBE65BC" w14:textId="77777777" w:rsidR="00934EA2" w:rsidRPr="00CC79BA" w:rsidRDefault="00934EA2" w:rsidP="00CC79BA">
            <w:pPr>
              <w:ind w:left="96" w:right="141"/>
              <w:rPr>
                <w:rFonts w:ascii="Times New Roman" w:eastAsia="Calibri" w:hAnsi="Times New Roman" w:cs="Times New Roman"/>
                <w:sz w:val="24"/>
                <w:szCs w:val="24"/>
              </w:rPr>
            </w:pPr>
          </w:p>
        </w:tc>
        <w:tc>
          <w:tcPr>
            <w:tcW w:w="7371" w:type="dxa"/>
            <w:tcBorders>
              <w:top w:val="single" w:sz="4" w:space="0" w:color="000000"/>
              <w:left w:val="single" w:sz="4" w:space="0" w:color="000000"/>
              <w:bottom w:val="single" w:sz="4" w:space="0" w:color="auto"/>
              <w:right w:val="single" w:sz="4" w:space="0" w:color="000000"/>
            </w:tcBorders>
          </w:tcPr>
          <w:p w14:paraId="6C51D195" w14:textId="639D80C8" w:rsidR="00934EA2" w:rsidRPr="00100A64" w:rsidRDefault="00934EA2" w:rsidP="00100A64">
            <w:pPr>
              <w:ind w:left="96" w:right="141"/>
              <w:rPr>
                <w:rFonts w:ascii="Times New Roman" w:eastAsia="Calibri" w:hAnsi="Times New Roman" w:cs="Times New Roman"/>
                <w:sz w:val="24"/>
                <w:szCs w:val="24"/>
              </w:rPr>
            </w:pPr>
            <w:r w:rsidRPr="00100A64">
              <w:rPr>
                <w:rFonts w:ascii="Times New Roman" w:eastAsia="Calibri" w:hAnsi="Times New Roman" w:cs="Times New Roman"/>
                <w:sz w:val="24"/>
                <w:szCs w:val="24"/>
              </w:rPr>
              <w:t>ПК</w:t>
            </w:r>
            <w:r w:rsidR="00CC79BA" w:rsidRPr="00CC79BA">
              <w:rPr>
                <w:rFonts w:ascii="Times New Roman" w:eastAsia="Calibri" w:hAnsi="Times New Roman" w:cs="Times New Roman"/>
                <w:sz w:val="24"/>
                <w:szCs w:val="24"/>
              </w:rPr>
              <w:t> </w:t>
            </w:r>
            <w:r w:rsidRPr="00100A64">
              <w:rPr>
                <w:rFonts w:ascii="Times New Roman" w:eastAsia="Calibri" w:hAnsi="Times New Roman" w:cs="Times New Roman"/>
                <w:sz w:val="24"/>
                <w:szCs w:val="24"/>
              </w:rPr>
              <w:t xml:space="preserve">1.3. </w:t>
            </w:r>
            <w:r w:rsidRPr="00CC79BA">
              <w:rPr>
                <w:rFonts w:ascii="Times New Roman" w:eastAsia="Calibri" w:hAnsi="Times New Roman" w:cs="Times New Roman"/>
                <w:sz w:val="24"/>
                <w:szCs w:val="24"/>
              </w:rPr>
              <w:t>Организовывать боевую подготовку личного состава отделения дежурного караула (смены).</w:t>
            </w:r>
          </w:p>
        </w:tc>
      </w:tr>
      <w:tr w:rsidR="00934EA2" w:rsidRPr="00100A64" w14:paraId="3FA94A6B" w14:textId="77777777" w:rsidTr="004124EC">
        <w:trPr>
          <w:trHeight w:val="566"/>
        </w:trPr>
        <w:tc>
          <w:tcPr>
            <w:tcW w:w="2830" w:type="dxa"/>
            <w:vMerge/>
            <w:tcBorders>
              <w:left w:val="single" w:sz="4" w:space="0" w:color="000000"/>
              <w:right w:val="single" w:sz="4" w:space="0" w:color="000000"/>
            </w:tcBorders>
          </w:tcPr>
          <w:p w14:paraId="176731D6" w14:textId="77777777" w:rsidR="00934EA2" w:rsidRPr="00CC79BA" w:rsidRDefault="00934EA2" w:rsidP="00CC79BA">
            <w:pPr>
              <w:ind w:left="96" w:right="141"/>
              <w:rPr>
                <w:rFonts w:ascii="Times New Roman" w:eastAsia="Calibri" w:hAnsi="Times New Roman" w:cs="Times New Roman"/>
                <w:sz w:val="24"/>
                <w:szCs w:val="24"/>
              </w:rPr>
            </w:pPr>
          </w:p>
        </w:tc>
        <w:tc>
          <w:tcPr>
            <w:tcW w:w="7371" w:type="dxa"/>
            <w:tcBorders>
              <w:top w:val="single" w:sz="4" w:space="0" w:color="000000"/>
              <w:left w:val="single" w:sz="4" w:space="0" w:color="000000"/>
              <w:bottom w:val="single" w:sz="4" w:space="0" w:color="auto"/>
              <w:right w:val="single" w:sz="4" w:space="0" w:color="000000"/>
            </w:tcBorders>
          </w:tcPr>
          <w:p w14:paraId="6CEF9EBB" w14:textId="12B0C8DC" w:rsidR="00934EA2" w:rsidRPr="00100A64" w:rsidRDefault="00CC79BA" w:rsidP="00100A64">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1.4. Выполнять работы по приемке (передаче) и обслуживанию технических средств, пожарного оборудования, инструмента и средств индивидуальной защиты.</w:t>
            </w:r>
          </w:p>
        </w:tc>
      </w:tr>
      <w:tr w:rsidR="00934EA2" w:rsidRPr="00100A64" w14:paraId="69CCE483" w14:textId="77777777" w:rsidTr="004124EC">
        <w:trPr>
          <w:trHeight w:val="566"/>
        </w:trPr>
        <w:tc>
          <w:tcPr>
            <w:tcW w:w="2830" w:type="dxa"/>
            <w:vMerge/>
            <w:tcBorders>
              <w:left w:val="single" w:sz="4" w:space="0" w:color="000000"/>
              <w:right w:val="single" w:sz="4" w:space="0" w:color="000000"/>
            </w:tcBorders>
          </w:tcPr>
          <w:p w14:paraId="171C7DE5" w14:textId="77777777" w:rsidR="00934EA2" w:rsidRPr="00CC79BA" w:rsidRDefault="00934EA2" w:rsidP="00CC79BA">
            <w:pPr>
              <w:ind w:left="96" w:right="141"/>
              <w:rPr>
                <w:rFonts w:ascii="Times New Roman" w:eastAsia="Calibri" w:hAnsi="Times New Roman" w:cs="Times New Roman"/>
                <w:sz w:val="24"/>
                <w:szCs w:val="24"/>
              </w:rPr>
            </w:pPr>
          </w:p>
        </w:tc>
        <w:tc>
          <w:tcPr>
            <w:tcW w:w="7371" w:type="dxa"/>
            <w:tcBorders>
              <w:top w:val="single" w:sz="4" w:space="0" w:color="000000"/>
              <w:left w:val="single" w:sz="4" w:space="0" w:color="000000"/>
              <w:bottom w:val="single" w:sz="4" w:space="0" w:color="auto"/>
              <w:right w:val="single" w:sz="4" w:space="0" w:color="000000"/>
            </w:tcBorders>
          </w:tcPr>
          <w:p w14:paraId="3B1683D9" w14:textId="051B454C" w:rsidR="00934EA2" w:rsidRPr="00CC79BA" w:rsidRDefault="00CC79BA" w:rsidP="00100A64">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1.5. Выполнять работы по тушению пожаров и аварийно-спасательные работы, связанные с тушением пожаров, в том числе в составе звена газодымозащитной службы.</w:t>
            </w:r>
          </w:p>
        </w:tc>
      </w:tr>
      <w:tr w:rsidR="00934EA2" w:rsidRPr="00100A64" w14:paraId="209CA987" w14:textId="77777777" w:rsidTr="004124EC">
        <w:trPr>
          <w:trHeight w:val="566"/>
        </w:trPr>
        <w:tc>
          <w:tcPr>
            <w:tcW w:w="2830" w:type="dxa"/>
            <w:vMerge/>
            <w:tcBorders>
              <w:left w:val="single" w:sz="4" w:space="0" w:color="000000"/>
              <w:right w:val="single" w:sz="4" w:space="0" w:color="000000"/>
            </w:tcBorders>
          </w:tcPr>
          <w:p w14:paraId="746756C5" w14:textId="77777777" w:rsidR="00934EA2" w:rsidRPr="00CC79BA" w:rsidRDefault="00934EA2" w:rsidP="00CC79BA">
            <w:pPr>
              <w:ind w:left="96" w:right="141"/>
              <w:rPr>
                <w:rFonts w:ascii="Times New Roman" w:eastAsia="Calibri" w:hAnsi="Times New Roman" w:cs="Times New Roman"/>
                <w:sz w:val="24"/>
                <w:szCs w:val="24"/>
              </w:rPr>
            </w:pPr>
          </w:p>
        </w:tc>
        <w:tc>
          <w:tcPr>
            <w:tcW w:w="7371" w:type="dxa"/>
            <w:tcBorders>
              <w:top w:val="single" w:sz="4" w:space="0" w:color="000000"/>
              <w:left w:val="single" w:sz="4" w:space="0" w:color="000000"/>
              <w:bottom w:val="single" w:sz="4" w:space="0" w:color="auto"/>
              <w:right w:val="single" w:sz="4" w:space="0" w:color="000000"/>
            </w:tcBorders>
          </w:tcPr>
          <w:p w14:paraId="3B78B3F6" w14:textId="194D448C" w:rsidR="00934EA2" w:rsidRPr="00CC79BA" w:rsidRDefault="00934EA2" w:rsidP="00100A64">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w:t>
            </w:r>
            <w:r w:rsidR="00CC79BA" w:rsidRPr="00CC79BA">
              <w:rPr>
                <w:rFonts w:ascii="Times New Roman" w:eastAsia="Calibri" w:hAnsi="Times New Roman" w:cs="Times New Roman"/>
                <w:sz w:val="24"/>
                <w:szCs w:val="24"/>
              </w:rPr>
              <w:t> </w:t>
            </w:r>
            <w:r w:rsidRPr="00CC79BA">
              <w:rPr>
                <w:rFonts w:ascii="Times New Roman" w:eastAsia="Calibri" w:hAnsi="Times New Roman" w:cs="Times New Roman"/>
                <w:sz w:val="24"/>
                <w:szCs w:val="24"/>
              </w:rPr>
              <w:t>1.6. Выполнять работы по эксплуатации первичных средств пожаротушения и установок пожаротушения.</w:t>
            </w:r>
          </w:p>
        </w:tc>
      </w:tr>
      <w:tr w:rsidR="00934EA2" w:rsidRPr="00100A64" w14:paraId="267101AF" w14:textId="77777777" w:rsidTr="004124EC">
        <w:trPr>
          <w:trHeight w:val="218"/>
        </w:trPr>
        <w:tc>
          <w:tcPr>
            <w:tcW w:w="2830" w:type="dxa"/>
            <w:vMerge/>
            <w:tcBorders>
              <w:left w:val="single" w:sz="4" w:space="0" w:color="000000"/>
              <w:bottom w:val="single" w:sz="4" w:space="0" w:color="auto"/>
              <w:right w:val="single" w:sz="4" w:space="0" w:color="000000"/>
            </w:tcBorders>
          </w:tcPr>
          <w:p w14:paraId="6C619F86" w14:textId="77777777" w:rsidR="00934EA2" w:rsidRPr="00CC79BA" w:rsidRDefault="00934EA2" w:rsidP="00CC79BA">
            <w:pPr>
              <w:ind w:left="96" w:right="141"/>
              <w:rPr>
                <w:rFonts w:ascii="Times New Roman" w:eastAsia="Calibri" w:hAnsi="Times New Roman" w:cs="Times New Roman"/>
                <w:sz w:val="24"/>
                <w:szCs w:val="24"/>
              </w:rPr>
            </w:pPr>
          </w:p>
        </w:tc>
        <w:tc>
          <w:tcPr>
            <w:tcW w:w="7371" w:type="dxa"/>
            <w:tcBorders>
              <w:top w:val="single" w:sz="4" w:space="0" w:color="000000"/>
              <w:left w:val="single" w:sz="4" w:space="0" w:color="000000"/>
              <w:bottom w:val="single" w:sz="4" w:space="0" w:color="auto"/>
              <w:right w:val="single" w:sz="4" w:space="0" w:color="000000"/>
            </w:tcBorders>
          </w:tcPr>
          <w:p w14:paraId="7831B81C" w14:textId="5954E9F4" w:rsidR="00934EA2" w:rsidRPr="00CC79BA" w:rsidRDefault="00934EA2" w:rsidP="00100A64">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w:t>
            </w:r>
            <w:r w:rsidR="00CC79BA" w:rsidRPr="00CC79BA">
              <w:rPr>
                <w:rFonts w:ascii="Times New Roman" w:eastAsia="Calibri" w:hAnsi="Times New Roman" w:cs="Times New Roman"/>
                <w:sz w:val="24"/>
                <w:szCs w:val="24"/>
              </w:rPr>
              <w:t> </w:t>
            </w:r>
            <w:r w:rsidRPr="00CC79BA">
              <w:rPr>
                <w:rFonts w:ascii="Times New Roman" w:eastAsia="Calibri" w:hAnsi="Times New Roman" w:cs="Times New Roman"/>
                <w:sz w:val="24"/>
                <w:szCs w:val="24"/>
              </w:rPr>
              <w:t>1.7. Применять средства телефонной и радиосвязи.</w:t>
            </w:r>
          </w:p>
        </w:tc>
      </w:tr>
      <w:tr w:rsidR="00100A64" w:rsidRPr="00100A64" w14:paraId="42DF7E0E" w14:textId="77777777" w:rsidTr="004124EC">
        <w:trPr>
          <w:trHeight w:val="133"/>
        </w:trPr>
        <w:tc>
          <w:tcPr>
            <w:tcW w:w="2830" w:type="dxa"/>
            <w:vMerge w:val="restart"/>
            <w:tcBorders>
              <w:top w:val="single" w:sz="4" w:space="0" w:color="auto"/>
              <w:left w:val="single" w:sz="4" w:space="0" w:color="auto"/>
              <w:right w:val="single" w:sz="4" w:space="0" w:color="auto"/>
            </w:tcBorders>
          </w:tcPr>
          <w:p w14:paraId="2B0379ED" w14:textId="098E2715" w:rsidR="00100A64" w:rsidRPr="00CC79BA" w:rsidRDefault="00100A64" w:rsidP="00CC79BA">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ВД 02. Обеспечение противопожарного режима на объекте</w:t>
            </w:r>
          </w:p>
        </w:tc>
        <w:tc>
          <w:tcPr>
            <w:tcW w:w="7371" w:type="dxa"/>
            <w:tcBorders>
              <w:top w:val="single" w:sz="4" w:space="0" w:color="auto"/>
              <w:left w:val="single" w:sz="4" w:space="0" w:color="auto"/>
              <w:bottom w:val="single" w:sz="4" w:space="0" w:color="auto"/>
              <w:right w:val="single" w:sz="4" w:space="0" w:color="auto"/>
            </w:tcBorders>
          </w:tcPr>
          <w:p w14:paraId="3F6939E9" w14:textId="75064A6B" w:rsidR="00100A64" w:rsidRPr="00CC79BA" w:rsidRDefault="00100A64" w:rsidP="00CC79BA">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2.1. Организовывать противопожарный режим на объекте защиты.</w:t>
            </w:r>
          </w:p>
        </w:tc>
      </w:tr>
      <w:tr w:rsidR="00100A64" w:rsidRPr="00100A64" w14:paraId="5A0BA1C0" w14:textId="77777777" w:rsidTr="004124EC">
        <w:trPr>
          <w:trHeight w:val="132"/>
        </w:trPr>
        <w:tc>
          <w:tcPr>
            <w:tcW w:w="2830" w:type="dxa"/>
            <w:vMerge/>
            <w:tcBorders>
              <w:left w:val="single" w:sz="4" w:space="0" w:color="auto"/>
              <w:right w:val="single" w:sz="4" w:space="0" w:color="auto"/>
            </w:tcBorders>
          </w:tcPr>
          <w:p w14:paraId="79C0CA7F" w14:textId="77777777" w:rsidR="00100A64" w:rsidRPr="00CC79BA" w:rsidRDefault="00100A64" w:rsidP="00CC79BA">
            <w:pPr>
              <w:ind w:left="96" w:right="141"/>
              <w:rPr>
                <w:rFonts w:ascii="Times New Roman" w:eastAsia="Calibri" w:hAnsi="Times New Roman" w:cs="Times New Roman"/>
                <w:sz w:val="24"/>
                <w:szCs w:val="24"/>
              </w:rPr>
            </w:pPr>
          </w:p>
        </w:tc>
        <w:tc>
          <w:tcPr>
            <w:tcW w:w="7371" w:type="dxa"/>
            <w:tcBorders>
              <w:top w:val="single" w:sz="4" w:space="0" w:color="auto"/>
              <w:left w:val="single" w:sz="4" w:space="0" w:color="auto"/>
              <w:bottom w:val="single" w:sz="4" w:space="0" w:color="auto"/>
              <w:right w:val="single" w:sz="4" w:space="0" w:color="auto"/>
            </w:tcBorders>
          </w:tcPr>
          <w:p w14:paraId="742567CA" w14:textId="40E41517" w:rsidR="00100A64" w:rsidRPr="00CC79BA" w:rsidRDefault="00100A64" w:rsidP="00CC79BA">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2.2. Планировать и обеспечивать проведение противопожарных мероприятий, предусмотренных требованиями пожарной безопасности.</w:t>
            </w:r>
          </w:p>
        </w:tc>
      </w:tr>
      <w:tr w:rsidR="00100A64" w:rsidRPr="00100A64" w14:paraId="2F3F4046" w14:textId="77777777" w:rsidTr="004124EC">
        <w:trPr>
          <w:trHeight w:val="132"/>
        </w:trPr>
        <w:tc>
          <w:tcPr>
            <w:tcW w:w="2830" w:type="dxa"/>
            <w:vMerge/>
            <w:tcBorders>
              <w:left w:val="single" w:sz="4" w:space="0" w:color="auto"/>
              <w:right w:val="single" w:sz="4" w:space="0" w:color="auto"/>
            </w:tcBorders>
          </w:tcPr>
          <w:p w14:paraId="0B4915D9" w14:textId="77777777" w:rsidR="00100A64" w:rsidRPr="00CC79BA" w:rsidRDefault="00100A64" w:rsidP="00CC79BA">
            <w:pPr>
              <w:ind w:left="96" w:right="141"/>
              <w:rPr>
                <w:rFonts w:ascii="Times New Roman" w:eastAsia="Calibri" w:hAnsi="Times New Roman" w:cs="Times New Roman"/>
                <w:sz w:val="24"/>
                <w:szCs w:val="24"/>
              </w:rPr>
            </w:pPr>
          </w:p>
        </w:tc>
        <w:tc>
          <w:tcPr>
            <w:tcW w:w="7371" w:type="dxa"/>
            <w:tcBorders>
              <w:top w:val="single" w:sz="4" w:space="0" w:color="auto"/>
              <w:left w:val="single" w:sz="4" w:space="0" w:color="auto"/>
              <w:bottom w:val="single" w:sz="4" w:space="0" w:color="auto"/>
              <w:right w:val="single" w:sz="4" w:space="0" w:color="auto"/>
            </w:tcBorders>
          </w:tcPr>
          <w:p w14:paraId="0DD7EA2C" w14:textId="518DB406" w:rsidR="00100A64" w:rsidRPr="00CC79BA" w:rsidRDefault="00100A64" w:rsidP="00CC79BA">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2.3. Организовывать действия по снижению ущерба при возникновении пожара (до прибытия пожарных подразделений).</w:t>
            </w:r>
          </w:p>
        </w:tc>
      </w:tr>
      <w:tr w:rsidR="00100A64" w:rsidRPr="00100A64" w14:paraId="67B76257" w14:textId="77777777" w:rsidTr="004124EC">
        <w:trPr>
          <w:trHeight w:val="132"/>
        </w:trPr>
        <w:tc>
          <w:tcPr>
            <w:tcW w:w="2830" w:type="dxa"/>
            <w:vMerge/>
            <w:tcBorders>
              <w:left w:val="single" w:sz="4" w:space="0" w:color="auto"/>
              <w:right w:val="single" w:sz="4" w:space="0" w:color="auto"/>
            </w:tcBorders>
          </w:tcPr>
          <w:p w14:paraId="08068B38" w14:textId="77777777" w:rsidR="00100A64" w:rsidRPr="00CC79BA" w:rsidRDefault="00100A64" w:rsidP="00CC79BA">
            <w:pPr>
              <w:ind w:left="96" w:right="141"/>
              <w:rPr>
                <w:rFonts w:ascii="Times New Roman" w:eastAsia="Calibri" w:hAnsi="Times New Roman" w:cs="Times New Roman"/>
                <w:sz w:val="24"/>
                <w:szCs w:val="24"/>
              </w:rPr>
            </w:pPr>
          </w:p>
        </w:tc>
        <w:tc>
          <w:tcPr>
            <w:tcW w:w="7371" w:type="dxa"/>
            <w:tcBorders>
              <w:top w:val="single" w:sz="4" w:space="0" w:color="auto"/>
              <w:left w:val="single" w:sz="4" w:space="0" w:color="auto"/>
              <w:bottom w:val="single" w:sz="4" w:space="0" w:color="auto"/>
              <w:right w:val="single" w:sz="4" w:space="0" w:color="auto"/>
            </w:tcBorders>
          </w:tcPr>
          <w:p w14:paraId="7E178788" w14:textId="14567E25" w:rsidR="00100A64" w:rsidRPr="00CC79BA" w:rsidRDefault="00100A64" w:rsidP="00100A64">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2.4. Проводить противопожарную пропаганду.</w:t>
            </w:r>
          </w:p>
        </w:tc>
      </w:tr>
      <w:tr w:rsidR="00100A64" w:rsidRPr="00100A64" w14:paraId="16E622A7" w14:textId="77777777" w:rsidTr="004124EC">
        <w:trPr>
          <w:trHeight w:val="132"/>
        </w:trPr>
        <w:tc>
          <w:tcPr>
            <w:tcW w:w="2830" w:type="dxa"/>
            <w:vMerge/>
            <w:tcBorders>
              <w:left w:val="single" w:sz="4" w:space="0" w:color="auto"/>
              <w:bottom w:val="single" w:sz="4" w:space="0" w:color="auto"/>
              <w:right w:val="single" w:sz="4" w:space="0" w:color="auto"/>
            </w:tcBorders>
          </w:tcPr>
          <w:p w14:paraId="0144A037" w14:textId="77777777" w:rsidR="00100A64" w:rsidRPr="00CC79BA" w:rsidRDefault="00100A64" w:rsidP="00CC79BA">
            <w:pPr>
              <w:ind w:left="96" w:right="141"/>
              <w:rPr>
                <w:rFonts w:ascii="Times New Roman" w:eastAsia="Calibri" w:hAnsi="Times New Roman" w:cs="Times New Roman"/>
                <w:sz w:val="24"/>
                <w:szCs w:val="24"/>
              </w:rPr>
            </w:pPr>
          </w:p>
        </w:tc>
        <w:tc>
          <w:tcPr>
            <w:tcW w:w="7371" w:type="dxa"/>
            <w:tcBorders>
              <w:top w:val="single" w:sz="4" w:space="0" w:color="auto"/>
              <w:left w:val="single" w:sz="4" w:space="0" w:color="auto"/>
              <w:bottom w:val="single" w:sz="4" w:space="0" w:color="auto"/>
              <w:right w:val="single" w:sz="4" w:space="0" w:color="auto"/>
            </w:tcBorders>
          </w:tcPr>
          <w:p w14:paraId="40C31414" w14:textId="4449BD42" w:rsidR="00100A64" w:rsidRPr="00CC79BA" w:rsidRDefault="00100A64" w:rsidP="00100A64">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2.5. Проводить все виды противопожарных инструктажей с работниками объекта защиты.</w:t>
            </w:r>
          </w:p>
        </w:tc>
      </w:tr>
      <w:tr w:rsidR="00A204B6" w:rsidRPr="00100A64" w14:paraId="7D465CAC" w14:textId="77777777" w:rsidTr="004124EC">
        <w:trPr>
          <w:trHeight w:val="91"/>
        </w:trPr>
        <w:tc>
          <w:tcPr>
            <w:tcW w:w="2830" w:type="dxa"/>
            <w:vMerge w:val="restart"/>
            <w:tcBorders>
              <w:top w:val="single" w:sz="4" w:space="0" w:color="auto"/>
              <w:left w:val="single" w:sz="4" w:space="0" w:color="auto"/>
              <w:bottom w:val="single" w:sz="4" w:space="0" w:color="auto"/>
              <w:right w:val="single" w:sz="4" w:space="0" w:color="auto"/>
            </w:tcBorders>
          </w:tcPr>
          <w:p w14:paraId="6FCB2723" w14:textId="3B487132" w:rsidR="00A204B6" w:rsidRPr="00CC79BA" w:rsidRDefault="005F7C60" w:rsidP="004124EC">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ВД</w:t>
            </w:r>
            <w:r w:rsidRPr="00D06B3E">
              <w:rPr>
                <w:rFonts w:ascii="Times New Roman" w:eastAsia="Calibri" w:hAnsi="Times New Roman" w:cs="Times New Roman"/>
                <w:sz w:val="24"/>
                <w:szCs w:val="24"/>
                <w:vertAlign w:val="subscript"/>
              </w:rPr>
              <w:t>Н1</w:t>
            </w:r>
            <w:r w:rsidRPr="00CC79BA">
              <w:rPr>
                <w:rFonts w:ascii="Times New Roman" w:eastAsia="Calibri" w:hAnsi="Times New Roman" w:cs="Times New Roman"/>
                <w:sz w:val="24"/>
                <w:szCs w:val="24"/>
              </w:rPr>
              <w:t xml:space="preserve"> 03</w:t>
            </w:r>
            <w:r w:rsidR="00100A64" w:rsidRPr="00CC79BA">
              <w:rPr>
                <w:rFonts w:ascii="Times New Roman" w:eastAsia="Calibri" w:hAnsi="Times New Roman" w:cs="Times New Roman"/>
                <w:sz w:val="24"/>
                <w:szCs w:val="24"/>
              </w:rPr>
              <w:t xml:space="preserve"> Проведение </w:t>
            </w:r>
            <w:r w:rsidR="00CC79BA" w:rsidRPr="00CC79BA">
              <w:rPr>
                <w:rFonts w:ascii="Times New Roman" w:eastAsia="Calibri" w:hAnsi="Times New Roman" w:cs="Times New Roman"/>
                <w:sz w:val="24"/>
                <w:szCs w:val="24"/>
              </w:rPr>
              <w:t>независимой оценки пожарного риска (аудит пожарной безопасности) (по выбору)</w:t>
            </w:r>
          </w:p>
        </w:tc>
        <w:tc>
          <w:tcPr>
            <w:tcW w:w="7371" w:type="dxa"/>
            <w:tcBorders>
              <w:top w:val="single" w:sz="4" w:space="0" w:color="auto"/>
              <w:left w:val="single" w:sz="4" w:space="0" w:color="auto"/>
              <w:bottom w:val="single" w:sz="4" w:space="0" w:color="auto"/>
              <w:right w:val="single" w:sz="4" w:space="0" w:color="auto"/>
            </w:tcBorders>
          </w:tcPr>
          <w:p w14:paraId="5FA94EF1" w14:textId="4D48B9A9" w:rsidR="00A204B6" w:rsidRPr="00CC79BA" w:rsidRDefault="00100A64" w:rsidP="00CC79BA">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3.1. Анализировать пожарно-техническое состояние объекта защиты.</w:t>
            </w:r>
          </w:p>
        </w:tc>
      </w:tr>
      <w:tr w:rsidR="00A204B6" w:rsidRPr="00100A64" w14:paraId="4F4487A9" w14:textId="77777777" w:rsidTr="004124EC">
        <w:trPr>
          <w:trHeight w:val="236"/>
        </w:trPr>
        <w:tc>
          <w:tcPr>
            <w:tcW w:w="2830" w:type="dxa"/>
            <w:vMerge/>
            <w:tcBorders>
              <w:top w:val="single" w:sz="4" w:space="0" w:color="auto"/>
              <w:left w:val="single" w:sz="4" w:space="0" w:color="auto"/>
              <w:bottom w:val="single" w:sz="4" w:space="0" w:color="auto"/>
              <w:right w:val="single" w:sz="4" w:space="0" w:color="auto"/>
            </w:tcBorders>
          </w:tcPr>
          <w:p w14:paraId="0F5E2C9F" w14:textId="77777777" w:rsidR="00A204B6" w:rsidRPr="00100A64" w:rsidRDefault="00A204B6" w:rsidP="00100A64">
            <w:pPr>
              <w:widowControl w:val="0"/>
              <w:ind w:left="121" w:right="46"/>
              <w:jc w:val="both"/>
              <w:rPr>
                <w:rFonts w:ascii="Times New Roman" w:hAnsi="Times New Roman" w:cs="Times New Roman"/>
                <w:sz w:val="24"/>
                <w:szCs w:val="24"/>
              </w:rPr>
            </w:pPr>
          </w:p>
        </w:tc>
        <w:tc>
          <w:tcPr>
            <w:tcW w:w="7371" w:type="dxa"/>
            <w:tcBorders>
              <w:top w:val="single" w:sz="4" w:space="0" w:color="auto"/>
              <w:left w:val="single" w:sz="4" w:space="0" w:color="auto"/>
              <w:bottom w:val="single" w:sz="4" w:space="0" w:color="auto"/>
              <w:right w:val="single" w:sz="4" w:space="0" w:color="auto"/>
            </w:tcBorders>
          </w:tcPr>
          <w:p w14:paraId="2AE2863C" w14:textId="1F1B2528" w:rsidR="00A204B6" w:rsidRPr="00CC79BA" w:rsidRDefault="00100A64" w:rsidP="00CC79BA">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3.2. Обследовать объекты защиты на предмет соблюдения норм и требований пожарной безопасности.</w:t>
            </w:r>
          </w:p>
        </w:tc>
      </w:tr>
      <w:tr w:rsidR="00A204B6" w:rsidRPr="00100A64" w14:paraId="0D50A543" w14:textId="77777777" w:rsidTr="004124EC">
        <w:trPr>
          <w:trHeight w:val="118"/>
        </w:trPr>
        <w:tc>
          <w:tcPr>
            <w:tcW w:w="2830" w:type="dxa"/>
            <w:vMerge/>
            <w:tcBorders>
              <w:top w:val="single" w:sz="4" w:space="0" w:color="auto"/>
              <w:left w:val="single" w:sz="4" w:space="0" w:color="auto"/>
              <w:bottom w:val="single" w:sz="4" w:space="0" w:color="auto"/>
              <w:right w:val="single" w:sz="4" w:space="0" w:color="auto"/>
            </w:tcBorders>
          </w:tcPr>
          <w:p w14:paraId="13152C66" w14:textId="77777777" w:rsidR="00A204B6" w:rsidRPr="00100A64" w:rsidRDefault="00A204B6" w:rsidP="00100A64">
            <w:pPr>
              <w:widowControl w:val="0"/>
              <w:ind w:left="121" w:right="46"/>
              <w:jc w:val="both"/>
              <w:rPr>
                <w:rFonts w:ascii="Times New Roman" w:hAnsi="Times New Roman" w:cs="Times New Roman"/>
                <w:sz w:val="24"/>
                <w:szCs w:val="24"/>
              </w:rPr>
            </w:pPr>
          </w:p>
        </w:tc>
        <w:tc>
          <w:tcPr>
            <w:tcW w:w="7371" w:type="dxa"/>
            <w:tcBorders>
              <w:top w:val="single" w:sz="4" w:space="0" w:color="auto"/>
              <w:left w:val="single" w:sz="4" w:space="0" w:color="auto"/>
              <w:bottom w:val="single" w:sz="4" w:space="0" w:color="auto"/>
              <w:right w:val="single" w:sz="4" w:space="0" w:color="auto"/>
            </w:tcBorders>
          </w:tcPr>
          <w:p w14:paraId="2E54FBE7" w14:textId="48398B3A" w:rsidR="00A204B6" w:rsidRPr="00CC79BA" w:rsidRDefault="00100A64" w:rsidP="00CC79BA">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3.3. Проводить исследования, испытания, расчеты и экспертизы в области пожарной безопасности.</w:t>
            </w:r>
          </w:p>
        </w:tc>
      </w:tr>
      <w:tr w:rsidR="00A204B6" w:rsidRPr="00100A64" w14:paraId="0189DB04" w14:textId="77777777" w:rsidTr="004124EC">
        <w:trPr>
          <w:trHeight w:val="118"/>
        </w:trPr>
        <w:tc>
          <w:tcPr>
            <w:tcW w:w="2830" w:type="dxa"/>
            <w:vMerge/>
            <w:tcBorders>
              <w:top w:val="single" w:sz="4" w:space="0" w:color="auto"/>
              <w:left w:val="single" w:sz="4" w:space="0" w:color="auto"/>
              <w:bottom w:val="single" w:sz="4" w:space="0" w:color="auto"/>
              <w:right w:val="single" w:sz="4" w:space="0" w:color="auto"/>
            </w:tcBorders>
          </w:tcPr>
          <w:p w14:paraId="721E785A" w14:textId="77777777" w:rsidR="00A204B6" w:rsidRPr="00100A64" w:rsidRDefault="00A204B6" w:rsidP="00100A64">
            <w:pPr>
              <w:widowControl w:val="0"/>
              <w:ind w:left="121" w:right="46"/>
              <w:jc w:val="both"/>
              <w:rPr>
                <w:rFonts w:ascii="Times New Roman" w:hAnsi="Times New Roman" w:cs="Times New Roman"/>
                <w:sz w:val="24"/>
                <w:szCs w:val="24"/>
              </w:rPr>
            </w:pPr>
          </w:p>
        </w:tc>
        <w:tc>
          <w:tcPr>
            <w:tcW w:w="7371" w:type="dxa"/>
            <w:tcBorders>
              <w:top w:val="single" w:sz="4" w:space="0" w:color="auto"/>
              <w:left w:val="single" w:sz="4" w:space="0" w:color="auto"/>
              <w:bottom w:val="single" w:sz="4" w:space="0" w:color="auto"/>
              <w:right w:val="single" w:sz="4" w:space="0" w:color="auto"/>
            </w:tcBorders>
          </w:tcPr>
          <w:p w14:paraId="15FC0CF5" w14:textId="555220D5" w:rsidR="00A204B6" w:rsidRPr="00CC79BA" w:rsidRDefault="00100A64" w:rsidP="00CC79BA">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3.4. Организовывать выполнение противопожарных мероприятий, предусмотренных правилами, нормами и стандартами.</w:t>
            </w:r>
          </w:p>
        </w:tc>
      </w:tr>
      <w:tr w:rsidR="00A204B6" w:rsidRPr="00100A64" w14:paraId="63FD170F" w14:textId="77777777" w:rsidTr="004124EC">
        <w:trPr>
          <w:trHeight w:val="118"/>
        </w:trPr>
        <w:tc>
          <w:tcPr>
            <w:tcW w:w="2830" w:type="dxa"/>
            <w:vMerge/>
            <w:tcBorders>
              <w:top w:val="single" w:sz="4" w:space="0" w:color="auto"/>
              <w:left w:val="single" w:sz="4" w:space="0" w:color="auto"/>
              <w:bottom w:val="single" w:sz="4" w:space="0" w:color="auto"/>
              <w:right w:val="single" w:sz="4" w:space="0" w:color="auto"/>
            </w:tcBorders>
          </w:tcPr>
          <w:p w14:paraId="20A3CAEC" w14:textId="77777777" w:rsidR="00A204B6" w:rsidRPr="00100A64" w:rsidRDefault="00A204B6" w:rsidP="00100A64">
            <w:pPr>
              <w:widowControl w:val="0"/>
              <w:ind w:left="121" w:right="46"/>
              <w:jc w:val="both"/>
              <w:rPr>
                <w:rFonts w:ascii="Times New Roman" w:hAnsi="Times New Roman" w:cs="Times New Roman"/>
                <w:sz w:val="24"/>
                <w:szCs w:val="24"/>
              </w:rPr>
            </w:pPr>
          </w:p>
        </w:tc>
        <w:tc>
          <w:tcPr>
            <w:tcW w:w="7371" w:type="dxa"/>
            <w:tcBorders>
              <w:top w:val="single" w:sz="4" w:space="0" w:color="auto"/>
              <w:left w:val="single" w:sz="4" w:space="0" w:color="auto"/>
              <w:bottom w:val="single" w:sz="4" w:space="0" w:color="auto"/>
              <w:right w:val="single" w:sz="4" w:space="0" w:color="auto"/>
            </w:tcBorders>
          </w:tcPr>
          <w:p w14:paraId="46AC887E" w14:textId="0BEF187F" w:rsidR="00A204B6" w:rsidRPr="00100A64" w:rsidRDefault="00100A64" w:rsidP="00100A64">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3.5. Разработка мер по снижению пожарного риска на объекте защиты.</w:t>
            </w:r>
          </w:p>
        </w:tc>
      </w:tr>
    </w:tbl>
    <w:p w14:paraId="00C9A65B" w14:textId="77777777" w:rsidR="00D570F5" w:rsidRDefault="00D570F5" w:rsidP="008B13D4">
      <w:pPr>
        <w:pStyle w:val="a4"/>
        <w:ind w:left="0" w:firstLine="709"/>
        <w:jc w:val="both"/>
        <w:rPr>
          <w:rFonts w:ascii="Times New Roman" w:hAnsi="Times New Roman" w:cs="Times New Roman"/>
          <w:i/>
          <w:iCs/>
          <w:shd w:val="clear" w:color="auto" w:fill="FFFFFF"/>
        </w:rPr>
      </w:pPr>
    </w:p>
    <w:p w14:paraId="04F7E1F3" w14:textId="4285B29A" w:rsidR="00A204B6" w:rsidRDefault="00A204B6" w:rsidP="00223E46">
      <w:pPr>
        <w:jc w:val="center"/>
        <w:rPr>
          <w:rFonts w:ascii="Times New Roman" w:hAnsi="Times New Roman"/>
          <w:b/>
          <w:sz w:val="24"/>
          <w:szCs w:val="24"/>
        </w:rPr>
      </w:pPr>
      <w:r>
        <w:rPr>
          <w:rFonts w:ascii="Times New Roman" w:hAnsi="Times New Roman"/>
          <w:b/>
          <w:sz w:val="24"/>
          <w:szCs w:val="24"/>
        </w:rPr>
        <w:lastRenderedPageBreak/>
        <w:t>Перечень результатов, демонстрируемых выпускником</w:t>
      </w:r>
    </w:p>
    <w:p w14:paraId="34A3E5C5" w14:textId="05C014A5" w:rsidR="00A204B6" w:rsidRDefault="00A204B6" w:rsidP="008B13D4">
      <w:pPr>
        <w:jc w:val="center"/>
        <w:rPr>
          <w:rFonts w:ascii="Times New Roman" w:hAnsi="Times New Roman"/>
          <w:b/>
          <w:sz w:val="24"/>
          <w:szCs w:val="24"/>
        </w:rPr>
      </w:pPr>
      <w:r>
        <w:rPr>
          <w:rFonts w:ascii="Times New Roman" w:hAnsi="Times New Roman"/>
          <w:b/>
          <w:sz w:val="24"/>
          <w:szCs w:val="24"/>
        </w:rPr>
        <w:t>(</w:t>
      </w:r>
      <w:r w:rsidR="009B16A8">
        <w:rPr>
          <w:rFonts w:ascii="Times New Roman" w:hAnsi="Times New Roman"/>
          <w:b/>
          <w:sz w:val="24"/>
          <w:szCs w:val="24"/>
        </w:rPr>
        <w:t xml:space="preserve">направленность </w:t>
      </w:r>
      <w:r>
        <w:rPr>
          <w:rFonts w:ascii="Times New Roman" w:hAnsi="Times New Roman"/>
          <w:b/>
          <w:sz w:val="24"/>
          <w:szCs w:val="24"/>
        </w:rPr>
        <w:t>– специалист по тушению пожаров)</w:t>
      </w:r>
    </w:p>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4A0" w:firstRow="1" w:lastRow="0" w:firstColumn="1" w:lastColumn="0" w:noHBand="0" w:noVBand="1"/>
      </w:tblPr>
      <w:tblGrid>
        <w:gridCol w:w="2830"/>
        <w:gridCol w:w="7229"/>
      </w:tblGrid>
      <w:tr w:rsidR="00A204B6" w14:paraId="1E2C572E" w14:textId="77777777" w:rsidTr="004124EC">
        <w:trPr>
          <w:trHeight w:val="472"/>
          <w:tblHeader/>
        </w:trPr>
        <w:tc>
          <w:tcPr>
            <w:tcW w:w="2830" w:type="dxa"/>
            <w:hideMark/>
          </w:tcPr>
          <w:p w14:paraId="0EB27CC7" w14:textId="77777777" w:rsidR="00A204B6" w:rsidRDefault="00A204B6" w:rsidP="008B13D4">
            <w:pPr>
              <w:widowControl w:val="0"/>
              <w:jc w:val="center"/>
              <w:rPr>
                <w:rFonts w:ascii="Times New Roman" w:hAnsi="Times New Roman"/>
                <w:b/>
                <w:bCs/>
                <w:color w:val="000000"/>
                <w:sz w:val="24"/>
                <w:szCs w:val="24"/>
              </w:rPr>
            </w:pPr>
            <w:r>
              <w:rPr>
                <w:rFonts w:ascii="Times New Roman" w:hAnsi="Times New Roman"/>
                <w:color w:val="000000"/>
                <w:sz w:val="24"/>
                <w:szCs w:val="24"/>
                <w:shd w:val="clear" w:color="auto" w:fill="FFFFFF"/>
                <w:lang w:eastAsia="ru-RU"/>
              </w:rPr>
              <w:t xml:space="preserve">Оцениваемые виды деятельности </w:t>
            </w:r>
          </w:p>
        </w:tc>
        <w:tc>
          <w:tcPr>
            <w:tcW w:w="7230" w:type="dxa"/>
            <w:hideMark/>
          </w:tcPr>
          <w:p w14:paraId="70699955" w14:textId="77777777" w:rsidR="00A204B6" w:rsidRDefault="00A204B6" w:rsidP="008B13D4">
            <w:pPr>
              <w:widowControl w:val="0"/>
              <w:jc w:val="center"/>
              <w:rPr>
                <w:rFonts w:ascii="Times New Roman" w:hAnsi="Times New Roman"/>
                <w:b/>
                <w:bCs/>
                <w:color w:val="000000"/>
                <w:sz w:val="24"/>
                <w:szCs w:val="24"/>
              </w:rPr>
            </w:pPr>
            <w:r>
              <w:rPr>
                <w:rFonts w:ascii="Times New Roman" w:hAnsi="Times New Roman"/>
                <w:color w:val="000000"/>
                <w:sz w:val="24"/>
                <w:szCs w:val="24"/>
                <w:shd w:val="clear" w:color="auto" w:fill="FFFFFF"/>
                <w:lang w:eastAsia="ru-RU"/>
              </w:rPr>
              <w:t>Профессиональные компетенции</w:t>
            </w:r>
          </w:p>
        </w:tc>
      </w:tr>
      <w:tr w:rsidR="00A204B6" w14:paraId="7F05F5B0" w14:textId="77777777" w:rsidTr="004124EC">
        <w:trPr>
          <w:trHeight w:val="190"/>
        </w:trPr>
        <w:tc>
          <w:tcPr>
            <w:tcW w:w="2830" w:type="dxa"/>
            <w:vMerge w:val="restart"/>
            <w:hideMark/>
          </w:tcPr>
          <w:p w14:paraId="26193895" w14:textId="7760EAAF" w:rsidR="00A204B6" w:rsidRPr="00CC79BA" w:rsidRDefault="00A204B6" w:rsidP="00CC79BA">
            <w:pPr>
              <w:widowControl w:val="0"/>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ВД 01. Выполнение работ по осуществлению караульной службы, тушению пожаров, проведению аварийно-спасательных работ</w:t>
            </w:r>
          </w:p>
        </w:tc>
        <w:tc>
          <w:tcPr>
            <w:tcW w:w="7230" w:type="dxa"/>
            <w:hideMark/>
          </w:tcPr>
          <w:p w14:paraId="309C80CD" w14:textId="77777777" w:rsidR="00A204B6" w:rsidRPr="00CC79BA" w:rsidRDefault="00A204B6" w:rsidP="00CC79BA">
            <w:pPr>
              <w:ind w:left="96" w:right="141"/>
              <w:rPr>
                <w:rFonts w:ascii="Times New Roman" w:eastAsia="Calibri" w:hAnsi="Times New Roman" w:cs="Times New Roman"/>
                <w:sz w:val="24"/>
                <w:szCs w:val="24"/>
              </w:rPr>
            </w:pPr>
            <w:r>
              <w:rPr>
                <w:rFonts w:ascii="Times New Roman" w:eastAsia="Calibri" w:hAnsi="Times New Roman" w:cs="Times New Roman"/>
                <w:sz w:val="24"/>
                <w:szCs w:val="24"/>
              </w:rPr>
              <w:t>ПК 1.1. Осуществлять караульную службу.</w:t>
            </w:r>
          </w:p>
        </w:tc>
      </w:tr>
      <w:tr w:rsidR="00A204B6" w14:paraId="7BAA69B4" w14:textId="77777777" w:rsidTr="004124EC">
        <w:trPr>
          <w:trHeight w:val="566"/>
        </w:trPr>
        <w:tc>
          <w:tcPr>
            <w:tcW w:w="2830" w:type="dxa"/>
            <w:vMerge/>
            <w:vAlign w:val="center"/>
            <w:hideMark/>
          </w:tcPr>
          <w:p w14:paraId="22AF4A24" w14:textId="77777777" w:rsidR="00A204B6" w:rsidRPr="00CC79BA" w:rsidRDefault="00A204B6" w:rsidP="00CC79BA">
            <w:pPr>
              <w:widowControl w:val="0"/>
              <w:ind w:left="96" w:right="141"/>
              <w:rPr>
                <w:rFonts w:ascii="Times New Roman" w:eastAsia="Calibri" w:hAnsi="Times New Roman" w:cs="Times New Roman"/>
                <w:sz w:val="24"/>
                <w:szCs w:val="24"/>
              </w:rPr>
            </w:pPr>
          </w:p>
        </w:tc>
        <w:tc>
          <w:tcPr>
            <w:tcW w:w="7230" w:type="dxa"/>
            <w:hideMark/>
          </w:tcPr>
          <w:p w14:paraId="39BBFB74" w14:textId="3143900C" w:rsidR="00A204B6" w:rsidRPr="00CC79BA" w:rsidRDefault="00A204B6" w:rsidP="00CC79BA">
            <w:pPr>
              <w:widowControl w:val="0"/>
              <w:ind w:left="96" w:right="141"/>
              <w:rPr>
                <w:rFonts w:ascii="Times New Roman" w:eastAsia="Calibri" w:hAnsi="Times New Roman" w:cs="Times New Roman"/>
                <w:sz w:val="24"/>
                <w:szCs w:val="24"/>
              </w:rPr>
            </w:pPr>
            <w:r>
              <w:rPr>
                <w:rFonts w:ascii="Times New Roman" w:eastAsia="Calibri" w:hAnsi="Times New Roman" w:cs="Times New Roman"/>
                <w:sz w:val="24"/>
                <w:szCs w:val="24"/>
              </w:rPr>
              <w:t xml:space="preserve">ПК 1.2. </w:t>
            </w:r>
            <w:r w:rsidRPr="00CC79BA">
              <w:rPr>
                <w:rFonts w:ascii="Times New Roman" w:eastAsia="Calibri" w:hAnsi="Times New Roman" w:cs="Times New Roman"/>
                <w:sz w:val="24"/>
                <w:szCs w:val="24"/>
              </w:rPr>
              <w:t>Выполнять работы по спасению, защите, эвакуации людей и имущества из зоны пожара, оказанию первой помощи по</w:t>
            </w:r>
            <w:r w:rsidRPr="00CC79BA">
              <w:rPr>
                <w:rFonts w:ascii="Times New Roman" w:eastAsia="Calibri" w:hAnsi="Times New Roman" w:cs="Times New Roman"/>
                <w:sz w:val="24"/>
                <w:szCs w:val="24"/>
              </w:rPr>
              <w:softHyphen/>
              <w:t>страдавшим.</w:t>
            </w:r>
          </w:p>
        </w:tc>
      </w:tr>
      <w:tr w:rsidR="00A204B6" w14:paraId="1CE7F6EE" w14:textId="77777777" w:rsidTr="004124EC">
        <w:trPr>
          <w:trHeight w:val="566"/>
        </w:trPr>
        <w:tc>
          <w:tcPr>
            <w:tcW w:w="2830" w:type="dxa"/>
            <w:vMerge/>
            <w:vAlign w:val="center"/>
            <w:hideMark/>
          </w:tcPr>
          <w:p w14:paraId="53A6130E" w14:textId="77777777" w:rsidR="00A204B6" w:rsidRPr="00CC79BA" w:rsidRDefault="00A204B6" w:rsidP="00CC79BA">
            <w:pPr>
              <w:widowControl w:val="0"/>
              <w:ind w:left="96" w:right="141"/>
              <w:rPr>
                <w:rFonts w:ascii="Times New Roman" w:eastAsia="Calibri" w:hAnsi="Times New Roman" w:cs="Times New Roman"/>
                <w:sz w:val="24"/>
                <w:szCs w:val="24"/>
              </w:rPr>
            </w:pPr>
          </w:p>
        </w:tc>
        <w:tc>
          <w:tcPr>
            <w:tcW w:w="7230" w:type="dxa"/>
            <w:hideMark/>
          </w:tcPr>
          <w:p w14:paraId="2535D2E2" w14:textId="77777777" w:rsidR="00A204B6" w:rsidRDefault="00A204B6" w:rsidP="00CC79BA">
            <w:pPr>
              <w:widowControl w:val="0"/>
              <w:ind w:left="96" w:right="141"/>
              <w:rPr>
                <w:rFonts w:ascii="Times New Roman" w:eastAsia="Calibri" w:hAnsi="Times New Roman" w:cs="Times New Roman"/>
                <w:sz w:val="24"/>
                <w:szCs w:val="24"/>
              </w:rPr>
            </w:pPr>
            <w:r>
              <w:rPr>
                <w:rFonts w:ascii="Times New Roman" w:eastAsia="Calibri" w:hAnsi="Times New Roman" w:cs="Times New Roman"/>
                <w:sz w:val="24"/>
                <w:szCs w:val="24"/>
              </w:rPr>
              <w:t xml:space="preserve">ПК 1.3. </w:t>
            </w:r>
            <w:r w:rsidRPr="00CC79BA">
              <w:rPr>
                <w:rFonts w:ascii="Times New Roman" w:eastAsia="Calibri" w:hAnsi="Times New Roman" w:cs="Times New Roman"/>
                <w:sz w:val="24"/>
                <w:szCs w:val="24"/>
              </w:rPr>
              <w:t>Организовывать боевую подготовку личного состава отделения дежурного караула (смены).</w:t>
            </w:r>
          </w:p>
        </w:tc>
      </w:tr>
      <w:tr w:rsidR="00A204B6" w14:paraId="290A7F81" w14:textId="77777777" w:rsidTr="004124EC">
        <w:trPr>
          <w:trHeight w:val="566"/>
        </w:trPr>
        <w:tc>
          <w:tcPr>
            <w:tcW w:w="2830" w:type="dxa"/>
            <w:vMerge/>
            <w:vAlign w:val="center"/>
            <w:hideMark/>
          </w:tcPr>
          <w:p w14:paraId="09F8BF3D" w14:textId="77777777" w:rsidR="00A204B6" w:rsidRPr="00CC79BA" w:rsidRDefault="00A204B6" w:rsidP="00CC79BA">
            <w:pPr>
              <w:widowControl w:val="0"/>
              <w:ind w:left="96" w:right="141"/>
              <w:rPr>
                <w:rFonts w:ascii="Times New Roman" w:eastAsia="Calibri" w:hAnsi="Times New Roman" w:cs="Times New Roman"/>
                <w:sz w:val="24"/>
                <w:szCs w:val="24"/>
              </w:rPr>
            </w:pPr>
          </w:p>
        </w:tc>
        <w:tc>
          <w:tcPr>
            <w:tcW w:w="7230" w:type="dxa"/>
            <w:hideMark/>
          </w:tcPr>
          <w:p w14:paraId="26CD322C" w14:textId="1C60E8F3" w:rsidR="00A204B6" w:rsidRDefault="00A204B6" w:rsidP="00CC79BA">
            <w:pPr>
              <w:widowControl w:val="0"/>
              <w:ind w:left="96" w:right="141"/>
              <w:rPr>
                <w:rFonts w:ascii="Times New Roman" w:eastAsia="Calibri" w:hAnsi="Times New Roman" w:cs="Times New Roman"/>
                <w:sz w:val="24"/>
                <w:szCs w:val="24"/>
              </w:rPr>
            </w:pPr>
            <w:r>
              <w:rPr>
                <w:rFonts w:ascii="Times New Roman" w:eastAsia="Calibri" w:hAnsi="Times New Roman" w:cs="Times New Roman"/>
                <w:sz w:val="24"/>
                <w:szCs w:val="24"/>
              </w:rPr>
              <w:t xml:space="preserve">ПК 1.4. </w:t>
            </w:r>
            <w:r w:rsidRPr="00CC79BA">
              <w:rPr>
                <w:rFonts w:ascii="Times New Roman" w:eastAsia="Calibri" w:hAnsi="Times New Roman" w:cs="Times New Roman"/>
                <w:sz w:val="24"/>
                <w:szCs w:val="24"/>
              </w:rPr>
              <w:t>Выполнять работы по приемке (передаче) и обслуживанию технических средств, пожарного оборудования, инструмента и средств индивидуальной защиты.</w:t>
            </w:r>
          </w:p>
        </w:tc>
      </w:tr>
      <w:tr w:rsidR="00A204B6" w14:paraId="6159B213" w14:textId="77777777" w:rsidTr="004124EC">
        <w:trPr>
          <w:trHeight w:val="566"/>
        </w:trPr>
        <w:tc>
          <w:tcPr>
            <w:tcW w:w="2830" w:type="dxa"/>
            <w:vMerge/>
            <w:vAlign w:val="center"/>
            <w:hideMark/>
          </w:tcPr>
          <w:p w14:paraId="12CA3036" w14:textId="77777777" w:rsidR="00A204B6" w:rsidRPr="00CC79BA" w:rsidRDefault="00A204B6" w:rsidP="00CC79BA">
            <w:pPr>
              <w:widowControl w:val="0"/>
              <w:ind w:left="96" w:right="141"/>
              <w:rPr>
                <w:rFonts w:ascii="Times New Roman" w:eastAsia="Calibri" w:hAnsi="Times New Roman" w:cs="Times New Roman"/>
                <w:sz w:val="24"/>
                <w:szCs w:val="24"/>
              </w:rPr>
            </w:pPr>
          </w:p>
        </w:tc>
        <w:tc>
          <w:tcPr>
            <w:tcW w:w="7230" w:type="dxa"/>
            <w:hideMark/>
          </w:tcPr>
          <w:p w14:paraId="71A851DE" w14:textId="4F7428AF" w:rsidR="00A204B6" w:rsidRPr="00CC79BA" w:rsidRDefault="00A204B6" w:rsidP="00CC79BA">
            <w:pPr>
              <w:widowControl w:val="0"/>
              <w:ind w:left="96" w:right="141"/>
              <w:rPr>
                <w:rFonts w:ascii="Times New Roman" w:eastAsia="Calibri" w:hAnsi="Times New Roman" w:cs="Times New Roman"/>
                <w:sz w:val="24"/>
                <w:szCs w:val="24"/>
              </w:rPr>
            </w:pPr>
            <w:r>
              <w:rPr>
                <w:rFonts w:ascii="Times New Roman" w:eastAsia="Calibri" w:hAnsi="Times New Roman" w:cs="Times New Roman"/>
                <w:sz w:val="24"/>
                <w:szCs w:val="24"/>
              </w:rPr>
              <w:t xml:space="preserve">ПК 1.5. </w:t>
            </w:r>
            <w:r w:rsidRPr="00CC79BA">
              <w:rPr>
                <w:rFonts w:ascii="Times New Roman" w:eastAsia="Calibri" w:hAnsi="Times New Roman" w:cs="Times New Roman"/>
                <w:sz w:val="24"/>
                <w:szCs w:val="24"/>
              </w:rPr>
              <w:t>Выполнять работы по тушению пожаров и проводить аварийно-спасательные работы, связанные с тушением пожаров, в том числе в составе звена газодымозащитной службы.</w:t>
            </w:r>
          </w:p>
        </w:tc>
      </w:tr>
      <w:tr w:rsidR="00A204B6" w14:paraId="04FFC940" w14:textId="77777777" w:rsidTr="004124EC">
        <w:trPr>
          <w:trHeight w:val="566"/>
        </w:trPr>
        <w:tc>
          <w:tcPr>
            <w:tcW w:w="2830" w:type="dxa"/>
            <w:vMerge/>
            <w:vAlign w:val="center"/>
            <w:hideMark/>
          </w:tcPr>
          <w:p w14:paraId="491169A1" w14:textId="77777777" w:rsidR="00A204B6" w:rsidRPr="00CC79BA" w:rsidRDefault="00A204B6" w:rsidP="00CC79BA">
            <w:pPr>
              <w:widowControl w:val="0"/>
              <w:ind w:left="96" w:right="141"/>
              <w:rPr>
                <w:rFonts w:ascii="Times New Roman" w:eastAsia="Calibri" w:hAnsi="Times New Roman" w:cs="Times New Roman"/>
                <w:sz w:val="24"/>
                <w:szCs w:val="24"/>
              </w:rPr>
            </w:pPr>
          </w:p>
        </w:tc>
        <w:tc>
          <w:tcPr>
            <w:tcW w:w="7230" w:type="dxa"/>
            <w:hideMark/>
          </w:tcPr>
          <w:p w14:paraId="3C0E2074" w14:textId="517C6FC0" w:rsidR="00A204B6" w:rsidRPr="00CC79BA" w:rsidRDefault="00A204B6" w:rsidP="00CC79BA">
            <w:pPr>
              <w:widowControl w:val="0"/>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1.6. Выполнять работы по эксплуатации первичных средств пожаротушения и установок пожаротушения.</w:t>
            </w:r>
          </w:p>
        </w:tc>
      </w:tr>
      <w:tr w:rsidR="00A204B6" w14:paraId="2E634CD0" w14:textId="77777777" w:rsidTr="004124EC">
        <w:trPr>
          <w:trHeight w:val="218"/>
        </w:trPr>
        <w:tc>
          <w:tcPr>
            <w:tcW w:w="2830" w:type="dxa"/>
            <w:vMerge/>
            <w:vAlign w:val="center"/>
            <w:hideMark/>
          </w:tcPr>
          <w:p w14:paraId="63D85E2F" w14:textId="77777777" w:rsidR="00A204B6" w:rsidRPr="00CC79BA" w:rsidRDefault="00A204B6" w:rsidP="00CC79BA">
            <w:pPr>
              <w:widowControl w:val="0"/>
              <w:ind w:left="96" w:right="141"/>
              <w:rPr>
                <w:rFonts w:ascii="Times New Roman" w:eastAsia="Calibri" w:hAnsi="Times New Roman" w:cs="Times New Roman"/>
                <w:sz w:val="24"/>
                <w:szCs w:val="24"/>
              </w:rPr>
            </w:pPr>
          </w:p>
        </w:tc>
        <w:tc>
          <w:tcPr>
            <w:tcW w:w="7230" w:type="dxa"/>
            <w:hideMark/>
          </w:tcPr>
          <w:p w14:paraId="7EA22B47" w14:textId="77777777" w:rsidR="00A204B6" w:rsidRPr="00CC79BA" w:rsidRDefault="00A204B6" w:rsidP="00CC79BA">
            <w:pPr>
              <w:widowControl w:val="0"/>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1.7. Применять средства телефонной и радиосвязи.</w:t>
            </w:r>
          </w:p>
        </w:tc>
      </w:tr>
      <w:tr w:rsidR="00223E46" w14:paraId="033BA0EE" w14:textId="77777777" w:rsidTr="004124EC">
        <w:trPr>
          <w:trHeight w:val="133"/>
        </w:trPr>
        <w:tc>
          <w:tcPr>
            <w:tcW w:w="2830" w:type="dxa"/>
            <w:vMerge w:val="restart"/>
            <w:hideMark/>
          </w:tcPr>
          <w:p w14:paraId="32869185" w14:textId="27F2C329" w:rsidR="00223E46" w:rsidRPr="00CC79BA" w:rsidRDefault="00223E46" w:rsidP="00CC79BA">
            <w:pPr>
              <w:widowControl w:val="0"/>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ВД 02. Обеспечение противопожарного режима на объекте</w:t>
            </w:r>
          </w:p>
        </w:tc>
        <w:tc>
          <w:tcPr>
            <w:tcW w:w="7230" w:type="dxa"/>
            <w:hideMark/>
          </w:tcPr>
          <w:p w14:paraId="6F895981" w14:textId="52E0324F" w:rsidR="00223E46" w:rsidRPr="00CC79BA" w:rsidRDefault="00223E46" w:rsidP="00CC79BA">
            <w:pPr>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2.1. Организовывать противопожарный режим на объекте защиты.</w:t>
            </w:r>
          </w:p>
        </w:tc>
      </w:tr>
      <w:tr w:rsidR="00223E46" w14:paraId="57201E16" w14:textId="77777777" w:rsidTr="004124EC">
        <w:trPr>
          <w:trHeight w:val="132"/>
        </w:trPr>
        <w:tc>
          <w:tcPr>
            <w:tcW w:w="2830" w:type="dxa"/>
            <w:vMerge/>
            <w:vAlign w:val="center"/>
            <w:hideMark/>
          </w:tcPr>
          <w:p w14:paraId="21996FB4" w14:textId="77777777" w:rsidR="00223E46" w:rsidRPr="00CC79BA" w:rsidRDefault="00223E46" w:rsidP="00CC79BA">
            <w:pPr>
              <w:widowControl w:val="0"/>
              <w:ind w:left="96" w:right="141"/>
              <w:rPr>
                <w:rFonts w:ascii="Times New Roman" w:eastAsia="Calibri" w:hAnsi="Times New Roman" w:cs="Times New Roman"/>
                <w:sz w:val="24"/>
                <w:szCs w:val="24"/>
              </w:rPr>
            </w:pPr>
          </w:p>
        </w:tc>
        <w:tc>
          <w:tcPr>
            <w:tcW w:w="7230" w:type="dxa"/>
            <w:hideMark/>
          </w:tcPr>
          <w:p w14:paraId="165F0A70" w14:textId="05D0E7C7" w:rsidR="00223E46" w:rsidRPr="00CC79BA" w:rsidRDefault="00223E46" w:rsidP="00CC79BA">
            <w:pPr>
              <w:widowControl w:val="0"/>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2.2. Планировать и обеспечивать проведение противопожарных мероприятий, предусмотренных требованиями пожарной безопасности.</w:t>
            </w:r>
          </w:p>
        </w:tc>
      </w:tr>
      <w:tr w:rsidR="00223E46" w14:paraId="72B05237" w14:textId="77777777" w:rsidTr="004124EC">
        <w:trPr>
          <w:trHeight w:val="132"/>
        </w:trPr>
        <w:tc>
          <w:tcPr>
            <w:tcW w:w="2830" w:type="dxa"/>
            <w:vMerge/>
            <w:vAlign w:val="center"/>
            <w:hideMark/>
          </w:tcPr>
          <w:p w14:paraId="062F2310" w14:textId="77777777" w:rsidR="00223E46" w:rsidRPr="00CC79BA" w:rsidRDefault="00223E46" w:rsidP="00CC79BA">
            <w:pPr>
              <w:widowControl w:val="0"/>
              <w:ind w:left="96" w:right="141"/>
              <w:rPr>
                <w:rFonts w:ascii="Times New Roman" w:eastAsia="Calibri" w:hAnsi="Times New Roman" w:cs="Times New Roman"/>
                <w:sz w:val="24"/>
                <w:szCs w:val="24"/>
              </w:rPr>
            </w:pPr>
          </w:p>
        </w:tc>
        <w:tc>
          <w:tcPr>
            <w:tcW w:w="7230" w:type="dxa"/>
            <w:hideMark/>
          </w:tcPr>
          <w:p w14:paraId="5960D3F5" w14:textId="6E5E0210" w:rsidR="00223E46" w:rsidRPr="00CC79BA" w:rsidRDefault="00223E46" w:rsidP="00CC79BA">
            <w:pPr>
              <w:widowControl w:val="0"/>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2.3. Организовывать действия по снижению ущерба при возникновении пожара (до прибытия пожарных подразделений).</w:t>
            </w:r>
          </w:p>
        </w:tc>
      </w:tr>
      <w:tr w:rsidR="00223E46" w14:paraId="5BFDA9F1" w14:textId="77777777" w:rsidTr="004124EC">
        <w:trPr>
          <w:trHeight w:val="132"/>
        </w:trPr>
        <w:tc>
          <w:tcPr>
            <w:tcW w:w="2830" w:type="dxa"/>
            <w:vMerge/>
            <w:vAlign w:val="center"/>
          </w:tcPr>
          <w:p w14:paraId="6737C49F" w14:textId="77777777" w:rsidR="00223E46" w:rsidRPr="00CC79BA" w:rsidRDefault="00223E46" w:rsidP="00CC79BA">
            <w:pPr>
              <w:widowControl w:val="0"/>
              <w:ind w:left="96" w:right="141"/>
              <w:rPr>
                <w:rFonts w:ascii="Times New Roman" w:eastAsia="Calibri" w:hAnsi="Times New Roman" w:cs="Times New Roman"/>
                <w:sz w:val="24"/>
                <w:szCs w:val="24"/>
              </w:rPr>
            </w:pPr>
          </w:p>
        </w:tc>
        <w:tc>
          <w:tcPr>
            <w:tcW w:w="7230" w:type="dxa"/>
          </w:tcPr>
          <w:p w14:paraId="617EE3FF" w14:textId="2782142E" w:rsidR="00223E46" w:rsidRPr="00CC79BA" w:rsidRDefault="00223E46" w:rsidP="00CC79BA">
            <w:pPr>
              <w:widowControl w:val="0"/>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2.4. Проводить противопожарную пропаганду.</w:t>
            </w:r>
          </w:p>
        </w:tc>
      </w:tr>
      <w:tr w:rsidR="00223E46" w14:paraId="02A64E42" w14:textId="77777777" w:rsidTr="004124EC">
        <w:trPr>
          <w:trHeight w:val="132"/>
        </w:trPr>
        <w:tc>
          <w:tcPr>
            <w:tcW w:w="2830" w:type="dxa"/>
            <w:vMerge/>
            <w:vAlign w:val="center"/>
          </w:tcPr>
          <w:p w14:paraId="2D6D6981" w14:textId="77777777" w:rsidR="00223E46" w:rsidRPr="00CC79BA" w:rsidRDefault="00223E46" w:rsidP="00CC79BA">
            <w:pPr>
              <w:widowControl w:val="0"/>
              <w:ind w:left="96" w:right="141"/>
              <w:rPr>
                <w:rFonts w:ascii="Times New Roman" w:eastAsia="Calibri" w:hAnsi="Times New Roman" w:cs="Times New Roman"/>
                <w:sz w:val="24"/>
                <w:szCs w:val="24"/>
              </w:rPr>
            </w:pPr>
          </w:p>
        </w:tc>
        <w:tc>
          <w:tcPr>
            <w:tcW w:w="7230" w:type="dxa"/>
          </w:tcPr>
          <w:p w14:paraId="5975435E" w14:textId="444CDFA2" w:rsidR="00223E46" w:rsidRPr="00CC79BA" w:rsidRDefault="00223E46" w:rsidP="00CC79BA">
            <w:pPr>
              <w:widowControl w:val="0"/>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2.5. Проводить все виды противопожарных инструктажей с работниками объекта защиты.</w:t>
            </w:r>
          </w:p>
        </w:tc>
      </w:tr>
      <w:tr w:rsidR="002678EC" w14:paraId="4961A3A8" w14:textId="77777777" w:rsidTr="004124EC">
        <w:trPr>
          <w:trHeight w:val="86"/>
        </w:trPr>
        <w:tc>
          <w:tcPr>
            <w:tcW w:w="2830" w:type="dxa"/>
            <w:vMerge w:val="restart"/>
          </w:tcPr>
          <w:p w14:paraId="7E647721" w14:textId="4972BAFE" w:rsidR="002678EC" w:rsidRPr="00CC79BA" w:rsidRDefault="002678EC" w:rsidP="00CC79BA">
            <w:pPr>
              <w:widowControl w:val="0"/>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ВД</w:t>
            </w:r>
            <w:r w:rsidRPr="00D06B3E">
              <w:rPr>
                <w:rFonts w:ascii="Times New Roman" w:eastAsia="Calibri" w:hAnsi="Times New Roman" w:cs="Times New Roman"/>
                <w:sz w:val="24"/>
                <w:szCs w:val="24"/>
                <w:vertAlign w:val="subscript"/>
              </w:rPr>
              <w:t>Н2</w:t>
            </w:r>
            <w:r w:rsidRPr="00CC79BA">
              <w:rPr>
                <w:rFonts w:ascii="Times New Roman" w:eastAsia="Calibri" w:hAnsi="Times New Roman" w:cs="Times New Roman"/>
                <w:sz w:val="24"/>
                <w:szCs w:val="24"/>
              </w:rPr>
              <w:t xml:space="preserve"> 03. Организация </w:t>
            </w:r>
            <w:r w:rsidR="00CC79BA" w:rsidRPr="00CC79BA">
              <w:rPr>
                <w:rFonts w:ascii="Times New Roman" w:eastAsia="Calibri" w:hAnsi="Times New Roman" w:cs="Times New Roman"/>
                <w:sz w:val="24"/>
                <w:szCs w:val="24"/>
              </w:rPr>
              <w:t>тушения пожаров и проведения аварийно-спасательных работ (по выбору)</w:t>
            </w:r>
          </w:p>
        </w:tc>
        <w:tc>
          <w:tcPr>
            <w:tcW w:w="7230" w:type="dxa"/>
          </w:tcPr>
          <w:p w14:paraId="6F3B1A02" w14:textId="4C609A1B" w:rsidR="002678EC" w:rsidRPr="00CC79BA" w:rsidRDefault="002678EC" w:rsidP="00CC79BA">
            <w:pPr>
              <w:widowControl w:val="0"/>
              <w:ind w:left="96" w:right="141"/>
              <w:jc w:val="both"/>
              <w:rPr>
                <w:rFonts w:ascii="Times New Roman" w:eastAsia="Calibri" w:hAnsi="Times New Roman" w:cs="Times New Roman"/>
                <w:sz w:val="24"/>
                <w:szCs w:val="24"/>
              </w:rPr>
            </w:pPr>
            <w:r w:rsidRPr="00CC79BA">
              <w:rPr>
                <w:rFonts w:ascii="Times New Roman" w:eastAsia="Calibri" w:hAnsi="Times New Roman" w:cs="Times New Roman"/>
                <w:sz w:val="24"/>
                <w:szCs w:val="24"/>
              </w:rPr>
              <w:t>ПК 3.1. Организовывать деятельность дежурного караула (смены) пожарной части (отдельного поста) во время несения суточного дежурства в расположении части, по сбору, выезду и следованию к месту пожара (вызова).</w:t>
            </w:r>
          </w:p>
        </w:tc>
      </w:tr>
      <w:tr w:rsidR="002678EC" w14:paraId="662E4655" w14:textId="77777777" w:rsidTr="004124EC">
        <w:trPr>
          <w:trHeight w:val="236"/>
        </w:trPr>
        <w:tc>
          <w:tcPr>
            <w:tcW w:w="2830" w:type="dxa"/>
            <w:vMerge/>
            <w:vAlign w:val="center"/>
            <w:hideMark/>
          </w:tcPr>
          <w:p w14:paraId="41D03148" w14:textId="77777777" w:rsidR="002678EC" w:rsidRPr="00CC79BA" w:rsidRDefault="002678EC" w:rsidP="00CC79BA">
            <w:pPr>
              <w:widowControl w:val="0"/>
              <w:ind w:left="96" w:right="141"/>
              <w:rPr>
                <w:rFonts w:ascii="Times New Roman" w:eastAsia="Calibri" w:hAnsi="Times New Roman" w:cs="Times New Roman"/>
                <w:sz w:val="24"/>
                <w:szCs w:val="24"/>
              </w:rPr>
            </w:pPr>
          </w:p>
        </w:tc>
        <w:tc>
          <w:tcPr>
            <w:tcW w:w="7230" w:type="dxa"/>
          </w:tcPr>
          <w:p w14:paraId="6AFF7B68" w14:textId="364E794B" w:rsidR="002678EC" w:rsidRPr="002678EC" w:rsidRDefault="002678EC" w:rsidP="00CC79BA">
            <w:pPr>
              <w:widowControl w:val="0"/>
              <w:ind w:left="96" w:right="141"/>
              <w:jc w:val="both"/>
              <w:rPr>
                <w:rFonts w:ascii="Times New Roman" w:eastAsia="Calibri" w:hAnsi="Times New Roman" w:cs="Times New Roman"/>
                <w:sz w:val="24"/>
                <w:szCs w:val="24"/>
              </w:rPr>
            </w:pPr>
            <w:r w:rsidRPr="00CC79BA">
              <w:rPr>
                <w:rFonts w:ascii="Times New Roman" w:eastAsia="Calibri" w:hAnsi="Times New Roman" w:cs="Times New Roman"/>
                <w:sz w:val="24"/>
                <w:szCs w:val="24"/>
              </w:rPr>
              <w:t>ПК 3.2. Организовывать боевую подготовку личного состава отделения дежурного караула (смены).</w:t>
            </w:r>
          </w:p>
        </w:tc>
      </w:tr>
      <w:tr w:rsidR="002678EC" w14:paraId="50518210" w14:textId="77777777" w:rsidTr="004124EC">
        <w:trPr>
          <w:trHeight w:val="118"/>
        </w:trPr>
        <w:tc>
          <w:tcPr>
            <w:tcW w:w="2830" w:type="dxa"/>
            <w:vMerge/>
            <w:vAlign w:val="center"/>
            <w:hideMark/>
          </w:tcPr>
          <w:p w14:paraId="184D06F8" w14:textId="77777777" w:rsidR="002678EC" w:rsidRPr="00CC79BA" w:rsidRDefault="002678EC" w:rsidP="00CC79BA">
            <w:pPr>
              <w:widowControl w:val="0"/>
              <w:ind w:left="96" w:right="141"/>
              <w:rPr>
                <w:rFonts w:ascii="Times New Roman" w:eastAsia="Calibri" w:hAnsi="Times New Roman" w:cs="Times New Roman"/>
                <w:sz w:val="24"/>
                <w:szCs w:val="24"/>
              </w:rPr>
            </w:pPr>
          </w:p>
        </w:tc>
        <w:tc>
          <w:tcPr>
            <w:tcW w:w="7230" w:type="dxa"/>
          </w:tcPr>
          <w:p w14:paraId="5E1114A2" w14:textId="57CC4376" w:rsidR="002678EC" w:rsidRPr="00CC79BA" w:rsidRDefault="002678EC" w:rsidP="00CC79BA">
            <w:pPr>
              <w:widowControl w:val="0"/>
              <w:ind w:left="96" w:right="141"/>
              <w:jc w:val="both"/>
              <w:rPr>
                <w:rFonts w:ascii="Times New Roman" w:eastAsia="Calibri" w:hAnsi="Times New Roman" w:cs="Times New Roman"/>
                <w:sz w:val="24"/>
                <w:szCs w:val="24"/>
              </w:rPr>
            </w:pPr>
            <w:r w:rsidRPr="00CC79BA">
              <w:rPr>
                <w:rFonts w:ascii="Times New Roman" w:eastAsia="Calibri" w:hAnsi="Times New Roman" w:cs="Times New Roman"/>
                <w:sz w:val="24"/>
                <w:szCs w:val="24"/>
              </w:rPr>
              <w:t>ПК 3.3. Выполнять работы по приемке (передаче) и содержанию в состоянии постоянной готовности к тушению пожара и проведению поисково-спасательных работ мобильных средств пожаротушения, средств связи, средств индивидуальной защиты и спасения, огнетушащих веществ и специальных агрегатов, аварийно-спасательной техники.</w:t>
            </w:r>
          </w:p>
        </w:tc>
      </w:tr>
      <w:tr w:rsidR="002678EC" w14:paraId="552C4A8A" w14:textId="77777777" w:rsidTr="004124EC">
        <w:trPr>
          <w:trHeight w:val="118"/>
        </w:trPr>
        <w:tc>
          <w:tcPr>
            <w:tcW w:w="2830" w:type="dxa"/>
            <w:vMerge/>
            <w:vAlign w:val="center"/>
            <w:hideMark/>
          </w:tcPr>
          <w:p w14:paraId="61F77946" w14:textId="77777777" w:rsidR="002678EC" w:rsidRPr="00CC79BA" w:rsidRDefault="002678EC" w:rsidP="00CC79BA">
            <w:pPr>
              <w:widowControl w:val="0"/>
              <w:ind w:left="96" w:right="141"/>
              <w:rPr>
                <w:rFonts w:ascii="Times New Roman" w:eastAsia="Calibri" w:hAnsi="Times New Roman" w:cs="Times New Roman"/>
                <w:sz w:val="24"/>
                <w:szCs w:val="24"/>
              </w:rPr>
            </w:pPr>
          </w:p>
        </w:tc>
        <w:tc>
          <w:tcPr>
            <w:tcW w:w="7230" w:type="dxa"/>
          </w:tcPr>
          <w:p w14:paraId="6DF46DFC" w14:textId="217A55BB" w:rsidR="002678EC" w:rsidRPr="002678EC" w:rsidRDefault="002678EC" w:rsidP="00CC79BA">
            <w:pPr>
              <w:widowControl w:val="0"/>
              <w:ind w:left="96" w:right="141"/>
              <w:jc w:val="both"/>
              <w:rPr>
                <w:rFonts w:ascii="Times New Roman" w:eastAsia="Calibri" w:hAnsi="Times New Roman" w:cs="Times New Roman"/>
                <w:sz w:val="24"/>
                <w:szCs w:val="24"/>
              </w:rPr>
            </w:pPr>
            <w:r w:rsidRPr="00CC79BA">
              <w:rPr>
                <w:rFonts w:ascii="Times New Roman" w:eastAsia="Calibri" w:hAnsi="Times New Roman" w:cs="Times New Roman"/>
                <w:sz w:val="24"/>
                <w:szCs w:val="24"/>
              </w:rPr>
              <w:t>ПК 3.4. Организовывать подготовку к эксплуатации мобильных средств пожаротушения, поддерживать их работоспособность в постоянной готовности.</w:t>
            </w:r>
          </w:p>
        </w:tc>
      </w:tr>
      <w:tr w:rsidR="002678EC" w14:paraId="7950EA13" w14:textId="77777777" w:rsidTr="004124EC">
        <w:trPr>
          <w:trHeight w:val="118"/>
        </w:trPr>
        <w:tc>
          <w:tcPr>
            <w:tcW w:w="2830" w:type="dxa"/>
            <w:vMerge/>
            <w:vAlign w:val="center"/>
            <w:hideMark/>
          </w:tcPr>
          <w:p w14:paraId="1F3482DA" w14:textId="77777777" w:rsidR="002678EC" w:rsidRPr="00CC79BA" w:rsidRDefault="002678EC" w:rsidP="00CC79BA">
            <w:pPr>
              <w:widowControl w:val="0"/>
              <w:ind w:left="96" w:right="141"/>
              <w:rPr>
                <w:rFonts w:ascii="Times New Roman" w:eastAsia="Calibri" w:hAnsi="Times New Roman" w:cs="Times New Roman"/>
                <w:sz w:val="24"/>
                <w:szCs w:val="24"/>
              </w:rPr>
            </w:pPr>
          </w:p>
        </w:tc>
        <w:tc>
          <w:tcPr>
            <w:tcW w:w="7230" w:type="dxa"/>
          </w:tcPr>
          <w:p w14:paraId="3C8C9C31" w14:textId="06DDA7E3" w:rsidR="002678EC" w:rsidRPr="002678EC" w:rsidRDefault="002678EC" w:rsidP="00CC79BA">
            <w:pPr>
              <w:widowControl w:val="0"/>
              <w:ind w:left="96" w:right="141"/>
              <w:jc w:val="both"/>
              <w:rPr>
                <w:rFonts w:ascii="Times New Roman" w:eastAsia="Calibri" w:hAnsi="Times New Roman" w:cs="Times New Roman"/>
                <w:sz w:val="24"/>
                <w:szCs w:val="24"/>
              </w:rPr>
            </w:pPr>
            <w:r w:rsidRPr="00CC79BA">
              <w:rPr>
                <w:rFonts w:ascii="Times New Roman" w:eastAsia="Calibri" w:hAnsi="Times New Roman" w:cs="Times New Roman"/>
                <w:sz w:val="24"/>
                <w:szCs w:val="24"/>
              </w:rPr>
              <w:t>ПК 3.5. Организовывать действия по обслуживанию и ремонту пожарного оборудования, средств индивидуальной защиты и спасения людей при пожаре.</w:t>
            </w:r>
          </w:p>
        </w:tc>
      </w:tr>
      <w:tr w:rsidR="002678EC" w14:paraId="6391B176" w14:textId="77777777" w:rsidTr="004124EC">
        <w:trPr>
          <w:trHeight w:val="202"/>
        </w:trPr>
        <w:tc>
          <w:tcPr>
            <w:tcW w:w="2830" w:type="dxa"/>
            <w:vMerge/>
            <w:vAlign w:val="center"/>
            <w:hideMark/>
          </w:tcPr>
          <w:p w14:paraId="3030D8C8" w14:textId="77777777" w:rsidR="002678EC" w:rsidRPr="00CC79BA" w:rsidRDefault="002678EC" w:rsidP="00CC79BA">
            <w:pPr>
              <w:widowControl w:val="0"/>
              <w:ind w:left="96" w:right="141"/>
              <w:rPr>
                <w:rFonts w:ascii="Times New Roman" w:eastAsia="Calibri" w:hAnsi="Times New Roman" w:cs="Times New Roman"/>
                <w:sz w:val="24"/>
                <w:szCs w:val="24"/>
              </w:rPr>
            </w:pPr>
          </w:p>
        </w:tc>
        <w:tc>
          <w:tcPr>
            <w:tcW w:w="7230" w:type="dxa"/>
          </w:tcPr>
          <w:p w14:paraId="5CF9507D" w14:textId="0C9D51F7" w:rsidR="002678EC" w:rsidRPr="002678EC" w:rsidRDefault="002678EC" w:rsidP="00CC79BA">
            <w:pPr>
              <w:widowControl w:val="0"/>
              <w:ind w:left="96" w:right="141"/>
              <w:jc w:val="both"/>
              <w:rPr>
                <w:rFonts w:ascii="Times New Roman" w:eastAsia="Calibri" w:hAnsi="Times New Roman" w:cs="Times New Roman"/>
                <w:sz w:val="24"/>
                <w:szCs w:val="24"/>
              </w:rPr>
            </w:pPr>
            <w:r w:rsidRPr="00CC79BA">
              <w:rPr>
                <w:rFonts w:ascii="Times New Roman" w:eastAsia="Calibri" w:hAnsi="Times New Roman" w:cs="Times New Roman"/>
                <w:sz w:val="24"/>
                <w:szCs w:val="24"/>
              </w:rPr>
              <w:t>ПК 3.6. Анализировать действия подразделений пожарной охраны по тушению пожаров проведению аварийно-спасательных работ, связанных с тушением пожаров, и планировать действия пожарных подразделений.</w:t>
            </w:r>
          </w:p>
        </w:tc>
      </w:tr>
      <w:tr w:rsidR="002678EC" w14:paraId="5E7686E6" w14:textId="77777777" w:rsidTr="004124EC">
        <w:trPr>
          <w:trHeight w:val="118"/>
        </w:trPr>
        <w:tc>
          <w:tcPr>
            <w:tcW w:w="2830" w:type="dxa"/>
            <w:vMerge/>
          </w:tcPr>
          <w:p w14:paraId="6751E4D7" w14:textId="77777777" w:rsidR="002678EC" w:rsidRDefault="002678EC" w:rsidP="008B13D4">
            <w:pPr>
              <w:widowControl w:val="0"/>
              <w:ind w:left="121" w:right="46"/>
              <w:jc w:val="both"/>
              <w:rPr>
                <w:rFonts w:ascii="Times New Roman" w:hAnsi="Times New Roman"/>
                <w:sz w:val="24"/>
                <w:szCs w:val="24"/>
              </w:rPr>
            </w:pPr>
          </w:p>
        </w:tc>
        <w:tc>
          <w:tcPr>
            <w:tcW w:w="7230" w:type="dxa"/>
          </w:tcPr>
          <w:p w14:paraId="4BC4F84D" w14:textId="6CA1831F" w:rsidR="002678EC" w:rsidRPr="002678EC" w:rsidRDefault="002678EC" w:rsidP="00CC79BA">
            <w:pPr>
              <w:widowControl w:val="0"/>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3.7. Организовывать службу и подготовку личного состава, осуществляющего дежурство на мобильных средствах пожаротушения, в том числе на специальной пожарной технике, в подразделениях пожарной охраны.</w:t>
            </w:r>
          </w:p>
        </w:tc>
      </w:tr>
      <w:tr w:rsidR="002678EC" w14:paraId="73C684AB" w14:textId="77777777" w:rsidTr="004124EC">
        <w:trPr>
          <w:trHeight w:val="118"/>
        </w:trPr>
        <w:tc>
          <w:tcPr>
            <w:tcW w:w="2830" w:type="dxa"/>
            <w:vMerge/>
            <w:vAlign w:val="center"/>
            <w:hideMark/>
          </w:tcPr>
          <w:p w14:paraId="04221919" w14:textId="77777777" w:rsidR="002678EC" w:rsidRDefault="002678EC" w:rsidP="008B13D4">
            <w:pPr>
              <w:rPr>
                <w:rFonts w:ascii="Times New Roman" w:hAnsi="Times New Roman"/>
                <w:sz w:val="24"/>
                <w:szCs w:val="24"/>
              </w:rPr>
            </w:pPr>
          </w:p>
        </w:tc>
        <w:tc>
          <w:tcPr>
            <w:tcW w:w="7230" w:type="dxa"/>
          </w:tcPr>
          <w:p w14:paraId="2B298B02" w14:textId="0F5E55B6" w:rsidR="002678EC" w:rsidRPr="002678EC" w:rsidRDefault="002678EC" w:rsidP="00CC79BA">
            <w:pPr>
              <w:widowControl w:val="0"/>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3.8. Руководить деятельностью отделения (караула) пожарной части (отдельного поста) при тушении пожаров и проведении аварийно-спасательных работ, связанных с тушением пожара, в т.ч. с использованием средств индивидуальной защиты органов дыхания и зрения в непригодной для дыхания среде.</w:t>
            </w:r>
          </w:p>
        </w:tc>
      </w:tr>
      <w:tr w:rsidR="002678EC" w14:paraId="4EF00527" w14:textId="77777777" w:rsidTr="004124EC">
        <w:trPr>
          <w:trHeight w:val="118"/>
        </w:trPr>
        <w:tc>
          <w:tcPr>
            <w:tcW w:w="2830" w:type="dxa"/>
            <w:vMerge/>
            <w:vAlign w:val="center"/>
          </w:tcPr>
          <w:p w14:paraId="254B9C16" w14:textId="77777777" w:rsidR="002678EC" w:rsidRDefault="002678EC" w:rsidP="008B13D4">
            <w:pPr>
              <w:rPr>
                <w:rFonts w:ascii="Times New Roman" w:hAnsi="Times New Roman"/>
                <w:sz w:val="24"/>
                <w:szCs w:val="24"/>
              </w:rPr>
            </w:pPr>
          </w:p>
        </w:tc>
        <w:tc>
          <w:tcPr>
            <w:tcW w:w="7230" w:type="dxa"/>
          </w:tcPr>
          <w:p w14:paraId="60AFAF96" w14:textId="60AEBE76" w:rsidR="002678EC" w:rsidRPr="002678EC" w:rsidRDefault="002678EC" w:rsidP="00CC79BA">
            <w:pPr>
              <w:widowControl w:val="0"/>
              <w:ind w:left="96" w:right="141"/>
              <w:rPr>
                <w:rFonts w:ascii="Times New Roman" w:eastAsia="Calibri" w:hAnsi="Times New Roman" w:cs="Times New Roman"/>
                <w:sz w:val="24"/>
                <w:szCs w:val="24"/>
              </w:rPr>
            </w:pPr>
            <w:r w:rsidRPr="00CC79BA">
              <w:rPr>
                <w:rFonts w:ascii="Times New Roman" w:eastAsia="Calibri" w:hAnsi="Times New Roman" w:cs="Times New Roman"/>
                <w:sz w:val="24"/>
                <w:szCs w:val="24"/>
              </w:rPr>
              <w:t>ПК 3.9. Организовывать действия по тушению пожаров с применением автоматизированных (роботизированных), мобильных средств пожаротушения, в том числе специальных пожарных автомобилей и перспективных установок пожаротушения.</w:t>
            </w:r>
          </w:p>
        </w:tc>
      </w:tr>
    </w:tbl>
    <w:p w14:paraId="2371AEF9" w14:textId="77777777" w:rsidR="00D570F5" w:rsidRPr="00C07FB3" w:rsidRDefault="00D570F5" w:rsidP="008B13D4">
      <w:pPr>
        <w:pStyle w:val="a4"/>
        <w:ind w:left="0" w:firstLine="709"/>
        <w:jc w:val="both"/>
        <w:rPr>
          <w:rFonts w:ascii="Times New Roman" w:hAnsi="Times New Roman" w:cs="Times New Roman"/>
          <w:i/>
          <w:iCs/>
          <w:shd w:val="clear" w:color="auto" w:fill="FFFFFF"/>
        </w:rPr>
      </w:pPr>
    </w:p>
    <w:p w14:paraId="0132F224" w14:textId="355F243D" w:rsidR="00D570F5" w:rsidRPr="005E2ED9" w:rsidRDefault="00C47807" w:rsidP="008B13D4">
      <w:pPr>
        <w:suppressAutoHyphens/>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734CBA" w:rsidRPr="00734CBA">
        <w:rPr>
          <w:rFonts w:ascii="Times New Roman" w:hAnsi="Times New Roman" w:cs="Times New Roman"/>
          <w:sz w:val="24"/>
          <w:szCs w:val="24"/>
        </w:rPr>
        <w:t>по специальности 20.02.04 Пожарная безопасность</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095A41">
        <w:rPr>
          <w:rFonts w:ascii="Times New Roman" w:hAnsi="Times New Roman" w:cs="Times New Roman"/>
          <w:iCs/>
          <w:sz w:val="24"/>
          <w:szCs w:val="24"/>
        </w:rPr>
        <w:t>форме</w:t>
      </w:r>
      <w:r w:rsidRPr="005E2ED9">
        <w:rPr>
          <w:rFonts w:ascii="Times New Roman" w:hAnsi="Times New Roman" w:cs="Times New Roman"/>
          <w:iCs/>
          <w:sz w:val="24"/>
          <w:szCs w:val="24"/>
        </w:rPr>
        <w:t xml:space="preserve"> демонстрационного экзамена</w:t>
      </w:r>
      <w:r w:rsidR="00095A41" w:rsidRPr="005E2ED9">
        <w:rPr>
          <w:rFonts w:ascii="Times New Roman" w:hAnsi="Times New Roman" w:cs="Times New Roman"/>
          <w:iCs/>
          <w:sz w:val="24"/>
          <w:szCs w:val="24"/>
        </w:rPr>
        <w:t>.</w:t>
      </w:r>
      <w:r w:rsidRPr="005E2ED9">
        <w:rPr>
          <w:rFonts w:ascii="Times New Roman" w:hAnsi="Times New Roman" w:cs="Times New Roman"/>
          <w:iCs/>
          <w:sz w:val="24"/>
          <w:szCs w:val="24"/>
        </w:rPr>
        <w:t xml:space="preserve"> </w:t>
      </w:r>
    </w:p>
    <w:p w14:paraId="1B2AA9AC" w14:textId="77777777" w:rsidR="00875CE1" w:rsidRDefault="00875CE1" w:rsidP="008B13D4">
      <w:pPr>
        <w:pStyle w:val="a4"/>
        <w:suppressAutoHyphens/>
        <w:ind w:left="0" w:firstLine="709"/>
        <w:jc w:val="both"/>
        <w:rPr>
          <w:rFonts w:ascii="Times New Roman" w:eastAsia="Times New Roman" w:hAnsi="Times New Roman" w:cs="Times New Roman"/>
          <w:sz w:val="24"/>
          <w:szCs w:val="24"/>
          <w:lang w:eastAsia="zh-CN"/>
        </w:rPr>
      </w:pPr>
    </w:p>
    <w:p w14:paraId="75BB4C26" w14:textId="77777777" w:rsidR="00D06B3E" w:rsidRDefault="00D06B3E" w:rsidP="00D06B3E">
      <w:pPr>
        <w:spacing w:line="276" w:lineRule="auto"/>
        <w:ind w:firstLine="709"/>
        <w:jc w:val="both"/>
        <w:rPr>
          <w:rFonts w:ascii="Times New Roman" w:hAnsi="Times New Roman"/>
          <w:b/>
          <w:sz w:val="24"/>
        </w:rPr>
      </w:pPr>
      <w:r>
        <w:rPr>
          <w:rFonts w:ascii="Times New Roman" w:hAnsi="Times New Roman"/>
          <w:b/>
          <w:sz w:val="24"/>
        </w:rPr>
        <w:t>Примерные требования к проведению демонстрационного экзамена</w:t>
      </w:r>
    </w:p>
    <w:p w14:paraId="2D65464A" w14:textId="77777777" w:rsidR="00D06B3E" w:rsidRPr="00211B20" w:rsidRDefault="00D06B3E" w:rsidP="00D06B3E">
      <w:pPr>
        <w:suppressAutoHyphens/>
        <w:spacing w:line="276" w:lineRule="auto"/>
        <w:ind w:firstLine="709"/>
        <w:contextualSpacing/>
        <w:jc w:val="both"/>
        <w:rPr>
          <w:rFonts w:ascii="Times New Roman" w:hAnsi="Times New Roman"/>
          <w:sz w:val="24"/>
          <w:szCs w:val="24"/>
          <w:lang w:eastAsia="zh-CN"/>
        </w:rPr>
      </w:pPr>
      <w:r w:rsidRPr="00211B20">
        <w:rPr>
          <w:rFonts w:ascii="Times New Roman" w:hAnsi="Times New Roman"/>
          <w:sz w:val="24"/>
          <w:szCs w:val="24"/>
          <w:lang w:eastAsia="zh-CN"/>
        </w:rPr>
        <w:t xml:space="preserve">Демонстрационный экзамен </w:t>
      </w:r>
      <w:r w:rsidRPr="00211B20">
        <w:rPr>
          <w:rFonts w:ascii="Times New Roman" w:hAnsi="Times New Roman"/>
          <w:b/>
          <w:bCs/>
          <w:sz w:val="24"/>
          <w:szCs w:val="24"/>
          <w:lang w:eastAsia="zh-CN"/>
        </w:rPr>
        <w:t>профильного уровня</w:t>
      </w:r>
      <w:r w:rsidRPr="00211B20">
        <w:rPr>
          <w:rFonts w:ascii="Times New Roman" w:hAnsi="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214661B9" w14:textId="77777777" w:rsidR="00D06B3E" w:rsidRPr="00211B20" w:rsidRDefault="00D06B3E" w:rsidP="00D06B3E">
      <w:pPr>
        <w:suppressAutoHyphens/>
        <w:spacing w:line="276" w:lineRule="auto"/>
        <w:ind w:firstLine="709"/>
        <w:contextualSpacing/>
        <w:jc w:val="both"/>
        <w:rPr>
          <w:rFonts w:ascii="Times New Roman" w:hAnsi="Times New Roman"/>
          <w:sz w:val="24"/>
          <w:szCs w:val="24"/>
          <w:lang w:eastAsia="zh-CN"/>
        </w:rPr>
      </w:pPr>
      <w:r w:rsidRPr="00211B20">
        <w:rPr>
          <w:rFonts w:ascii="Times New Roman" w:hAnsi="Times New Roman"/>
          <w:sz w:val="24"/>
          <w:szCs w:val="24"/>
          <w:lang w:eastAsia="zh-CN"/>
        </w:rPr>
        <w:t>Демонстрационный экзамен проводится с использованием единых контрольно-измерительных материалов, представляющих собой комплексы заданий стандартизированной формы и критериев их оценивания, выбранные образовательной организацией, исходя из содержания реализуемой образовательной программы, из размещенных на официальном сайте оператора в информационно-телекоммуникационной сети «Интернет».</w:t>
      </w:r>
    </w:p>
    <w:p w14:paraId="241FABB5" w14:textId="77777777" w:rsidR="00D06B3E" w:rsidRPr="00766602" w:rsidRDefault="00D06B3E" w:rsidP="00D06B3E">
      <w:pPr>
        <w:suppressAutoHyphens/>
        <w:spacing w:line="276" w:lineRule="auto"/>
        <w:ind w:firstLine="709"/>
        <w:contextualSpacing/>
        <w:jc w:val="both"/>
        <w:rPr>
          <w:rFonts w:ascii="Times New Roman" w:hAnsi="Times New Roman"/>
          <w:sz w:val="24"/>
          <w:szCs w:val="24"/>
          <w:lang w:eastAsia="zh-CN"/>
        </w:rPr>
      </w:pPr>
      <w:r w:rsidRPr="00211B20">
        <w:rPr>
          <w:rFonts w:ascii="Times New Roman" w:hAnsi="Times New Roman"/>
          <w:sz w:val="24"/>
          <w:szCs w:val="24"/>
          <w:lang w:eastAsia="zh-CN"/>
        </w:rPr>
        <w:t xml:space="preserve">Контрольно-измерительные материалы (КИМ) включает комплекс требований для проведения демонстрационного экзамена, перечень оборудования </w:t>
      </w:r>
      <w:r w:rsidRPr="00766602">
        <w:rPr>
          <w:rFonts w:ascii="Times New Roman" w:hAnsi="Times New Roman"/>
          <w:sz w:val="24"/>
          <w:szCs w:val="24"/>
          <w:lang w:eastAsia="zh-CN"/>
        </w:rPr>
        <w:t>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E0B0CC0" w14:textId="77777777" w:rsidR="00D06B3E" w:rsidRDefault="00D06B3E" w:rsidP="00D06B3E">
      <w:pPr>
        <w:pStyle w:val="a4"/>
        <w:suppressAutoHyphens/>
        <w:spacing w:line="276" w:lineRule="auto"/>
        <w:ind w:left="0" w:firstLine="709"/>
        <w:jc w:val="both"/>
        <w:rPr>
          <w:rFonts w:ascii="Times New Roman" w:hAnsi="Times New Roman"/>
          <w:b/>
          <w:bCs/>
          <w:sz w:val="24"/>
          <w:szCs w:val="24"/>
          <w:lang w:eastAsia="zh-CN"/>
        </w:rPr>
      </w:pPr>
      <w:bookmarkStart w:id="4" w:name="_heading=h.1t3h5sf"/>
      <w:bookmarkEnd w:id="4"/>
    </w:p>
    <w:p w14:paraId="38F52553" w14:textId="77777777" w:rsidR="00D06B3E" w:rsidRPr="00766602" w:rsidRDefault="00D06B3E" w:rsidP="00D06B3E">
      <w:pPr>
        <w:pStyle w:val="a4"/>
        <w:suppressAutoHyphens/>
        <w:spacing w:line="276" w:lineRule="auto"/>
        <w:ind w:left="0" w:firstLine="709"/>
        <w:jc w:val="both"/>
        <w:rPr>
          <w:rFonts w:ascii="Times New Roman" w:hAnsi="Times New Roman"/>
          <w:b/>
          <w:bCs/>
          <w:sz w:val="24"/>
          <w:szCs w:val="24"/>
          <w:lang w:eastAsia="zh-CN"/>
        </w:rPr>
      </w:pPr>
      <w:r w:rsidRPr="00766602">
        <w:rPr>
          <w:rFonts w:ascii="Times New Roman" w:hAnsi="Times New Roman"/>
          <w:b/>
          <w:bCs/>
          <w:sz w:val="24"/>
          <w:szCs w:val="24"/>
          <w:lang w:eastAsia="zh-CN"/>
        </w:rPr>
        <w:t>Примерная структура программы ГИА</w:t>
      </w:r>
    </w:p>
    <w:p w14:paraId="2FA5B97E" w14:textId="77777777" w:rsidR="00D06B3E" w:rsidRPr="00766602" w:rsidRDefault="00D06B3E" w:rsidP="00D06B3E">
      <w:pPr>
        <w:pStyle w:val="a4"/>
        <w:suppressAutoHyphens/>
        <w:spacing w:line="276" w:lineRule="auto"/>
        <w:ind w:left="0" w:firstLine="709"/>
        <w:jc w:val="both"/>
        <w:rPr>
          <w:rFonts w:ascii="Times New Roman" w:hAnsi="Times New Roman"/>
          <w:sz w:val="24"/>
          <w:szCs w:val="24"/>
          <w:lang w:eastAsia="zh-CN"/>
        </w:rPr>
      </w:pPr>
      <w:r w:rsidRPr="00766602">
        <w:rPr>
          <w:rFonts w:ascii="Times New Roman" w:hAnsi="Times New Roman"/>
          <w:sz w:val="24"/>
          <w:szCs w:val="24"/>
          <w:lang w:eastAsia="zh-CN"/>
        </w:rPr>
        <w:t xml:space="preserve">1. Основные положения </w:t>
      </w:r>
      <w:r w:rsidRPr="00766602">
        <w:rPr>
          <w:rFonts w:ascii="Times New Roman" w:hAnsi="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766602">
        <w:rPr>
          <w:rFonts w:ascii="Times New Roman" w:hAnsi="Times New Roman"/>
          <w:sz w:val="24"/>
          <w:szCs w:val="24"/>
          <w:lang w:eastAsia="zh-CN"/>
        </w:rPr>
        <w:t xml:space="preserve"> </w:t>
      </w:r>
    </w:p>
    <w:p w14:paraId="03C9F689" w14:textId="77777777" w:rsidR="00D06B3E" w:rsidRPr="00766602" w:rsidRDefault="00D06B3E" w:rsidP="00D06B3E">
      <w:pPr>
        <w:pStyle w:val="a4"/>
        <w:suppressAutoHyphens/>
        <w:spacing w:line="276" w:lineRule="auto"/>
        <w:ind w:left="0" w:firstLine="709"/>
        <w:jc w:val="both"/>
        <w:rPr>
          <w:rFonts w:ascii="Times New Roman" w:hAnsi="Times New Roman"/>
          <w:sz w:val="24"/>
          <w:szCs w:val="24"/>
          <w:lang w:eastAsia="zh-CN"/>
        </w:rPr>
      </w:pPr>
      <w:r w:rsidRPr="00766602">
        <w:rPr>
          <w:rFonts w:ascii="Times New Roman" w:hAnsi="Times New Roman"/>
          <w:sz w:val="24"/>
          <w:szCs w:val="24"/>
          <w:lang w:eastAsia="zh-CN"/>
        </w:rPr>
        <w:t xml:space="preserve">2. Паспорт программы государственной итоговой аттестации </w:t>
      </w:r>
      <w:r w:rsidRPr="00766602">
        <w:rPr>
          <w:rFonts w:ascii="Times New Roman" w:hAnsi="Times New Roman"/>
          <w:i/>
          <w:iCs/>
          <w:sz w:val="24"/>
          <w:szCs w:val="24"/>
          <w:lang w:eastAsia="zh-CN"/>
        </w:rPr>
        <w:t>(область применения, требования к результатам освоения программы, цели и задачи ГИА)</w:t>
      </w:r>
    </w:p>
    <w:p w14:paraId="76039E7D" w14:textId="77777777" w:rsidR="00D06B3E" w:rsidRPr="00766602" w:rsidRDefault="00D06B3E" w:rsidP="00D06B3E">
      <w:pPr>
        <w:pStyle w:val="a4"/>
        <w:suppressAutoHyphens/>
        <w:spacing w:line="276" w:lineRule="auto"/>
        <w:ind w:left="0" w:firstLine="709"/>
        <w:jc w:val="both"/>
        <w:rPr>
          <w:rFonts w:ascii="Times New Roman" w:hAnsi="Times New Roman"/>
          <w:sz w:val="24"/>
          <w:szCs w:val="24"/>
          <w:lang w:eastAsia="zh-CN"/>
        </w:rPr>
      </w:pPr>
      <w:r w:rsidRPr="00766602">
        <w:rPr>
          <w:rFonts w:ascii="Times New Roman" w:hAnsi="Times New Roman"/>
          <w:sz w:val="24"/>
          <w:szCs w:val="24"/>
          <w:lang w:eastAsia="zh-CN"/>
        </w:rPr>
        <w:t xml:space="preserve">3. Структура, содержание и условия допуска к государственной итоговой аттестации </w:t>
      </w:r>
      <w:r w:rsidRPr="00766602">
        <w:rPr>
          <w:rFonts w:ascii="Times New Roman" w:hAnsi="Times New Roman"/>
          <w:i/>
          <w:iCs/>
          <w:sz w:val="24"/>
          <w:szCs w:val="24"/>
          <w:lang w:eastAsia="zh-CN"/>
        </w:rPr>
        <w:t>(форма ГИА, объем времени, сроки подготовки и проведения ГИА, описание условий допуска и подготовки к ДЭ)</w:t>
      </w:r>
    </w:p>
    <w:p w14:paraId="03E40E82" w14:textId="77777777" w:rsidR="00D06B3E" w:rsidRPr="00766602" w:rsidRDefault="00D06B3E" w:rsidP="00D06B3E">
      <w:pPr>
        <w:pStyle w:val="a4"/>
        <w:suppressAutoHyphens/>
        <w:spacing w:line="276" w:lineRule="auto"/>
        <w:ind w:left="0" w:firstLine="709"/>
        <w:jc w:val="both"/>
        <w:rPr>
          <w:rFonts w:ascii="Times New Roman" w:hAnsi="Times New Roman"/>
          <w:sz w:val="24"/>
          <w:szCs w:val="24"/>
          <w:lang w:eastAsia="zh-CN"/>
        </w:rPr>
      </w:pPr>
      <w:r w:rsidRPr="00766602">
        <w:rPr>
          <w:rFonts w:ascii="Times New Roman" w:hAnsi="Times New Roman"/>
          <w:sz w:val="24"/>
          <w:szCs w:val="24"/>
          <w:lang w:eastAsia="zh-CN"/>
        </w:rPr>
        <w:lastRenderedPageBreak/>
        <w:t xml:space="preserve">4. Организация и порядок проведения государственной итоговой аттестации </w:t>
      </w:r>
      <w:r w:rsidRPr="00766602">
        <w:rPr>
          <w:rFonts w:ascii="Times New Roman" w:hAnsi="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5F0D56AF" w14:textId="77777777" w:rsidR="00D06B3E" w:rsidRPr="00766602" w:rsidRDefault="00D06B3E" w:rsidP="00D06B3E">
      <w:pPr>
        <w:pStyle w:val="a4"/>
        <w:suppressAutoHyphens/>
        <w:spacing w:line="276" w:lineRule="auto"/>
        <w:ind w:left="0" w:firstLine="709"/>
        <w:jc w:val="both"/>
        <w:rPr>
          <w:rFonts w:ascii="Times New Roman" w:hAnsi="Times New Roman"/>
          <w:sz w:val="24"/>
          <w:szCs w:val="24"/>
          <w:lang w:eastAsia="zh-CN"/>
        </w:rPr>
      </w:pPr>
      <w:r w:rsidRPr="00766602">
        <w:rPr>
          <w:rFonts w:ascii="Times New Roman" w:hAnsi="Times New Roman"/>
          <w:sz w:val="24"/>
          <w:szCs w:val="24"/>
          <w:lang w:eastAsia="zh-CN"/>
        </w:rPr>
        <w:t xml:space="preserve">5. Критерии оценки уровня и качества подготовки обучающихся </w:t>
      </w:r>
      <w:r w:rsidRPr="00766602">
        <w:rPr>
          <w:rFonts w:ascii="Times New Roman" w:hAnsi="Times New Roman"/>
          <w:i/>
          <w:iCs/>
          <w:sz w:val="24"/>
          <w:szCs w:val="24"/>
          <w:lang w:eastAsia="zh-CN"/>
        </w:rPr>
        <w:t>(описание критериев оценки ДЭ)</w:t>
      </w:r>
    </w:p>
    <w:p w14:paraId="1DC36007" w14:textId="77777777" w:rsidR="00D06B3E" w:rsidRPr="00766602" w:rsidRDefault="00D06B3E" w:rsidP="00D06B3E">
      <w:pPr>
        <w:pStyle w:val="a4"/>
        <w:suppressAutoHyphens/>
        <w:spacing w:line="276" w:lineRule="auto"/>
        <w:ind w:left="0" w:firstLine="709"/>
        <w:jc w:val="both"/>
        <w:rPr>
          <w:rFonts w:ascii="Times New Roman" w:hAnsi="Times New Roman"/>
          <w:i/>
          <w:iCs/>
          <w:sz w:val="24"/>
          <w:szCs w:val="24"/>
          <w:lang w:eastAsia="zh-CN"/>
        </w:rPr>
      </w:pPr>
      <w:r w:rsidRPr="00766602">
        <w:rPr>
          <w:rFonts w:ascii="Times New Roman" w:hAnsi="Times New Roman"/>
          <w:sz w:val="24"/>
          <w:szCs w:val="24"/>
          <w:lang w:eastAsia="zh-CN"/>
        </w:rPr>
        <w:t xml:space="preserve">6. Порядок апелляции и пересдачи государственной итоговой аттестации </w:t>
      </w:r>
      <w:r w:rsidRPr="00766602">
        <w:rPr>
          <w:rFonts w:ascii="Times New Roman" w:hAnsi="Times New Roman"/>
          <w:i/>
          <w:iCs/>
          <w:sz w:val="24"/>
          <w:szCs w:val="24"/>
          <w:lang w:eastAsia="zh-CN"/>
        </w:rPr>
        <w:t>(описание процедуры подачи апелляции)</w:t>
      </w:r>
    </w:p>
    <w:p w14:paraId="6B47A7F5" w14:textId="77777777" w:rsidR="00D06B3E" w:rsidRPr="00766602" w:rsidRDefault="00D06B3E" w:rsidP="00D06B3E">
      <w:pPr>
        <w:pStyle w:val="a4"/>
        <w:suppressAutoHyphens/>
        <w:spacing w:line="276" w:lineRule="auto"/>
        <w:ind w:left="0" w:firstLine="709"/>
        <w:jc w:val="both"/>
        <w:rPr>
          <w:rFonts w:ascii="Times New Roman" w:hAnsi="Times New Roman"/>
          <w:sz w:val="24"/>
          <w:szCs w:val="24"/>
          <w:lang w:eastAsia="zh-CN"/>
        </w:rPr>
      </w:pPr>
    </w:p>
    <w:p w14:paraId="370363C8" w14:textId="77777777" w:rsidR="00D06B3E" w:rsidRPr="00766602" w:rsidRDefault="00D06B3E" w:rsidP="00D06B3E">
      <w:pPr>
        <w:pStyle w:val="a4"/>
        <w:suppressAutoHyphens/>
        <w:spacing w:line="276" w:lineRule="auto"/>
        <w:ind w:left="0" w:firstLine="709"/>
        <w:jc w:val="both"/>
        <w:rPr>
          <w:rFonts w:ascii="Times New Roman" w:hAnsi="Times New Roman"/>
          <w:b/>
          <w:bCs/>
          <w:sz w:val="24"/>
          <w:szCs w:val="24"/>
          <w:lang w:eastAsia="zh-CN"/>
        </w:rPr>
      </w:pPr>
      <w:r w:rsidRPr="00766602">
        <w:rPr>
          <w:rFonts w:ascii="Times New Roman" w:hAnsi="Times New Roman"/>
          <w:b/>
          <w:bCs/>
          <w:sz w:val="24"/>
          <w:szCs w:val="24"/>
          <w:lang w:eastAsia="zh-CN"/>
        </w:rPr>
        <w:t>Приложения:</w:t>
      </w:r>
    </w:p>
    <w:p w14:paraId="73D0490D" w14:textId="16B5E2E4" w:rsidR="00715E0C" w:rsidRDefault="00D06B3E" w:rsidP="00D06B3E">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6602">
        <w:rPr>
          <w:rFonts w:ascii="Times New Roman" w:hAnsi="Times New Roman"/>
          <w:sz w:val="24"/>
          <w:szCs w:val="24"/>
          <w:lang w:eastAsia="zh-CN"/>
        </w:rPr>
        <w:t>План мероприятий по организации проведения демонстрационного экзамена в рамках</w:t>
      </w:r>
      <w:r w:rsidRPr="00BC58DA">
        <w:rPr>
          <w:rFonts w:ascii="Times New Roman" w:hAnsi="Times New Roman"/>
          <w:sz w:val="24"/>
          <w:szCs w:val="24"/>
          <w:lang w:eastAsia="zh-CN"/>
        </w:rPr>
        <w:t xml:space="preserve"> государственной итоговой аттестации выпускников</w:t>
      </w:r>
    </w:p>
    <w:sectPr w:rsidR="00715E0C" w:rsidSect="008B13D4">
      <w:headerReference w:type="default" r:id="rId8"/>
      <w:pgSz w:w="11907" w:h="16840"/>
      <w:pgMar w:top="1134" w:right="567" w:bottom="1134" w:left="1134" w:header="567"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483B9" w14:textId="77777777" w:rsidR="004247D0" w:rsidRDefault="004247D0" w:rsidP="00A858FE">
      <w:r>
        <w:separator/>
      </w:r>
    </w:p>
  </w:endnote>
  <w:endnote w:type="continuationSeparator" w:id="0">
    <w:p w14:paraId="55084394" w14:textId="77777777" w:rsidR="004247D0" w:rsidRDefault="004247D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02BE0" w14:textId="77777777" w:rsidR="004247D0" w:rsidRDefault="004247D0" w:rsidP="00A858FE">
      <w:r>
        <w:separator/>
      </w:r>
    </w:p>
  </w:footnote>
  <w:footnote w:type="continuationSeparator" w:id="0">
    <w:p w14:paraId="52C9F0C3" w14:textId="77777777" w:rsidR="004247D0" w:rsidRDefault="004247D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577F3FA4" w:rsidR="00100A64" w:rsidRPr="007B5CC1" w:rsidRDefault="00100A64" w:rsidP="004B2C7D">
        <w:pPr>
          <w:pStyle w:val="ac"/>
          <w:jc w:val="center"/>
          <w:rPr>
            <w:rFonts w:ascii="Times New Roman" w:hAnsi="Times New Roman" w:cs="Times New Roman"/>
            <w:sz w:val="24"/>
            <w:szCs w:val="24"/>
          </w:rPr>
        </w:pPr>
        <w:r w:rsidRPr="008B13D4">
          <w:rPr>
            <w:rFonts w:ascii="Times New Roman" w:hAnsi="Times New Roman" w:cs="Times New Roman"/>
            <w:sz w:val="20"/>
            <w:szCs w:val="20"/>
          </w:rPr>
          <w:fldChar w:fldCharType="begin"/>
        </w:r>
        <w:r w:rsidRPr="008B13D4">
          <w:rPr>
            <w:rFonts w:ascii="Times New Roman" w:hAnsi="Times New Roman" w:cs="Times New Roman"/>
            <w:sz w:val="20"/>
            <w:szCs w:val="20"/>
          </w:rPr>
          <w:instrText>PAGE   \* MERGEFORMAT</w:instrText>
        </w:r>
        <w:r w:rsidRPr="008B13D4">
          <w:rPr>
            <w:rFonts w:ascii="Times New Roman" w:hAnsi="Times New Roman" w:cs="Times New Roman"/>
            <w:sz w:val="20"/>
            <w:szCs w:val="20"/>
          </w:rPr>
          <w:fldChar w:fldCharType="separate"/>
        </w:r>
        <w:r w:rsidR="00151BC4">
          <w:rPr>
            <w:rFonts w:ascii="Times New Roman" w:hAnsi="Times New Roman" w:cs="Times New Roman"/>
            <w:noProof/>
            <w:sz w:val="20"/>
            <w:szCs w:val="20"/>
          </w:rPr>
          <w:t>21</w:t>
        </w:r>
        <w:r w:rsidRPr="008B13D4">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3429C4"/>
    <w:multiLevelType w:val="hybridMultilevel"/>
    <w:tmpl w:val="E196DBE4"/>
    <w:lvl w:ilvl="0" w:tplc="C4E4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08AF4B24"/>
    <w:multiLevelType w:val="hybridMultilevel"/>
    <w:tmpl w:val="8DD0F638"/>
    <w:lvl w:ilvl="0" w:tplc="C4E4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D17206"/>
    <w:multiLevelType w:val="hybridMultilevel"/>
    <w:tmpl w:val="24121AD6"/>
    <w:lvl w:ilvl="0" w:tplc="826E4510">
      <w:start w:val="1"/>
      <w:numFmt w:val="bullet"/>
      <w:lvlText w:val=""/>
      <w:lvlJc w:val="left"/>
      <w:pPr>
        <w:ind w:left="1789" w:hanging="360"/>
      </w:pPr>
      <w:rPr>
        <w:rFonts w:ascii="Symbol" w:hAnsi="Symbol" w:hint="default"/>
      </w:rPr>
    </w:lvl>
    <w:lvl w:ilvl="1" w:tplc="04190003">
      <w:start w:val="1"/>
      <w:numFmt w:val="bullet"/>
      <w:lvlText w:val="o"/>
      <w:lvlJc w:val="left"/>
      <w:pPr>
        <w:ind w:left="2509" w:hanging="360"/>
      </w:pPr>
      <w:rPr>
        <w:rFonts w:ascii="Courier New" w:hAnsi="Courier New" w:cs="Courier New" w:hint="default"/>
      </w:rPr>
    </w:lvl>
    <w:lvl w:ilvl="2" w:tplc="04190005">
      <w:start w:val="1"/>
      <w:numFmt w:val="bullet"/>
      <w:lvlText w:val=""/>
      <w:lvlJc w:val="left"/>
      <w:pPr>
        <w:ind w:left="3229" w:hanging="360"/>
      </w:pPr>
      <w:rPr>
        <w:rFonts w:ascii="Wingdings" w:hAnsi="Wingdings" w:hint="default"/>
      </w:rPr>
    </w:lvl>
    <w:lvl w:ilvl="3" w:tplc="04190001">
      <w:start w:val="1"/>
      <w:numFmt w:val="bullet"/>
      <w:lvlText w:val=""/>
      <w:lvlJc w:val="left"/>
      <w:pPr>
        <w:ind w:left="3949" w:hanging="360"/>
      </w:pPr>
      <w:rPr>
        <w:rFonts w:ascii="Symbol" w:hAnsi="Symbol" w:hint="default"/>
      </w:rPr>
    </w:lvl>
    <w:lvl w:ilvl="4" w:tplc="04190003">
      <w:start w:val="1"/>
      <w:numFmt w:val="bullet"/>
      <w:lvlText w:val="o"/>
      <w:lvlJc w:val="left"/>
      <w:pPr>
        <w:ind w:left="4669" w:hanging="360"/>
      </w:pPr>
      <w:rPr>
        <w:rFonts w:ascii="Courier New" w:hAnsi="Courier New" w:cs="Courier New" w:hint="default"/>
      </w:rPr>
    </w:lvl>
    <w:lvl w:ilvl="5" w:tplc="04190005">
      <w:start w:val="1"/>
      <w:numFmt w:val="bullet"/>
      <w:lvlText w:val=""/>
      <w:lvlJc w:val="left"/>
      <w:pPr>
        <w:ind w:left="5389" w:hanging="360"/>
      </w:pPr>
      <w:rPr>
        <w:rFonts w:ascii="Wingdings" w:hAnsi="Wingdings" w:hint="default"/>
      </w:rPr>
    </w:lvl>
    <w:lvl w:ilvl="6" w:tplc="04190001">
      <w:start w:val="1"/>
      <w:numFmt w:val="bullet"/>
      <w:lvlText w:val=""/>
      <w:lvlJc w:val="left"/>
      <w:pPr>
        <w:ind w:left="6109" w:hanging="360"/>
      </w:pPr>
      <w:rPr>
        <w:rFonts w:ascii="Symbol" w:hAnsi="Symbol" w:hint="default"/>
      </w:rPr>
    </w:lvl>
    <w:lvl w:ilvl="7" w:tplc="04190003">
      <w:start w:val="1"/>
      <w:numFmt w:val="bullet"/>
      <w:lvlText w:val="o"/>
      <w:lvlJc w:val="left"/>
      <w:pPr>
        <w:ind w:left="6829" w:hanging="360"/>
      </w:pPr>
      <w:rPr>
        <w:rFonts w:ascii="Courier New" w:hAnsi="Courier New" w:cs="Courier New" w:hint="default"/>
      </w:rPr>
    </w:lvl>
    <w:lvl w:ilvl="8" w:tplc="04190005">
      <w:start w:val="1"/>
      <w:numFmt w:val="bullet"/>
      <w:lvlText w:val=""/>
      <w:lvlJc w:val="left"/>
      <w:pPr>
        <w:ind w:left="7549" w:hanging="360"/>
      </w:pPr>
      <w:rPr>
        <w:rFonts w:ascii="Wingdings" w:hAnsi="Wingdings" w:hint="default"/>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4496E8B"/>
    <w:multiLevelType w:val="hybridMultilevel"/>
    <w:tmpl w:val="523EA348"/>
    <w:lvl w:ilvl="0" w:tplc="C4E4DD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1CD0005C"/>
    <w:multiLevelType w:val="hybridMultilevel"/>
    <w:tmpl w:val="10E09E8C"/>
    <w:lvl w:ilvl="0" w:tplc="C4E4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E8469CC"/>
    <w:multiLevelType w:val="hybridMultilevel"/>
    <w:tmpl w:val="22348ECC"/>
    <w:lvl w:ilvl="0" w:tplc="C4E4DD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CE250B"/>
    <w:multiLevelType w:val="hybridMultilevel"/>
    <w:tmpl w:val="9D9A8CB2"/>
    <w:lvl w:ilvl="0" w:tplc="C4E4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11C5E0A"/>
    <w:multiLevelType w:val="hybridMultilevel"/>
    <w:tmpl w:val="E1B22D6E"/>
    <w:lvl w:ilvl="0" w:tplc="826E4510">
      <w:start w:val="1"/>
      <w:numFmt w:val="bullet"/>
      <w:lvlText w:val=""/>
      <w:lvlJc w:val="left"/>
      <w:pPr>
        <w:ind w:left="1789" w:hanging="360"/>
      </w:pPr>
      <w:rPr>
        <w:rFonts w:ascii="Symbol" w:hAnsi="Symbol" w:hint="default"/>
      </w:rPr>
    </w:lvl>
    <w:lvl w:ilvl="1" w:tplc="04190003">
      <w:start w:val="1"/>
      <w:numFmt w:val="bullet"/>
      <w:lvlText w:val="o"/>
      <w:lvlJc w:val="left"/>
      <w:pPr>
        <w:ind w:left="2509" w:hanging="360"/>
      </w:pPr>
      <w:rPr>
        <w:rFonts w:ascii="Courier New" w:hAnsi="Courier New" w:cs="Courier New" w:hint="default"/>
      </w:rPr>
    </w:lvl>
    <w:lvl w:ilvl="2" w:tplc="04190005">
      <w:start w:val="1"/>
      <w:numFmt w:val="bullet"/>
      <w:lvlText w:val=""/>
      <w:lvlJc w:val="left"/>
      <w:pPr>
        <w:ind w:left="3229" w:hanging="360"/>
      </w:pPr>
      <w:rPr>
        <w:rFonts w:ascii="Wingdings" w:hAnsi="Wingdings" w:hint="default"/>
      </w:rPr>
    </w:lvl>
    <w:lvl w:ilvl="3" w:tplc="04190001">
      <w:start w:val="1"/>
      <w:numFmt w:val="bullet"/>
      <w:lvlText w:val=""/>
      <w:lvlJc w:val="left"/>
      <w:pPr>
        <w:ind w:left="3949" w:hanging="360"/>
      </w:pPr>
      <w:rPr>
        <w:rFonts w:ascii="Symbol" w:hAnsi="Symbol" w:hint="default"/>
      </w:rPr>
    </w:lvl>
    <w:lvl w:ilvl="4" w:tplc="04190003">
      <w:start w:val="1"/>
      <w:numFmt w:val="bullet"/>
      <w:lvlText w:val="o"/>
      <w:lvlJc w:val="left"/>
      <w:pPr>
        <w:ind w:left="4669" w:hanging="360"/>
      </w:pPr>
      <w:rPr>
        <w:rFonts w:ascii="Courier New" w:hAnsi="Courier New" w:cs="Courier New" w:hint="default"/>
      </w:rPr>
    </w:lvl>
    <w:lvl w:ilvl="5" w:tplc="04190005">
      <w:start w:val="1"/>
      <w:numFmt w:val="bullet"/>
      <w:lvlText w:val=""/>
      <w:lvlJc w:val="left"/>
      <w:pPr>
        <w:ind w:left="5389" w:hanging="360"/>
      </w:pPr>
      <w:rPr>
        <w:rFonts w:ascii="Wingdings" w:hAnsi="Wingdings" w:hint="default"/>
      </w:rPr>
    </w:lvl>
    <w:lvl w:ilvl="6" w:tplc="04190001">
      <w:start w:val="1"/>
      <w:numFmt w:val="bullet"/>
      <w:lvlText w:val=""/>
      <w:lvlJc w:val="left"/>
      <w:pPr>
        <w:ind w:left="6109" w:hanging="360"/>
      </w:pPr>
      <w:rPr>
        <w:rFonts w:ascii="Symbol" w:hAnsi="Symbol" w:hint="default"/>
      </w:rPr>
    </w:lvl>
    <w:lvl w:ilvl="7" w:tplc="04190003">
      <w:start w:val="1"/>
      <w:numFmt w:val="bullet"/>
      <w:lvlText w:val="o"/>
      <w:lvlJc w:val="left"/>
      <w:pPr>
        <w:ind w:left="6829" w:hanging="360"/>
      </w:pPr>
      <w:rPr>
        <w:rFonts w:ascii="Courier New" w:hAnsi="Courier New" w:cs="Courier New" w:hint="default"/>
      </w:rPr>
    </w:lvl>
    <w:lvl w:ilvl="8" w:tplc="04190005">
      <w:start w:val="1"/>
      <w:numFmt w:val="bullet"/>
      <w:lvlText w:val=""/>
      <w:lvlJc w:val="left"/>
      <w:pPr>
        <w:ind w:left="7549" w:hanging="360"/>
      </w:pPr>
      <w:rPr>
        <w:rFonts w:ascii="Wingdings" w:hAnsi="Wingdings" w:hint="default"/>
      </w:rPr>
    </w:lvl>
  </w:abstractNum>
  <w:abstractNum w:abstractNumId="15" w15:restartNumberingAfterBreak="0">
    <w:nsid w:val="22647C38"/>
    <w:multiLevelType w:val="hybridMultilevel"/>
    <w:tmpl w:val="AB707E36"/>
    <w:lvl w:ilvl="0" w:tplc="826E4510">
      <w:start w:val="1"/>
      <w:numFmt w:val="bullet"/>
      <w:lvlText w:val=""/>
      <w:lvlJc w:val="left"/>
      <w:pPr>
        <w:ind w:left="1789" w:hanging="360"/>
      </w:pPr>
      <w:rPr>
        <w:rFonts w:ascii="Symbol" w:hAnsi="Symbol" w:hint="default"/>
      </w:rPr>
    </w:lvl>
    <w:lvl w:ilvl="1" w:tplc="04190003">
      <w:start w:val="1"/>
      <w:numFmt w:val="bullet"/>
      <w:lvlText w:val="o"/>
      <w:lvlJc w:val="left"/>
      <w:pPr>
        <w:ind w:left="2509" w:hanging="360"/>
      </w:pPr>
      <w:rPr>
        <w:rFonts w:ascii="Courier New" w:hAnsi="Courier New" w:cs="Courier New" w:hint="default"/>
      </w:rPr>
    </w:lvl>
    <w:lvl w:ilvl="2" w:tplc="04190005">
      <w:start w:val="1"/>
      <w:numFmt w:val="bullet"/>
      <w:lvlText w:val=""/>
      <w:lvlJc w:val="left"/>
      <w:pPr>
        <w:ind w:left="3229" w:hanging="360"/>
      </w:pPr>
      <w:rPr>
        <w:rFonts w:ascii="Wingdings" w:hAnsi="Wingdings" w:hint="default"/>
      </w:rPr>
    </w:lvl>
    <w:lvl w:ilvl="3" w:tplc="04190001">
      <w:start w:val="1"/>
      <w:numFmt w:val="bullet"/>
      <w:lvlText w:val=""/>
      <w:lvlJc w:val="left"/>
      <w:pPr>
        <w:ind w:left="3949" w:hanging="360"/>
      </w:pPr>
      <w:rPr>
        <w:rFonts w:ascii="Symbol" w:hAnsi="Symbol" w:hint="default"/>
      </w:rPr>
    </w:lvl>
    <w:lvl w:ilvl="4" w:tplc="04190003">
      <w:start w:val="1"/>
      <w:numFmt w:val="bullet"/>
      <w:lvlText w:val="o"/>
      <w:lvlJc w:val="left"/>
      <w:pPr>
        <w:ind w:left="4669" w:hanging="360"/>
      </w:pPr>
      <w:rPr>
        <w:rFonts w:ascii="Courier New" w:hAnsi="Courier New" w:cs="Courier New" w:hint="default"/>
      </w:rPr>
    </w:lvl>
    <w:lvl w:ilvl="5" w:tplc="04190005">
      <w:start w:val="1"/>
      <w:numFmt w:val="bullet"/>
      <w:lvlText w:val=""/>
      <w:lvlJc w:val="left"/>
      <w:pPr>
        <w:ind w:left="5389" w:hanging="360"/>
      </w:pPr>
      <w:rPr>
        <w:rFonts w:ascii="Wingdings" w:hAnsi="Wingdings" w:hint="default"/>
      </w:rPr>
    </w:lvl>
    <w:lvl w:ilvl="6" w:tplc="04190001">
      <w:start w:val="1"/>
      <w:numFmt w:val="bullet"/>
      <w:lvlText w:val=""/>
      <w:lvlJc w:val="left"/>
      <w:pPr>
        <w:ind w:left="6109" w:hanging="360"/>
      </w:pPr>
      <w:rPr>
        <w:rFonts w:ascii="Symbol" w:hAnsi="Symbol" w:hint="default"/>
      </w:rPr>
    </w:lvl>
    <w:lvl w:ilvl="7" w:tplc="04190003">
      <w:start w:val="1"/>
      <w:numFmt w:val="bullet"/>
      <w:lvlText w:val="o"/>
      <w:lvlJc w:val="left"/>
      <w:pPr>
        <w:ind w:left="6829" w:hanging="360"/>
      </w:pPr>
      <w:rPr>
        <w:rFonts w:ascii="Courier New" w:hAnsi="Courier New" w:cs="Courier New" w:hint="default"/>
      </w:rPr>
    </w:lvl>
    <w:lvl w:ilvl="8" w:tplc="04190005">
      <w:start w:val="1"/>
      <w:numFmt w:val="bullet"/>
      <w:lvlText w:val=""/>
      <w:lvlJc w:val="left"/>
      <w:pPr>
        <w:ind w:left="7549" w:hanging="360"/>
      </w:pPr>
      <w:rPr>
        <w:rFonts w:ascii="Wingdings" w:hAnsi="Wingdings" w:hint="default"/>
      </w:rPr>
    </w:lvl>
  </w:abstractNum>
  <w:abstractNum w:abstractNumId="1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7" w15:restartNumberingAfterBreak="0">
    <w:nsid w:val="24365DF1"/>
    <w:multiLevelType w:val="multilevel"/>
    <w:tmpl w:val="F3F47AAE"/>
    <w:lvl w:ilvl="0">
      <w:start w:val="1"/>
      <w:numFmt w:val="decimal"/>
      <w:lvlText w:val="%1."/>
      <w:lvlJc w:val="left"/>
      <w:pPr>
        <w:ind w:left="1429" w:hanging="360"/>
      </w:pPr>
      <w:rPr>
        <w:b w:val="0"/>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8" w15:restartNumberingAfterBreak="0">
    <w:nsid w:val="2B60482C"/>
    <w:multiLevelType w:val="hybridMultilevel"/>
    <w:tmpl w:val="FFDA0DAE"/>
    <w:lvl w:ilvl="0" w:tplc="C4E4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15:restartNumberingAfterBreak="0">
    <w:nsid w:val="2E9E1DD8"/>
    <w:multiLevelType w:val="multilevel"/>
    <w:tmpl w:val="C83C1C74"/>
    <w:lvl w:ilvl="0">
      <w:start w:val="1"/>
      <w:numFmt w:val="decimal"/>
      <w:lvlText w:val="%1."/>
      <w:lvlJc w:val="left"/>
      <w:pPr>
        <w:ind w:left="1429" w:hanging="360"/>
      </w:pPr>
      <w:rPr>
        <w:b w:val="0"/>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2" w15:restartNumberingAfterBreak="0">
    <w:nsid w:val="3E131D22"/>
    <w:multiLevelType w:val="multilevel"/>
    <w:tmpl w:val="837E07B8"/>
    <w:lvl w:ilvl="0">
      <w:start w:val="1"/>
      <w:numFmt w:val="decimal"/>
      <w:lvlText w:val="%1."/>
      <w:lvlJc w:val="left"/>
      <w:pPr>
        <w:ind w:left="1429" w:hanging="360"/>
      </w:pPr>
      <w:rPr>
        <w:b w:val="0"/>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3" w15:restartNumberingAfterBreak="0">
    <w:nsid w:val="3F8B7276"/>
    <w:multiLevelType w:val="hybridMultilevel"/>
    <w:tmpl w:val="C3063104"/>
    <w:lvl w:ilvl="0" w:tplc="C4E4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5792319E"/>
    <w:multiLevelType w:val="multilevel"/>
    <w:tmpl w:val="1198348E"/>
    <w:lvl w:ilvl="0">
      <w:start w:val="1"/>
      <w:numFmt w:val="decimal"/>
      <w:lvlText w:val="%1."/>
      <w:lvlJc w:val="left"/>
      <w:pPr>
        <w:ind w:left="1429" w:hanging="360"/>
      </w:pPr>
      <w:rPr>
        <w:rFonts w:hint="default"/>
        <w:b w:val="0"/>
      </w:rPr>
    </w:lvl>
    <w:lvl w:ilvl="1">
      <w:start w:val="6"/>
      <w:numFmt w:val="decimal"/>
      <w:lvlText w:val="%2."/>
      <w:lvlJc w:val="left"/>
      <w:pPr>
        <w:ind w:left="1429" w:hanging="360"/>
      </w:pPr>
      <w:rPr>
        <w:rFonts w:hint="default"/>
        <w:i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7"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81F66CD"/>
    <w:multiLevelType w:val="hybridMultilevel"/>
    <w:tmpl w:val="C5DAC8A4"/>
    <w:lvl w:ilvl="0" w:tplc="C4E4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9FD0C47"/>
    <w:multiLevelType w:val="multilevel"/>
    <w:tmpl w:val="68225FA2"/>
    <w:lvl w:ilvl="0">
      <w:start w:val="1"/>
      <w:numFmt w:val="decimal"/>
      <w:lvlText w:val="%1."/>
      <w:lvlJc w:val="left"/>
      <w:pPr>
        <w:ind w:left="1429" w:hanging="360"/>
      </w:pPr>
      <w:rPr>
        <w:b w:val="0"/>
      </w:rPr>
    </w:lvl>
    <w:lvl w:ilvl="1">
      <w:start w:val="1"/>
      <w:numFmt w:val="decimal"/>
      <w:isLgl/>
      <w:lvlText w:val="%1.%2."/>
      <w:lvlJc w:val="left"/>
      <w:pPr>
        <w:ind w:left="1429" w:hanging="360"/>
      </w:pPr>
      <w:rPr>
        <w:rFonts w:hint="default"/>
        <w:b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53446C4"/>
    <w:multiLevelType w:val="hybridMultilevel"/>
    <w:tmpl w:val="375E8F3A"/>
    <w:lvl w:ilvl="0" w:tplc="C4E4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8F00343"/>
    <w:multiLevelType w:val="hybridMultilevel"/>
    <w:tmpl w:val="A37C3BA2"/>
    <w:lvl w:ilvl="0" w:tplc="C4E4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9825D39"/>
    <w:multiLevelType w:val="hybridMultilevel"/>
    <w:tmpl w:val="2D849392"/>
    <w:lvl w:ilvl="0" w:tplc="826E4510">
      <w:start w:val="1"/>
      <w:numFmt w:val="bullet"/>
      <w:lvlText w:val=""/>
      <w:lvlJc w:val="left"/>
      <w:pPr>
        <w:ind w:left="1789" w:hanging="360"/>
      </w:pPr>
      <w:rPr>
        <w:rFonts w:ascii="Symbol" w:hAnsi="Symbol" w:hint="default"/>
      </w:rPr>
    </w:lvl>
    <w:lvl w:ilvl="1" w:tplc="04190003">
      <w:start w:val="1"/>
      <w:numFmt w:val="bullet"/>
      <w:lvlText w:val="o"/>
      <w:lvlJc w:val="left"/>
      <w:pPr>
        <w:ind w:left="2509" w:hanging="360"/>
      </w:pPr>
      <w:rPr>
        <w:rFonts w:ascii="Courier New" w:hAnsi="Courier New" w:cs="Courier New" w:hint="default"/>
      </w:rPr>
    </w:lvl>
    <w:lvl w:ilvl="2" w:tplc="04190005">
      <w:start w:val="1"/>
      <w:numFmt w:val="bullet"/>
      <w:lvlText w:val=""/>
      <w:lvlJc w:val="left"/>
      <w:pPr>
        <w:ind w:left="3229" w:hanging="360"/>
      </w:pPr>
      <w:rPr>
        <w:rFonts w:ascii="Wingdings" w:hAnsi="Wingdings" w:hint="default"/>
      </w:rPr>
    </w:lvl>
    <w:lvl w:ilvl="3" w:tplc="04190001">
      <w:start w:val="1"/>
      <w:numFmt w:val="bullet"/>
      <w:lvlText w:val=""/>
      <w:lvlJc w:val="left"/>
      <w:pPr>
        <w:ind w:left="3949" w:hanging="360"/>
      </w:pPr>
      <w:rPr>
        <w:rFonts w:ascii="Symbol" w:hAnsi="Symbol" w:hint="default"/>
      </w:rPr>
    </w:lvl>
    <w:lvl w:ilvl="4" w:tplc="04190003">
      <w:start w:val="1"/>
      <w:numFmt w:val="bullet"/>
      <w:lvlText w:val="o"/>
      <w:lvlJc w:val="left"/>
      <w:pPr>
        <w:ind w:left="4669" w:hanging="360"/>
      </w:pPr>
      <w:rPr>
        <w:rFonts w:ascii="Courier New" w:hAnsi="Courier New" w:cs="Courier New" w:hint="default"/>
      </w:rPr>
    </w:lvl>
    <w:lvl w:ilvl="5" w:tplc="04190005">
      <w:start w:val="1"/>
      <w:numFmt w:val="bullet"/>
      <w:lvlText w:val=""/>
      <w:lvlJc w:val="left"/>
      <w:pPr>
        <w:ind w:left="5389" w:hanging="360"/>
      </w:pPr>
      <w:rPr>
        <w:rFonts w:ascii="Wingdings" w:hAnsi="Wingdings" w:hint="default"/>
      </w:rPr>
    </w:lvl>
    <w:lvl w:ilvl="6" w:tplc="04190001">
      <w:start w:val="1"/>
      <w:numFmt w:val="bullet"/>
      <w:lvlText w:val=""/>
      <w:lvlJc w:val="left"/>
      <w:pPr>
        <w:ind w:left="6109" w:hanging="360"/>
      </w:pPr>
      <w:rPr>
        <w:rFonts w:ascii="Symbol" w:hAnsi="Symbol" w:hint="default"/>
      </w:rPr>
    </w:lvl>
    <w:lvl w:ilvl="7" w:tplc="04190003">
      <w:start w:val="1"/>
      <w:numFmt w:val="bullet"/>
      <w:lvlText w:val="o"/>
      <w:lvlJc w:val="left"/>
      <w:pPr>
        <w:ind w:left="6829" w:hanging="360"/>
      </w:pPr>
      <w:rPr>
        <w:rFonts w:ascii="Courier New" w:hAnsi="Courier New" w:cs="Courier New" w:hint="default"/>
      </w:rPr>
    </w:lvl>
    <w:lvl w:ilvl="8" w:tplc="04190005">
      <w:start w:val="1"/>
      <w:numFmt w:val="bullet"/>
      <w:lvlText w:val=""/>
      <w:lvlJc w:val="left"/>
      <w:pPr>
        <w:ind w:left="7549" w:hanging="360"/>
      </w:pPr>
      <w:rPr>
        <w:rFonts w:ascii="Wingdings" w:hAnsi="Wingdings" w:hint="default"/>
      </w:rPr>
    </w:lvl>
  </w:abstractNum>
  <w:abstractNum w:abstractNumId="3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7" w15:restartNumberingAfterBreak="0">
    <w:nsid w:val="712D1C22"/>
    <w:multiLevelType w:val="hybridMultilevel"/>
    <w:tmpl w:val="852ED494"/>
    <w:lvl w:ilvl="0" w:tplc="15000B7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3AD15CB"/>
    <w:multiLevelType w:val="hybridMultilevel"/>
    <w:tmpl w:val="971C9CAA"/>
    <w:lvl w:ilvl="0" w:tplc="C4E4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7390C0A"/>
    <w:multiLevelType w:val="multilevel"/>
    <w:tmpl w:val="D250DB02"/>
    <w:lvl w:ilvl="0">
      <w:start w:val="1"/>
      <w:numFmt w:val="decimal"/>
      <w:lvlText w:val="%1."/>
      <w:lvlJc w:val="left"/>
      <w:pPr>
        <w:ind w:left="1429" w:hanging="360"/>
      </w:pPr>
      <w:rPr>
        <w:b w:val="0"/>
      </w:rPr>
    </w:lvl>
    <w:lvl w:ilvl="1">
      <w:start w:val="1"/>
      <w:numFmt w:val="decimal"/>
      <w:lvlText w:val="%2."/>
      <w:lvlJc w:val="left"/>
      <w:pPr>
        <w:ind w:left="1429" w:hanging="360"/>
      </w:pPr>
      <w:rPr>
        <w:rFonts w:hint="default"/>
        <w:i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2" w15:restartNumberingAfterBreak="0">
    <w:nsid w:val="789C3F0C"/>
    <w:multiLevelType w:val="multilevel"/>
    <w:tmpl w:val="0C56A6C2"/>
    <w:lvl w:ilvl="0">
      <w:start w:val="1"/>
      <w:numFmt w:val="decimal"/>
      <w:lvlText w:val="%1."/>
      <w:lvlJc w:val="left"/>
      <w:pPr>
        <w:ind w:left="1429" w:hanging="360"/>
      </w:pPr>
      <w:rPr>
        <w:b w:val="0"/>
      </w:rPr>
    </w:lvl>
    <w:lvl w:ilvl="1">
      <w:start w:val="1"/>
      <w:numFmt w:val="decimal"/>
      <w:lvlText w:val="%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3"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E137364"/>
    <w:multiLevelType w:val="multilevel"/>
    <w:tmpl w:val="D7927D1C"/>
    <w:lvl w:ilvl="0">
      <w:start w:val="1"/>
      <w:numFmt w:val="decimal"/>
      <w:lvlText w:val="%1."/>
      <w:lvlJc w:val="left"/>
      <w:pPr>
        <w:ind w:left="1429" w:hanging="360"/>
      </w:pPr>
      <w:rPr>
        <w:rFonts w:hint="default"/>
        <w:b w:val="0"/>
      </w:rPr>
    </w:lvl>
    <w:lvl w:ilvl="1">
      <w:start w:val="1"/>
      <w:numFmt w:val="decimal"/>
      <w:lvlText w:val="%2."/>
      <w:lvlJc w:val="left"/>
      <w:pPr>
        <w:ind w:left="1429" w:hanging="360"/>
      </w:pPr>
      <w:rPr>
        <w:rFonts w:hint="default"/>
        <w:i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num w:numId="1">
    <w:abstractNumId w:val="33"/>
  </w:num>
  <w:num w:numId="2">
    <w:abstractNumId w:val="16"/>
  </w:num>
  <w:num w:numId="3">
    <w:abstractNumId w:val="30"/>
  </w:num>
  <w:num w:numId="4">
    <w:abstractNumId w:val="19"/>
  </w:num>
  <w:num w:numId="5">
    <w:abstractNumId w:val="8"/>
  </w:num>
  <w:num w:numId="6">
    <w:abstractNumId w:val="4"/>
  </w:num>
  <w:num w:numId="7">
    <w:abstractNumId w:val="25"/>
  </w:num>
  <w:num w:numId="8">
    <w:abstractNumId w:val="6"/>
  </w:num>
  <w:num w:numId="9">
    <w:abstractNumId w:val="20"/>
  </w:num>
  <w:num w:numId="10">
    <w:abstractNumId w:val="5"/>
  </w:num>
  <w:num w:numId="11">
    <w:abstractNumId w:val="24"/>
  </w:num>
  <w:num w:numId="12">
    <w:abstractNumId w:val="38"/>
  </w:num>
  <w:num w:numId="13">
    <w:abstractNumId w:val="31"/>
  </w:num>
  <w:num w:numId="14">
    <w:abstractNumId w:val="0"/>
  </w:num>
  <w:num w:numId="15">
    <w:abstractNumId w:val="10"/>
  </w:num>
  <w:num w:numId="16">
    <w:abstractNumId w:val="36"/>
  </w:num>
  <w:num w:numId="17">
    <w:abstractNumId w:val="39"/>
  </w:num>
  <w:num w:numId="18">
    <w:abstractNumId w:val="43"/>
  </w:num>
  <w:num w:numId="19">
    <w:abstractNumId w:val="2"/>
  </w:num>
  <w:num w:numId="20">
    <w:abstractNumId w:val="27"/>
  </w:num>
  <w:num w:numId="21">
    <w:abstractNumId w:val="29"/>
  </w:num>
  <w:num w:numId="22">
    <w:abstractNumId w:val="32"/>
  </w:num>
  <w:num w:numId="23">
    <w:abstractNumId w:val="9"/>
  </w:num>
  <w:num w:numId="24">
    <w:abstractNumId w:val="12"/>
  </w:num>
  <w:num w:numId="25">
    <w:abstractNumId w:val="21"/>
  </w:num>
  <w:num w:numId="26">
    <w:abstractNumId w:val="11"/>
  </w:num>
  <w:num w:numId="27">
    <w:abstractNumId w:val="40"/>
  </w:num>
  <w:num w:numId="28">
    <w:abstractNumId w:val="23"/>
  </w:num>
  <w:num w:numId="29">
    <w:abstractNumId w:val="17"/>
  </w:num>
  <w:num w:numId="30">
    <w:abstractNumId w:val="28"/>
  </w:num>
  <w:num w:numId="31">
    <w:abstractNumId w:val="34"/>
  </w:num>
  <w:num w:numId="32">
    <w:abstractNumId w:val="3"/>
  </w:num>
  <w:num w:numId="33">
    <w:abstractNumId w:val="13"/>
  </w:num>
  <w:num w:numId="34">
    <w:abstractNumId w:val="22"/>
  </w:num>
  <w:num w:numId="35">
    <w:abstractNumId w:val="1"/>
  </w:num>
  <w:num w:numId="36">
    <w:abstractNumId w:val="18"/>
  </w:num>
  <w:num w:numId="37">
    <w:abstractNumId w:val="42"/>
  </w:num>
  <w:num w:numId="38">
    <w:abstractNumId w:val="41"/>
  </w:num>
  <w:num w:numId="39">
    <w:abstractNumId w:val="26"/>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num>
  <w:num w:numId="42">
    <w:abstractNumId w:val="35"/>
  </w:num>
  <w:num w:numId="43">
    <w:abstractNumId w:val="14"/>
  </w:num>
  <w:num w:numId="44">
    <w:abstractNumId w:val="15"/>
  </w:num>
  <w:num w:numId="45">
    <w:abstractNumId w:val="4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A41"/>
    <w:rsid w:val="00095EB2"/>
    <w:rsid w:val="00095EBD"/>
    <w:rsid w:val="00095EC1"/>
    <w:rsid w:val="000A0EFF"/>
    <w:rsid w:val="000A13D5"/>
    <w:rsid w:val="000A17B0"/>
    <w:rsid w:val="000A3529"/>
    <w:rsid w:val="000A41FA"/>
    <w:rsid w:val="000A4B35"/>
    <w:rsid w:val="000A54E1"/>
    <w:rsid w:val="000A6952"/>
    <w:rsid w:val="000A796E"/>
    <w:rsid w:val="000B06F4"/>
    <w:rsid w:val="000B31E1"/>
    <w:rsid w:val="000B4F66"/>
    <w:rsid w:val="000B5B5D"/>
    <w:rsid w:val="000B6521"/>
    <w:rsid w:val="000C3AB8"/>
    <w:rsid w:val="000C5DE0"/>
    <w:rsid w:val="000D4FB5"/>
    <w:rsid w:val="000D6D2B"/>
    <w:rsid w:val="000E138D"/>
    <w:rsid w:val="000E2D3D"/>
    <w:rsid w:val="000E2D5E"/>
    <w:rsid w:val="000E5DF0"/>
    <w:rsid w:val="000E6DD2"/>
    <w:rsid w:val="000E6DE9"/>
    <w:rsid w:val="000E7299"/>
    <w:rsid w:val="000F19BA"/>
    <w:rsid w:val="000F33E9"/>
    <w:rsid w:val="000F419D"/>
    <w:rsid w:val="000F5587"/>
    <w:rsid w:val="00100A6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1BC4"/>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2E58"/>
    <w:rsid w:val="001C3496"/>
    <w:rsid w:val="001C3659"/>
    <w:rsid w:val="001D439B"/>
    <w:rsid w:val="001E0B81"/>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23E46"/>
    <w:rsid w:val="00235942"/>
    <w:rsid w:val="00235CC4"/>
    <w:rsid w:val="002415E0"/>
    <w:rsid w:val="00246043"/>
    <w:rsid w:val="0024748B"/>
    <w:rsid w:val="00247667"/>
    <w:rsid w:val="00250BEC"/>
    <w:rsid w:val="002513D8"/>
    <w:rsid w:val="00252C9A"/>
    <w:rsid w:val="0025322E"/>
    <w:rsid w:val="002608A2"/>
    <w:rsid w:val="0026104A"/>
    <w:rsid w:val="00261A98"/>
    <w:rsid w:val="0026208D"/>
    <w:rsid w:val="002634CE"/>
    <w:rsid w:val="00264D52"/>
    <w:rsid w:val="002678EC"/>
    <w:rsid w:val="00270B26"/>
    <w:rsid w:val="00280ABA"/>
    <w:rsid w:val="00284E57"/>
    <w:rsid w:val="00286EA2"/>
    <w:rsid w:val="002879BA"/>
    <w:rsid w:val="00290CA1"/>
    <w:rsid w:val="00291E7B"/>
    <w:rsid w:val="002945C8"/>
    <w:rsid w:val="002A19FA"/>
    <w:rsid w:val="002A33C2"/>
    <w:rsid w:val="002A400A"/>
    <w:rsid w:val="002A538D"/>
    <w:rsid w:val="002B09E5"/>
    <w:rsid w:val="002C4B17"/>
    <w:rsid w:val="002C75C7"/>
    <w:rsid w:val="002D0999"/>
    <w:rsid w:val="002D2FDE"/>
    <w:rsid w:val="002D49B6"/>
    <w:rsid w:val="002E5A9A"/>
    <w:rsid w:val="002E64F6"/>
    <w:rsid w:val="002E6F96"/>
    <w:rsid w:val="002E752C"/>
    <w:rsid w:val="002F03DF"/>
    <w:rsid w:val="002F1408"/>
    <w:rsid w:val="002F433E"/>
    <w:rsid w:val="002F72AB"/>
    <w:rsid w:val="0030202C"/>
    <w:rsid w:val="00302E3D"/>
    <w:rsid w:val="00303406"/>
    <w:rsid w:val="0030457E"/>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671"/>
    <w:rsid w:val="00372DD2"/>
    <w:rsid w:val="0037624A"/>
    <w:rsid w:val="00376544"/>
    <w:rsid w:val="00376830"/>
    <w:rsid w:val="00381F0B"/>
    <w:rsid w:val="00392EEE"/>
    <w:rsid w:val="00395A9E"/>
    <w:rsid w:val="003A0480"/>
    <w:rsid w:val="003A4C71"/>
    <w:rsid w:val="003A7AA1"/>
    <w:rsid w:val="003B060B"/>
    <w:rsid w:val="003B4577"/>
    <w:rsid w:val="003B46DB"/>
    <w:rsid w:val="003B6459"/>
    <w:rsid w:val="003B7149"/>
    <w:rsid w:val="003B7C0D"/>
    <w:rsid w:val="003B7DEF"/>
    <w:rsid w:val="003C50D0"/>
    <w:rsid w:val="003E3944"/>
    <w:rsid w:val="003E53A2"/>
    <w:rsid w:val="003E679E"/>
    <w:rsid w:val="003F2DBF"/>
    <w:rsid w:val="003F46FC"/>
    <w:rsid w:val="003F6821"/>
    <w:rsid w:val="003F7CE2"/>
    <w:rsid w:val="003F7D5F"/>
    <w:rsid w:val="00400709"/>
    <w:rsid w:val="004124EC"/>
    <w:rsid w:val="00412DCD"/>
    <w:rsid w:val="004156BF"/>
    <w:rsid w:val="004211E4"/>
    <w:rsid w:val="00421B42"/>
    <w:rsid w:val="00421DCE"/>
    <w:rsid w:val="004229AC"/>
    <w:rsid w:val="004247D0"/>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640"/>
    <w:rsid w:val="004C2EC8"/>
    <w:rsid w:val="004C3CA8"/>
    <w:rsid w:val="004C66DC"/>
    <w:rsid w:val="004D0C83"/>
    <w:rsid w:val="004D6CDF"/>
    <w:rsid w:val="004E00F2"/>
    <w:rsid w:val="004E036F"/>
    <w:rsid w:val="004E1592"/>
    <w:rsid w:val="004F030E"/>
    <w:rsid w:val="004F19D7"/>
    <w:rsid w:val="004F60DA"/>
    <w:rsid w:val="00500294"/>
    <w:rsid w:val="00502E27"/>
    <w:rsid w:val="0050308A"/>
    <w:rsid w:val="005038E6"/>
    <w:rsid w:val="005052BF"/>
    <w:rsid w:val="00505834"/>
    <w:rsid w:val="0051713F"/>
    <w:rsid w:val="00520961"/>
    <w:rsid w:val="00520FEF"/>
    <w:rsid w:val="0052763B"/>
    <w:rsid w:val="00533319"/>
    <w:rsid w:val="00533582"/>
    <w:rsid w:val="00537C30"/>
    <w:rsid w:val="005438AD"/>
    <w:rsid w:val="00543932"/>
    <w:rsid w:val="00550283"/>
    <w:rsid w:val="00552BFF"/>
    <w:rsid w:val="005551BB"/>
    <w:rsid w:val="00555790"/>
    <w:rsid w:val="0055753C"/>
    <w:rsid w:val="0056201B"/>
    <w:rsid w:val="00562CE2"/>
    <w:rsid w:val="00564140"/>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436D"/>
    <w:rsid w:val="005C636E"/>
    <w:rsid w:val="005C6504"/>
    <w:rsid w:val="005C6A3A"/>
    <w:rsid w:val="005C7265"/>
    <w:rsid w:val="005D0B9C"/>
    <w:rsid w:val="005D45EB"/>
    <w:rsid w:val="005D7117"/>
    <w:rsid w:val="005E1251"/>
    <w:rsid w:val="005E2A95"/>
    <w:rsid w:val="005E2ED9"/>
    <w:rsid w:val="005E666F"/>
    <w:rsid w:val="005E767F"/>
    <w:rsid w:val="005F254D"/>
    <w:rsid w:val="005F3BA8"/>
    <w:rsid w:val="005F59C7"/>
    <w:rsid w:val="005F647B"/>
    <w:rsid w:val="005F7C60"/>
    <w:rsid w:val="00600817"/>
    <w:rsid w:val="00600D64"/>
    <w:rsid w:val="0060207D"/>
    <w:rsid w:val="006034DE"/>
    <w:rsid w:val="00605DB8"/>
    <w:rsid w:val="0061235E"/>
    <w:rsid w:val="006136E4"/>
    <w:rsid w:val="00615954"/>
    <w:rsid w:val="00620976"/>
    <w:rsid w:val="006229A4"/>
    <w:rsid w:val="00632024"/>
    <w:rsid w:val="00635015"/>
    <w:rsid w:val="00640C5A"/>
    <w:rsid w:val="00650455"/>
    <w:rsid w:val="00656A72"/>
    <w:rsid w:val="00657522"/>
    <w:rsid w:val="00657EA4"/>
    <w:rsid w:val="00661BCB"/>
    <w:rsid w:val="00663DF9"/>
    <w:rsid w:val="00664E9E"/>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15E0C"/>
    <w:rsid w:val="0072121D"/>
    <w:rsid w:val="007271F1"/>
    <w:rsid w:val="00731549"/>
    <w:rsid w:val="007340DE"/>
    <w:rsid w:val="00734895"/>
    <w:rsid w:val="00734CBA"/>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13D4"/>
    <w:rsid w:val="008B7222"/>
    <w:rsid w:val="008C0690"/>
    <w:rsid w:val="008C3C0E"/>
    <w:rsid w:val="008C4F91"/>
    <w:rsid w:val="008D00EF"/>
    <w:rsid w:val="008D42CB"/>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4EA2"/>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16A8"/>
    <w:rsid w:val="009B23D1"/>
    <w:rsid w:val="009B6A77"/>
    <w:rsid w:val="009B7136"/>
    <w:rsid w:val="009C121E"/>
    <w:rsid w:val="009C25B2"/>
    <w:rsid w:val="009C2C4C"/>
    <w:rsid w:val="009C5AF6"/>
    <w:rsid w:val="009D709B"/>
    <w:rsid w:val="009E44E8"/>
    <w:rsid w:val="009E57EA"/>
    <w:rsid w:val="009F59CD"/>
    <w:rsid w:val="009F675A"/>
    <w:rsid w:val="009F6FDA"/>
    <w:rsid w:val="00A055DC"/>
    <w:rsid w:val="00A06CD6"/>
    <w:rsid w:val="00A10B16"/>
    <w:rsid w:val="00A10FBD"/>
    <w:rsid w:val="00A12848"/>
    <w:rsid w:val="00A12CBE"/>
    <w:rsid w:val="00A20347"/>
    <w:rsid w:val="00A204B6"/>
    <w:rsid w:val="00A21972"/>
    <w:rsid w:val="00A21A63"/>
    <w:rsid w:val="00A324EB"/>
    <w:rsid w:val="00A32923"/>
    <w:rsid w:val="00A33D52"/>
    <w:rsid w:val="00A37E46"/>
    <w:rsid w:val="00A43059"/>
    <w:rsid w:val="00A456A1"/>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472"/>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083D"/>
    <w:rsid w:val="00B54813"/>
    <w:rsid w:val="00B5795F"/>
    <w:rsid w:val="00B61445"/>
    <w:rsid w:val="00B63840"/>
    <w:rsid w:val="00B663FB"/>
    <w:rsid w:val="00B7348D"/>
    <w:rsid w:val="00B73605"/>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7DB9"/>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2901"/>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3D80"/>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9BA"/>
    <w:rsid w:val="00CC7BD0"/>
    <w:rsid w:val="00CD0013"/>
    <w:rsid w:val="00CD2973"/>
    <w:rsid w:val="00CD4574"/>
    <w:rsid w:val="00CD7BAB"/>
    <w:rsid w:val="00CF71C2"/>
    <w:rsid w:val="00D005AA"/>
    <w:rsid w:val="00D03070"/>
    <w:rsid w:val="00D0680D"/>
    <w:rsid w:val="00D06B3E"/>
    <w:rsid w:val="00D1179D"/>
    <w:rsid w:val="00D132AD"/>
    <w:rsid w:val="00D13E2F"/>
    <w:rsid w:val="00D16112"/>
    <w:rsid w:val="00D170EC"/>
    <w:rsid w:val="00D21459"/>
    <w:rsid w:val="00D234A7"/>
    <w:rsid w:val="00D26616"/>
    <w:rsid w:val="00D27588"/>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0B53"/>
    <w:rsid w:val="00D91ADA"/>
    <w:rsid w:val="00D93919"/>
    <w:rsid w:val="00D94A9B"/>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2F1B"/>
    <w:rsid w:val="00DD4416"/>
    <w:rsid w:val="00DD47A1"/>
    <w:rsid w:val="00DD6A12"/>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22F4"/>
    <w:rsid w:val="00E351CC"/>
    <w:rsid w:val="00E35630"/>
    <w:rsid w:val="00E35BDB"/>
    <w:rsid w:val="00E370AF"/>
    <w:rsid w:val="00E371DB"/>
    <w:rsid w:val="00E40A99"/>
    <w:rsid w:val="00E40C10"/>
    <w:rsid w:val="00E426F9"/>
    <w:rsid w:val="00E44D06"/>
    <w:rsid w:val="00E464D0"/>
    <w:rsid w:val="00E517B1"/>
    <w:rsid w:val="00E53F23"/>
    <w:rsid w:val="00E5788D"/>
    <w:rsid w:val="00E57C3A"/>
    <w:rsid w:val="00E6032F"/>
    <w:rsid w:val="00E611A4"/>
    <w:rsid w:val="00E62D19"/>
    <w:rsid w:val="00E6379F"/>
    <w:rsid w:val="00E6539F"/>
    <w:rsid w:val="00E70E7D"/>
    <w:rsid w:val="00E71284"/>
    <w:rsid w:val="00E738DD"/>
    <w:rsid w:val="00E7530E"/>
    <w:rsid w:val="00E759C8"/>
    <w:rsid w:val="00E765B1"/>
    <w:rsid w:val="00E7778C"/>
    <w:rsid w:val="00E810A5"/>
    <w:rsid w:val="00E82BD5"/>
    <w:rsid w:val="00E8517D"/>
    <w:rsid w:val="00E91799"/>
    <w:rsid w:val="00E951CE"/>
    <w:rsid w:val="00E969F8"/>
    <w:rsid w:val="00EA5B86"/>
    <w:rsid w:val="00EB4BFC"/>
    <w:rsid w:val="00EB4DFB"/>
    <w:rsid w:val="00EB6B30"/>
    <w:rsid w:val="00EB7056"/>
    <w:rsid w:val="00EC1C3E"/>
    <w:rsid w:val="00EC55B4"/>
    <w:rsid w:val="00EC5E35"/>
    <w:rsid w:val="00EC7722"/>
    <w:rsid w:val="00ED0B47"/>
    <w:rsid w:val="00ED2880"/>
    <w:rsid w:val="00ED6170"/>
    <w:rsid w:val="00EE0075"/>
    <w:rsid w:val="00EE0DFF"/>
    <w:rsid w:val="00EE625F"/>
    <w:rsid w:val="00EE768A"/>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3443"/>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locked/>
    <w:rsid w:val="00D90B53"/>
    <w:rPr>
      <w:rFonts w:ascii="Times New Roman" w:eastAsia="Times New Roman" w:hAnsi="Times New Roman"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41301">
      <w:bodyDiv w:val="1"/>
      <w:marLeft w:val="0"/>
      <w:marRight w:val="0"/>
      <w:marTop w:val="0"/>
      <w:marBottom w:val="0"/>
      <w:divBdr>
        <w:top w:val="none" w:sz="0" w:space="0" w:color="auto"/>
        <w:left w:val="none" w:sz="0" w:space="0" w:color="auto"/>
        <w:bottom w:val="none" w:sz="0" w:space="0" w:color="auto"/>
        <w:right w:val="none" w:sz="0" w:space="0" w:color="auto"/>
      </w:divBdr>
    </w:div>
    <w:div w:id="52167504">
      <w:bodyDiv w:val="1"/>
      <w:marLeft w:val="0"/>
      <w:marRight w:val="0"/>
      <w:marTop w:val="0"/>
      <w:marBottom w:val="0"/>
      <w:divBdr>
        <w:top w:val="none" w:sz="0" w:space="0" w:color="auto"/>
        <w:left w:val="none" w:sz="0" w:space="0" w:color="auto"/>
        <w:bottom w:val="none" w:sz="0" w:space="0" w:color="auto"/>
        <w:right w:val="none" w:sz="0" w:space="0" w:color="auto"/>
      </w:divBdr>
    </w:div>
    <w:div w:id="108740200">
      <w:bodyDiv w:val="1"/>
      <w:marLeft w:val="0"/>
      <w:marRight w:val="0"/>
      <w:marTop w:val="0"/>
      <w:marBottom w:val="0"/>
      <w:divBdr>
        <w:top w:val="none" w:sz="0" w:space="0" w:color="auto"/>
        <w:left w:val="none" w:sz="0" w:space="0" w:color="auto"/>
        <w:bottom w:val="none" w:sz="0" w:space="0" w:color="auto"/>
        <w:right w:val="none" w:sz="0" w:space="0" w:color="auto"/>
      </w:divBdr>
    </w:div>
    <w:div w:id="151140453">
      <w:bodyDiv w:val="1"/>
      <w:marLeft w:val="0"/>
      <w:marRight w:val="0"/>
      <w:marTop w:val="0"/>
      <w:marBottom w:val="0"/>
      <w:divBdr>
        <w:top w:val="none" w:sz="0" w:space="0" w:color="auto"/>
        <w:left w:val="none" w:sz="0" w:space="0" w:color="auto"/>
        <w:bottom w:val="none" w:sz="0" w:space="0" w:color="auto"/>
        <w:right w:val="none" w:sz="0" w:space="0" w:color="auto"/>
      </w:divBdr>
    </w:div>
    <w:div w:id="16235696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3151188">
      <w:bodyDiv w:val="1"/>
      <w:marLeft w:val="0"/>
      <w:marRight w:val="0"/>
      <w:marTop w:val="0"/>
      <w:marBottom w:val="0"/>
      <w:divBdr>
        <w:top w:val="none" w:sz="0" w:space="0" w:color="auto"/>
        <w:left w:val="none" w:sz="0" w:space="0" w:color="auto"/>
        <w:bottom w:val="none" w:sz="0" w:space="0" w:color="auto"/>
        <w:right w:val="none" w:sz="0" w:space="0" w:color="auto"/>
      </w:divBdr>
    </w:div>
    <w:div w:id="255752506">
      <w:bodyDiv w:val="1"/>
      <w:marLeft w:val="0"/>
      <w:marRight w:val="0"/>
      <w:marTop w:val="0"/>
      <w:marBottom w:val="0"/>
      <w:divBdr>
        <w:top w:val="none" w:sz="0" w:space="0" w:color="auto"/>
        <w:left w:val="none" w:sz="0" w:space="0" w:color="auto"/>
        <w:bottom w:val="none" w:sz="0" w:space="0" w:color="auto"/>
        <w:right w:val="none" w:sz="0" w:space="0" w:color="auto"/>
      </w:divBdr>
    </w:div>
    <w:div w:id="2604515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4555251">
      <w:bodyDiv w:val="1"/>
      <w:marLeft w:val="0"/>
      <w:marRight w:val="0"/>
      <w:marTop w:val="0"/>
      <w:marBottom w:val="0"/>
      <w:divBdr>
        <w:top w:val="none" w:sz="0" w:space="0" w:color="auto"/>
        <w:left w:val="none" w:sz="0" w:space="0" w:color="auto"/>
        <w:bottom w:val="none" w:sz="0" w:space="0" w:color="auto"/>
        <w:right w:val="none" w:sz="0" w:space="0" w:color="auto"/>
      </w:divBdr>
    </w:div>
    <w:div w:id="292105129">
      <w:bodyDiv w:val="1"/>
      <w:marLeft w:val="0"/>
      <w:marRight w:val="0"/>
      <w:marTop w:val="0"/>
      <w:marBottom w:val="0"/>
      <w:divBdr>
        <w:top w:val="none" w:sz="0" w:space="0" w:color="auto"/>
        <w:left w:val="none" w:sz="0" w:space="0" w:color="auto"/>
        <w:bottom w:val="none" w:sz="0" w:space="0" w:color="auto"/>
        <w:right w:val="none" w:sz="0" w:space="0" w:color="auto"/>
      </w:divBdr>
    </w:div>
    <w:div w:id="356079664">
      <w:bodyDiv w:val="1"/>
      <w:marLeft w:val="0"/>
      <w:marRight w:val="0"/>
      <w:marTop w:val="0"/>
      <w:marBottom w:val="0"/>
      <w:divBdr>
        <w:top w:val="none" w:sz="0" w:space="0" w:color="auto"/>
        <w:left w:val="none" w:sz="0" w:space="0" w:color="auto"/>
        <w:bottom w:val="none" w:sz="0" w:space="0" w:color="auto"/>
        <w:right w:val="none" w:sz="0" w:space="0" w:color="auto"/>
      </w:divBdr>
    </w:div>
    <w:div w:id="377165080">
      <w:bodyDiv w:val="1"/>
      <w:marLeft w:val="0"/>
      <w:marRight w:val="0"/>
      <w:marTop w:val="0"/>
      <w:marBottom w:val="0"/>
      <w:divBdr>
        <w:top w:val="none" w:sz="0" w:space="0" w:color="auto"/>
        <w:left w:val="none" w:sz="0" w:space="0" w:color="auto"/>
        <w:bottom w:val="none" w:sz="0" w:space="0" w:color="auto"/>
        <w:right w:val="none" w:sz="0" w:space="0" w:color="auto"/>
      </w:divBdr>
    </w:div>
    <w:div w:id="384137578">
      <w:bodyDiv w:val="1"/>
      <w:marLeft w:val="0"/>
      <w:marRight w:val="0"/>
      <w:marTop w:val="0"/>
      <w:marBottom w:val="0"/>
      <w:divBdr>
        <w:top w:val="none" w:sz="0" w:space="0" w:color="auto"/>
        <w:left w:val="none" w:sz="0" w:space="0" w:color="auto"/>
        <w:bottom w:val="none" w:sz="0" w:space="0" w:color="auto"/>
        <w:right w:val="none" w:sz="0" w:space="0" w:color="auto"/>
      </w:divBdr>
    </w:div>
    <w:div w:id="38989017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9327909">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286413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5452054">
      <w:bodyDiv w:val="1"/>
      <w:marLeft w:val="0"/>
      <w:marRight w:val="0"/>
      <w:marTop w:val="0"/>
      <w:marBottom w:val="0"/>
      <w:divBdr>
        <w:top w:val="none" w:sz="0" w:space="0" w:color="auto"/>
        <w:left w:val="none" w:sz="0" w:space="0" w:color="auto"/>
        <w:bottom w:val="none" w:sz="0" w:space="0" w:color="auto"/>
        <w:right w:val="none" w:sz="0" w:space="0" w:color="auto"/>
      </w:divBdr>
    </w:div>
    <w:div w:id="645010051">
      <w:bodyDiv w:val="1"/>
      <w:marLeft w:val="0"/>
      <w:marRight w:val="0"/>
      <w:marTop w:val="0"/>
      <w:marBottom w:val="0"/>
      <w:divBdr>
        <w:top w:val="none" w:sz="0" w:space="0" w:color="auto"/>
        <w:left w:val="none" w:sz="0" w:space="0" w:color="auto"/>
        <w:bottom w:val="none" w:sz="0" w:space="0" w:color="auto"/>
        <w:right w:val="none" w:sz="0" w:space="0" w:color="auto"/>
      </w:divBdr>
    </w:div>
    <w:div w:id="651058632">
      <w:bodyDiv w:val="1"/>
      <w:marLeft w:val="0"/>
      <w:marRight w:val="0"/>
      <w:marTop w:val="0"/>
      <w:marBottom w:val="0"/>
      <w:divBdr>
        <w:top w:val="none" w:sz="0" w:space="0" w:color="auto"/>
        <w:left w:val="none" w:sz="0" w:space="0" w:color="auto"/>
        <w:bottom w:val="none" w:sz="0" w:space="0" w:color="auto"/>
        <w:right w:val="none" w:sz="0" w:space="0" w:color="auto"/>
      </w:divBdr>
    </w:div>
    <w:div w:id="658919251">
      <w:bodyDiv w:val="1"/>
      <w:marLeft w:val="0"/>
      <w:marRight w:val="0"/>
      <w:marTop w:val="0"/>
      <w:marBottom w:val="0"/>
      <w:divBdr>
        <w:top w:val="none" w:sz="0" w:space="0" w:color="auto"/>
        <w:left w:val="none" w:sz="0" w:space="0" w:color="auto"/>
        <w:bottom w:val="none" w:sz="0" w:space="0" w:color="auto"/>
        <w:right w:val="none" w:sz="0" w:space="0" w:color="auto"/>
      </w:divBdr>
    </w:div>
    <w:div w:id="660620422">
      <w:bodyDiv w:val="1"/>
      <w:marLeft w:val="0"/>
      <w:marRight w:val="0"/>
      <w:marTop w:val="0"/>
      <w:marBottom w:val="0"/>
      <w:divBdr>
        <w:top w:val="none" w:sz="0" w:space="0" w:color="auto"/>
        <w:left w:val="none" w:sz="0" w:space="0" w:color="auto"/>
        <w:bottom w:val="none" w:sz="0" w:space="0" w:color="auto"/>
        <w:right w:val="none" w:sz="0" w:space="0" w:color="auto"/>
      </w:divBdr>
    </w:div>
    <w:div w:id="692650992">
      <w:bodyDiv w:val="1"/>
      <w:marLeft w:val="0"/>
      <w:marRight w:val="0"/>
      <w:marTop w:val="0"/>
      <w:marBottom w:val="0"/>
      <w:divBdr>
        <w:top w:val="none" w:sz="0" w:space="0" w:color="auto"/>
        <w:left w:val="none" w:sz="0" w:space="0" w:color="auto"/>
        <w:bottom w:val="none" w:sz="0" w:space="0" w:color="auto"/>
        <w:right w:val="none" w:sz="0" w:space="0" w:color="auto"/>
      </w:divBdr>
    </w:div>
    <w:div w:id="696197540">
      <w:bodyDiv w:val="1"/>
      <w:marLeft w:val="0"/>
      <w:marRight w:val="0"/>
      <w:marTop w:val="0"/>
      <w:marBottom w:val="0"/>
      <w:divBdr>
        <w:top w:val="none" w:sz="0" w:space="0" w:color="auto"/>
        <w:left w:val="none" w:sz="0" w:space="0" w:color="auto"/>
        <w:bottom w:val="none" w:sz="0" w:space="0" w:color="auto"/>
        <w:right w:val="none" w:sz="0" w:space="0" w:color="auto"/>
      </w:divBdr>
    </w:div>
    <w:div w:id="724137888">
      <w:bodyDiv w:val="1"/>
      <w:marLeft w:val="0"/>
      <w:marRight w:val="0"/>
      <w:marTop w:val="0"/>
      <w:marBottom w:val="0"/>
      <w:divBdr>
        <w:top w:val="none" w:sz="0" w:space="0" w:color="auto"/>
        <w:left w:val="none" w:sz="0" w:space="0" w:color="auto"/>
        <w:bottom w:val="none" w:sz="0" w:space="0" w:color="auto"/>
        <w:right w:val="none" w:sz="0" w:space="0" w:color="auto"/>
      </w:divBdr>
    </w:div>
    <w:div w:id="802120994">
      <w:bodyDiv w:val="1"/>
      <w:marLeft w:val="0"/>
      <w:marRight w:val="0"/>
      <w:marTop w:val="0"/>
      <w:marBottom w:val="0"/>
      <w:divBdr>
        <w:top w:val="none" w:sz="0" w:space="0" w:color="auto"/>
        <w:left w:val="none" w:sz="0" w:space="0" w:color="auto"/>
        <w:bottom w:val="none" w:sz="0" w:space="0" w:color="auto"/>
        <w:right w:val="none" w:sz="0" w:space="0" w:color="auto"/>
      </w:divBdr>
    </w:div>
    <w:div w:id="823397732">
      <w:bodyDiv w:val="1"/>
      <w:marLeft w:val="0"/>
      <w:marRight w:val="0"/>
      <w:marTop w:val="0"/>
      <w:marBottom w:val="0"/>
      <w:divBdr>
        <w:top w:val="none" w:sz="0" w:space="0" w:color="auto"/>
        <w:left w:val="none" w:sz="0" w:space="0" w:color="auto"/>
        <w:bottom w:val="none" w:sz="0" w:space="0" w:color="auto"/>
        <w:right w:val="none" w:sz="0" w:space="0" w:color="auto"/>
      </w:divBdr>
    </w:div>
    <w:div w:id="835994897">
      <w:bodyDiv w:val="1"/>
      <w:marLeft w:val="0"/>
      <w:marRight w:val="0"/>
      <w:marTop w:val="0"/>
      <w:marBottom w:val="0"/>
      <w:divBdr>
        <w:top w:val="none" w:sz="0" w:space="0" w:color="auto"/>
        <w:left w:val="none" w:sz="0" w:space="0" w:color="auto"/>
        <w:bottom w:val="none" w:sz="0" w:space="0" w:color="auto"/>
        <w:right w:val="none" w:sz="0" w:space="0" w:color="auto"/>
      </w:divBdr>
    </w:div>
    <w:div w:id="83915148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86864590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696238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4297833">
      <w:bodyDiv w:val="1"/>
      <w:marLeft w:val="0"/>
      <w:marRight w:val="0"/>
      <w:marTop w:val="0"/>
      <w:marBottom w:val="0"/>
      <w:divBdr>
        <w:top w:val="none" w:sz="0" w:space="0" w:color="auto"/>
        <w:left w:val="none" w:sz="0" w:space="0" w:color="auto"/>
        <w:bottom w:val="none" w:sz="0" w:space="0" w:color="auto"/>
        <w:right w:val="none" w:sz="0" w:space="0" w:color="auto"/>
      </w:divBdr>
    </w:div>
    <w:div w:id="1167523974">
      <w:bodyDiv w:val="1"/>
      <w:marLeft w:val="0"/>
      <w:marRight w:val="0"/>
      <w:marTop w:val="0"/>
      <w:marBottom w:val="0"/>
      <w:divBdr>
        <w:top w:val="none" w:sz="0" w:space="0" w:color="auto"/>
        <w:left w:val="none" w:sz="0" w:space="0" w:color="auto"/>
        <w:bottom w:val="none" w:sz="0" w:space="0" w:color="auto"/>
        <w:right w:val="none" w:sz="0" w:space="0" w:color="auto"/>
      </w:divBdr>
    </w:div>
    <w:div w:id="1203246647">
      <w:bodyDiv w:val="1"/>
      <w:marLeft w:val="0"/>
      <w:marRight w:val="0"/>
      <w:marTop w:val="0"/>
      <w:marBottom w:val="0"/>
      <w:divBdr>
        <w:top w:val="none" w:sz="0" w:space="0" w:color="auto"/>
        <w:left w:val="none" w:sz="0" w:space="0" w:color="auto"/>
        <w:bottom w:val="none" w:sz="0" w:space="0" w:color="auto"/>
        <w:right w:val="none" w:sz="0" w:space="0" w:color="auto"/>
      </w:divBdr>
    </w:div>
    <w:div w:id="12242195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70356758">
      <w:bodyDiv w:val="1"/>
      <w:marLeft w:val="0"/>
      <w:marRight w:val="0"/>
      <w:marTop w:val="0"/>
      <w:marBottom w:val="0"/>
      <w:divBdr>
        <w:top w:val="none" w:sz="0" w:space="0" w:color="auto"/>
        <w:left w:val="none" w:sz="0" w:space="0" w:color="auto"/>
        <w:bottom w:val="none" w:sz="0" w:space="0" w:color="auto"/>
        <w:right w:val="none" w:sz="0" w:space="0" w:color="auto"/>
      </w:divBdr>
    </w:div>
    <w:div w:id="1309284867">
      <w:bodyDiv w:val="1"/>
      <w:marLeft w:val="0"/>
      <w:marRight w:val="0"/>
      <w:marTop w:val="0"/>
      <w:marBottom w:val="0"/>
      <w:divBdr>
        <w:top w:val="none" w:sz="0" w:space="0" w:color="auto"/>
        <w:left w:val="none" w:sz="0" w:space="0" w:color="auto"/>
        <w:bottom w:val="none" w:sz="0" w:space="0" w:color="auto"/>
        <w:right w:val="none" w:sz="0" w:space="0" w:color="auto"/>
      </w:divBdr>
    </w:div>
    <w:div w:id="1336498137">
      <w:bodyDiv w:val="1"/>
      <w:marLeft w:val="0"/>
      <w:marRight w:val="0"/>
      <w:marTop w:val="0"/>
      <w:marBottom w:val="0"/>
      <w:divBdr>
        <w:top w:val="none" w:sz="0" w:space="0" w:color="auto"/>
        <w:left w:val="none" w:sz="0" w:space="0" w:color="auto"/>
        <w:bottom w:val="none" w:sz="0" w:space="0" w:color="auto"/>
        <w:right w:val="none" w:sz="0" w:space="0" w:color="auto"/>
      </w:divBdr>
    </w:div>
    <w:div w:id="1431971194">
      <w:bodyDiv w:val="1"/>
      <w:marLeft w:val="0"/>
      <w:marRight w:val="0"/>
      <w:marTop w:val="0"/>
      <w:marBottom w:val="0"/>
      <w:divBdr>
        <w:top w:val="none" w:sz="0" w:space="0" w:color="auto"/>
        <w:left w:val="none" w:sz="0" w:space="0" w:color="auto"/>
        <w:bottom w:val="none" w:sz="0" w:space="0" w:color="auto"/>
        <w:right w:val="none" w:sz="0" w:space="0" w:color="auto"/>
      </w:divBdr>
    </w:div>
    <w:div w:id="1433429477">
      <w:bodyDiv w:val="1"/>
      <w:marLeft w:val="0"/>
      <w:marRight w:val="0"/>
      <w:marTop w:val="0"/>
      <w:marBottom w:val="0"/>
      <w:divBdr>
        <w:top w:val="none" w:sz="0" w:space="0" w:color="auto"/>
        <w:left w:val="none" w:sz="0" w:space="0" w:color="auto"/>
        <w:bottom w:val="none" w:sz="0" w:space="0" w:color="auto"/>
        <w:right w:val="none" w:sz="0" w:space="0" w:color="auto"/>
      </w:divBdr>
    </w:div>
    <w:div w:id="1458834134">
      <w:bodyDiv w:val="1"/>
      <w:marLeft w:val="0"/>
      <w:marRight w:val="0"/>
      <w:marTop w:val="0"/>
      <w:marBottom w:val="0"/>
      <w:divBdr>
        <w:top w:val="none" w:sz="0" w:space="0" w:color="auto"/>
        <w:left w:val="none" w:sz="0" w:space="0" w:color="auto"/>
        <w:bottom w:val="none" w:sz="0" w:space="0" w:color="auto"/>
        <w:right w:val="none" w:sz="0" w:space="0" w:color="auto"/>
      </w:divBdr>
    </w:div>
    <w:div w:id="1467578119">
      <w:bodyDiv w:val="1"/>
      <w:marLeft w:val="0"/>
      <w:marRight w:val="0"/>
      <w:marTop w:val="0"/>
      <w:marBottom w:val="0"/>
      <w:divBdr>
        <w:top w:val="none" w:sz="0" w:space="0" w:color="auto"/>
        <w:left w:val="none" w:sz="0" w:space="0" w:color="auto"/>
        <w:bottom w:val="none" w:sz="0" w:space="0" w:color="auto"/>
        <w:right w:val="none" w:sz="0" w:space="0" w:color="auto"/>
      </w:divBdr>
    </w:div>
    <w:div w:id="1480071045">
      <w:bodyDiv w:val="1"/>
      <w:marLeft w:val="0"/>
      <w:marRight w:val="0"/>
      <w:marTop w:val="0"/>
      <w:marBottom w:val="0"/>
      <w:divBdr>
        <w:top w:val="none" w:sz="0" w:space="0" w:color="auto"/>
        <w:left w:val="none" w:sz="0" w:space="0" w:color="auto"/>
        <w:bottom w:val="none" w:sz="0" w:space="0" w:color="auto"/>
        <w:right w:val="none" w:sz="0" w:space="0" w:color="auto"/>
      </w:divBdr>
    </w:div>
    <w:div w:id="1532182000">
      <w:bodyDiv w:val="1"/>
      <w:marLeft w:val="0"/>
      <w:marRight w:val="0"/>
      <w:marTop w:val="0"/>
      <w:marBottom w:val="0"/>
      <w:divBdr>
        <w:top w:val="none" w:sz="0" w:space="0" w:color="auto"/>
        <w:left w:val="none" w:sz="0" w:space="0" w:color="auto"/>
        <w:bottom w:val="none" w:sz="0" w:space="0" w:color="auto"/>
        <w:right w:val="none" w:sz="0" w:space="0" w:color="auto"/>
      </w:divBdr>
    </w:div>
    <w:div w:id="1543400141">
      <w:bodyDiv w:val="1"/>
      <w:marLeft w:val="0"/>
      <w:marRight w:val="0"/>
      <w:marTop w:val="0"/>
      <w:marBottom w:val="0"/>
      <w:divBdr>
        <w:top w:val="none" w:sz="0" w:space="0" w:color="auto"/>
        <w:left w:val="none" w:sz="0" w:space="0" w:color="auto"/>
        <w:bottom w:val="none" w:sz="0" w:space="0" w:color="auto"/>
        <w:right w:val="none" w:sz="0" w:space="0" w:color="auto"/>
      </w:divBdr>
    </w:div>
    <w:div w:id="1558395377">
      <w:bodyDiv w:val="1"/>
      <w:marLeft w:val="0"/>
      <w:marRight w:val="0"/>
      <w:marTop w:val="0"/>
      <w:marBottom w:val="0"/>
      <w:divBdr>
        <w:top w:val="none" w:sz="0" w:space="0" w:color="auto"/>
        <w:left w:val="none" w:sz="0" w:space="0" w:color="auto"/>
        <w:bottom w:val="none" w:sz="0" w:space="0" w:color="auto"/>
        <w:right w:val="none" w:sz="0" w:space="0" w:color="auto"/>
      </w:divBdr>
    </w:div>
    <w:div w:id="1615406304">
      <w:bodyDiv w:val="1"/>
      <w:marLeft w:val="0"/>
      <w:marRight w:val="0"/>
      <w:marTop w:val="0"/>
      <w:marBottom w:val="0"/>
      <w:divBdr>
        <w:top w:val="none" w:sz="0" w:space="0" w:color="auto"/>
        <w:left w:val="none" w:sz="0" w:space="0" w:color="auto"/>
        <w:bottom w:val="none" w:sz="0" w:space="0" w:color="auto"/>
        <w:right w:val="none" w:sz="0" w:space="0" w:color="auto"/>
      </w:divBdr>
    </w:div>
    <w:div w:id="1636183796">
      <w:bodyDiv w:val="1"/>
      <w:marLeft w:val="0"/>
      <w:marRight w:val="0"/>
      <w:marTop w:val="0"/>
      <w:marBottom w:val="0"/>
      <w:divBdr>
        <w:top w:val="none" w:sz="0" w:space="0" w:color="auto"/>
        <w:left w:val="none" w:sz="0" w:space="0" w:color="auto"/>
        <w:bottom w:val="none" w:sz="0" w:space="0" w:color="auto"/>
        <w:right w:val="none" w:sz="0" w:space="0" w:color="auto"/>
      </w:divBdr>
    </w:div>
    <w:div w:id="1687168654">
      <w:bodyDiv w:val="1"/>
      <w:marLeft w:val="0"/>
      <w:marRight w:val="0"/>
      <w:marTop w:val="0"/>
      <w:marBottom w:val="0"/>
      <w:divBdr>
        <w:top w:val="none" w:sz="0" w:space="0" w:color="auto"/>
        <w:left w:val="none" w:sz="0" w:space="0" w:color="auto"/>
        <w:bottom w:val="none" w:sz="0" w:space="0" w:color="auto"/>
        <w:right w:val="none" w:sz="0" w:space="0" w:color="auto"/>
      </w:divBdr>
    </w:div>
    <w:div w:id="1780835901">
      <w:bodyDiv w:val="1"/>
      <w:marLeft w:val="0"/>
      <w:marRight w:val="0"/>
      <w:marTop w:val="0"/>
      <w:marBottom w:val="0"/>
      <w:divBdr>
        <w:top w:val="none" w:sz="0" w:space="0" w:color="auto"/>
        <w:left w:val="none" w:sz="0" w:space="0" w:color="auto"/>
        <w:bottom w:val="none" w:sz="0" w:space="0" w:color="auto"/>
        <w:right w:val="none" w:sz="0" w:space="0" w:color="auto"/>
      </w:divBdr>
    </w:div>
    <w:div w:id="1781416266">
      <w:bodyDiv w:val="1"/>
      <w:marLeft w:val="0"/>
      <w:marRight w:val="0"/>
      <w:marTop w:val="0"/>
      <w:marBottom w:val="0"/>
      <w:divBdr>
        <w:top w:val="none" w:sz="0" w:space="0" w:color="auto"/>
        <w:left w:val="none" w:sz="0" w:space="0" w:color="auto"/>
        <w:bottom w:val="none" w:sz="0" w:space="0" w:color="auto"/>
        <w:right w:val="none" w:sz="0" w:space="0" w:color="auto"/>
      </w:divBdr>
    </w:div>
    <w:div w:id="1801918779">
      <w:bodyDiv w:val="1"/>
      <w:marLeft w:val="0"/>
      <w:marRight w:val="0"/>
      <w:marTop w:val="0"/>
      <w:marBottom w:val="0"/>
      <w:divBdr>
        <w:top w:val="none" w:sz="0" w:space="0" w:color="auto"/>
        <w:left w:val="none" w:sz="0" w:space="0" w:color="auto"/>
        <w:bottom w:val="none" w:sz="0" w:space="0" w:color="auto"/>
        <w:right w:val="none" w:sz="0" w:space="0" w:color="auto"/>
      </w:divBdr>
    </w:div>
    <w:div w:id="182754760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2427620">
      <w:bodyDiv w:val="1"/>
      <w:marLeft w:val="0"/>
      <w:marRight w:val="0"/>
      <w:marTop w:val="0"/>
      <w:marBottom w:val="0"/>
      <w:divBdr>
        <w:top w:val="none" w:sz="0" w:space="0" w:color="auto"/>
        <w:left w:val="none" w:sz="0" w:space="0" w:color="auto"/>
        <w:bottom w:val="none" w:sz="0" w:space="0" w:color="auto"/>
        <w:right w:val="none" w:sz="0" w:space="0" w:color="auto"/>
      </w:divBdr>
    </w:div>
    <w:div w:id="1880899614">
      <w:bodyDiv w:val="1"/>
      <w:marLeft w:val="0"/>
      <w:marRight w:val="0"/>
      <w:marTop w:val="0"/>
      <w:marBottom w:val="0"/>
      <w:divBdr>
        <w:top w:val="none" w:sz="0" w:space="0" w:color="auto"/>
        <w:left w:val="none" w:sz="0" w:space="0" w:color="auto"/>
        <w:bottom w:val="none" w:sz="0" w:space="0" w:color="auto"/>
        <w:right w:val="none" w:sz="0" w:space="0" w:color="auto"/>
      </w:divBdr>
    </w:div>
    <w:div w:id="188837272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6497473">
      <w:bodyDiv w:val="1"/>
      <w:marLeft w:val="0"/>
      <w:marRight w:val="0"/>
      <w:marTop w:val="0"/>
      <w:marBottom w:val="0"/>
      <w:divBdr>
        <w:top w:val="none" w:sz="0" w:space="0" w:color="auto"/>
        <w:left w:val="none" w:sz="0" w:space="0" w:color="auto"/>
        <w:bottom w:val="none" w:sz="0" w:space="0" w:color="auto"/>
        <w:right w:val="none" w:sz="0" w:space="0" w:color="auto"/>
      </w:divBdr>
    </w:div>
    <w:div w:id="1934631298">
      <w:bodyDiv w:val="1"/>
      <w:marLeft w:val="0"/>
      <w:marRight w:val="0"/>
      <w:marTop w:val="0"/>
      <w:marBottom w:val="0"/>
      <w:divBdr>
        <w:top w:val="none" w:sz="0" w:space="0" w:color="auto"/>
        <w:left w:val="none" w:sz="0" w:space="0" w:color="auto"/>
        <w:bottom w:val="none" w:sz="0" w:space="0" w:color="auto"/>
        <w:right w:val="none" w:sz="0" w:space="0" w:color="auto"/>
      </w:divBdr>
    </w:div>
    <w:div w:id="1992103018">
      <w:bodyDiv w:val="1"/>
      <w:marLeft w:val="0"/>
      <w:marRight w:val="0"/>
      <w:marTop w:val="0"/>
      <w:marBottom w:val="0"/>
      <w:divBdr>
        <w:top w:val="none" w:sz="0" w:space="0" w:color="auto"/>
        <w:left w:val="none" w:sz="0" w:space="0" w:color="auto"/>
        <w:bottom w:val="none" w:sz="0" w:space="0" w:color="auto"/>
        <w:right w:val="none" w:sz="0" w:space="0" w:color="auto"/>
      </w:divBdr>
    </w:div>
    <w:div w:id="2036223244">
      <w:bodyDiv w:val="1"/>
      <w:marLeft w:val="0"/>
      <w:marRight w:val="0"/>
      <w:marTop w:val="0"/>
      <w:marBottom w:val="0"/>
      <w:divBdr>
        <w:top w:val="none" w:sz="0" w:space="0" w:color="auto"/>
        <w:left w:val="none" w:sz="0" w:space="0" w:color="auto"/>
        <w:bottom w:val="none" w:sz="0" w:space="0" w:color="auto"/>
        <w:right w:val="none" w:sz="0" w:space="0" w:color="auto"/>
      </w:divBdr>
    </w:div>
    <w:div w:id="2043439112">
      <w:bodyDiv w:val="1"/>
      <w:marLeft w:val="0"/>
      <w:marRight w:val="0"/>
      <w:marTop w:val="0"/>
      <w:marBottom w:val="0"/>
      <w:divBdr>
        <w:top w:val="none" w:sz="0" w:space="0" w:color="auto"/>
        <w:left w:val="none" w:sz="0" w:space="0" w:color="auto"/>
        <w:bottom w:val="none" w:sz="0" w:space="0" w:color="auto"/>
        <w:right w:val="none" w:sz="0" w:space="0" w:color="auto"/>
      </w:divBdr>
    </w:div>
    <w:div w:id="2043745304">
      <w:bodyDiv w:val="1"/>
      <w:marLeft w:val="0"/>
      <w:marRight w:val="0"/>
      <w:marTop w:val="0"/>
      <w:marBottom w:val="0"/>
      <w:divBdr>
        <w:top w:val="none" w:sz="0" w:space="0" w:color="auto"/>
        <w:left w:val="none" w:sz="0" w:space="0" w:color="auto"/>
        <w:bottom w:val="none" w:sz="0" w:space="0" w:color="auto"/>
        <w:right w:val="none" w:sz="0" w:space="0" w:color="auto"/>
      </w:divBdr>
    </w:div>
    <w:div w:id="2061901883">
      <w:bodyDiv w:val="1"/>
      <w:marLeft w:val="0"/>
      <w:marRight w:val="0"/>
      <w:marTop w:val="0"/>
      <w:marBottom w:val="0"/>
      <w:divBdr>
        <w:top w:val="none" w:sz="0" w:space="0" w:color="auto"/>
        <w:left w:val="none" w:sz="0" w:space="0" w:color="auto"/>
        <w:bottom w:val="none" w:sz="0" w:space="0" w:color="auto"/>
        <w:right w:val="none" w:sz="0" w:space="0" w:color="auto"/>
      </w:divBdr>
    </w:div>
    <w:div w:id="2073654469">
      <w:bodyDiv w:val="1"/>
      <w:marLeft w:val="0"/>
      <w:marRight w:val="0"/>
      <w:marTop w:val="0"/>
      <w:marBottom w:val="0"/>
      <w:divBdr>
        <w:top w:val="none" w:sz="0" w:space="0" w:color="auto"/>
        <w:left w:val="none" w:sz="0" w:space="0" w:color="auto"/>
        <w:bottom w:val="none" w:sz="0" w:space="0" w:color="auto"/>
        <w:right w:val="none" w:sz="0" w:space="0" w:color="auto"/>
      </w:divBdr>
    </w:div>
    <w:div w:id="2099208319">
      <w:bodyDiv w:val="1"/>
      <w:marLeft w:val="0"/>
      <w:marRight w:val="0"/>
      <w:marTop w:val="0"/>
      <w:marBottom w:val="0"/>
      <w:divBdr>
        <w:top w:val="none" w:sz="0" w:space="0" w:color="auto"/>
        <w:left w:val="none" w:sz="0" w:space="0" w:color="auto"/>
        <w:bottom w:val="none" w:sz="0" w:space="0" w:color="auto"/>
        <w:right w:val="none" w:sz="0" w:space="0" w:color="auto"/>
      </w:divBdr>
    </w:div>
    <w:div w:id="2108648554">
      <w:bodyDiv w:val="1"/>
      <w:marLeft w:val="0"/>
      <w:marRight w:val="0"/>
      <w:marTop w:val="0"/>
      <w:marBottom w:val="0"/>
      <w:divBdr>
        <w:top w:val="none" w:sz="0" w:space="0" w:color="auto"/>
        <w:left w:val="none" w:sz="0" w:space="0" w:color="auto"/>
        <w:bottom w:val="none" w:sz="0" w:space="0" w:color="auto"/>
        <w:right w:val="none" w:sz="0" w:space="0" w:color="auto"/>
      </w:divBdr>
    </w:div>
    <w:div w:id="211859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56182-D0FD-4A38-AC30-07149B71A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7</Pages>
  <Words>1737</Words>
  <Characters>9901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41</cp:revision>
  <cp:lastPrinted>2023-04-28T08:44:00Z</cp:lastPrinted>
  <dcterms:created xsi:type="dcterms:W3CDTF">2024-06-10T12:07:00Z</dcterms:created>
  <dcterms:modified xsi:type="dcterms:W3CDTF">2026-09-03T11:47:00Z</dcterms:modified>
</cp:coreProperties>
</file>