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E666C29" w14:textId="77777777" w:rsidR="003F2C2A" w:rsidRDefault="003F2C2A" w:rsidP="003F2C2A">
      <w:pPr>
        <w:keepNext/>
        <w:jc w:val="right"/>
        <w:outlineLvl w:val="0"/>
        <w:rPr>
          <w:rFonts w:ascii="Times New Roman" w:hAnsi="Times New Roman"/>
          <w:b/>
          <w:bCs/>
          <w:kern w:val="32"/>
          <w:sz w:val="24"/>
          <w:szCs w:val="24"/>
          <w:lang w:eastAsia="x-none"/>
        </w:rPr>
      </w:pPr>
      <w:proofErr w:type="gramStart"/>
      <w:r>
        <w:rPr>
          <w:rFonts w:ascii="Times New Roman" w:hAnsi="Times New Roman"/>
          <w:b/>
          <w:bCs/>
          <w:kern w:val="32"/>
          <w:sz w:val="24"/>
          <w:szCs w:val="24"/>
          <w:lang w:eastAsia="x-none"/>
        </w:rPr>
        <w:t>к</w:t>
      </w:r>
      <w:proofErr w:type="gramEnd"/>
      <w:r>
        <w:rPr>
          <w:rFonts w:ascii="Times New Roman" w:hAnsi="Times New Roman"/>
          <w:b/>
          <w:bCs/>
          <w:kern w:val="32"/>
          <w:sz w:val="24"/>
          <w:szCs w:val="24"/>
          <w:lang w:eastAsia="x-none"/>
        </w:rPr>
        <w:t xml:space="preserve"> ПОП по </w:t>
      </w:r>
      <w:r w:rsidRPr="00CE482C">
        <w:rPr>
          <w:rFonts w:ascii="Times New Roman" w:hAnsi="Times New Roman"/>
          <w:b/>
          <w:bCs/>
          <w:kern w:val="32"/>
          <w:sz w:val="24"/>
          <w:szCs w:val="24"/>
          <w:lang w:eastAsia="x-none"/>
        </w:rPr>
        <w:t xml:space="preserve">специальности </w:t>
      </w:r>
    </w:p>
    <w:p w14:paraId="6A505375" w14:textId="77777777" w:rsidR="003F2C2A" w:rsidRDefault="003F2C2A" w:rsidP="003F2C2A">
      <w:pPr>
        <w:keepNext/>
        <w:jc w:val="right"/>
        <w:outlineLvl w:val="0"/>
        <w:rPr>
          <w:rFonts w:ascii="Times New Roman" w:hAnsi="Times New Roman"/>
          <w:b/>
          <w:bCs/>
          <w:kern w:val="32"/>
          <w:sz w:val="24"/>
          <w:szCs w:val="24"/>
          <w:lang w:eastAsia="x-none"/>
        </w:rPr>
      </w:pPr>
      <w:r w:rsidRPr="00CE482C">
        <w:rPr>
          <w:rFonts w:ascii="Times New Roman" w:hAnsi="Times New Roman"/>
          <w:b/>
          <w:bCs/>
          <w:kern w:val="32"/>
          <w:sz w:val="24"/>
          <w:szCs w:val="24"/>
          <w:lang w:eastAsia="x-none"/>
        </w:rPr>
        <w:t>12.02.01 Авиационные приборы и комплексы</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027ED0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B903C1">
        <w:rPr>
          <w:rFonts w:ascii="Times New Roman" w:hAnsi="Times New Roman" w:cs="Times New Roman"/>
          <w:b/>
          <w:bCs/>
          <w:sz w:val="24"/>
          <w:szCs w:val="24"/>
        </w:rPr>
        <w:t>26</w:t>
      </w:r>
      <w:bookmarkStart w:id="1" w:name="_GoBack"/>
      <w:bookmarkEnd w:id="1"/>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7FE5721" w:rsidR="00E351CC" w:rsidRDefault="00E351CC" w:rsidP="003F2C2A">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003F2C2A" w:rsidRPr="003F2C2A">
        <w:t>специальности 12.02.01 Авиационные приборы и комплексы</w:t>
      </w:r>
      <w:r w:rsidR="003F2C2A">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proofErr w:type="spellStart"/>
      <w:r w:rsidR="003F2C2A">
        <w:t>по</w:t>
      </w:r>
      <w:proofErr w:type="spellEnd"/>
      <w:r w:rsidR="003F2C2A">
        <w:t xml:space="preserve"> </w:t>
      </w:r>
      <w:r w:rsidR="003F2C2A" w:rsidRPr="003F2C2A">
        <w:t>специальности 12.02.01 Авиационные приборы и комплексы</w:t>
      </w:r>
      <w:r>
        <w:t>, и определяет совокупность требований к е</w:t>
      </w:r>
      <w:r w:rsidR="006E2DA7">
        <w:t>е</w:t>
      </w:r>
      <w:r>
        <w:t xml:space="preserve"> организации и проведению.</w:t>
      </w:r>
    </w:p>
    <w:p w14:paraId="72343A06" w14:textId="0D95625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3F2C2A" w:rsidRPr="003F2C2A">
        <w:t>специальности 12.02.01 Авиационные приборы и комплексы</w:t>
      </w:r>
      <w:r w:rsidRPr="003F2C2A">
        <w:t xml:space="preserve"> </w:t>
      </w:r>
      <w:r w:rsidR="00580A60" w:rsidRPr="003F2C2A">
        <w:t>соответствующим требованиям ФГОС СПО</w:t>
      </w:r>
      <w:r w:rsidRPr="003F2C2A">
        <w:t xml:space="preserve"> с учетом требований регионального рынка </w:t>
      </w:r>
      <w:r>
        <w:t xml:space="preserve">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w:t>
      </w:r>
      <w:proofErr w:type="spellStart"/>
      <w:r>
        <w:t>сформированности</w:t>
      </w:r>
      <w:proofErr w:type="spellEnd"/>
      <w:r>
        <w:t xml:space="preserve">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319D670" w:rsidR="001E637C" w:rsidRDefault="001E637C" w:rsidP="001E637C">
      <w:pPr>
        <w:pStyle w:val="af4"/>
        <w:spacing w:before="0" w:after="0" w:line="276" w:lineRule="auto"/>
        <w:ind w:firstLine="709"/>
      </w:pPr>
      <w:r>
        <w:t xml:space="preserve">По результатам ГИА выпускнику по </w:t>
      </w:r>
      <w:r w:rsidR="003F2C2A" w:rsidRPr="003F2C2A">
        <w:t>специальности 12.02.01 Авиационные приборы и комплексы</w:t>
      </w:r>
      <w:r w:rsidR="003F2C2A">
        <w:t xml:space="preserve"> </w:t>
      </w:r>
      <w:r>
        <w:t xml:space="preserve">присваивается квалификация: </w:t>
      </w:r>
      <w:r w:rsidR="003F2C2A" w:rsidRPr="003F2C2A">
        <w:t>техник</w:t>
      </w:r>
      <w:r>
        <w:t>.</w:t>
      </w:r>
    </w:p>
    <w:p w14:paraId="2A45287B" w14:textId="07CCD7C1"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3F2C2A">
        <w:t xml:space="preserve">подготовки </w:t>
      </w:r>
      <w:r w:rsidRPr="003F2C2A">
        <w:rPr>
          <w:iCs/>
        </w:rPr>
        <w:t>специалистов среднего звена</w:t>
      </w:r>
      <w:r w:rsidRPr="003F2C2A">
        <w:t xml:space="preserve"> и определяет </w:t>
      </w:r>
      <w:r>
        <w:t xml:space="preserve">совокупность требований к ГИА, в том числе к содержанию, организации работы, оценочным материалам ГИА выпускников по данной </w:t>
      </w:r>
      <w:r w:rsidR="001E637C" w:rsidRPr="003F2C2A">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599"/>
        <w:gridCol w:w="4961"/>
      </w:tblGrid>
      <w:tr w:rsidR="00C07FB3" w:rsidRPr="00C07FB3" w14:paraId="78A5114A" w14:textId="77777777" w:rsidTr="003F2C2A">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proofErr w:type="gramStart"/>
            <w:r w:rsidRPr="00C07FB3">
              <w:rPr>
                <w:rFonts w:ascii="Times New Roman" w:hAnsi="Times New Roman" w:cs="Times New Roman"/>
                <w:b/>
                <w:color w:val="000000"/>
                <w:sz w:val="24"/>
                <w:szCs w:val="24"/>
              </w:rPr>
              <w:t>вида</w:t>
            </w:r>
            <w:proofErr w:type="gramEnd"/>
            <w:r w:rsidRPr="00C07FB3">
              <w:rPr>
                <w:rFonts w:ascii="Times New Roman" w:hAnsi="Times New Roman" w:cs="Times New Roman"/>
                <w:b/>
                <w:color w:val="000000"/>
                <w:sz w:val="24"/>
                <w:szCs w:val="24"/>
              </w:rPr>
              <w:t xml:space="preserve"> деятельности (ВД)</w:t>
            </w:r>
          </w:p>
        </w:tc>
        <w:tc>
          <w:tcPr>
            <w:tcW w:w="4961"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proofErr w:type="gramStart"/>
            <w:r w:rsidRPr="00C07FB3">
              <w:rPr>
                <w:rFonts w:ascii="Times New Roman" w:hAnsi="Times New Roman" w:cs="Times New Roman"/>
                <w:b/>
                <w:bCs/>
                <w:color w:val="000000"/>
                <w:sz w:val="24"/>
                <w:szCs w:val="24"/>
              </w:rPr>
              <w:t>профессионального</w:t>
            </w:r>
            <w:proofErr w:type="gramEnd"/>
            <w:r w:rsidRPr="00C07FB3">
              <w:rPr>
                <w:rFonts w:ascii="Times New Roman" w:hAnsi="Times New Roman" w:cs="Times New Roman"/>
                <w:b/>
                <w:bCs/>
                <w:color w:val="000000"/>
                <w:sz w:val="24"/>
                <w:szCs w:val="24"/>
              </w:rPr>
              <w:t xml:space="preserve">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proofErr w:type="gramStart"/>
            <w:r w:rsidRPr="00C07FB3">
              <w:rPr>
                <w:rFonts w:ascii="Times New Roman" w:hAnsi="Times New Roman" w:cs="Times New Roman"/>
                <w:b/>
                <w:bCs/>
                <w:color w:val="000000"/>
                <w:sz w:val="24"/>
                <w:szCs w:val="24"/>
              </w:rPr>
              <w:t>в</w:t>
            </w:r>
            <w:proofErr w:type="gramEnd"/>
            <w:r w:rsidRPr="00C07FB3">
              <w:rPr>
                <w:rFonts w:ascii="Times New Roman" w:hAnsi="Times New Roman" w:cs="Times New Roman"/>
                <w:b/>
                <w:bCs/>
                <w:color w:val="000000"/>
                <w:sz w:val="24"/>
                <w:szCs w:val="24"/>
              </w:rPr>
              <w:t xml:space="preserve"> рамках которого осваивается ВД</w:t>
            </w:r>
          </w:p>
        </w:tc>
      </w:tr>
      <w:tr w:rsidR="00C07FB3" w:rsidRPr="00C07FB3" w14:paraId="57CE5AE1"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3F2C2A">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6CF980B4"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3F2C2A" w:rsidRPr="00C26925">
              <w:rPr>
                <w:rFonts w:ascii="Times New Roman" w:hAnsi="Times New Roman"/>
                <w:sz w:val="24"/>
              </w:rPr>
              <w:t>Разработка рабочей конструкторской документации на детали и узлы авиационных приборов и систем</w:t>
            </w:r>
          </w:p>
        </w:tc>
        <w:tc>
          <w:tcPr>
            <w:tcW w:w="4961" w:type="dxa"/>
            <w:tcBorders>
              <w:top w:val="single" w:sz="4" w:space="0" w:color="000000"/>
              <w:left w:val="single" w:sz="4" w:space="0" w:color="000000"/>
              <w:bottom w:val="single" w:sz="4" w:space="0" w:color="000000"/>
              <w:right w:val="single" w:sz="4" w:space="0" w:color="000000"/>
            </w:tcBorders>
          </w:tcPr>
          <w:p w14:paraId="09F95399" w14:textId="23D8BF67"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3F2C2A" w:rsidRPr="003F2C2A">
              <w:rPr>
                <w:rFonts w:ascii="Times New Roman" w:hAnsi="Times New Roman" w:cs="Times New Roman"/>
                <w:iCs/>
                <w:color w:val="000000"/>
                <w:sz w:val="24"/>
                <w:szCs w:val="24"/>
              </w:rPr>
              <w:t>Разработка рабочей конструкторской документации для деталей и узлов авиационных приборов и систем</w:t>
            </w:r>
          </w:p>
        </w:tc>
      </w:tr>
      <w:tr w:rsidR="00C07FB3" w:rsidRPr="00C07FB3" w14:paraId="0612052B"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22796B55" w:rsidR="00C07FB3" w:rsidRPr="00C07FB3" w:rsidRDefault="003F2C2A" w:rsidP="00E6774A">
            <w:pPr>
              <w:ind w:left="49" w:right="51"/>
              <w:rPr>
                <w:rFonts w:ascii="Times New Roman" w:hAnsi="Times New Roman" w:cs="Times New Roman"/>
                <w:color w:val="00000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2 Техническая поддержка процессов разработки и испытаний авиационных приборов и систем</w:t>
            </w:r>
          </w:p>
        </w:tc>
        <w:tc>
          <w:tcPr>
            <w:tcW w:w="4961" w:type="dxa"/>
            <w:tcBorders>
              <w:top w:val="single" w:sz="4" w:space="0" w:color="000000"/>
              <w:left w:val="single" w:sz="4" w:space="0" w:color="000000"/>
              <w:bottom w:val="single" w:sz="4" w:space="0" w:color="000000"/>
              <w:right w:val="single" w:sz="4" w:space="0" w:color="000000"/>
            </w:tcBorders>
          </w:tcPr>
          <w:p w14:paraId="0514B28A" w14:textId="729DEFB5" w:rsidR="00C07FB3" w:rsidRPr="00C07FB3" w:rsidRDefault="003F2C2A" w:rsidP="00E6774A">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02. </w:t>
            </w:r>
            <w:r w:rsidRPr="003F2C2A">
              <w:rPr>
                <w:rFonts w:ascii="Times New Roman" w:hAnsi="Times New Roman" w:cs="Times New Roman"/>
                <w:color w:val="000000"/>
                <w:sz w:val="24"/>
                <w:szCs w:val="24"/>
              </w:rPr>
              <w:t>Техническая поддержка процессов разработки и испытаний авиационных приборов и систем</w:t>
            </w:r>
          </w:p>
        </w:tc>
      </w:tr>
      <w:tr w:rsidR="00C07FB3" w:rsidRPr="00C07FB3" w14:paraId="538A6448" w14:textId="77777777" w:rsidTr="003F2C2A">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54CFEFE5" w:rsidR="00C07FB3" w:rsidRPr="00C07FB3" w:rsidRDefault="003F2C2A" w:rsidP="00E6774A">
            <w:pPr>
              <w:snapToGrid w:val="0"/>
              <w:ind w:left="49" w:right="51"/>
              <w:rPr>
                <w:rFonts w:ascii="Times New Roman" w:hAnsi="Times New Roman" w:cs="Times New Roman"/>
                <w:color w:val="00000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3 Техническая поддержка процессов разработки ПО авиационных приборов и систем</w:t>
            </w:r>
          </w:p>
        </w:tc>
        <w:tc>
          <w:tcPr>
            <w:tcW w:w="4961" w:type="dxa"/>
            <w:tcBorders>
              <w:top w:val="single" w:sz="4" w:space="0" w:color="000000"/>
              <w:left w:val="single" w:sz="4" w:space="0" w:color="000000"/>
              <w:bottom w:val="single" w:sz="4" w:space="0" w:color="000000"/>
              <w:right w:val="single" w:sz="4" w:space="0" w:color="000000"/>
            </w:tcBorders>
          </w:tcPr>
          <w:p w14:paraId="164E43C4" w14:textId="08F72C9B" w:rsidR="00C07FB3" w:rsidRPr="00C07FB3" w:rsidRDefault="003F2C2A" w:rsidP="00E6774A">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03. </w:t>
            </w:r>
            <w:r w:rsidRPr="003F2C2A">
              <w:rPr>
                <w:rFonts w:ascii="Times New Roman" w:hAnsi="Times New Roman" w:cs="Times New Roman"/>
                <w:color w:val="000000"/>
                <w:sz w:val="24"/>
                <w:szCs w:val="24"/>
              </w:rPr>
              <w:t>Техническая поддержка процессов разработки программного обеспечения авиационных приборов и систем</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F2C2A"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5D22FD83" w:rsidR="003F2C2A" w:rsidRPr="00444071" w:rsidRDefault="003F2C2A" w:rsidP="003F2C2A">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 xml:space="preserve">ВД 01. </w:t>
            </w:r>
            <w:r w:rsidRPr="00C26925">
              <w:rPr>
                <w:rFonts w:ascii="Times New Roman" w:hAnsi="Times New Roman"/>
                <w:sz w:val="24"/>
              </w:rPr>
              <w:t>Разработка рабочей конструкторской документации на детали и узлы авиационных приборов и систем</w:t>
            </w:r>
          </w:p>
        </w:tc>
        <w:tc>
          <w:tcPr>
            <w:tcW w:w="6242" w:type="dxa"/>
            <w:tcBorders>
              <w:top w:val="single" w:sz="4" w:space="0" w:color="000000"/>
              <w:left w:val="single" w:sz="4" w:space="0" w:color="000000"/>
              <w:bottom w:val="single" w:sz="4" w:space="0" w:color="000000"/>
              <w:right w:val="single" w:sz="4" w:space="0" w:color="000000"/>
            </w:tcBorders>
          </w:tcPr>
          <w:p w14:paraId="036F1462" w14:textId="0C4457E9" w:rsidR="003F2C2A" w:rsidRPr="00444071" w:rsidRDefault="003F2C2A" w:rsidP="003F2C2A">
            <w:pPr>
              <w:widowControl w:val="0"/>
              <w:rPr>
                <w:rFonts w:ascii="Times New Roman" w:hAnsi="Times New Roman"/>
                <w:iCs/>
                <w:color w:val="0070C0"/>
                <w:sz w:val="24"/>
                <w:szCs w:val="24"/>
              </w:rPr>
            </w:pPr>
            <w:r w:rsidRPr="00B8312E">
              <w:rPr>
                <w:rFonts w:ascii="Times New Roman" w:hAnsi="Times New Roman" w:cs="Calibri"/>
                <w:sz w:val="24"/>
                <w:szCs w:val="24"/>
              </w:rPr>
              <w:t>ПК 1.1. 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w:t>
            </w:r>
            <w:r>
              <w:rPr>
                <w:rFonts w:ascii="Times New Roman" w:hAnsi="Times New Roman" w:cs="Calibri"/>
                <w:sz w:val="24"/>
                <w:szCs w:val="24"/>
              </w:rPr>
              <w:t>ы конструкторской документации</w:t>
            </w:r>
          </w:p>
        </w:tc>
      </w:tr>
      <w:tr w:rsidR="003F2C2A"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3F2C2A" w:rsidRPr="00444071" w:rsidRDefault="003F2C2A" w:rsidP="003F2C2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29731FCE" w:rsidR="003F2C2A" w:rsidRPr="00444071" w:rsidRDefault="003F2C2A" w:rsidP="003F2C2A">
            <w:pPr>
              <w:widowControl w:val="0"/>
              <w:ind w:left="1" w:hanging="3"/>
              <w:rPr>
                <w:rFonts w:ascii="Times New Roman" w:hAnsi="Times New Roman"/>
                <w:color w:val="0070C0"/>
                <w:sz w:val="24"/>
                <w:szCs w:val="24"/>
              </w:rPr>
            </w:pPr>
            <w:r w:rsidRPr="00B8312E">
              <w:rPr>
                <w:rFonts w:ascii="Times New Roman" w:hAnsi="Times New Roman" w:cs="Calibri"/>
                <w:sz w:val="24"/>
                <w:szCs w:val="24"/>
              </w:rPr>
              <w:t>ПК 1.2. Производить простейшие расчеты деталей и элементов бортового радиоэлектронного оборудования</w:t>
            </w:r>
          </w:p>
        </w:tc>
      </w:tr>
      <w:tr w:rsidR="003F2C2A" w:rsidRPr="00692697" w14:paraId="1582F2C4" w14:textId="77777777" w:rsidTr="003F2C2A">
        <w:trPr>
          <w:trHeight w:val="347"/>
        </w:trPr>
        <w:tc>
          <w:tcPr>
            <w:tcW w:w="3387" w:type="dxa"/>
            <w:vMerge w:val="restart"/>
            <w:tcBorders>
              <w:top w:val="single" w:sz="4" w:space="0" w:color="000000"/>
              <w:left w:val="single" w:sz="4" w:space="0" w:color="000000"/>
              <w:bottom w:val="single" w:sz="4" w:space="0" w:color="000000"/>
              <w:right w:val="single" w:sz="4" w:space="0" w:color="000000"/>
            </w:tcBorders>
          </w:tcPr>
          <w:p w14:paraId="44E57636" w14:textId="2264839A" w:rsidR="003F2C2A" w:rsidRPr="00444071" w:rsidRDefault="003F2C2A" w:rsidP="003F2C2A">
            <w:pPr>
              <w:widowControl w:val="0"/>
              <w:rPr>
                <w:rFonts w:ascii="Times New Roman" w:hAnsi="Times New Roman"/>
                <w:color w:val="0070C0"/>
                <w:sz w:val="24"/>
                <w:szCs w:val="24"/>
              </w:rPr>
            </w:pPr>
            <w:r w:rsidRPr="003F2C2A">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0</w:t>
            </w:r>
            <w:r w:rsidRPr="003F2C2A">
              <w:rPr>
                <w:rFonts w:ascii="Times New Roman" w:hAnsi="Times New Roman" w:cs="Times New Roman"/>
                <w:color w:val="000000"/>
                <w:sz w:val="24"/>
                <w:szCs w:val="24"/>
              </w:rPr>
              <w:t>2 Техническая поддержка процессов разработки и испытаний авиационных приборов и систем</w:t>
            </w:r>
          </w:p>
        </w:tc>
        <w:tc>
          <w:tcPr>
            <w:tcW w:w="6242" w:type="dxa"/>
            <w:tcBorders>
              <w:top w:val="single" w:sz="4" w:space="0" w:color="000000"/>
              <w:left w:val="single" w:sz="4" w:space="0" w:color="000000"/>
              <w:bottom w:val="single" w:sz="4" w:space="0" w:color="000000"/>
              <w:right w:val="single" w:sz="4" w:space="0" w:color="000000"/>
            </w:tcBorders>
          </w:tcPr>
          <w:p w14:paraId="31F4C053" w14:textId="1457D766" w:rsidR="003F2C2A" w:rsidRPr="00444071" w:rsidRDefault="003F2C2A" w:rsidP="003F2C2A">
            <w:pPr>
              <w:widowControl w:val="0"/>
              <w:rPr>
                <w:rFonts w:ascii="Times New Roman" w:hAnsi="Times New Roman"/>
                <w:iCs/>
                <w:color w:val="0070C0"/>
                <w:sz w:val="24"/>
                <w:szCs w:val="24"/>
              </w:rPr>
            </w:pPr>
            <w:r w:rsidRPr="00B8312E">
              <w:rPr>
                <w:rFonts w:ascii="Times New Roman" w:hAnsi="Times New Roman" w:cs="Calibri"/>
                <w:sz w:val="24"/>
                <w:szCs w:val="24"/>
              </w:rPr>
              <w:t>ПК 2.1. Разрабатывать технологические процессы изготовления, сборки и модернизации деталей авиационных приборов и систем</w:t>
            </w:r>
          </w:p>
        </w:tc>
      </w:tr>
      <w:tr w:rsidR="003F2C2A" w:rsidRPr="00692697" w14:paraId="477BBEB4" w14:textId="77777777" w:rsidTr="003F2C2A">
        <w:trPr>
          <w:trHeight w:val="347"/>
        </w:trPr>
        <w:tc>
          <w:tcPr>
            <w:tcW w:w="3387" w:type="dxa"/>
            <w:vMerge/>
            <w:tcBorders>
              <w:top w:val="single" w:sz="4" w:space="0" w:color="000000"/>
              <w:left w:val="single" w:sz="4" w:space="0" w:color="000000"/>
              <w:bottom w:val="single" w:sz="4" w:space="0" w:color="000000"/>
              <w:right w:val="single" w:sz="4" w:space="0" w:color="000000"/>
            </w:tcBorders>
          </w:tcPr>
          <w:p w14:paraId="5BA80F09" w14:textId="77777777" w:rsidR="003F2C2A" w:rsidRPr="00444071" w:rsidRDefault="003F2C2A" w:rsidP="003F2C2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955B132" w14:textId="2844230B" w:rsidR="003F2C2A" w:rsidRPr="00444071" w:rsidRDefault="003F2C2A" w:rsidP="003F2C2A">
            <w:pPr>
              <w:widowControl w:val="0"/>
              <w:rPr>
                <w:rFonts w:ascii="Times New Roman" w:hAnsi="Times New Roman"/>
                <w:iCs/>
                <w:color w:val="0070C0"/>
                <w:sz w:val="24"/>
                <w:szCs w:val="24"/>
              </w:rPr>
            </w:pPr>
            <w:r w:rsidRPr="000F77C6">
              <w:rPr>
                <w:rFonts w:ascii="Times New Roman" w:hAnsi="Times New Roman" w:cs="Calibri"/>
                <w:sz w:val="24"/>
                <w:szCs w:val="24"/>
              </w:rPr>
              <w:t xml:space="preserve">ПК 2.2. Производить проверку и подготовку технологического оборудования и контрольно-проверочной аппаратуры на соответствие </w:t>
            </w:r>
            <w:r>
              <w:rPr>
                <w:rFonts w:ascii="Times New Roman" w:hAnsi="Times New Roman" w:cs="Calibri"/>
                <w:sz w:val="24"/>
                <w:szCs w:val="24"/>
              </w:rPr>
              <w:t>установленным нормам</w:t>
            </w:r>
          </w:p>
        </w:tc>
      </w:tr>
      <w:tr w:rsidR="003F2C2A" w:rsidRPr="00692697" w14:paraId="0A274E61" w14:textId="77777777" w:rsidTr="003F2C2A">
        <w:trPr>
          <w:trHeight w:val="347"/>
        </w:trPr>
        <w:tc>
          <w:tcPr>
            <w:tcW w:w="3387" w:type="dxa"/>
            <w:vMerge/>
            <w:tcBorders>
              <w:top w:val="single" w:sz="4" w:space="0" w:color="000000"/>
              <w:left w:val="single" w:sz="4" w:space="0" w:color="000000"/>
              <w:bottom w:val="single" w:sz="4" w:space="0" w:color="000000"/>
              <w:right w:val="single" w:sz="4" w:space="0" w:color="000000"/>
            </w:tcBorders>
          </w:tcPr>
          <w:p w14:paraId="3846B97C" w14:textId="77777777" w:rsidR="003F2C2A" w:rsidRPr="00444071" w:rsidRDefault="003F2C2A" w:rsidP="003F2C2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C4690A2" w14:textId="20583A31" w:rsidR="003F2C2A" w:rsidRPr="000F77C6" w:rsidRDefault="003F2C2A" w:rsidP="003F2C2A">
            <w:pPr>
              <w:rPr>
                <w:rFonts w:ascii="Times New Roman" w:hAnsi="Times New Roman" w:cs="Calibri"/>
                <w:sz w:val="24"/>
                <w:szCs w:val="24"/>
              </w:rPr>
            </w:pPr>
            <w:r w:rsidRPr="000F77C6">
              <w:rPr>
                <w:rFonts w:ascii="Times New Roman" w:hAnsi="Times New Roman" w:cs="Calibri"/>
                <w:sz w:val="24"/>
                <w:szCs w:val="24"/>
              </w:rPr>
              <w:t>ПК 2.3. Производить испытания авиационных приборов и систем.</w:t>
            </w:r>
          </w:p>
        </w:tc>
      </w:tr>
      <w:tr w:rsidR="003F2C2A" w:rsidRPr="00692697" w14:paraId="4B92B22B" w14:textId="77777777" w:rsidTr="003F2C2A">
        <w:trPr>
          <w:trHeight w:val="347"/>
        </w:trPr>
        <w:tc>
          <w:tcPr>
            <w:tcW w:w="3387" w:type="dxa"/>
            <w:vMerge/>
            <w:tcBorders>
              <w:top w:val="single" w:sz="4" w:space="0" w:color="000000"/>
              <w:left w:val="single" w:sz="4" w:space="0" w:color="000000"/>
              <w:bottom w:val="single" w:sz="4" w:space="0" w:color="000000"/>
              <w:right w:val="single" w:sz="4" w:space="0" w:color="000000"/>
            </w:tcBorders>
          </w:tcPr>
          <w:p w14:paraId="714FDCAC" w14:textId="77777777" w:rsidR="003F2C2A" w:rsidRPr="00444071" w:rsidRDefault="003F2C2A" w:rsidP="003F2C2A">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FD1B829" w14:textId="4267AC25" w:rsidR="003F2C2A" w:rsidRPr="003F2C2A" w:rsidRDefault="003F2C2A" w:rsidP="003F2C2A">
            <w:r w:rsidRPr="000F77C6">
              <w:rPr>
                <w:rFonts w:ascii="Times New Roman" w:hAnsi="Times New Roman" w:cs="Calibri"/>
                <w:sz w:val="24"/>
                <w:szCs w:val="24"/>
              </w:rPr>
              <w:t>ПК 2.4. Оформлять результаты испытаний изделий бортового оборудования в соответс</w:t>
            </w:r>
            <w:r>
              <w:rPr>
                <w:rFonts w:ascii="Times New Roman" w:hAnsi="Times New Roman" w:cs="Calibri"/>
                <w:sz w:val="24"/>
                <w:szCs w:val="24"/>
              </w:rPr>
              <w:t>твии с нормативными документами</w:t>
            </w:r>
          </w:p>
        </w:tc>
      </w:tr>
      <w:tr w:rsidR="003F2C2A" w:rsidRPr="00692697" w14:paraId="14D7A82F" w14:textId="77777777" w:rsidTr="003F2C2A">
        <w:trPr>
          <w:trHeight w:val="86"/>
        </w:trPr>
        <w:tc>
          <w:tcPr>
            <w:tcW w:w="3387" w:type="dxa"/>
            <w:vMerge w:val="restart"/>
            <w:tcBorders>
              <w:top w:val="single" w:sz="4" w:space="0" w:color="000000"/>
              <w:left w:val="single" w:sz="4" w:space="0" w:color="000000"/>
              <w:bottom w:val="single" w:sz="4" w:space="0" w:color="000000"/>
              <w:right w:val="single" w:sz="4" w:space="0" w:color="000000"/>
            </w:tcBorders>
          </w:tcPr>
          <w:p w14:paraId="26732D6D" w14:textId="3B613537" w:rsidR="003F2C2A" w:rsidRPr="00444071" w:rsidRDefault="003F2C2A" w:rsidP="003F2C2A">
            <w:pPr>
              <w:widowControl w:val="0"/>
              <w:rPr>
                <w:rFonts w:ascii="Times New Roman" w:hAnsi="Times New Roman"/>
                <w:color w:val="0070C0"/>
                <w:sz w:val="24"/>
                <w:szCs w:val="24"/>
              </w:rPr>
            </w:pPr>
            <w:r w:rsidRPr="003F2C2A">
              <w:rPr>
                <w:rFonts w:ascii="Times New Roman" w:hAnsi="Times New Roman" w:cs="Times New Roman"/>
                <w:color w:val="000000"/>
                <w:sz w:val="24"/>
                <w:szCs w:val="24"/>
              </w:rPr>
              <w:t>ВД 03 Техническая поддержка процессов разработки ПО авиационных приборов и систем</w:t>
            </w:r>
          </w:p>
        </w:tc>
        <w:tc>
          <w:tcPr>
            <w:tcW w:w="6242" w:type="dxa"/>
            <w:tcBorders>
              <w:top w:val="single" w:sz="4" w:space="0" w:color="000000"/>
              <w:left w:val="single" w:sz="4" w:space="0" w:color="000000"/>
              <w:bottom w:val="single" w:sz="4" w:space="0" w:color="000000"/>
              <w:right w:val="single" w:sz="4" w:space="0" w:color="000000"/>
            </w:tcBorders>
          </w:tcPr>
          <w:p w14:paraId="2BA28511" w14:textId="231CB0EC" w:rsidR="003F2C2A" w:rsidRPr="00444071" w:rsidRDefault="003F2C2A" w:rsidP="003F2C2A">
            <w:pPr>
              <w:widowControl w:val="0"/>
              <w:rPr>
                <w:rFonts w:ascii="Times New Roman" w:eastAsia="Calibri" w:hAnsi="Times New Roman"/>
                <w:color w:val="0070C0"/>
                <w:spacing w:val="2"/>
                <w:sz w:val="24"/>
                <w:szCs w:val="24"/>
                <w:highlight w:val="yellow"/>
                <w:shd w:val="clear" w:color="auto" w:fill="FFFFFF"/>
              </w:rPr>
            </w:pPr>
            <w:r w:rsidRPr="000F77C6">
              <w:rPr>
                <w:rFonts w:ascii="Times New Roman" w:hAnsi="Times New Roman" w:cs="Calibri"/>
                <w:sz w:val="24"/>
                <w:szCs w:val="24"/>
              </w:rPr>
              <w:t xml:space="preserve">ПК 3.1. Осуществлять подготовку исходных данных к </w:t>
            </w:r>
            <w:proofErr w:type="spellStart"/>
            <w:r w:rsidRPr="000F77C6">
              <w:rPr>
                <w:rFonts w:ascii="Times New Roman" w:hAnsi="Times New Roman" w:cs="Calibri"/>
                <w:sz w:val="24"/>
                <w:szCs w:val="24"/>
              </w:rPr>
              <w:t>валида</w:t>
            </w:r>
            <w:r>
              <w:rPr>
                <w:rFonts w:ascii="Times New Roman" w:hAnsi="Times New Roman" w:cs="Calibri"/>
                <w:sz w:val="24"/>
                <w:szCs w:val="24"/>
              </w:rPr>
              <w:t>ции</w:t>
            </w:r>
            <w:proofErr w:type="spellEnd"/>
            <w:r>
              <w:rPr>
                <w:rFonts w:ascii="Times New Roman" w:hAnsi="Times New Roman" w:cs="Calibri"/>
                <w:sz w:val="24"/>
                <w:szCs w:val="24"/>
              </w:rPr>
              <w:t xml:space="preserve"> требований и верификации ПО</w:t>
            </w:r>
          </w:p>
        </w:tc>
      </w:tr>
      <w:tr w:rsidR="00D13E2F" w:rsidRPr="00692697" w14:paraId="40A4E688" w14:textId="77777777" w:rsidTr="003F2C2A">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C94E3E2" w:rsidR="00D13E2F" w:rsidRPr="00444071" w:rsidRDefault="003F2C2A" w:rsidP="00D25349">
            <w:pPr>
              <w:widowControl w:val="0"/>
              <w:rPr>
                <w:rFonts w:ascii="Times New Roman" w:eastAsia="Calibri" w:hAnsi="Times New Roman"/>
                <w:color w:val="0070C0"/>
                <w:spacing w:val="2"/>
                <w:sz w:val="24"/>
                <w:szCs w:val="24"/>
                <w:shd w:val="clear" w:color="auto" w:fill="FFFFFF"/>
              </w:rPr>
            </w:pPr>
            <w:r w:rsidRPr="00D072A9">
              <w:rPr>
                <w:rFonts w:ascii="Times New Roman" w:hAnsi="Times New Roman" w:cs="Calibri"/>
                <w:sz w:val="24"/>
                <w:szCs w:val="24"/>
              </w:rPr>
              <w:t>ПК 3.2. Оформлять протоколы информационного и аппаратного взаимодействия систем</w:t>
            </w:r>
          </w:p>
        </w:tc>
      </w:tr>
      <w:tr w:rsidR="00D13E2F" w:rsidRPr="00692697" w14:paraId="0C9E890F" w14:textId="77777777" w:rsidTr="003F2C2A">
        <w:trPr>
          <w:trHeight w:val="118"/>
        </w:trPr>
        <w:tc>
          <w:tcPr>
            <w:tcW w:w="3387" w:type="dxa"/>
            <w:vMerge/>
            <w:tcBorders>
              <w:top w:val="single" w:sz="4" w:space="0" w:color="000000"/>
              <w:left w:val="single" w:sz="4" w:space="0" w:color="000000"/>
              <w:bottom w:val="single" w:sz="4" w:space="0" w:color="000000"/>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4FFDF8F4" w:rsidR="00D13E2F" w:rsidRPr="00444071" w:rsidRDefault="003F2C2A" w:rsidP="00D25349">
            <w:pPr>
              <w:widowControl w:val="0"/>
              <w:ind w:left="1" w:hanging="3"/>
              <w:rPr>
                <w:rFonts w:ascii="Times New Roman" w:eastAsia="Calibri" w:hAnsi="Times New Roman"/>
                <w:color w:val="0070C0"/>
                <w:spacing w:val="2"/>
                <w:sz w:val="24"/>
                <w:szCs w:val="24"/>
                <w:shd w:val="clear" w:color="auto" w:fill="FFFFFF"/>
              </w:rPr>
            </w:pPr>
            <w:r w:rsidRPr="00D072A9">
              <w:rPr>
                <w:rFonts w:ascii="Times New Roman" w:hAnsi="Times New Roman" w:cs="Calibri"/>
                <w:sz w:val="24"/>
                <w:szCs w:val="24"/>
              </w:rPr>
              <w:t>ПК 3.3. Оформлять спецификации требований</w:t>
            </w:r>
            <w:r>
              <w:rPr>
                <w:rFonts w:ascii="Times New Roman" w:hAnsi="Times New Roman" w:cs="Calibri"/>
                <w:sz w:val="24"/>
                <w:szCs w:val="24"/>
              </w:rPr>
              <w:t xml:space="preserve"> </w:t>
            </w:r>
            <w:r w:rsidRPr="00D072A9">
              <w:rPr>
                <w:rFonts w:ascii="Times New Roman" w:hAnsi="Times New Roman" w:cs="Calibri"/>
                <w:sz w:val="24"/>
                <w:szCs w:val="24"/>
              </w:rPr>
              <w:t>к ПО</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2902B48C"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3F2C2A" w:rsidRPr="003F2C2A">
        <w:rPr>
          <w:rFonts w:ascii="Times New Roman" w:hAnsi="Times New Roman" w:cs="Times New Roman"/>
          <w:iCs/>
          <w:sz w:val="24"/>
          <w:szCs w:val="24"/>
        </w:rPr>
        <w:t>специальности 12.02.01 Авиационные приборы и комплексы</w:t>
      </w:r>
      <w:r w:rsidRPr="003F2C2A">
        <w:rPr>
          <w:rFonts w:ascii="Times New Roman" w:hAnsi="Times New Roman" w:cs="Times New Roman"/>
          <w:iCs/>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3F2C2A">
        <w:rPr>
          <w:rFonts w:ascii="Times New Roman" w:hAnsi="Times New Roman" w:cs="Times New Roman"/>
          <w:iCs/>
          <w:sz w:val="24"/>
          <w:szCs w:val="24"/>
        </w:rPr>
        <w:t>:</w:t>
      </w:r>
      <w:r w:rsidR="0033373A">
        <w:rPr>
          <w:rFonts w:ascii="Times New Roman" w:hAnsi="Times New Roman" w:cs="Times New Roman"/>
          <w:color w:val="000000"/>
          <w:sz w:val="24"/>
          <w:szCs w:val="24"/>
        </w:rPr>
        <w:t xml:space="preserve"> </w:t>
      </w:r>
      <w:r w:rsidR="0033373A" w:rsidRPr="006F5E50">
        <w:rPr>
          <w:rFonts w:ascii="Times New Roman" w:hAnsi="Times New Roman" w:cs="Times New Roman"/>
          <w:iCs/>
          <w:color w:val="000000"/>
          <w:sz w:val="24"/>
          <w:szCs w:val="24"/>
          <w:shd w:val="clear" w:color="auto" w:fill="FFFFFF"/>
        </w:rPr>
        <w:t>демонстрационн</w:t>
      </w:r>
      <w:r w:rsidR="0033373A">
        <w:rPr>
          <w:rFonts w:ascii="Times New Roman" w:hAnsi="Times New Roman" w:cs="Times New Roman"/>
          <w:iCs/>
          <w:color w:val="000000"/>
          <w:sz w:val="24"/>
          <w:szCs w:val="24"/>
          <w:shd w:val="clear" w:color="auto" w:fill="FFFFFF"/>
        </w:rPr>
        <w:t>ого</w:t>
      </w:r>
      <w:r w:rsidR="0033373A" w:rsidRPr="006F5E50">
        <w:rPr>
          <w:rFonts w:ascii="Times New Roman" w:hAnsi="Times New Roman" w:cs="Times New Roman"/>
          <w:iCs/>
          <w:color w:val="000000"/>
          <w:sz w:val="24"/>
          <w:szCs w:val="24"/>
          <w:shd w:val="clear" w:color="auto" w:fill="FFFFFF"/>
        </w:rPr>
        <w:t xml:space="preserve"> экзамен</w:t>
      </w:r>
      <w:r w:rsidR="0033373A">
        <w:rPr>
          <w:rFonts w:ascii="Times New Roman" w:hAnsi="Times New Roman" w:cs="Times New Roman"/>
          <w:iCs/>
          <w:color w:val="000000"/>
          <w:sz w:val="24"/>
          <w:szCs w:val="24"/>
          <w:shd w:val="clear" w:color="auto" w:fill="FFFFFF"/>
        </w:rPr>
        <w:t>а</w:t>
      </w:r>
      <w:r w:rsidR="0033373A" w:rsidRPr="006F5E50">
        <w:rPr>
          <w:rFonts w:ascii="Times New Roman" w:hAnsi="Times New Roman" w:cs="Times New Roman"/>
          <w:iCs/>
          <w:color w:val="000000"/>
          <w:sz w:val="24"/>
          <w:szCs w:val="24"/>
          <w:shd w:val="clear" w:color="auto" w:fill="FFFFFF"/>
        </w:rPr>
        <w:t xml:space="preserve"> и защит</w:t>
      </w:r>
      <w:r w:rsidR="0033373A">
        <w:rPr>
          <w:rFonts w:ascii="Times New Roman" w:hAnsi="Times New Roman" w:cs="Times New Roman"/>
          <w:iCs/>
          <w:color w:val="000000"/>
          <w:sz w:val="24"/>
          <w:szCs w:val="24"/>
          <w:shd w:val="clear" w:color="auto" w:fill="FFFFFF"/>
        </w:rPr>
        <w:t>ы</w:t>
      </w:r>
      <w:r w:rsidR="0033373A" w:rsidRPr="006F5E50">
        <w:rPr>
          <w:rFonts w:ascii="Times New Roman" w:hAnsi="Times New Roman" w:cs="Times New Roman"/>
          <w:iCs/>
          <w:color w:val="000000"/>
          <w:sz w:val="24"/>
          <w:szCs w:val="24"/>
          <w:shd w:val="clear" w:color="auto" w:fill="FFFFFF"/>
        </w:rPr>
        <w:t xml:space="preserve"> дипломного проекта (работы)</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0D6FCE54"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00287374"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w:t>
      </w:r>
      <w:r w:rsidRPr="00F041F6">
        <w:rPr>
          <w:rFonts w:ascii="Times New Roman" w:eastAsia="Times New Roman" w:hAnsi="Times New Roman" w:cs="Times New Roman"/>
          <w:sz w:val="24"/>
          <w:szCs w:val="24"/>
          <w:lang w:eastAsia="zh-CN"/>
        </w:rPr>
        <w:lastRenderedPageBreak/>
        <w:t>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7D530FB" w14:textId="77777777" w:rsidR="0033373A" w:rsidRDefault="0033373A"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sidRPr="00996136">
        <w:rPr>
          <w:rFonts w:ascii="Times New Roman" w:eastAsia="Times New Roman" w:hAnsi="Times New Roman" w:cs="Times New Roman"/>
          <w:iCs/>
          <w:sz w:val="24"/>
          <w:szCs w:val="24"/>
          <w:lang w:eastAsia="zh-CN"/>
        </w:rPr>
        <w:t>сформированность</w:t>
      </w:r>
      <w:proofErr w:type="spellEnd"/>
      <w:r w:rsidRPr="00996136">
        <w:rPr>
          <w:rFonts w:ascii="Times New Roman" w:eastAsia="Times New Roman" w:hAnsi="Times New Roman" w:cs="Times New Roman"/>
          <w:iCs/>
          <w:sz w:val="24"/>
          <w:szCs w:val="24"/>
          <w:lang w:eastAsia="zh-CN"/>
        </w:rPr>
        <w:t xml:space="preserve">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84805787"/>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5B8FCB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lastRenderedPageBreak/>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B903C1">
          <w:rPr>
            <w:rFonts w:ascii="Times New Roman" w:hAnsi="Times New Roman" w:cs="Times New Roman"/>
            <w:noProof/>
            <w:sz w:val="24"/>
            <w:szCs w:val="24"/>
          </w:rPr>
          <w:t>5</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373A"/>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C2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3C1"/>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B3E8F-2871-49F6-B225-E34671082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1417</Words>
  <Characters>8081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admin</cp:lastModifiedBy>
  <cp:revision>5</cp:revision>
  <cp:lastPrinted>2023-04-28T08:44:00Z</cp:lastPrinted>
  <dcterms:created xsi:type="dcterms:W3CDTF">2024-09-11T08:16:00Z</dcterms:created>
  <dcterms:modified xsi:type="dcterms:W3CDTF">2026-04-08T13:53:00Z</dcterms:modified>
</cp:coreProperties>
</file>