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022E" w14:textId="77777777" w:rsidR="0068235B" w:rsidRDefault="00D271E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D0C8B81" w14:textId="224572BD" w:rsidR="0068235B" w:rsidRDefault="00D271ED">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w:t>
      </w:r>
      <w:r w:rsidR="00B05B82">
        <w:rPr>
          <w:rFonts w:ascii="Times New Roman" w:eastAsia="Times New Roman" w:hAnsi="Times New Roman" w:cs="Times New Roman"/>
          <w:b/>
          <w:sz w:val="24"/>
          <w:szCs w:val="24"/>
        </w:rPr>
        <w:t xml:space="preserve"> СПО</w:t>
      </w:r>
      <w:r>
        <w:rPr>
          <w:rFonts w:ascii="Times New Roman" w:eastAsia="Times New Roman" w:hAnsi="Times New Roman" w:cs="Times New Roman"/>
          <w:b/>
          <w:sz w:val="24"/>
          <w:szCs w:val="24"/>
        </w:rPr>
        <w:t xml:space="preserve">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bookmarkStart w:id="1" w:name="_Hlk222141537"/>
      <w:r w:rsidR="00C41F25" w:rsidRPr="005E0D1F">
        <w:rPr>
          <w:rFonts w:ascii="Times New Roman" w:eastAsia="Times New Roman" w:hAnsi="Times New Roman" w:cs="Times New Roman"/>
          <w:b/>
          <w:bCs/>
          <w:sz w:val="24"/>
          <w:szCs w:val="24"/>
        </w:rPr>
        <w:t>15.02.16 Технология машиностроения</w:t>
      </w:r>
      <w:bookmarkEnd w:id="1"/>
    </w:p>
    <w:p w14:paraId="4550CA2D" w14:textId="77777777" w:rsidR="0068235B" w:rsidRDefault="0068235B">
      <w:pPr>
        <w:jc w:val="center"/>
        <w:rPr>
          <w:rFonts w:ascii="Times New Roman" w:eastAsia="Times New Roman" w:hAnsi="Times New Roman" w:cs="Times New Roman"/>
          <w:b/>
          <w:i/>
          <w:sz w:val="24"/>
          <w:szCs w:val="24"/>
        </w:rPr>
      </w:pPr>
    </w:p>
    <w:p w14:paraId="4768F2EB" w14:textId="77777777" w:rsidR="0068235B" w:rsidRDefault="0068235B">
      <w:pPr>
        <w:jc w:val="center"/>
        <w:rPr>
          <w:rFonts w:ascii="Times New Roman" w:eastAsia="Times New Roman" w:hAnsi="Times New Roman" w:cs="Times New Roman"/>
          <w:b/>
          <w:i/>
          <w:sz w:val="24"/>
          <w:szCs w:val="24"/>
        </w:rPr>
      </w:pPr>
    </w:p>
    <w:p w14:paraId="203C01A8" w14:textId="77777777" w:rsidR="0068235B" w:rsidRDefault="0068235B">
      <w:pPr>
        <w:jc w:val="center"/>
        <w:rPr>
          <w:rFonts w:ascii="Times New Roman" w:eastAsia="Times New Roman" w:hAnsi="Times New Roman" w:cs="Times New Roman"/>
          <w:b/>
          <w:i/>
          <w:sz w:val="24"/>
          <w:szCs w:val="24"/>
        </w:rPr>
      </w:pPr>
    </w:p>
    <w:p w14:paraId="39184D2B" w14:textId="77777777" w:rsidR="0068235B" w:rsidRDefault="0068235B">
      <w:pPr>
        <w:jc w:val="center"/>
        <w:rPr>
          <w:rFonts w:ascii="Times New Roman" w:eastAsia="Times New Roman" w:hAnsi="Times New Roman" w:cs="Times New Roman"/>
          <w:b/>
          <w:i/>
          <w:sz w:val="24"/>
          <w:szCs w:val="24"/>
        </w:rPr>
      </w:pPr>
    </w:p>
    <w:p w14:paraId="74553ADE" w14:textId="77777777" w:rsidR="0068235B" w:rsidRDefault="0068235B">
      <w:pPr>
        <w:jc w:val="center"/>
        <w:rPr>
          <w:rFonts w:ascii="Times New Roman" w:eastAsia="Times New Roman" w:hAnsi="Times New Roman" w:cs="Times New Roman"/>
          <w:b/>
          <w:i/>
          <w:sz w:val="24"/>
          <w:szCs w:val="24"/>
        </w:rPr>
      </w:pPr>
    </w:p>
    <w:p w14:paraId="04C04519" w14:textId="77777777" w:rsidR="0068235B" w:rsidRDefault="0068235B">
      <w:pPr>
        <w:jc w:val="center"/>
        <w:rPr>
          <w:rFonts w:ascii="Times New Roman" w:eastAsia="Times New Roman" w:hAnsi="Times New Roman" w:cs="Times New Roman"/>
          <w:b/>
          <w:i/>
          <w:sz w:val="24"/>
          <w:szCs w:val="24"/>
        </w:rPr>
      </w:pPr>
    </w:p>
    <w:p w14:paraId="5F2779AA" w14:textId="77777777" w:rsidR="0068235B" w:rsidRDefault="0068235B">
      <w:pPr>
        <w:jc w:val="center"/>
        <w:rPr>
          <w:rFonts w:ascii="Times New Roman" w:eastAsia="Times New Roman" w:hAnsi="Times New Roman" w:cs="Times New Roman"/>
          <w:b/>
          <w:i/>
          <w:sz w:val="24"/>
          <w:szCs w:val="24"/>
        </w:rPr>
      </w:pPr>
    </w:p>
    <w:p w14:paraId="087367B2" w14:textId="77777777" w:rsidR="0068235B" w:rsidRDefault="0068235B">
      <w:pPr>
        <w:jc w:val="center"/>
        <w:rPr>
          <w:rFonts w:ascii="Times New Roman" w:eastAsia="Times New Roman" w:hAnsi="Times New Roman" w:cs="Times New Roman"/>
          <w:b/>
          <w:i/>
          <w:sz w:val="24"/>
          <w:szCs w:val="24"/>
        </w:rPr>
      </w:pPr>
    </w:p>
    <w:p w14:paraId="4E5DD195" w14:textId="77777777" w:rsidR="0068235B" w:rsidRDefault="00D271ED">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03E2AA2" w14:textId="77777777" w:rsidR="0068235B" w:rsidRDefault="0068235B">
      <w:pPr>
        <w:jc w:val="center"/>
        <w:rPr>
          <w:rFonts w:ascii="Times New Roman" w:eastAsia="Times New Roman" w:hAnsi="Times New Roman" w:cs="Times New Roman"/>
          <w:b/>
          <w:i/>
          <w:sz w:val="24"/>
          <w:szCs w:val="24"/>
        </w:rPr>
      </w:pPr>
    </w:p>
    <w:p w14:paraId="6BF632BC" w14:textId="77777777" w:rsidR="0068235B" w:rsidRDefault="0068235B">
      <w:pPr>
        <w:jc w:val="center"/>
        <w:rPr>
          <w:rFonts w:ascii="Times New Roman" w:eastAsia="Times New Roman" w:hAnsi="Times New Roman" w:cs="Times New Roman"/>
          <w:b/>
          <w:i/>
          <w:sz w:val="24"/>
          <w:szCs w:val="24"/>
        </w:rPr>
      </w:pPr>
    </w:p>
    <w:p w14:paraId="5F0544BE" w14:textId="77777777" w:rsidR="0068235B" w:rsidRDefault="0068235B">
      <w:pPr>
        <w:jc w:val="center"/>
        <w:rPr>
          <w:rFonts w:ascii="Times New Roman" w:eastAsia="Times New Roman" w:hAnsi="Times New Roman" w:cs="Times New Roman"/>
          <w:b/>
          <w:i/>
          <w:sz w:val="24"/>
          <w:szCs w:val="24"/>
        </w:rPr>
      </w:pPr>
    </w:p>
    <w:p w14:paraId="682B0B35" w14:textId="77777777" w:rsidR="0068235B" w:rsidRDefault="0068235B">
      <w:pPr>
        <w:jc w:val="center"/>
        <w:rPr>
          <w:rFonts w:ascii="Times New Roman" w:eastAsia="Times New Roman" w:hAnsi="Times New Roman" w:cs="Times New Roman"/>
          <w:b/>
          <w:i/>
          <w:sz w:val="24"/>
          <w:szCs w:val="24"/>
        </w:rPr>
      </w:pPr>
    </w:p>
    <w:p w14:paraId="5659D674" w14:textId="77777777" w:rsidR="0068235B" w:rsidRDefault="0068235B">
      <w:pPr>
        <w:jc w:val="center"/>
        <w:rPr>
          <w:rFonts w:ascii="Times New Roman" w:eastAsia="Times New Roman" w:hAnsi="Times New Roman" w:cs="Times New Roman"/>
          <w:b/>
          <w:i/>
          <w:sz w:val="24"/>
          <w:szCs w:val="24"/>
        </w:rPr>
      </w:pPr>
    </w:p>
    <w:p w14:paraId="4F85170D" w14:textId="77777777" w:rsidR="0068235B" w:rsidRDefault="0068235B">
      <w:pPr>
        <w:jc w:val="center"/>
        <w:rPr>
          <w:rFonts w:ascii="Times New Roman" w:eastAsia="Times New Roman" w:hAnsi="Times New Roman" w:cs="Times New Roman"/>
          <w:b/>
          <w:i/>
          <w:sz w:val="24"/>
          <w:szCs w:val="24"/>
        </w:rPr>
      </w:pPr>
    </w:p>
    <w:p w14:paraId="3FD231AD" w14:textId="77777777" w:rsidR="0068235B" w:rsidRDefault="0068235B">
      <w:pPr>
        <w:jc w:val="center"/>
        <w:rPr>
          <w:rFonts w:ascii="Times New Roman" w:eastAsia="Times New Roman" w:hAnsi="Times New Roman" w:cs="Times New Roman"/>
          <w:b/>
          <w:i/>
          <w:sz w:val="24"/>
          <w:szCs w:val="24"/>
        </w:rPr>
      </w:pPr>
    </w:p>
    <w:p w14:paraId="7DC89F86" w14:textId="77777777" w:rsidR="0068235B" w:rsidRDefault="0068235B">
      <w:pPr>
        <w:jc w:val="center"/>
        <w:rPr>
          <w:rFonts w:ascii="Times New Roman" w:eastAsia="Times New Roman" w:hAnsi="Times New Roman" w:cs="Times New Roman"/>
          <w:b/>
          <w:i/>
          <w:sz w:val="24"/>
          <w:szCs w:val="24"/>
        </w:rPr>
      </w:pPr>
    </w:p>
    <w:p w14:paraId="149CC42E" w14:textId="77777777" w:rsidR="0068235B" w:rsidRDefault="0068235B">
      <w:pPr>
        <w:jc w:val="center"/>
        <w:rPr>
          <w:rFonts w:ascii="Times New Roman" w:eastAsia="Times New Roman" w:hAnsi="Times New Roman" w:cs="Times New Roman"/>
          <w:b/>
          <w:i/>
          <w:sz w:val="24"/>
          <w:szCs w:val="24"/>
        </w:rPr>
      </w:pPr>
    </w:p>
    <w:p w14:paraId="5D1ECCC9" w14:textId="77777777" w:rsidR="0068235B" w:rsidRDefault="0068235B">
      <w:pPr>
        <w:jc w:val="center"/>
        <w:rPr>
          <w:rFonts w:ascii="Times New Roman" w:eastAsia="Times New Roman" w:hAnsi="Times New Roman" w:cs="Times New Roman"/>
          <w:b/>
          <w:i/>
          <w:sz w:val="24"/>
          <w:szCs w:val="24"/>
        </w:rPr>
      </w:pPr>
    </w:p>
    <w:p w14:paraId="01A31E14" w14:textId="77777777" w:rsidR="0068235B" w:rsidRDefault="0068235B">
      <w:pPr>
        <w:jc w:val="center"/>
        <w:rPr>
          <w:rFonts w:ascii="Times New Roman" w:eastAsia="Times New Roman" w:hAnsi="Times New Roman" w:cs="Times New Roman"/>
          <w:b/>
          <w:i/>
          <w:sz w:val="24"/>
          <w:szCs w:val="24"/>
        </w:rPr>
      </w:pPr>
    </w:p>
    <w:p w14:paraId="69C59DAF" w14:textId="77777777" w:rsidR="0068235B" w:rsidRDefault="0068235B">
      <w:pPr>
        <w:jc w:val="center"/>
        <w:rPr>
          <w:rFonts w:ascii="Times New Roman" w:eastAsia="Times New Roman" w:hAnsi="Times New Roman" w:cs="Times New Roman"/>
          <w:b/>
          <w:i/>
          <w:sz w:val="24"/>
          <w:szCs w:val="24"/>
        </w:rPr>
      </w:pPr>
    </w:p>
    <w:p w14:paraId="5D3F3A29" w14:textId="77777777" w:rsidR="0068235B" w:rsidRDefault="0068235B">
      <w:pPr>
        <w:jc w:val="center"/>
        <w:rPr>
          <w:rFonts w:ascii="Times New Roman" w:eastAsia="Times New Roman" w:hAnsi="Times New Roman" w:cs="Times New Roman"/>
          <w:b/>
          <w:i/>
          <w:sz w:val="24"/>
          <w:szCs w:val="24"/>
        </w:rPr>
      </w:pPr>
    </w:p>
    <w:p w14:paraId="5DA7184D" w14:textId="77777777" w:rsidR="0068235B" w:rsidRDefault="0068235B">
      <w:pPr>
        <w:jc w:val="center"/>
        <w:rPr>
          <w:rFonts w:ascii="Times New Roman" w:eastAsia="Times New Roman" w:hAnsi="Times New Roman" w:cs="Times New Roman"/>
          <w:b/>
          <w:i/>
          <w:sz w:val="24"/>
          <w:szCs w:val="24"/>
        </w:rPr>
      </w:pPr>
    </w:p>
    <w:p w14:paraId="6E5C20E8" w14:textId="77777777" w:rsidR="0068235B" w:rsidRDefault="0068235B">
      <w:pPr>
        <w:jc w:val="center"/>
        <w:rPr>
          <w:rFonts w:ascii="Times New Roman" w:eastAsia="Times New Roman" w:hAnsi="Times New Roman" w:cs="Times New Roman"/>
          <w:b/>
          <w:i/>
          <w:sz w:val="24"/>
          <w:szCs w:val="24"/>
        </w:rPr>
      </w:pPr>
    </w:p>
    <w:p w14:paraId="5F674370" w14:textId="77777777" w:rsidR="0068235B" w:rsidRDefault="0068235B">
      <w:pPr>
        <w:jc w:val="center"/>
        <w:rPr>
          <w:rFonts w:ascii="Times New Roman" w:eastAsia="Times New Roman" w:hAnsi="Times New Roman" w:cs="Times New Roman"/>
          <w:b/>
          <w:i/>
          <w:sz w:val="24"/>
          <w:szCs w:val="24"/>
        </w:rPr>
      </w:pPr>
    </w:p>
    <w:p w14:paraId="179313E7" w14:textId="77777777" w:rsidR="0068235B" w:rsidRDefault="0068235B">
      <w:pPr>
        <w:jc w:val="center"/>
        <w:rPr>
          <w:rFonts w:ascii="Times New Roman" w:eastAsia="Times New Roman" w:hAnsi="Times New Roman" w:cs="Times New Roman"/>
          <w:b/>
          <w:i/>
          <w:sz w:val="24"/>
          <w:szCs w:val="24"/>
        </w:rPr>
      </w:pPr>
    </w:p>
    <w:p w14:paraId="006F5432" w14:textId="77777777" w:rsidR="0068235B" w:rsidRDefault="0068235B">
      <w:pPr>
        <w:jc w:val="center"/>
        <w:rPr>
          <w:rFonts w:ascii="Times New Roman" w:eastAsia="Times New Roman" w:hAnsi="Times New Roman" w:cs="Times New Roman"/>
          <w:b/>
          <w:i/>
          <w:sz w:val="24"/>
          <w:szCs w:val="24"/>
        </w:rPr>
      </w:pPr>
    </w:p>
    <w:p w14:paraId="49FDBC62" w14:textId="77777777" w:rsidR="0068235B" w:rsidRDefault="0068235B">
      <w:pPr>
        <w:jc w:val="center"/>
        <w:rPr>
          <w:rFonts w:ascii="Times New Roman" w:eastAsia="Times New Roman" w:hAnsi="Times New Roman" w:cs="Times New Roman"/>
          <w:b/>
          <w:i/>
          <w:sz w:val="24"/>
          <w:szCs w:val="24"/>
        </w:rPr>
      </w:pPr>
    </w:p>
    <w:p w14:paraId="2630DA9D" w14:textId="77777777" w:rsidR="0068235B" w:rsidRDefault="0068235B">
      <w:pPr>
        <w:jc w:val="center"/>
        <w:rPr>
          <w:rFonts w:ascii="Times New Roman" w:eastAsia="Times New Roman" w:hAnsi="Times New Roman" w:cs="Times New Roman"/>
          <w:b/>
          <w:i/>
          <w:sz w:val="24"/>
          <w:szCs w:val="24"/>
        </w:rPr>
      </w:pPr>
    </w:p>
    <w:p w14:paraId="3B3F8444" w14:textId="77777777" w:rsidR="0068235B" w:rsidRDefault="0068235B">
      <w:pPr>
        <w:jc w:val="center"/>
        <w:rPr>
          <w:rFonts w:ascii="Times New Roman" w:eastAsia="Times New Roman" w:hAnsi="Times New Roman" w:cs="Times New Roman"/>
          <w:b/>
          <w:i/>
          <w:sz w:val="24"/>
          <w:szCs w:val="24"/>
        </w:rPr>
      </w:pPr>
    </w:p>
    <w:p w14:paraId="0EC1E645" w14:textId="77777777" w:rsidR="0068235B" w:rsidRDefault="0068235B">
      <w:pPr>
        <w:jc w:val="center"/>
        <w:rPr>
          <w:rFonts w:ascii="Times New Roman" w:eastAsia="Times New Roman" w:hAnsi="Times New Roman" w:cs="Times New Roman"/>
          <w:b/>
          <w:i/>
          <w:sz w:val="24"/>
          <w:szCs w:val="24"/>
        </w:rPr>
      </w:pPr>
    </w:p>
    <w:p w14:paraId="3FAB9612" w14:textId="77777777" w:rsidR="0068235B" w:rsidRDefault="0068235B">
      <w:pPr>
        <w:jc w:val="center"/>
        <w:rPr>
          <w:rFonts w:ascii="Times New Roman" w:eastAsia="Times New Roman" w:hAnsi="Times New Roman" w:cs="Times New Roman"/>
          <w:b/>
          <w:i/>
          <w:sz w:val="24"/>
          <w:szCs w:val="24"/>
        </w:rPr>
      </w:pPr>
    </w:p>
    <w:p w14:paraId="34A90270" w14:textId="77777777" w:rsidR="0068235B" w:rsidRDefault="0068235B">
      <w:pPr>
        <w:jc w:val="center"/>
        <w:rPr>
          <w:rFonts w:ascii="Times New Roman" w:eastAsia="Times New Roman" w:hAnsi="Times New Roman" w:cs="Times New Roman"/>
          <w:b/>
          <w:i/>
          <w:sz w:val="24"/>
          <w:szCs w:val="24"/>
        </w:rPr>
      </w:pPr>
    </w:p>
    <w:p w14:paraId="52CF4A9E" w14:textId="77777777" w:rsidR="0068235B" w:rsidRDefault="0068235B">
      <w:pPr>
        <w:jc w:val="center"/>
        <w:rPr>
          <w:rFonts w:ascii="Times New Roman" w:eastAsia="Times New Roman" w:hAnsi="Times New Roman" w:cs="Times New Roman"/>
          <w:b/>
          <w:i/>
          <w:sz w:val="24"/>
          <w:szCs w:val="24"/>
        </w:rPr>
      </w:pPr>
    </w:p>
    <w:p w14:paraId="756E779F" w14:textId="77777777" w:rsidR="0068235B" w:rsidRDefault="0068235B">
      <w:pPr>
        <w:jc w:val="center"/>
        <w:rPr>
          <w:rFonts w:ascii="Times New Roman" w:eastAsia="Times New Roman" w:hAnsi="Times New Roman" w:cs="Times New Roman"/>
          <w:b/>
          <w:i/>
          <w:sz w:val="24"/>
          <w:szCs w:val="24"/>
        </w:rPr>
      </w:pPr>
    </w:p>
    <w:p w14:paraId="29F00201" w14:textId="77777777" w:rsidR="0068235B" w:rsidRDefault="0068235B">
      <w:pPr>
        <w:jc w:val="center"/>
        <w:rPr>
          <w:rFonts w:ascii="Times New Roman" w:eastAsia="Times New Roman" w:hAnsi="Times New Roman" w:cs="Times New Roman"/>
          <w:b/>
          <w:i/>
          <w:sz w:val="24"/>
          <w:szCs w:val="24"/>
        </w:rPr>
      </w:pPr>
    </w:p>
    <w:p w14:paraId="7789A1EC" w14:textId="77777777" w:rsidR="0068235B" w:rsidRDefault="0068235B">
      <w:pPr>
        <w:jc w:val="center"/>
        <w:rPr>
          <w:rFonts w:ascii="Times New Roman" w:eastAsia="Times New Roman" w:hAnsi="Times New Roman" w:cs="Times New Roman"/>
          <w:b/>
          <w:i/>
          <w:sz w:val="24"/>
          <w:szCs w:val="24"/>
        </w:rPr>
      </w:pPr>
    </w:p>
    <w:p w14:paraId="7615D876" w14:textId="77777777" w:rsidR="0068235B" w:rsidRDefault="0068235B">
      <w:pPr>
        <w:jc w:val="center"/>
        <w:rPr>
          <w:rFonts w:ascii="Times New Roman" w:eastAsia="Times New Roman" w:hAnsi="Times New Roman" w:cs="Times New Roman"/>
          <w:b/>
          <w:i/>
          <w:sz w:val="24"/>
          <w:szCs w:val="24"/>
        </w:rPr>
      </w:pPr>
    </w:p>
    <w:p w14:paraId="3F1E1F47" w14:textId="77777777" w:rsidR="0068235B" w:rsidRDefault="0068235B">
      <w:pPr>
        <w:jc w:val="center"/>
        <w:rPr>
          <w:rFonts w:ascii="Times New Roman" w:eastAsia="Times New Roman" w:hAnsi="Times New Roman" w:cs="Times New Roman"/>
          <w:b/>
          <w:i/>
          <w:sz w:val="24"/>
          <w:szCs w:val="24"/>
        </w:rPr>
      </w:pPr>
    </w:p>
    <w:p w14:paraId="01A2BCBD" w14:textId="77777777" w:rsidR="0068235B" w:rsidRDefault="0068235B">
      <w:pPr>
        <w:jc w:val="center"/>
        <w:rPr>
          <w:rFonts w:ascii="Times New Roman" w:eastAsia="Times New Roman" w:hAnsi="Times New Roman" w:cs="Times New Roman"/>
          <w:b/>
          <w:i/>
          <w:sz w:val="24"/>
          <w:szCs w:val="24"/>
        </w:rPr>
      </w:pPr>
    </w:p>
    <w:p w14:paraId="5B2F5F3F" w14:textId="77777777" w:rsidR="0068235B" w:rsidRDefault="0068235B">
      <w:pPr>
        <w:jc w:val="center"/>
        <w:rPr>
          <w:rFonts w:ascii="Times New Roman" w:eastAsia="Times New Roman" w:hAnsi="Times New Roman" w:cs="Times New Roman"/>
          <w:b/>
          <w:i/>
          <w:sz w:val="24"/>
          <w:szCs w:val="24"/>
        </w:rPr>
      </w:pPr>
    </w:p>
    <w:p w14:paraId="4365E3C2" w14:textId="77777777" w:rsidR="0068235B" w:rsidRDefault="0068235B">
      <w:pPr>
        <w:jc w:val="center"/>
        <w:rPr>
          <w:rFonts w:ascii="Times New Roman" w:eastAsia="Times New Roman" w:hAnsi="Times New Roman" w:cs="Times New Roman"/>
          <w:b/>
          <w:i/>
          <w:sz w:val="24"/>
          <w:szCs w:val="24"/>
        </w:rPr>
      </w:pPr>
    </w:p>
    <w:p w14:paraId="36DF4FAF" w14:textId="77777777" w:rsidR="0068235B" w:rsidRDefault="0068235B">
      <w:pPr>
        <w:jc w:val="center"/>
        <w:rPr>
          <w:rFonts w:ascii="Times New Roman" w:eastAsia="Times New Roman" w:hAnsi="Times New Roman" w:cs="Times New Roman"/>
          <w:b/>
          <w:i/>
          <w:sz w:val="24"/>
          <w:szCs w:val="24"/>
        </w:rPr>
      </w:pPr>
    </w:p>
    <w:p w14:paraId="3000CDFB" w14:textId="5EF7C1C6"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C41F25">
        <w:rPr>
          <w:rFonts w:ascii="Times New Roman" w:eastAsia="Times New Roman" w:hAnsi="Times New Roman" w:cs="Times New Roman"/>
          <w:b/>
          <w:sz w:val="24"/>
          <w:szCs w:val="24"/>
        </w:rPr>
        <w:t>6</w:t>
      </w:r>
    </w:p>
    <w:p w14:paraId="29EAF51F" w14:textId="77777777" w:rsidR="0068235B" w:rsidRDefault="00D271ED">
      <w:pPr>
        <w:rPr>
          <w:rFonts w:ascii="Times New Roman" w:eastAsia="Times New Roman" w:hAnsi="Times New Roman" w:cs="Times New Roman"/>
          <w:b/>
          <w:sz w:val="24"/>
          <w:szCs w:val="24"/>
          <w:vertAlign w:val="superscript"/>
        </w:rPr>
      </w:pPr>
      <w:r>
        <w:br w:type="page"/>
      </w:r>
    </w:p>
    <w:p w14:paraId="35CA5F0F" w14:textId="77777777" w:rsidR="0068235B" w:rsidRDefault="00D271ED">
      <w:pPr>
        <w:jc w:val="center"/>
        <w:rPr>
          <w:rFonts w:ascii="Times New Roman" w:eastAsia="Times New Roman" w:hAnsi="Times New Roman" w:cs="Times New Roman"/>
          <w:b/>
          <w:sz w:val="24"/>
          <w:szCs w:val="24"/>
        </w:rPr>
      </w:pPr>
      <w:r w:rsidRPr="00EC6E64">
        <w:rPr>
          <w:rFonts w:ascii="Times New Roman" w:eastAsia="Times New Roman" w:hAnsi="Times New Roman" w:cs="Times New Roman"/>
          <w:b/>
          <w:sz w:val="24"/>
          <w:szCs w:val="24"/>
        </w:rPr>
        <w:lastRenderedPageBreak/>
        <w:t>СОДЕРЖАНИЕ</w:t>
      </w:r>
    </w:p>
    <w:p w14:paraId="2FAD9027" w14:textId="77777777" w:rsidR="0068235B" w:rsidRDefault="0068235B">
      <w:pPr>
        <w:rPr>
          <w:rFonts w:ascii="Times New Roman" w:eastAsia="Times New Roman" w:hAnsi="Times New Roman" w:cs="Times New Roman"/>
          <w:b/>
          <w:sz w:val="24"/>
          <w:szCs w:val="24"/>
        </w:rPr>
      </w:pPr>
    </w:p>
    <w:sdt>
      <w:sdtPr>
        <w:id w:val="555053282"/>
        <w:docPartObj>
          <w:docPartGallery w:val="Table of Contents"/>
          <w:docPartUnique/>
        </w:docPartObj>
      </w:sdtPr>
      <w:sdtEndPr>
        <w:rPr>
          <w:sz w:val="24"/>
          <w:szCs w:val="24"/>
        </w:rPr>
      </w:sdtEndPr>
      <w:sdtContent>
        <w:p w14:paraId="307FE982" w14:textId="0F9828EF" w:rsidR="0068235B" w:rsidRPr="009D463C" w:rsidRDefault="00D271ED">
          <w:pPr>
            <w:pBdr>
              <w:top w:val="nil"/>
              <w:left w:val="nil"/>
              <w:bottom w:val="nil"/>
              <w:right w:val="nil"/>
              <w:between w:val="nil"/>
            </w:pBdr>
            <w:tabs>
              <w:tab w:val="right" w:pos="9345"/>
            </w:tabs>
            <w:spacing w:after="100" w:line="276" w:lineRule="auto"/>
            <w:rPr>
              <w:color w:val="000000"/>
              <w:sz w:val="24"/>
              <w:szCs w:val="24"/>
            </w:rPr>
          </w:pPr>
          <w:r w:rsidRPr="009D463C">
            <w:rPr>
              <w:sz w:val="24"/>
              <w:szCs w:val="24"/>
            </w:rPr>
            <w:fldChar w:fldCharType="begin"/>
          </w:r>
          <w:r w:rsidRPr="009D463C">
            <w:rPr>
              <w:sz w:val="24"/>
              <w:szCs w:val="24"/>
            </w:rPr>
            <w:instrText xml:space="preserve"> TOC \h \u \z \t "Heading 1,1,Heading 2,2,Heading 3,3,"</w:instrText>
          </w:r>
          <w:r w:rsidRPr="009D463C">
            <w:rPr>
              <w:sz w:val="24"/>
              <w:szCs w:val="24"/>
            </w:rPr>
            <w:fldChar w:fldCharType="separate"/>
          </w:r>
          <w:r w:rsidRPr="009D463C">
            <w:rPr>
              <w:rFonts w:ascii="Times New Roman" w:eastAsia="Times New Roman" w:hAnsi="Times New Roman" w:cs="Times New Roman"/>
              <w:b/>
              <w:color w:val="000000"/>
              <w:sz w:val="24"/>
              <w:szCs w:val="24"/>
            </w:rPr>
            <w:t>Общие положения</w:t>
          </w:r>
          <w:r w:rsidRPr="009D463C">
            <w:rPr>
              <w:rFonts w:ascii="Times New Roman" w:eastAsia="Times New Roman" w:hAnsi="Times New Roman" w:cs="Times New Roman"/>
              <w:b/>
              <w:color w:val="000000"/>
              <w:sz w:val="24"/>
              <w:szCs w:val="24"/>
            </w:rPr>
            <w:tab/>
          </w:r>
          <w:r w:rsidRPr="009D463C">
            <w:rPr>
              <w:sz w:val="24"/>
              <w:szCs w:val="24"/>
            </w:rPr>
            <w:fldChar w:fldCharType="begin"/>
          </w:r>
          <w:r w:rsidRPr="009D463C">
            <w:rPr>
              <w:sz w:val="24"/>
              <w:szCs w:val="24"/>
            </w:rPr>
            <w:instrText xml:space="preserve"> PAGEREF _heading=h.1fob9te \h </w:instrText>
          </w:r>
          <w:r w:rsidRPr="009D463C">
            <w:rPr>
              <w:sz w:val="24"/>
              <w:szCs w:val="24"/>
            </w:rPr>
          </w:r>
          <w:r w:rsidRPr="009D463C">
            <w:rPr>
              <w:sz w:val="24"/>
              <w:szCs w:val="24"/>
            </w:rPr>
            <w:fldChar w:fldCharType="separate"/>
          </w:r>
          <w:r w:rsidRPr="009D463C">
            <w:rPr>
              <w:rFonts w:ascii="Times New Roman" w:eastAsia="Times New Roman" w:hAnsi="Times New Roman" w:cs="Times New Roman"/>
              <w:b/>
              <w:color w:val="000000"/>
              <w:sz w:val="24"/>
              <w:szCs w:val="24"/>
            </w:rPr>
            <w:t>3</w:t>
          </w:r>
          <w:hyperlink w:anchor="_heading=h.1fob9te" w:history="1"/>
        </w:p>
        <w:p w14:paraId="362DE2B0" w14:textId="245C1DE6" w:rsidR="0068235B" w:rsidRPr="009D463C" w:rsidRDefault="00D271ED">
          <w:pPr>
            <w:pBdr>
              <w:top w:val="nil"/>
              <w:left w:val="nil"/>
              <w:bottom w:val="nil"/>
              <w:right w:val="nil"/>
              <w:between w:val="nil"/>
            </w:pBdr>
            <w:tabs>
              <w:tab w:val="right" w:pos="9345"/>
            </w:tabs>
            <w:spacing w:after="100" w:line="276" w:lineRule="auto"/>
            <w:rPr>
              <w:color w:val="000000"/>
              <w:sz w:val="24"/>
              <w:szCs w:val="24"/>
            </w:rPr>
          </w:pPr>
          <w:r w:rsidRPr="009D463C">
            <w:rPr>
              <w:sz w:val="24"/>
              <w:szCs w:val="24"/>
            </w:rPr>
            <w:fldChar w:fldCharType="end"/>
          </w:r>
          <w:r w:rsidRPr="009D463C">
            <w:rPr>
              <w:rFonts w:ascii="Times New Roman" w:eastAsia="Times New Roman" w:hAnsi="Times New Roman" w:cs="Times New Roman"/>
              <w:b/>
              <w:color w:val="000000"/>
              <w:sz w:val="24"/>
              <w:szCs w:val="24"/>
            </w:rPr>
            <w:t>Примерные требования к проведению демонстрационного экзамена</w:t>
          </w:r>
          <w:r w:rsidRPr="009D463C">
            <w:rPr>
              <w:rFonts w:ascii="Times New Roman" w:eastAsia="Times New Roman" w:hAnsi="Times New Roman" w:cs="Times New Roman"/>
              <w:b/>
              <w:color w:val="000000"/>
              <w:sz w:val="24"/>
              <w:szCs w:val="24"/>
            </w:rPr>
            <w:tab/>
          </w:r>
          <w:r w:rsidR="00EC6E64" w:rsidRPr="009D463C">
            <w:rPr>
              <w:rFonts w:ascii="Times New Roman" w:hAnsi="Times New Roman" w:cs="Times New Roman"/>
              <w:b/>
              <w:bCs/>
              <w:sz w:val="24"/>
              <w:szCs w:val="24"/>
            </w:rPr>
            <w:t>5</w:t>
          </w:r>
        </w:p>
        <w:p w14:paraId="195E5833" w14:textId="6F3DD780" w:rsidR="0068235B" w:rsidRPr="009D463C" w:rsidRDefault="00D271ED">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sidRPr="009D463C">
            <w:rPr>
              <w:rFonts w:ascii="Times New Roman" w:eastAsia="Times New Roman" w:hAnsi="Times New Roman" w:cs="Times New Roman"/>
              <w:b/>
              <w:color w:val="000000"/>
              <w:sz w:val="24"/>
              <w:szCs w:val="24"/>
            </w:rPr>
            <w:t>Организация и проведение защиты дипломного проекта (работы)</w:t>
          </w:r>
          <w:r w:rsidRPr="009D463C">
            <w:rPr>
              <w:rFonts w:ascii="Times New Roman" w:eastAsia="Times New Roman" w:hAnsi="Times New Roman" w:cs="Times New Roman"/>
              <w:b/>
              <w:color w:val="000000"/>
              <w:sz w:val="24"/>
              <w:szCs w:val="24"/>
            </w:rPr>
            <w:tab/>
          </w:r>
          <w:r w:rsidR="00EC6E64" w:rsidRPr="009D463C">
            <w:rPr>
              <w:b/>
              <w:bCs/>
              <w:sz w:val="24"/>
              <w:szCs w:val="24"/>
            </w:rPr>
            <w:t>6</w:t>
          </w:r>
          <w:r w:rsidRPr="009D463C">
            <w:rPr>
              <w:sz w:val="24"/>
              <w:szCs w:val="24"/>
            </w:rPr>
            <w:fldChar w:fldCharType="end"/>
          </w:r>
        </w:p>
      </w:sdtContent>
    </w:sdt>
    <w:p w14:paraId="536A6355" w14:textId="31D1A921" w:rsidR="0068235B" w:rsidRPr="009D463C" w:rsidRDefault="005D48E9">
      <w:pPr>
        <w:rPr>
          <w:rFonts w:ascii="Times New Roman" w:eastAsia="Times New Roman" w:hAnsi="Times New Roman" w:cs="Times New Roman"/>
          <w:b/>
          <w:sz w:val="24"/>
          <w:szCs w:val="24"/>
        </w:rPr>
      </w:pPr>
      <w:r w:rsidRPr="009D463C">
        <w:rPr>
          <w:rFonts w:ascii="Times New Roman" w:eastAsia="Times New Roman" w:hAnsi="Times New Roman" w:cs="Times New Roman"/>
          <w:b/>
          <w:color w:val="000000"/>
          <w:sz w:val="24"/>
          <w:szCs w:val="24"/>
        </w:rPr>
        <w:t>Приложения</w:t>
      </w:r>
      <w:r w:rsidRPr="009D463C">
        <w:rPr>
          <w:rFonts w:ascii="Times New Roman" w:hAnsi="Times New Roman" w:cs="Times New Roman"/>
          <w:sz w:val="24"/>
          <w:szCs w:val="24"/>
        </w:rPr>
        <w:t xml:space="preserve">                                                                                                                         </w:t>
      </w:r>
      <w:r w:rsidR="009D463C">
        <w:rPr>
          <w:rFonts w:ascii="Times New Roman" w:hAnsi="Times New Roman" w:cs="Times New Roman"/>
          <w:sz w:val="24"/>
          <w:szCs w:val="24"/>
        </w:rPr>
        <w:t xml:space="preserve">         </w:t>
      </w:r>
      <w:r w:rsidRPr="009D463C">
        <w:rPr>
          <w:rFonts w:ascii="Times New Roman" w:hAnsi="Times New Roman" w:cs="Times New Roman"/>
          <w:b/>
          <w:bCs/>
          <w:sz w:val="24"/>
          <w:szCs w:val="24"/>
        </w:rPr>
        <w:t>7</w:t>
      </w:r>
      <w:r w:rsidR="00D271ED" w:rsidRPr="009D463C">
        <w:rPr>
          <w:rFonts w:ascii="Times New Roman" w:hAnsi="Times New Roman" w:cs="Times New Roman"/>
          <w:sz w:val="24"/>
          <w:szCs w:val="24"/>
        </w:rPr>
        <w:br w:type="page"/>
      </w:r>
    </w:p>
    <w:p w14:paraId="3371A6AC"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2A13D274" w14:textId="29F6C62E"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4" w:name="_heading=h.8gt4i8wsw0h1"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C41F25" w:rsidRPr="00C41F25">
        <w:rPr>
          <w:rFonts w:ascii="Times New Roman" w:eastAsia="Times New Roman" w:hAnsi="Times New Roman" w:cs="Times New Roman"/>
          <w:sz w:val="24"/>
          <w:szCs w:val="24"/>
        </w:rPr>
        <w:t>15.02.16 Технология машиностроения</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C41F25" w:rsidRPr="00C41F25">
        <w:rPr>
          <w:rFonts w:ascii="Times New Roman" w:eastAsia="Times New Roman" w:hAnsi="Times New Roman" w:cs="Times New Roman"/>
          <w:sz w:val="24"/>
          <w:szCs w:val="24"/>
        </w:rPr>
        <w:t>15.02.16 Технология машиностроения</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557D67EF" w14:textId="2F24B9B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5" w:name="_heading=h.hix2zdt0su7" w:colFirst="0" w:colLast="0"/>
      <w:bookmarkEnd w:id="5"/>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C41F25" w:rsidRPr="00C41F25">
        <w:rPr>
          <w:rFonts w:ascii="Times New Roman" w:eastAsia="Times New Roman" w:hAnsi="Times New Roman" w:cs="Times New Roman"/>
          <w:sz w:val="24"/>
          <w:szCs w:val="24"/>
        </w:rPr>
        <w:t>15.02.16 Технология машиностроения</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70913B7"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2462FCB"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9A45032"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A552A6" w14:textId="448C082A"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C41F25" w:rsidRPr="00C41F25">
        <w:rPr>
          <w:rFonts w:ascii="Times New Roman" w:eastAsia="Times New Roman" w:hAnsi="Times New Roman" w:cs="Times New Roman"/>
          <w:sz w:val="24"/>
          <w:szCs w:val="24"/>
        </w:rPr>
        <w:t xml:space="preserve">15.02.16 Технология машиностроения </w:t>
      </w:r>
      <w:r>
        <w:rPr>
          <w:rFonts w:ascii="Times New Roman" w:eastAsia="Times New Roman" w:hAnsi="Times New Roman" w:cs="Times New Roman"/>
          <w:color w:val="000000"/>
          <w:sz w:val="24"/>
          <w:szCs w:val="24"/>
        </w:rPr>
        <w:t>присваивается квалификация</w:t>
      </w:r>
      <w:r>
        <w:rPr>
          <w:rFonts w:ascii="Times New Roman" w:eastAsia="Times New Roman" w:hAnsi="Times New Roman" w:cs="Times New Roman"/>
          <w:sz w:val="24"/>
          <w:szCs w:val="24"/>
        </w:rPr>
        <w:t>: Техник-</w:t>
      </w:r>
      <w:r w:rsidR="00C41F25">
        <w:rPr>
          <w:rFonts w:ascii="Times New Roman" w:eastAsia="Times New Roman" w:hAnsi="Times New Roman" w:cs="Times New Roman"/>
          <w:sz w:val="24"/>
          <w:szCs w:val="24"/>
        </w:rPr>
        <w:t>технолог</w:t>
      </w:r>
      <w:r>
        <w:rPr>
          <w:rFonts w:ascii="Times New Roman" w:eastAsia="Times New Roman" w:hAnsi="Times New Roman" w:cs="Times New Roman"/>
          <w:sz w:val="24"/>
          <w:szCs w:val="24"/>
        </w:rPr>
        <w:t>.</w:t>
      </w:r>
    </w:p>
    <w:p w14:paraId="146084E5" w14:textId="542D5DE9"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w:t>
      </w:r>
      <w:r w:rsidR="00B05B82">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z w:val="24"/>
          <w:szCs w:val="24"/>
        </w:rPr>
        <w:t>П</w:t>
      </w:r>
      <w:r w:rsidR="00B05B82">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5D70FD2" w14:textId="489372A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BA3237F" w14:textId="77777777" w:rsidR="00D271ED"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3686C1D5"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AC6DA59" w14:textId="77777777" w:rsidR="0068235B" w:rsidRDefault="00D271E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569"/>
        <w:gridCol w:w="4821"/>
      </w:tblGrid>
      <w:tr w:rsidR="0068235B" w14:paraId="6342A6DD" w14:textId="77777777" w:rsidTr="003F1864">
        <w:trPr>
          <w:trHeight w:val="441"/>
        </w:trPr>
        <w:tc>
          <w:tcPr>
            <w:tcW w:w="4569" w:type="dxa"/>
            <w:tcBorders>
              <w:top w:val="single" w:sz="4" w:space="0" w:color="000000"/>
              <w:left w:val="single" w:sz="4" w:space="0" w:color="000000"/>
              <w:bottom w:val="single" w:sz="4" w:space="0" w:color="000000"/>
              <w:right w:val="single" w:sz="4" w:space="0" w:color="000000"/>
            </w:tcBorders>
          </w:tcPr>
          <w:p w14:paraId="69B37D98"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5E61466" w14:textId="77777777" w:rsidR="0068235B" w:rsidRPr="00D271ED" w:rsidRDefault="00D271ED">
            <w:pPr>
              <w:jc w:val="center"/>
              <w:rPr>
                <w:rFonts w:ascii="Times New Roman" w:eastAsia="Times New Roman" w:hAnsi="Times New Roman" w:cs="Times New Roman"/>
                <w:color w:val="000000"/>
                <w:sz w:val="24"/>
                <w:szCs w:val="24"/>
                <w:lang w:val="ru-RU"/>
              </w:rPr>
            </w:pPr>
            <w:r w:rsidRPr="00D271ED">
              <w:rPr>
                <w:rFonts w:ascii="Times New Roman" w:eastAsia="Times New Roman" w:hAnsi="Times New Roman" w:cs="Times New Roman"/>
                <w:b/>
                <w:color w:val="000000"/>
                <w:sz w:val="24"/>
                <w:szCs w:val="24"/>
                <w:lang w:val="ru-RU"/>
              </w:rPr>
              <w:t>вида деятельности (ВД)</w:t>
            </w:r>
          </w:p>
        </w:tc>
        <w:tc>
          <w:tcPr>
            <w:tcW w:w="4821" w:type="dxa"/>
            <w:tcBorders>
              <w:top w:val="single" w:sz="4" w:space="0" w:color="000000"/>
              <w:left w:val="single" w:sz="4" w:space="0" w:color="000000"/>
              <w:bottom w:val="single" w:sz="4" w:space="0" w:color="000000"/>
              <w:right w:val="single" w:sz="4" w:space="0" w:color="000000"/>
            </w:tcBorders>
          </w:tcPr>
          <w:p w14:paraId="06A96147"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B059A90"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профессионального модуля (ПМ), </w:t>
            </w:r>
          </w:p>
          <w:p w14:paraId="110761E1"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в рамках которого осваивается ВД</w:t>
            </w:r>
          </w:p>
        </w:tc>
      </w:tr>
      <w:tr w:rsidR="0068235B" w14:paraId="57DCD906"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0F0859FC"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21" w:type="dxa"/>
            <w:tcBorders>
              <w:top w:val="single" w:sz="4" w:space="0" w:color="000000"/>
              <w:left w:val="single" w:sz="4" w:space="0" w:color="000000"/>
              <w:bottom w:val="single" w:sz="4" w:space="0" w:color="000000"/>
              <w:right w:val="single" w:sz="4" w:space="0" w:color="000000"/>
            </w:tcBorders>
          </w:tcPr>
          <w:p w14:paraId="4E70C906"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8235B" w14:paraId="6ACB5F9B"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E7E9FF5"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68235B" w14:paraId="067EAE87"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171FA2D7" w14:textId="241D85A1" w:rsidR="0068235B" w:rsidRPr="003F1864" w:rsidRDefault="00D271ED" w:rsidP="003F1864">
            <w:pPr>
              <w:ind w:left="164"/>
              <w:rPr>
                <w:rFonts w:ascii="Times New Roman" w:eastAsia="Times New Roman" w:hAnsi="Times New Roman" w:cs="Times New Roman"/>
                <w:sz w:val="24"/>
                <w:szCs w:val="24"/>
                <w:lang w:val="ru-RU"/>
              </w:rPr>
            </w:pPr>
            <w:bookmarkStart w:id="6" w:name="_Hlk222493391"/>
            <w:r w:rsidRPr="00D271ED">
              <w:rPr>
                <w:rFonts w:ascii="Times New Roman" w:eastAsia="Times New Roman" w:hAnsi="Times New Roman" w:cs="Times New Roman"/>
                <w:sz w:val="24"/>
                <w:szCs w:val="24"/>
                <w:lang w:val="ru-RU"/>
              </w:rPr>
              <w:t>ВД.</w:t>
            </w:r>
            <w:r w:rsidR="00C41F25" w:rsidRPr="00C41F25">
              <w:rPr>
                <w:lang w:val="ru-RU"/>
              </w:rPr>
              <w:t xml:space="preserve"> </w:t>
            </w:r>
            <w:r w:rsidR="003F1864" w:rsidRPr="003F1864">
              <w:rPr>
                <w:rFonts w:ascii="Times New Roman" w:hAnsi="Times New Roman" w:cs="Times New Roman"/>
                <w:sz w:val="24"/>
                <w:szCs w:val="24"/>
                <w:lang w:val="ru-RU"/>
              </w:rPr>
              <w:t xml:space="preserve">1 </w:t>
            </w:r>
            <w:r w:rsidR="00C41F25" w:rsidRPr="003F1864">
              <w:rPr>
                <w:rFonts w:ascii="Times New Roman" w:hAnsi="Times New Roman" w:cs="Times New Roman"/>
                <w:sz w:val="24"/>
                <w:szCs w:val="24"/>
                <w:lang w:val="ru-RU"/>
              </w:rPr>
              <w:t>Р</w:t>
            </w:r>
            <w:r w:rsidR="00C41F25" w:rsidRPr="003F1864">
              <w:rPr>
                <w:rFonts w:ascii="Times New Roman" w:eastAsia="Times New Roman" w:hAnsi="Times New Roman" w:cs="Times New Roman"/>
                <w:sz w:val="24"/>
                <w:szCs w:val="24"/>
                <w:lang w:val="ru-RU"/>
              </w:rPr>
              <w:t>азработка технологических процессов</w:t>
            </w:r>
            <w:r w:rsidR="003F1864">
              <w:rPr>
                <w:rFonts w:ascii="Times New Roman" w:eastAsia="Times New Roman" w:hAnsi="Times New Roman" w:cs="Times New Roman"/>
                <w:sz w:val="24"/>
                <w:szCs w:val="24"/>
                <w:lang w:val="ru-RU"/>
              </w:rPr>
              <w:t xml:space="preserve"> </w:t>
            </w:r>
            <w:r w:rsidR="00C41F25" w:rsidRPr="003F1864">
              <w:rPr>
                <w:rFonts w:ascii="Times New Roman" w:eastAsia="Times New Roman" w:hAnsi="Times New Roman" w:cs="Times New Roman"/>
                <w:sz w:val="24"/>
                <w:szCs w:val="24"/>
                <w:lang w:val="ru-RU"/>
              </w:rPr>
              <w:t>изготовления деталей машин</w:t>
            </w:r>
          </w:p>
        </w:tc>
        <w:tc>
          <w:tcPr>
            <w:tcW w:w="4821" w:type="dxa"/>
            <w:tcBorders>
              <w:top w:val="single" w:sz="4" w:space="0" w:color="000000"/>
              <w:left w:val="single" w:sz="4" w:space="0" w:color="000000"/>
              <w:bottom w:val="single" w:sz="4" w:space="0" w:color="000000"/>
              <w:right w:val="single" w:sz="4" w:space="0" w:color="000000"/>
            </w:tcBorders>
          </w:tcPr>
          <w:p w14:paraId="33B6CA61" w14:textId="3477BBF7" w:rsidR="0068235B" w:rsidRPr="003F1864" w:rsidRDefault="00D271ED" w:rsidP="003F1864">
            <w:pPr>
              <w:ind w:left="140"/>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ПМ.01 </w:t>
            </w:r>
            <w:r w:rsidR="003F1864" w:rsidRPr="003F1864">
              <w:rPr>
                <w:rFonts w:ascii="Times New Roman" w:eastAsia="Times New Roman" w:hAnsi="Times New Roman" w:cs="Times New Roman"/>
                <w:sz w:val="24"/>
                <w:szCs w:val="24"/>
                <w:lang w:val="ru-RU"/>
              </w:rPr>
              <w:t>Разработка технологических процессов изготовления деталей машин</w:t>
            </w:r>
          </w:p>
        </w:tc>
      </w:tr>
      <w:tr w:rsidR="0068235B" w14:paraId="7F6067F4"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44FA28DD" w14:textId="573BB22D" w:rsidR="0068235B" w:rsidRPr="00D271ED" w:rsidRDefault="00D271ED" w:rsidP="003F1864">
            <w:pPr>
              <w:ind w:left="164"/>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ВД.02 </w:t>
            </w:r>
            <w:r w:rsidR="00C41F25">
              <w:rPr>
                <w:rFonts w:ascii="Times New Roman" w:eastAsia="Times New Roman" w:hAnsi="Times New Roman" w:cs="Times New Roman"/>
                <w:sz w:val="24"/>
                <w:szCs w:val="24"/>
                <w:lang w:val="ru-RU"/>
              </w:rPr>
              <w:t>Р</w:t>
            </w:r>
            <w:r w:rsidR="00C41F25" w:rsidRPr="00C41F25">
              <w:rPr>
                <w:rFonts w:ascii="Times New Roman" w:eastAsia="Times New Roman" w:hAnsi="Times New Roman" w:cs="Times New Roman"/>
                <w:sz w:val="24"/>
                <w:szCs w:val="24"/>
                <w:lang w:val="ru-RU"/>
              </w:rPr>
              <w:t>азработка и</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внедрение</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управляющих</w:t>
            </w:r>
            <w:r w:rsidR="003F1864">
              <w:rPr>
                <w:rFonts w:ascii="Times New Roman" w:eastAsia="Times New Roman" w:hAnsi="Times New Roman" w:cs="Times New Roman"/>
                <w:sz w:val="24"/>
                <w:szCs w:val="24"/>
                <w:lang w:val="ru-RU"/>
              </w:rPr>
              <w:t xml:space="preserve"> </w:t>
            </w:r>
            <w:r w:rsidR="00C41F25">
              <w:rPr>
                <w:rFonts w:ascii="Times New Roman" w:eastAsia="Times New Roman" w:hAnsi="Times New Roman" w:cs="Times New Roman"/>
                <w:sz w:val="24"/>
                <w:szCs w:val="24"/>
                <w:lang w:val="ru-RU"/>
              </w:rPr>
              <w:t>п</w:t>
            </w:r>
            <w:r w:rsidR="00C41F25" w:rsidRPr="00C41F25">
              <w:rPr>
                <w:rFonts w:ascii="Times New Roman" w:eastAsia="Times New Roman" w:hAnsi="Times New Roman" w:cs="Times New Roman"/>
                <w:sz w:val="24"/>
                <w:szCs w:val="24"/>
                <w:lang w:val="ru-RU"/>
              </w:rPr>
              <w:t>рограмм</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изготовления деталей</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машин в</w:t>
            </w:r>
            <w:r w:rsidR="003F1864">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машиностроительном</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производстве</w:t>
            </w:r>
          </w:p>
        </w:tc>
        <w:tc>
          <w:tcPr>
            <w:tcW w:w="4821" w:type="dxa"/>
            <w:tcBorders>
              <w:top w:val="single" w:sz="4" w:space="0" w:color="000000"/>
              <w:left w:val="single" w:sz="4" w:space="0" w:color="000000"/>
              <w:bottom w:val="single" w:sz="4" w:space="0" w:color="000000"/>
              <w:right w:val="single" w:sz="4" w:space="0" w:color="000000"/>
            </w:tcBorders>
          </w:tcPr>
          <w:p w14:paraId="4BFE8C7D" w14:textId="2E09DAAB" w:rsidR="003F1864" w:rsidRPr="003F1864" w:rsidRDefault="00D271ED" w:rsidP="003F1864">
            <w:pPr>
              <w:ind w:left="140"/>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ПМ.02 </w:t>
            </w:r>
            <w:r w:rsidR="003F1864" w:rsidRPr="003F1864">
              <w:rPr>
                <w:rFonts w:ascii="Times New Roman" w:eastAsia="Times New Roman" w:hAnsi="Times New Roman" w:cs="Times New Roman"/>
                <w:sz w:val="24"/>
                <w:szCs w:val="24"/>
                <w:lang w:val="ru-RU"/>
              </w:rPr>
              <w:t>Разработка и внедрение управляющих программ изготовления деталей машин в машиностроительном производстве</w:t>
            </w:r>
            <w:r w:rsidR="003F1864" w:rsidRPr="003F1864">
              <w:rPr>
                <w:rFonts w:ascii="Times New Roman" w:eastAsia="Times New Roman" w:hAnsi="Times New Roman" w:cs="Times New Roman"/>
                <w:sz w:val="24"/>
                <w:szCs w:val="24"/>
                <w:lang w:val="ru-RU"/>
              </w:rPr>
              <w:tab/>
            </w:r>
          </w:p>
        </w:tc>
      </w:tr>
      <w:tr w:rsidR="0068235B" w14:paraId="6A585872"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308105F6" w14:textId="79EECFA9" w:rsidR="0068235B" w:rsidRPr="00D271ED" w:rsidRDefault="00D271ED" w:rsidP="003F1864">
            <w:pPr>
              <w:ind w:left="164"/>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ВД.03 </w:t>
            </w:r>
            <w:r w:rsidR="00C41F25">
              <w:rPr>
                <w:rFonts w:ascii="Times New Roman" w:eastAsia="Times New Roman" w:hAnsi="Times New Roman" w:cs="Times New Roman"/>
                <w:sz w:val="24"/>
                <w:szCs w:val="24"/>
                <w:lang w:val="ru-RU"/>
              </w:rPr>
              <w:t>Р</w:t>
            </w:r>
            <w:r w:rsidR="00C41F25" w:rsidRPr="00C41F25">
              <w:rPr>
                <w:rFonts w:ascii="Times New Roman" w:eastAsia="Times New Roman" w:hAnsi="Times New Roman" w:cs="Times New Roman"/>
                <w:sz w:val="24"/>
                <w:szCs w:val="24"/>
                <w:lang w:val="ru-RU"/>
              </w:rPr>
              <w:t>азработка и</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реализация</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технологических</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процессов в</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механосборочном</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производстве</w:t>
            </w:r>
          </w:p>
        </w:tc>
        <w:tc>
          <w:tcPr>
            <w:tcW w:w="4821" w:type="dxa"/>
            <w:tcBorders>
              <w:top w:val="single" w:sz="4" w:space="0" w:color="000000"/>
              <w:left w:val="single" w:sz="4" w:space="0" w:color="000000"/>
              <w:bottom w:val="single" w:sz="4" w:space="0" w:color="000000"/>
              <w:right w:val="single" w:sz="4" w:space="0" w:color="000000"/>
            </w:tcBorders>
          </w:tcPr>
          <w:p w14:paraId="60CE6DD4" w14:textId="33698E7F" w:rsidR="0068235B" w:rsidRPr="00D271ED" w:rsidRDefault="00D271ED" w:rsidP="003F1864">
            <w:pPr>
              <w:ind w:left="140"/>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ПМ.03 </w:t>
            </w:r>
            <w:r w:rsidR="003F1864" w:rsidRPr="003F1864">
              <w:rPr>
                <w:rFonts w:ascii="Times New Roman" w:eastAsia="Times New Roman" w:hAnsi="Times New Roman" w:cs="Times New Roman"/>
                <w:sz w:val="24"/>
                <w:szCs w:val="24"/>
                <w:lang w:val="ru-RU"/>
              </w:rPr>
              <w:t>Разработка и реализация технологических процессов в механосборочном производстве</w:t>
            </w:r>
          </w:p>
        </w:tc>
      </w:tr>
      <w:tr w:rsidR="0068235B" w14:paraId="3DB6B315"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06BF51DE" w14:textId="672DCB0B" w:rsidR="00C41F25" w:rsidRPr="00C41F25" w:rsidRDefault="00D271ED" w:rsidP="003F1864">
            <w:pPr>
              <w:ind w:left="164"/>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ВД.04 </w:t>
            </w:r>
            <w:r w:rsidR="00C41F25">
              <w:rPr>
                <w:rFonts w:ascii="Times New Roman" w:eastAsia="Times New Roman" w:hAnsi="Times New Roman" w:cs="Times New Roman"/>
                <w:sz w:val="24"/>
                <w:szCs w:val="24"/>
                <w:lang w:val="ru-RU"/>
              </w:rPr>
              <w:t>О</w:t>
            </w:r>
            <w:r w:rsidR="00C41F25" w:rsidRPr="00C41F25">
              <w:rPr>
                <w:rFonts w:ascii="Times New Roman" w:eastAsia="Times New Roman" w:hAnsi="Times New Roman" w:cs="Times New Roman"/>
                <w:sz w:val="24"/>
                <w:szCs w:val="24"/>
                <w:lang w:val="ru-RU"/>
              </w:rPr>
              <w:t>рганизация</w:t>
            </w:r>
            <w:r w:rsidR="00C41F25">
              <w:rPr>
                <w:rFonts w:ascii="Times New Roman" w:eastAsia="Times New Roman" w:hAnsi="Times New Roman" w:cs="Times New Roman"/>
                <w:sz w:val="24"/>
                <w:szCs w:val="24"/>
                <w:lang w:val="ru-RU"/>
              </w:rPr>
              <w:t xml:space="preserve"> </w:t>
            </w:r>
            <w:r w:rsidR="00C41F25" w:rsidRPr="00C41F25">
              <w:rPr>
                <w:rFonts w:ascii="Times New Roman" w:eastAsia="Times New Roman" w:hAnsi="Times New Roman" w:cs="Times New Roman"/>
                <w:sz w:val="24"/>
                <w:szCs w:val="24"/>
                <w:lang w:val="ru-RU"/>
              </w:rPr>
              <w:t>контроля, наладки и</w:t>
            </w:r>
          </w:p>
          <w:p w14:paraId="5A4605F9" w14:textId="0A223639" w:rsidR="0068235B" w:rsidRPr="00D271ED" w:rsidRDefault="00C41F25" w:rsidP="003F1864">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т</w:t>
            </w:r>
            <w:r w:rsidRPr="00C41F25">
              <w:rPr>
                <w:rFonts w:ascii="Times New Roman" w:eastAsia="Times New Roman" w:hAnsi="Times New Roman" w:cs="Times New Roman"/>
                <w:sz w:val="24"/>
                <w:szCs w:val="24"/>
                <w:lang w:val="ru-RU"/>
              </w:rPr>
              <w:t>ехнического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обслуживания</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оборудования</w:t>
            </w:r>
            <w:r w:rsidR="003F1864">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машиностроительного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производства</w:t>
            </w:r>
          </w:p>
        </w:tc>
        <w:tc>
          <w:tcPr>
            <w:tcW w:w="4821" w:type="dxa"/>
            <w:tcBorders>
              <w:top w:val="single" w:sz="4" w:space="0" w:color="000000"/>
              <w:left w:val="single" w:sz="4" w:space="0" w:color="000000"/>
              <w:bottom w:val="single" w:sz="4" w:space="0" w:color="000000"/>
              <w:right w:val="single" w:sz="4" w:space="0" w:color="000000"/>
            </w:tcBorders>
          </w:tcPr>
          <w:p w14:paraId="2FDB4E3E" w14:textId="652522EB" w:rsidR="003F1864" w:rsidRPr="003F1864" w:rsidRDefault="00D271ED" w:rsidP="003F1864">
            <w:pPr>
              <w:ind w:left="140"/>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ПМ.</w:t>
            </w:r>
            <w:r w:rsidR="00C41F25">
              <w:rPr>
                <w:rFonts w:ascii="Times New Roman" w:eastAsia="Times New Roman" w:hAnsi="Times New Roman" w:cs="Times New Roman"/>
                <w:sz w:val="24"/>
                <w:szCs w:val="24"/>
                <w:lang w:val="ru-RU"/>
              </w:rPr>
              <w:t>04</w:t>
            </w:r>
            <w:r w:rsidR="003F1864" w:rsidRPr="003F1864">
              <w:rPr>
                <w:lang w:val="ru-RU"/>
              </w:rPr>
              <w:t xml:space="preserve"> </w:t>
            </w:r>
            <w:r w:rsidR="003F1864" w:rsidRPr="003F1864">
              <w:rPr>
                <w:rFonts w:ascii="Times New Roman" w:eastAsia="Times New Roman" w:hAnsi="Times New Roman" w:cs="Times New Roman"/>
                <w:sz w:val="24"/>
                <w:szCs w:val="24"/>
                <w:lang w:val="ru-RU"/>
              </w:rPr>
              <w:t xml:space="preserve">Организация контроля, наладки и </w:t>
            </w:r>
            <w:r w:rsidR="003F1864" w:rsidRPr="003F1864">
              <w:rPr>
                <w:rFonts w:ascii="Times New Roman" w:eastAsia="Times New Roman" w:hAnsi="Times New Roman" w:cs="Times New Roman"/>
                <w:sz w:val="24"/>
                <w:szCs w:val="24"/>
                <w:lang w:val="ru-RU"/>
              </w:rPr>
              <w:lastRenderedPageBreak/>
              <w:t xml:space="preserve">технического обслуживания </w:t>
            </w:r>
          </w:p>
          <w:p w14:paraId="4B600543" w14:textId="0B555EDE" w:rsidR="0068235B" w:rsidRPr="00D271ED" w:rsidRDefault="003F1864" w:rsidP="003F1864">
            <w:pPr>
              <w:ind w:left="140"/>
              <w:rPr>
                <w:rFonts w:ascii="Times New Roman" w:eastAsia="Times New Roman" w:hAnsi="Times New Roman" w:cs="Times New Roman"/>
                <w:sz w:val="24"/>
                <w:szCs w:val="24"/>
                <w:lang w:val="ru-RU"/>
              </w:rPr>
            </w:pPr>
            <w:r w:rsidRPr="003F1864">
              <w:rPr>
                <w:rFonts w:ascii="Times New Roman" w:eastAsia="Times New Roman" w:hAnsi="Times New Roman" w:cs="Times New Roman"/>
                <w:sz w:val="24"/>
                <w:szCs w:val="24"/>
                <w:lang w:val="ru-RU"/>
              </w:rPr>
              <w:t>оборудования машиностроительного производства.</w:t>
            </w:r>
          </w:p>
        </w:tc>
      </w:tr>
      <w:tr w:rsidR="00C41F25" w14:paraId="7E272866" w14:textId="77777777" w:rsidTr="003F1864">
        <w:trPr>
          <w:trHeight w:val="221"/>
        </w:trPr>
        <w:tc>
          <w:tcPr>
            <w:tcW w:w="4569" w:type="dxa"/>
            <w:tcBorders>
              <w:top w:val="single" w:sz="4" w:space="0" w:color="000000"/>
              <w:left w:val="single" w:sz="4" w:space="0" w:color="000000"/>
              <w:bottom w:val="single" w:sz="4" w:space="0" w:color="000000"/>
              <w:right w:val="single" w:sz="4" w:space="0" w:color="000000"/>
            </w:tcBorders>
          </w:tcPr>
          <w:p w14:paraId="06DC4B1A" w14:textId="2AC1CDE0" w:rsidR="00C41F25" w:rsidRPr="00C41F25" w:rsidRDefault="00C41F25" w:rsidP="003F1864">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ВД.05 О</w:t>
            </w:r>
            <w:r w:rsidRPr="00C41F25">
              <w:rPr>
                <w:rFonts w:ascii="Times New Roman" w:eastAsia="Times New Roman" w:hAnsi="Times New Roman" w:cs="Times New Roman"/>
                <w:sz w:val="24"/>
                <w:szCs w:val="24"/>
                <w:lang w:val="ru-RU"/>
              </w:rPr>
              <w:t>рганизация работ по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реализации</w:t>
            </w:r>
          </w:p>
          <w:p w14:paraId="6422B320" w14:textId="7A718CAD" w:rsidR="00C41F25" w:rsidRPr="00C41F25" w:rsidRDefault="00C41F25" w:rsidP="003F1864">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w:t>
            </w:r>
            <w:r w:rsidRPr="00C41F25">
              <w:rPr>
                <w:rFonts w:ascii="Times New Roman" w:eastAsia="Times New Roman" w:hAnsi="Times New Roman" w:cs="Times New Roman"/>
                <w:sz w:val="24"/>
                <w:szCs w:val="24"/>
                <w:lang w:val="ru-RU"/>
              </w:rPr>
              <w:t>ехнологических</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процессов в</w:t>
            </w:r>
          </w:p>
          <w:p w14:paraId="4913835F" w14:textId="6497F3B4" w:rsidR="00C41F25" w:rsidRPr="00C41F25" w:rsidRDefault="00C41F25" w:rsidP="003F1864">
            <w:pPr>
              <w:ind w:left="164"/>
              <w:rPr>
                <w:rFonts w:ascii="Times New Roman" w:eastAsia="Times New Roman" w:hAnsi="Times New Roman" w:cs="Times New Roman"/>
                <w:sz w:val="24"/>
                <w:szCs w:val="24"/>
                <w:lang w:val="ru-RU"/>
              </w:rPr>
            </w:pPr>
            <w:r w:rsidRPr="00C41F25">
              <w:rPr>
                <w:rFonts w:ascii="Times New Roman" w:eastAsia="Times New Roman" w:hAnsi="Times New Roman" w:cs="Times New Roman"/>
                <w:sz w:val="24"/>
                <w:szCs w:val="24"/>
                <w:lang w:val="ru-RU"/>
              </w:rPr>
              <w:t>машиностроительном</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производстве</w:t>
            </w:r>
          </w:p>
        </w:tc>
        <w:tc>
          <w:tcPr>
            <w:tcW w:w="4821" w:type="dxa"/>
            <w:tcBorders>
              <w:top w:val="single" w:sz="4" w:space="0" w:color="000000"/>
              <w:left w:val="single" w:sz="4" w:space="0" w:color="000000"/>
              <w:bottom w:val="single" w:sz="4" w:space="0" w:color="000000"/>
              <w:right w:val="single" w:sz="4" w:space="0" w:color="000000"/>
            </w:tcBorders>
          </w:tcPr>
          <w:p w14:paraId="0CA3ACC1" w14:textId="420FA0BA" w:rsidR="00C41F25" w:rsidRPr="00C41F25" w:rsidRDefault="00C41F25" w:rsidP="003F1864">
            <w:pPr>
              <w:ind w:left="14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ПМ.05</w:t>
            </w:r>
            <w:r w:rsidR="003F1864" w:rsidRPr="003F1864">
              <w:rPr>
                <w:lang w:val="ru-RU"/>
              </w:rPr>
              <w:t xml:space="preserve"> </w:t>
            </w:r>
            <w:r w:rsidR="003F1864" w:rsidRPr="003F1864">
              <w:rPr>
                <w:rFonts w:ascii="Times New Roman" w:eastAsia="Times New Roman" w:hAnsi="Times New Roman" w:cs="Times New Roman"/>
                <w:sz w:val="24"/>
                <w:szCs w:val="24"/>
                <w:lang w:val="ru-RU"/>
              </w:rPr>
              <w:t>Организация работ по реализации технологических процессов в машиностроительном производстве </w:t>
            </w:r>
          </w:p>
        </w:tc>
      </w:tr>
      <w:bookmarkEnd w:id="6"/>
    </w:tbl>
    <w:p w14:paraId="2500FB02"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8DBEFD2"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4A42737" w14:textId="1C95B860" w:rsidR="0068235B" w:rsidRPr="00D271ED" w:rsidRDefault="00D271ED" w:rsidP="00D271E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2962"/>
        <w:gridCol w:w="6668"/>
      </w:tblGrid>
      <w:tr w:rsidR="0068235B" w14:paraId="4BA66404" w14:textId="77777777" w:rsidTr="00AB3050">
        <w:trPr>
          <w:trHeight w:val="472"/>
        </w:trPr>
        <w:tc>
          <w:tcPr>
            <w:tcW w:w="2962" w:type="dxa"/>
            <w:tcBorders>
              <w:top w:val="single" w:sz="4" w:space="0" w:color="000000"/>
              <w:left w:val="single" w:sz="4" w:space="0" w:color="000000"/>
              <w:bottom w:val="single" w:sz="4" w:space="0" w:color="000000"/>
              <w:right w:val="single" w:sz="4" w:space="0" w:color="000000"/>
            </w:tcBorders>
          </w:tcPr>
          <w:p w14:paraId="78811569"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668" w:type="dxa"/>
            <w:tcBorders>
              <w:top w:val="single" w:sz="4" w:space="0" w:color="000000"/>
              <w:left w:val="single" w:sz="4" w:space="0" w:color="000000"/>
              <w:bottom w:val="single" w:sz="4" w:space="0" w:color="000000"/>
              <w:right w:val="single" w:sz="4" w:space="0" w:color="000000"/>
            </w:tcBorders>
          </w:tcPr>
          <w:p w14:paraId="0B1F5256"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7E0EFE" w14:paraId="34C2A81E" w14:textId="77777777" w:rsidTr="00AB3050">
        <w:trPr>
          <w:trHeight w:val="259"/>
        </w:trPr>
        <w:tc>
          <w:tcPr>
            <w:tcW w:w="2962" w:type="dxa"/>
            <w:vMerge w:val="restart"/>
            <w:tcBorders>
              <w:top w:val="single" w:sz="4" w:space="0" w:color="000000"/>
              <w:left w:val="single" w:sz="4" w:space="0" w:color="000000"/>
              <w:right w:val="single" w:sz="4" w:space="0" w:color="000000"/>
            </w:tcBorders>
          </w:tcPr>
          <w:p w14:paraId="3FCE6A69" w14:textId="77777777" w:rsidR="007E0EFE" w:rsidRPr="007E0EFE" w:rsidRDefault="007E0EFE" w:rsidP="007E0EFE">
            <w:pPr>
              <w:ind w:left="127"/>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w:t>
            </w:r>
            <w:r w:rsidRPr="00C41F25">
              <w:rPr>
                <w:lang w:val="ru-RU"/>
              </w:rPr>
              <w:t xml:space="preserve"> </w:t>
            </w:r>
            <w:r w:rsidRPr="003F1864">
              <w:rPr>
                <w:rFonts w:ascii="Times New Roman" w:hAnsi="Times New Roman" w:cs="Times New Roman"/>
                <w:sz w:val="24"/>
                <w:szCs w:val="24"/>
                <w:lang w:val="ru-RU"/>
              </w:rPr>
              <w:t>1 Р</w:t>
            </w:r>
            <w:r w:rsidRPr="003F1864">
              <w:rPr>
                <w:rFonts w:ascii="Times New Roman" w:eastAsia="Times New Roman" w:hAnsi="Times New Roman" w:cs="Times New Roman"/>
                <w:sz w:val="24"/>
                <w:szCs w:val="24"/>
                <w:lang w:val="ru-RU"/>
              </w:rPr>
              <w:t>азработка технологических процессов</w:t>
            </w:r>
            <w:r>
              <w:rPr>
                <w:rFonts w:ascii="Times New Roman" w:eastAsia="Times New Roman" w:hAnsi="Times New Roman" w:cs="Times New Roman"/>
                <w:sz w:val="24"/>
                <w:szCs w:val="24"/>
                <w:lang w:val="ru-RU"/>
              </w:rPr>
              <w:t xml:space="preserve"> </w:t>
            </w:r>
            <w:r w:rsidRPr="003F1864">
              <w:rPr>
                <w:rFonts w:ascii="Times New Roman" w:eastAsia="Times New Roman" w:hAnsi="Times New Roman" w:cs="Times New Roman"/>
                <w:sz w:val="24"/>
                <w:szCs w:val="24"/>
                <w:lang w:val="ru-RU"/>
              </w:rPr>
              <w:t>изготовления деталей машин</w:t>
            </w:r>
          </w:p>
          <w:p w14:paraId="4957BED3" w14:textId="0FDAF5FD" w:rsidR="007E0EFE" w:rsidRPr="007E0EFE" w:rsidRDefault="007E0EFE" w:rsidP="007E0EFE">
            <w:pPr>
              <w:ind w:left="127"/>
              <w:rPr>
                <w:rFonts w:ascii="Times New Roman" w:eastAsia="Times New Roman" w:hAnsi="Times New Roman" w:cs="Times New Roman"/>
                <w:color w:val="0070C0"/>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6A73D9D7"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1.1. Использовать конструкторскую и технологическую</w:t>
            </w:r>
          </w:p>
          <w:p w14:paraId="79790E5B"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документацию при разработке технологических процессов</w:t>
            </w:r>
          </w:p>
          <w:p w14:paraId="46408888" w14:textId="34289F90" w:rsidR="007E0EFE" w:rsidRPr="00D271ED"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изготовления деталей машин.</w:t>
            </w:r>
          </w:p>
        </w:tc>
      </w:tr>
      <w:tr w:rsidR="007E0EFE" w14:paraId="44D10103" w14:textId="77777777" w:rsidTr="00AB3050">
        <w:trPr>
          <w:trHeight w:val="250"/>
        </w:trPr>
        <w:tc>
          <w:tcPr>
            <w:tcW w:w="2962" w:type="dxa"/>
            <w:vMerge/>
            <w:tcBorders>
              <w:left w:val="single" w:sz="4" w:space="0" w:color="000000"/>
              <w:right w:val="single" w:sz="4" w:space="0" w:color="000000"/>
            </w:tcBorders>
          </w:tcPr>
          <w:p w14:paraId="2AB85127"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4ECBFF6F"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1.2. Выбирать метод получения заготовок с учетом</w:t>
            </w:r>
          </w:p>
          <w:p w14:paraId="7C0E1F3A" w14:textId="031311AE" w:rsidR="007E0EFE" w:rsidRPr="00D271ED"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условий производства.</w:t>
            </w:r>
          </w:p>
        </w:tc>
      </w:tr>
      <w:tr w:rsidR="007E0EFE" w14:paraId="29BE5D54" w14:textId="77777777" w:rsidTr="00AB3050">
        <w:trPr>
          <w:trHeight w:val="545"/>
        </w:trPr>
        <w:tc>
          <w:tcPr>
            <w:tcW w:w="2962" w:type="dxa"/>
            <w:vMerge/>
            <w:tcBorders>
              <w:left w:val="single" w:sz="4" w:space="0" w:color="000000"/>
              <w:right w:val="single" w:sz="4" w:space="0" w:color="000000"/>
            </w:tcBorders>
          </w:tcPr>
          <w:p w14:paraId="21209D31"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59FA0D2D"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1.3. Выбирать методы механической обработки и</w:t>
            </w:r>
          </w:p>
          <w:p w14:paraId="68D85FCC"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последовательность технологического процесса обработки</w:t>
            </w:r>
          </w:p>
          <w:p w14:paraId="7B3B371D" w14:textId="4FDFF6E4" w:rsidR="007E0EFE" w:rsidRPr="00D271ED"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деталей машин в машиностроительном производстве.</w:t>
            </w:r>
          </w:p>
        </w:tc>
      </w:tr>
      <w:tr w:rsidR="007E0EFE" w14:paraId="59A8540D" w14:textId="77777777" w:rsidTr="00AB3050">
        <w:trPr>
          <w:trHeight w:val="545"/>
        </w:trPr>
        <w:tc>
          <w:tcPr>
            <w:tcW w:w="2962" w:type="dxa"/>
            <w:vMerge/>
            <w:tcBorders>
              <w:left w:val="single" w:sz="4" w:space="0" w:color="000000"/>
              <w:right w:val="single" w:sz="4" w:space="0" w:color="000000"/>
            </w:tcBorders>
          </w:tcPr>
          <w:p w14:paraId="0C1CF3D8" w14:textId="77777777" w:rsidR="007E0EFE" w:rsidRPr="00AE62DA"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1DE646AE"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1.4. Выбирать схемы базирования заготовок,</w:t>
            </w:r>
          </w:p>
          <w:p w14:paraId="26323118"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оборудование, инструмент и оснастку для изготовления</w:t>
            </w:r>
          </w:p>
          <w:p w14:paraId="4DC35533" w14:textId="6E921BD1" w:rsidR="007E0EFE" w:rsidRPr="007E0EFE" w:rsidRDefault="007E0EFE" w:rsidP="007E0EFE">
            <w:pPr>
              <w:jc w:val="both"/>
              <w:rPr>
                <w:rFonts w:ascii="Times New Roman" w:eastAsia="Times New Roman" w:hAnsi="Times New Roman" w:cs="Times New Roman"/>
                <w:sz w:val="24"/>
                <w:szCs w:val="24"/>
              </w:rPr>
            </w:pPr>
            <w:r w:rsidRPr="007E0EFE">
              <w:rPr>
                <w:rFonts w:ascii="Times New Roman" w:eastAsia="Times New Roman" w:hAnsi="Times New Roman" w:cs="Times New Roman"/>
                <w:sz w:val="24"/>
                <w:szCs w:val="24"/>
              </w:rPr>
              <w:t>деталей машин.</w:t>
            </w:r>
          </w:p>
        </w:tc>
      </w:tr>
      <w:tr w:rsidR="007E0EFE" w14:paraId="316F39D2" w14:textId="77777777" w:rsidTr="00AB3050">
        <w:trPr>
          <w:trHeight w:val="270"/>
        </w:trPr>
        <w:tc>
          <w:tcPr>
            <w:tcW w:w="2962" w:type="dxa"/>
            <w:vMerge/>
            <w:tcBorders>
              <w:left w:val="single" w:sz="4" w:space="0" w:color="000000"/>
              <w:right w:val="single" w:sz="4" w:space="0" w:color="000000"/>
            </w:tcBorders>
          </w:tcPr>
          <w:p w14:paraId="29AD5E5A"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rPr>
            </w:pPr>
          </w:p>
        </w:tc>
        <w:tc>
          <w:tcPr>
            <w:tcW w:w="6668" w:type="dxa"/>
            <w:tcBorders>
              <w:top w:val="single" w:sz="4" w:space="0" w:color="000000"/>
              <w:left w:val="single" w:sz="4" w:space="0" w:color="000000"/>
              <w:bottom w:val="single" w:sz="4" w:space="0" w:color="000000"/>
              <w:right w:val="single" w:sz="4" w:space="0" w:color="000000"/>
            </w:tcBorders>
          </w:tcPr>
          <w:p w14:paraId="0BDCB8CC"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1.5. Выполнять расчеты параметров механической</w:t>
            </w:r>
          </w:p>
          <w:p w14:paraId="2DAA2B86"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обработки изготовления деталей машин, в том числе с</w:t>
            </w:r>
          </w:p>
          <w:p w14:paraId="7B095E2F" w14:textId="5EFFA146" w:rsidR="007E0EFE" w:rsidRPr="007E0EFE" w:rsidRDefault="007E0EFE" w:rsidP="007E0EFE">
            <w:pPr>
              <w:jc w:val="both"/>
              <w:rPr>
                <w:rFonts w:ascii="Times New Roman" w:eastAsia="Times New Roman" w:hAnsi="Times New Roman" w:cs="Times New Roman"/>
                <w:sz w:val="24"/>
                <w:szCs w:val="24"/>
              </w:rPr>
            </w:pPr>
            <w:r w:rsidRPr="007E0EFE">
              <w:rPr>
                <w:rFonts w:ascii="Times New Roman" w:eastAsia="Times New Roman" w:hAnsi="Times New Roman" w:cs="Times New Roman"/>
                <w:sz w:val="24"/>
                <w:szCs w:val="24"/>
              </w:rPr>
              <w:t>применением систем автоматизированного проектирования.</w:t>
            </w:r>
          </w:p>
        </w:tc>
      </w:tr>
      <w:tr w:rsidR="007E0EFE" w14:paraId="2EA7E01D" w14:textId="77777777" w:rsidTr="00AB3050">
        <w:trPr>
          <w:trHeight w:val="270"/>
        </w:trPr>
        <w:tc>
          <w:tcPr>
            <w:tcW w:w="2962" w:type="dxa"/>
            <w:vMerge/>
            <w:tcBorders>
              <w:left w:val="single" w:sz="4" w:space="0" w:color="000000"/>
              <w:bottom w:val="single" w:sz="4" w:space="0" w:color="000000"/>
              <w:right w:val="single" w:sz="4" w:space="0" w:color="000000"/>
            </w:tcBorders>
          </w:tcPr>
          <w:p w14:paraId="325EA09F"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rPr>
            </w:pPr>
          </w:p>
        </w:tc>
        <w:tc>
          <w:tcPr>
            <w:tcW w:w="6668" w:type="dxa"/>
            <w:tcBorders>
              <w:top w:val="single" w:sz="4" w:space="0" w:color="000000"/>
              <w:left w:val="single" w:sz="4" w:space="0" w:color="000000"/>
              <w:bottom w:val="single" w:sz="4" w:space="0" w:color="000000"/>
              <w:right w:val="single" w:sz="4" w:space="0" w:color="000000"/>
            </w:tcBorders>
          </w:tcPr>
          <w:p w14:paraId="7B4B1E07"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ПК 1.6. Разрабатывать технологическую документацию по</w:t>
            </w:r>
          </w:p>
          <w:p w14:paraId="0BCBFCA4" w14:textId="77777777" w:rsidR="007E0EFE" w:rsidRPr="007E0EFE" w:rsidRDefault="007E0EFE" w:rsidP="007E0EFE">
            <w:pPr>
              <w:jc w:val="both"/>
              <w:rPr>
                <w:rFonts w:ascii="Times New Roman" w:eastAsia="Times New Roman" w:hAnsi="Times New Roman" w:cs="Times New Roman"/>
                <w:sz w:val="24"/>
                <w:szCs w:val="24"/>
                <w:lang w:val="ru-RU"/>
              </w:rPr>
            </w:pPr>
            <w:r w:rsidRPr="007E0EFE">
              <w:rPr>
                <w:rFonts w:ascii="Times New Roman" w:eastAsia="Times New Roman" w:hAnsi="Times New Roman" w:cs="Times New Roman"/>
                <w:sz w:val="24"/>
                <w:szCs w:val="24"/>
                <w:lang w:val="ru-RU"/>
              </w:rPr>
              <w:t>изготовлению деталей машин, в том числе с применением</w:t>
            </w:r>
          </w:p>
          <w:p w14:paraId="7344BA31" w14:textId="2BA7CA10" w:rsidR="007E0EFE" w:rsidRPr="007E0EFE" w:rsidRDefault="007E0EFE" w:rsidP="007E0EFE">
            <w:pPr>
              <w:jc w:val="both"/>
              <w:rPr>
                <w:rFonts w:ascii="Times New Roman" w:eastAsia="Times New Roman" w:hAnsi="Times New Roman" w:cs="Times New Roman"/>
                <w:sz w:val="24"/>
                <w:szCs w:val="24"/>
              </w:rPr>
            </w:pPr>
            <w:r w:rsidRPr="007E0EFE">
              <w:rPr>
                <w:rFonts w:ascii="Times New Roman" w:eastAsia="Times New Roman" w:hAnsi="Times New Roman" w:cs="Times New Roman"/>
                <w:sz w:val="24"/>
                <w:szCs w:val="24"/>
              </w:rPr>
              <w:t>систем автоматизированного проектирования.</w:t>
            </w:r>
          </w:p>
        </w:tc>
      </w:tr>
      <w:tr w:rsidR="007E0EFE" w14:paraId="4D860A23" w14:textId="77777777" w:rsidTr="00AB3050">
        <w:trPr>
          <w:trHeight w:val="240"/>
        </w:trPr>
        <w:tc>
          <w:tcPr>
            <w:tcW w:w="2962" w:type="dxa"/>
            <w:vMerge w:val="restart"/>
            <w:tcBorders>
              <w:top w:val="single" w:sz="4" w:space="0" w:color="000000"/>
              <w:left w:val="single" w:sz="4" w:space="0" w:color="000000"/>
              <w:bottom w:val="single" w:sz="4" w:space="0" w:color="000000"/>
              <w:right w:val="single" w:sz="4" w:space="0" w:color="000000"/>
            </w:tcBorders>
          </w:tcPr>
          <w:p w14:paraId="070F3ADB" w14:textId="7E72F70F" w:rsidR="007E0EFE" w:rsidRPr="00D271ED" w:rsidRDefault="007E0EFE" w:rsidP="007E0EFE">
            <w:pPr>
              <w:ind w:left="127"/>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 xml:space="preserve">ВД.02 </w:t>
            </w:r>
            <w:r>
              <w:rPr>
                <w:rFonts w:ascii="Times New Roman" w:eastAsia="Times New Roman" w:hAnsi="Times New Roman" w:cs="Times New Roman"/>
                <w:sz w:val="24"/>
                <w:szCs w:val="24"/>
                <w:lang w:val="ru-RU"/>
              </w:rPr>
              <w:t>Р</w:t>
            </w:r>
            <w:r w:rsidRPr="00C41F25">
              <w:rPr>
                <w:rFonts w:ascii="Times New Roman" w:eastAsia="Times New Roman" w:hAnsi="Times New Roman" w:cs="Times New Roman"/>
                <w:sz w:val="24"/>
                <w:szCs w:val="24"/>
                <w:lang w:val="ru-RU"/>
              </w:rPr>
              <w:t>азработка и</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внедрение</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управляющих</w:t>
            </w:r>
            <w:r>
              <w:rPr>
                <w:rFonts w:ascii="Times New Roman" w:eastAsia="Times New Roman" w:hAnsi="Times New Roman" w:cs="Times New Roman"/>
                <w:sz w:val="24"/>
                <w:szCs w:val="24"/>
                <w:lang w:val="ru-RU"/>
              </w:rPr>
              <w:t xml:space="preserve"> п</w:t>
            </w:r>
            <w:r w:rsidRPr="00C41F25">
              <w:rPr>
                <w:rFonts w:ascii="Times New Roman" w:eastAsia="Times New Roman" w:hAnsi="Times New Roman" w:cs="Times New Roman"/>
                <w:sz w:val="24"/>
                <w:szCs w:val="24"/>
                <w:lang w:val="ru-RU"/>
              </w:rPr>
              <w:t>рограмм</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изготовления деталей</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машин в</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машиностроительном</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производстве</w:t>
            </w:r>
          </w:p>
        </w:tc>
        <w:tc>
          <w:tcPr>
            <w:tcW w:w="6668" w:type="dxa"/>
            <w:tcBorders>
              <w:top w:val="single" w:sz="4" w:space="0" w:color="000000"/>
              <w:left w:val="single" w:sz="4" w:space="0" w:color="000000"/>
              <w:right w:val="single" w:sz="4" w:space="0" w:color="000000"/>
            </w:tcBorders>
          </w:tcPr>
          <w:p w14:paraId="6E51A724" w14:textId="62BAEDF9" w:rsidR="007E0EFE" w:rsidRPr="00AB3050" w:rsidRDefault="00EC33D0" w:rsidP="007E0EFE">
            <w:pPr>
              <w:rPr>
                <w:rFonts w:ascii="Times New Roman" w:eastAsia="Times New Roman" w:hAnsi="Times New Roman" w:cs="Times New Roman"/>
                <w:color w:val="0070C0"/>
                <w:sz w:val="24"/>
                <w:szCs w:val="24"/>
                <w:highlight w:val="yellow"/>
                <w:lang w:val="ru-RU"/>
              </w:rPr>
            </w:pPr>
            <w:r w:rsidRPr="00AB3050">
              <w:rPr>
                <w:rFonts w:ascii="Times New Roman" w:hAnsi="Times New Roman" w:cs="Times New Roman"/>
                <w:sz w:val="24"/>
                <w:szCs w:val="24"/>
                <w:lang w:val="ru-RU"/>
              </w:rPr>
              <w:t>ПК 2.1. Разрабатывать вручную управляющие программы для технологического оборудования.</w:t>
            </w:r>
          </w:p>
        </w:tc>
      </w:tr>
      <w:tr w:rsidR="007E0EFE" w14:paraId="41B08645" w14:textId="77777777" w:rsidTr="00AB3050">
        <w:trPr>
          <w:trHeight w:val="240"/>
        </w:trPr>
        <w:tc>
          <w:tcPr>
            <w:tcW w:w="2962" w:type="dxa"/>
            <w:vMerge/>
            <w:tcBorders>
              <w:top w:val="single" w:sz="4" w:space="0" w:color="000000"/>
              <w:left w:val="single" w:sz="4" w:space="0" w:color="000000"/>
              <w:bottom w:val="single" w:sz="4" w:space="0" w:color="000000"/>
              <w:right w:val="single" w:sz="4" w:space="0" w:color="000000"/>
            </w:tcBorders>
          </w:tcPr>
          <w:p w14:paraId="2A3FB682"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highlight w:val="yellow"/>
                <w:lang w:val="ru-RU"/>
              </w:rPr>
            </w:pPr>
          </w:p>
        </w:tc>
        <w:tc>
          <w:tcPr>
            <w:tcW w:w="6668" w:type="dxa"/>
            <w:tcBorders>
              <w:top w:val="single" w:sz="4" w:space="0" w:color="000000"/>
              <w:left w:val="single" w:sz="4" w:space="0" w:color="000000"/>
              <w:bottom w:val="single" w:sz="4" w:space="0" w:color="000000"/>
              <w:right w:val="single" w:sz="4" w:space="0" w:color="000000"/>
            </w:tcBorders>
          </w:tcPr>
          <w:p w14:paraId="127FFB29" w14:textId="77777777" w:rsidR="00EC33D0" w:rsidRPr="00EC33D0" w:rsidRDefault="00EC33D0" w:rsidP="00EC33D0">
            <w:pPr>
              <w:jc w:val="both"/>
              <w:rPr>
                <w:rFonts w:ascii="Times New Roman" w:eastAsia="Times New Roman" w:hAnsi="Times New Roman" w:cs="Times New Roman"/>
                <w:sz w:val="24"/>
                <w:szCs w:val="24"/>
                <w:lang w:val="ru-RU"/>
              </w:rPr>
            </w:pPr>
            <w:r w:rsidRPr="00EC33D0">
              <w:rPr>
                <w:rFonts w:ascii="Times New Roman" w:eastAsia="Times New Roman" w:hAnsi="Times New Roman" w:cs="Times New Roman"/>
                <w:sz w:val="24"/>
                <w:szCs w:val="24"/>
                <w:lang w:val="ru-RU"/>
              </w:rPr>
              <w:t>ПК 2.2. Разрабатывать с помощью CAD/CAM систем</w:t>
            </w:r>
          </w:p>
          <w:p w14:paraId="6949723D" w14:textId="52D31C33" w:rsidR="007E0EFE" w:rsidRPr="00D271ED" w:rsidRDefault="00EC33D0" w:rsidP="00EC33D0">
            <w:pPr>
              <w:jc w:val="both"/>
              <w:rPr>
                <w:rFonts w:ascii="Times New Roman" w:eastAsia="Times New Roman" w:hAnsi="Times New Roman" w:cs="Times New Roman"/>
                <w:sz w:val="24"/>
                <w:szCs w:val="24"/>
                <w:lang w:val="ru-RU"/>
              </w:rPr>
            </w:pPr>
            <w:r w:rsidRPr="00EC33D0">
              <w:rPr>
                <w:rFonts w:ascii="Times New Roman" w:eastAsia="Times New Roman" w:hAnsi="Times New Roman" w:cs="Times New Roman"/>
                <w:sz w:val="24"/>
                <w:szCs w:val="24"/>
                <w:lang w:val="ru-RU"/>
              </w:rPr>
              <w:t>управляющие программы для технологического оборудования.</w:t>
            </w:r>
          </w:p>
        </w:tc>
      </w:tr>
      <w:tr w:rsidR="007E0EFE" w14:paraId="5C4DD584" w14:textId="77777777" w:rsidTr="005D48E9">
        <w:trPr>
          <w:trHeight w:val="240"/>
        </w:trPr>
        <w:tc>
          <w:tcPr>
            <w:tcW w:w="2962" w:type="dxa"/>
            <w:vMerge/>
            <w:tcBorders>
              <w:top w:val="single" w:sz="4" w:space="0" w:color="000000"/>
              <w:left w:val="single" w:sz="4" w:space="0" w:color="000000"/>
              <w:bottom w:val="single" w:sz="4" w:space="0" w:color="auto"/>
              <w:right w:val="single" w:sz="4" w:space="0" w:color="000000"/>
            </w:tcBorders>
          </w:tcPr>
          <w:p w14:paraId="2C1BE56D" w14:textId="77777777" w:rsidR="007E0EFE" w:rsidRPr="00D271ED" w:rsidRDefault="007E0EFE" w:rsidP="007E0EFE">
            <w:pPr>
              <w:pBdr>
                <w:top w:val="nil"/>
                <w:left w:val="nil"/>
                <w:bottom w:val="nil"/>
                <w:right w:val="nil"/>
                <w:between w:val="nil"/>
              </w:pBdr>
              <w:ind w:left="127"/>
              <w:rPr>
                <w:rFonts w:ascii="Times New Roman" w:eastAsia="Times New Roman" w:hAnsi="Times New Roman" w:cs="Times New Roman"/>
                <w:color w:val="0070C0"/>
                <w:sz w:val="24"/>
                <w:szCs w:val="24"/>
                <w:highlight w:val="white"/>
                <w:lang w:val="ru-RU"/>
              </w:rPr>
            </w:pPr>
          </w:p>
        </w:tc>
        <w:tc>
          <w:tcPr>
            <w:tcW w:w="6668" w:type="dxa"/>
            <w:tcBorders>
              <w:top w:val="single" w:sz="4" w:space="0" w:color="000000"/>
              <w:left w:val="single" w:sz="4" w:space="0" w:color="000000"/>
              <w:bottom w:val="single" w:sz="4" w:space="0" w:color="auto"/>
              <w:right w:val="single" w:sz="4" w:space="0" w:color="000000"/>
            </w:tcBorders>
          </w:tcPr>
          <w:p w14:paraId="0E2CBF64" w14:textId="77777777" w:rsidR="00EC33D0" w:rsidRPr="00EC33D0" w:rsidRDefault="00EC33D0" w:rsidP="00EC33D0">
            <w:pPr>
              <w:jc w:val="both"/>
              <w:rPr>
                <w:rFonts w:ascii="Times New Roman" w:eastAsia="Times New Roman" w:hAnsi="Times New Roman" w:cs="Times New Roman"/>
                <w:sz w:val="24"/>
                <w:szCs w:val="24"/>
                <w:lang w:val="ru-RU"/>
              </w:rPr>
            </w:pPr>
            <w:r w:rsidRPr="00EC33D0">
              <w:rPr>
                <w:rFonts w:ascii="Times New Roman" w:eastAsia="Times New Roman" w:hAnsi="Times New Roman" w:cs="Times New Roman"/>
                <w:sz w:val="24"/>
                <w:szCs w:val="24"/>
                <w:lang w:val="ru-RU"/>
              </w:rPr>
              <w:t>ПК 2.3. Осуществлять проверку реализации и корректировки</w:t>
            </w:r>
          </w:p>
          <w:p w14:paraId="453D50B4" w14:textId="65B70C48" w:rsidR="007E0EFE" w:rsidRPr="00EC33D0" w:rsidRDefault="00EC33D0" w:rsidP="00EC33D0">
            <w:pPr>
              <w:jc w:val="both"/>
              <w:rPr>
                <w:rFonts w:ascii="Times New Roman" w:eastAsia="Times New Roman" w:hAnsi="Times New Roman" w:cs="Times New Roman"/>
                <w:sz w:val="24"/>
                <w:szCs w:val="24"/>
                <w:highlight w:val="white"/>
                <w:lang w:val="ru-RU"/>
              </w:rPr>
            </w:pPr>
            <w:r w:rsidRPr="00EC33D0">
              <w:rPr>
                <w:rFonts w:ascii="Times New Roman" w:eastAsia="Times New Roman" w:hAnsi="Times New Roman" w:cs="Times New Roman"/>
                <w:sz w:val="24"/>
                <w:szCs w:val="24"/>
                <w:lang w:val="ru-RU"/>
              </w:rPr>
              <w:t>управляющих программ на технологическом оборудовании.</w:t>
            </w:r>
          </w:p>
        </w:tc>
      </w:tr>
      <w:tr w:rsidR="00AB3050" w14:paraId="2F4C6EA6" w14:textId="77777777" w:rsidTr="005D48E9">
        <w:trPr>
          <w:trHeight w:val="240"/>
        </w:trPr>
        <w:tc>
          <w:tcPr>
            <w:tcW w:w="2962" w:type="dxa"/>
            <w:vMerge w:val="restart"/>
            <w:tcBorders>
              <w:top w:val="single" w:sz="4" w:space="0" w:color="auto"/>
              <w:left w:val="single" w:sz="4" w:space="0" w:color="auto"/>
              <w:bottom w:val="single" w:sz="4" w:space="0" w:color="auto"/>
              <w:right w:val="single" w:sz="4" w:space="0" w:color="auto"/>
            </w:tcBorders>
          </w:tcPr>
          <w:p w14:paraId="310517C6" w14:textId="079A9840" w:rsidR="00AB3050" w:rsidRPr="00D271ED" w:rsidRDefault="00AB3050" w:rsidP="007E0EFE">
            <w:pPr>
              <w:ind w:left="127"/>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 xml:space="preserve">ВД.03 </w:t>
            </w:r>
            <w:r>
              <w:rPr>
                <w:rFonts w:ascii="Times New Roman" w:eastAsia="Times New Roman" w:hAnsi="Times New Roman" w:cs="Times New Roman"/>
                <w:sz w:val="24"/>
                <w:szCs w:val="24"/>
                <w:lang w:val="ru-RU"/>
              </w:rPr>
              <w:t>Р</w:t>
            </w:r>
            <w:r w:rsidRPr="00C41F25">
              <w:rPr>
                <w:rFonts w:ascii="Times New Roman" w:eastAsia="Times New Roman" w:hAnsi="Times New Roman" w:cs="Times New Roman"/>
                <w:sz w:val="24"/>
                <w:szCs w:val="24"/>
                <w:lang w:val="ru-RU"/>
              </w:rPr>
              <w:t>азработка и</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реализация</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технологических</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процессов в</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механосборочном</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производстве</w:t>
            </w:r>
          </w:p>
        </w:tc>
        <w:tc>
          <w:tcPr>
            <w:tcW w:w="6668" w:type="dxa"/>
            <w:tcBorders>
              <w:top w:val="single" w:sz="4" w:space="0" w:color="auto"/>
              <w:left w:val="single" w:sz="4" w:space="0" w:color="auto"/>
              <w:bottom w:val="single" w:sz="4" w:space="0" w:color="auto"/>
              <w:right w:val="single" w:sz="4" w:space="0" w:color="auto"/>
            </w:tcBorders>
          </w:tcPr>
          <w:p w14:paraId="2879990A"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3.1. Разрабатывать технологический процесс сборки</w:t>
            </w:r>
          </w:p>
          <w:p w14:paraId="5BF0CC01"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изделий с применением конструкторской и технологической</w:t>
            </w:r>
          </w:p>
          <w:p w14:paraId="2B6DD335" w14:textId="3FCF251E" w:rsidR="00AB3050" w:rsidRPr="00D271ED"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документации.</w:t>
            </w:r>
          </w:p>
        </w:tc>
      </w:tr>
      <w:tr w:rsidR="00AB3050" w14:paraId="0DDFCCBF" w14:textId="77777777" w:rsidTr="005D48E9">
        <w:trPr>
          <w:trHeight w:val="240"/>
        </w:trPr>
        <w:tc>
          <w:tcPr>
            <w:tcW w:w="2962" w:type="dxa"/>
            <w:vMerge/>
            <w:tcBorders>
              <w:top w:val="single" w:sz="4" w:space="0" w:color="auto"/>
              <w:left w:val="single" w:sz="4" w:space="0" w:color="auto"/>
              <w:bottom w:val="single" w:sz="4" w:space="0" w:color="auto"/>
              <w:right w:val="single" w:sz="4" w:space="0" w:color="auto"/>
            </w:tcBorders>
          </w:tcPr>
          <w:p w14:paraId="223D9A57" w14:textId="77777777" w:rsidR="00AB3050" w:rsidRPr="00D271ED" w:rsidRDefault="00AB3050" w:rsidP="007E0EFE">
            <w:pPr>
              <w:rPr>
                <w:rFonts w:ascii="Times New Roman" w:eastAsia="Times New Roman" w:hAnsi="Times New Roman" w:cs="Times New Roman"/>
                <w:color w:val="0070C0"/>
                <w:sz w:val="24"/>
                <w:szCs w:val="24"/>
                <w:lang w:val="ru-RU"/>
              </w:rPr>
            </w:pPr>
          </w:p>
        </w:tc>
        <w:tc>
          <w:tcPr>
            <w:tcW w:w="6668" w:type="dxa"/>
            <w:tcBorders>
              <w:top w:val="single" w:sz="4" w:space="0" w:color="auto"/>
              <w:left w:val="single" w:sz="4" w:space="0" w:color="auto"/>
              <w:bottom w:val="single" w:sz="4" w:space="0" w:color="auto"/>
              <w:right w:val="single" w:sz="4" w:space="0" w:color="auto"/>
            </w:tcBorders>
          </w:tcPr>
          <w:p w14:paraId="16EBFCE6"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3.2. Выбирать оборудование, инструмент и оснастку для</w:t>
            </w:r>
          </w:p>
          <w:p w14:paraId="3056D2C0" w14:textId="7651C02B" w:rsidR="00AB3050" w:rsidRPr="00D271ED" w:rsidRDefault="00AB3050" w:rsidP="00AB3050">
            <w:pPr>
              <w:jc w:val="both"/>
              <w:rPr>
                <w:rFonts w:ascii="Times New Roman" w:eastAsia="Times New Roman" w:hAnsi="Times New Roman" w:cs="Times New Roman"/>
                <w:color w:val="0070C0"/>
                <w:sz w:val="24"/>
                <w:szCs w:val="24"/>
                <w:lang w:val="ru-RU"/>
              </w:rPr>
            </w:pPr>
            <w:r w:rsidRPr="00AB3050">
              <w:rPr>
                <w:rFonts w:ascii="Times New Roman" w:eastAsia="Times New Roman" w:hAnsi="Times New Roman" w:cs="Times New Roman"/>
                <w:sz w:val="24"/>
                <w:szCs w:val="24"/>
                <w:lang w:val="ru-RU"/>
              </w:rPr>
              <w:t>осуществления сборки изделий.</w:t>
            </w:r>
          </w:p>
        </w:tc>
      </w:tr>
      <w:tr w:rsidR="00AB3050" w14:paraId="2FBB257C" w14:textId="77777777" w:rsidTr="005D48E9">
        <w:trPr>
          <w:trHeight w:val="240"/>
        </w:trPr>
        <w:tc>
          <w:tcPr>
            <w:tcW w:w="2962" w:type="dxa"/>
            <w:vMerge/>
            <w:tcBorders>
              <w:top w:val="single" w:sz="4" w:space="0" w:color="auto"/>
              <w:left w:val="single" w:sz="4" w:space="0" w:color="auto"/>
              <w:bottom w:val="single" w:sz="4" w:space="0" w:color="auto"/>
              <w:right w:val="single" w:sz="4" w:space="0" w:color="auto"/>
            </w:tcBorders>
          </w:tcPr>
          <w:p w14:paraId="5DBE6951" w14:textId="77777777" w:rsidR="00AB3050" w:rsidRPr="00D271ED" w:rsidRDefault="00AB3050" w:rsidP="007E0EFE">
            <w:pPr>
              <w:rPr>
                <w:rFonts w:ascii="Times New Roman" w:eastAsia="Times New Roman" w:hAnsi="Times New Roman" w:cs="Times New Roman"/>
                <w:color w:val="0070C0"/>
                <w:sz w:val="24"/>
                <w:szCs w:val="24"/>
                <w:lang w:val="ru-RU"/>
              </w:rPr>
            </w:pPr>
          </w:p>
        </w:tc>
        <w:tc>
          <w:tcPr>
            <w:tcW w:w="6668" w:type="dxa"/>
            <w:tcBorders>
              <w:top w:val="single" w:sz="4" w:space="0" w:color="auto"/>
              <w:left w:val="single" w:sz="4" w:space="0" w:color="auto"/>
              <w:bottom w:val="single" w:sz="4" w:space="0" w:color="auto"/>
              <w:right w:val="single" w:sz="4" w:space="0" w:color="auto"/>
            </w:tcBorders>
          </w:tcPr>
          <w:p w14:paraId="6891E79A"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3.3. Разрабатывать технологическую документацию по</w:t>
            </w:r>
          </w:p>
          <w:p w14:paraId="406EDEEE"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сборке изделий, в том числе с применением систем</w:t>
            </w:r>
          </w:p>
          <w:p w14:paraId="6CDB2F86" w14:textId="786B1E15" w:rsidR="00AB3050" w:rsidRPr="00D271ED"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автоматизированного проектирования.</w:t>
            </w:r>
          </w:p>
        </w:tc>
      </w:tr>
      <w:tr w:rsidR="00AB3050" w14:paraId="048566CD" w14:textId="77777777" w:rsidTr="005D48E9">
        <w:trPr>
          <w:trHeight w:val="240"/>
        </w:trPr>
        <w:tc>
          <w:tcPr>
            <w:tcW w:w="2962" w:type="dxa"/>
            <w:vMerge/>
            <w:tcBorders>
              <w:top w:val="single" w:sz="4" w:space="0" w:color="auto"/>
              <w:left w:val="single" w:sz="4" w:space="0" w:color="auto"/>
              <w:bottom w:val="single" w:sz="4" w:space="0" w:color="auto"/>
              <w:right w:val="single" w:sz="4" w:space="0" w:color="auto"/>
            </w:tcBorders>
          </w:tcPr>
          <w:p w14:paraId="74909C6F" w14:textId="77777777" w:rsidR="00AB3050" w:rsidRPr="00AB3050" w:rsidRDefault="00AB3050" w:rsidP="007E0EFE">
            <w:pPr>
              <w:rPr>
                <w:rFonts w:ascii="Times New Roman" w:eastAsia="Times New Roman" w:hAnsi="Times New Roman" w:cs="Times New Roman"/>
                <w:color w:val="0070C0"/>
                <w:sz w:val="24"/>
                <w:szCs w:val="24"/>
                <w:lang w:val="ru-RU"/>
              </w:rPr>
            </w:pPr>
          </w:p>
        </w:tc>
        <w:tc>
          <w:tcPr>
            <w:tcW w:w="6668" w:type="dxa"/>
            <w:tcBorders>
              <w:top w:val="single" w:sz="4" w:space="0" w:color="auto"/>
              <w:left w:val="single" w:sz="4" w:space="0" w:color="auto"/>
              <w:bottom w:val="single" w:sz="4" w:space="0" w:color="auto"/>
              <w:right w:val="single" w:sz="4" w:space="0" w:color="auto"/>
            </w:tcBorders>
          </w:tcPr>
          <w:p w14:paraId="41C0EF72"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3.4. Реализовывать технологический процесс сборки</w:t>
            </w:r>
          </w:p>
          <w:p w14:paraId="6ACE399F" w14:textId="21AEC900"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изделий машиностроительного производства.</w:t>
            </w:r>
          </w:p>
        </w:tc>
      </w:tr>
      <w:tr w:rsidR="00AB3050" w14:paraId="45B66DDA" w14:textId="77777777" w:rsidTr="005D48E9">
        <w:trPr>
          <w:trHeight w:val="240"/>
        </w:trPr>
        <w:tc>
          <w:tcPr>
            <w:tcW w:w="2962" w:type="dxa"/>
            <w:vMerge/>
            <w:tcBorders>
              <w:top w:val="single" w:sz="4" w:space="0" w:color="auto"/>
              <w:left w:val="single" w:sz="4" w:space="0" w:color="auto"/>
              <w:bottom w:val="single" w:sz="4" w:space="0" w:color="auto"/>
              <w:right w:val="single" w:sz="4" w:space="0" w:color="auto"/>
            </w:tcBorders>
          </w:tcPr>
          <w:p w14:paraId="0CC57874" w14:textId="77777777" w:rsidR="00AB3050" w:rsidRPr="00AB3050" w:rsidRDefault="00AB3050" w:rsidP="007E0EFE">
            <w:pPr>
              <w:rPr>
                <w:rFonts w:ascii="Times New Roman" w:eastAsia="Times New Roman" w:hAnsi="Times New Roman" w:cs="Times New Roman"/>
                <w:color w:val="0070C0"/>
                <w:sz w:val="24"/>
                <w:szCs w:val="24"/>
                <w:lang w:val="ru-RU"/>
              </w:rPr>
            </w:pPr>
          </w:p>
        </w:tc>
        <w:tc>
          <w:tcPr>
            <w:tcW w:w="6668" w:type="dxa"/>
            <w:tcBorders>
              <w:top w:val="single" w:sz="4" w:space="0" w:color="auto"/>
              <w:left w:val="single" w:sz="4" w:space="0" w:color="auto"/>
              <w:bottom w:val="single" w:sz="4" w:space="0" w:color="auto"/>
              <w:right w:val="single" w:sz="4" w:space="0" w:color="auto"/>
            </w:tcBorders>
          </w:tcPr>
          <w:p w14:paraId="7BF9CA98"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3.5. Контролировать соответствие качества сборки</w:t>
            </w:r>
          </w:p>
          <w:p w14:paraId="38DE2051"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требованиям технологической документации, анализировать</w:t>
            </w:r>
          </w:p>
          <w:p w14:paraId="3C8A8EBB"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причины несоответствия изделий и выпуска продукции</w:t>
            </w:r>
          </w:p>
          <w:p w14:paraId="0EAAB38A" w14:textId="0F8834BE"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низкого качества, участвовать в мероприятиях по их</w:t>
            </w:r>
            <w:r>
              <w:rPr>
                <w:rFonts w:ascii="Times New Roman" w:eastAsia="Times New Roman" w:hAnsi="Times New Roman" w:cs="Times New Roman"/>
                <w:sz w:val="24"/>
                <w:szCs w:val="24"/>
                <w:lang w:val="ru-RU"/>
              </w:rPr>
              <w:t xml:space="preserve"> </w:t>
            </w:r>
            <w:r w:rsidRPr="00AB3050">
              <w:rPr>
                <w:rFonts w:ascii="Times New Roman" w:eastAsia="Times New Roman" w:hAnsi="Times New Roman" w:cs="Times New Roman"/>
                <w:sz w:val="24"/>
                <w:szCs w:val="24"/>
                <w:lang w:val="ru-RU"/>
              </w:rPr>
              <w:t>предупреждению и устранению.</w:t>
            </w:r>
          </w:p>
        </w:tc>
      </w:tr>
      <w:tr w:rsidR="00AB3050" w14:paraId="23E914D8" w14:textId="77777777" w:rsidTr="00EC6E64">
        <w:trPr>
          <w:trHeight w:val="840"/>
        </w:trPr>
        <w:tc>
          <w:tcPr>
            <w:tcW w:w="2962" w:type="dxa"/>
            <w:vMerge/>
            <w:tcBorders>
              <w:top w:val="single" w:sz="4" w:space="0" w:color="auto"/>
              <w:left w:val="single" w:sz="4" w:space="0" w:color="000000"/>
              <w:right w:val="single" w:sz="4" w:space="0" w:color="000000"/>
            </w:tcBorders>
          </w:tcPr>
          <w:p w14:paraId="02A1314C" w14:textId="77777777" w:rsidR="00AB3050" w:rsidRPr="00AB3050" w:rsidRDefault="00AB3050" w:rsidP="007E0EFE">
            <w:pPr>
              <w:rPr>
                <w:rFonts w:ascii="Times New Roman" w:eastAsia="Times New Roman" w:hAnsi="Times New Roman" w:cs="Times New Roman"/>
                <w:color w:val="0070C0"/>
                <w:sz w:val="24"/>
                <w:szCs w:val="24"/>
                <w:lang w:val="ru-RU"/>
              </w:rPr>
            </w:pPr>
          </w:p>
        </w:tc>
        <w:tc>
          <w:tcPr>
            <w:tcW w:w="6668" w:type="dxa"/>
            <w:tcBorders>
              <w:top w:val="single" w:sz="4" w:space="0" w:color="auto"/>
              <w:left w:val="single" w:sz="4" w:space="0" w:color="000000"/>
              <w:right w:val="single" w:sz="4" w:space="0" w:color="000000"/>
            </w:tcBorders>
          </w:tcPr>
          <w:p w14:paraId="2193C3DB" w14:textId="5A4D7F5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3.6. Разрабатывать планировки участков механосборочных</w:t>
            </w:r>
            <w:r>
              <w:rPr>
                <w:rFonts w:ascii="Times New Roman" w:eastAsia="Times New Roman" w:hAnsi="Times New Roman" w:cs="Times New Roman"/>
                <w:sz w:val="24"/>
                <w:szCs w:val="24"/>
                <w:lang w:val="ru-RU"/>
              </w:rPr>
              <w:t xml:space="preserve"> </w:t>
            </w:r>
            <w:r w:rsidRPr="00AB3050">
              <w:rPr>
                <w:rFonts w:ascii="Times New Roman" w:eastAsia="Times New Roman" w:hAnsi="Times New Roman" w:cs="Times New Roman"/>
                <w:sz w:val="24"/>
                <w:szCs w:val="24"/>
                <w:lang w:val="ru-RU"/>
              </w:rPr>
              <w:t>цехов машиностроительного производства в соответствии с</w:t>
            </w:r>
          </w:p>
          <w:p w14:paraId="7CECCFB4" w14:textId="3CCD5B10"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производственными задачами.</w:t>
            </w:r>
          </w:p>
        </w:tc>
      </w:tr>
      <w:tr w:rsidR="00AB3050" w14:paraId="77FFF66A" w14:textId="77777777" w:rsidTr="008869AC">
        <w:trPr>
          <w:trHeight w:val="240"/>
        </w:trPr>
        <w:tc>
          <w:tcPr>
            <w:tcW w:w="2962" w:type="dxa"/>
            <w:vMerge w:val="restart"/>
            <w:tcBorders>
              <w:top w:val="single" w:sz="4" w:space="0" w:color="000000"/>
              <w:left w:val="single" w:sz="4" w:space="0" w:color="000000"/>
              <w:right w:val="single" w:sz="4" w:space="0" w:color="000000"/>
            </w:tcBorders>
          </w:tcPr>
          <w:p w14:paraId="651E5AA4" w14:textId="77777777" w:rsidR="00AB3050" w:rsidRPr="00C41F25" w:rsidRDefault="00AB3050" w:rsidP="007E0EFE">
            <w:pPr>
              <w:ind w:left="164"/>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ВД.04 </w:t>
            </w:r>
            <w:r>
              <w:rPr>
                <w:rFonts w:ascii="Times New Roman" w:eastAsia="Times New Roman" w:hAnsi="Times New Roman" w:cs="Times New Roman"/>
                <w:sz w:val="24"/>
                <w:szCs w:val="24"/>
                <w:lang w:val="ru-RU"/>
              </w:rPr>
              <w:t>О</w:t>
            </w:r>
            <w:r w:rsidRPr="00C41F25">
              <w:rPr>
                <w:rFonts w:ascii="Times New Roman" w:eastAsia="Times New Roman" w:hAnsi="Times New Roman" w:cs="Times New Roman"/>
                <w:sz w:val="24"/>
                <w:szCs w:val="24"/>
                <w:lang w:val="ru-RU"/>
              </w:rPr>
              <w:t>рганизация</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контроля, наладки и</w:t>
            </w:r>
          </w:p>
          <w:p w14:paraId="3999DEFD" w14:textId="58883D3D" w:rsidR="00AB3050" w:rsidRPr="00D271ED" w:rsidRDefault="00AB3050" w:rsidP="007E0EFE">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w:t>
            </w:r>
            <w:r w:rsidRPr="00C41F25">
              <w:rPr>
                <w:rFonts w:ascii="Times New Roman" w:eastAsia="Times New Roman" w:hAnsi="Times New Roman" w:cs="Times New Roman"/>
                <w:sz w:val="24"/>
                <w:szCs w:val="24"/>
                <w:lang w:val="ru-RU"/>
              </w:rPr>
              <w:t>ехнического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обслуживания</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оборудования</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машиностроительного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производства</w:t>
            </w:r>
          </w:p>
        </w:tc>
        <w:tc>
          <w:tcPr>
            <w:tcW w:w="6668" w:type="dxa"/>
            <w:tcBorders>
              <w:top w:val="single" w:sz="4" w:space="0" w:color="000000"/>
              <w:left w:val="single" w:sz="4" w:space="0" w:color="000000"/>
              <w:bottom w:val="single" w:sz="4" w:space="0" w:color="000000"/>
              <w:right w:val="single" w:sz="4" w:space="0" w:color="000000"/>
            </w:tcBorders>
          </w:tcPr>
          <w:p w14:paraId="4C644EE8"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4.1. Осуществлять диагностику неисправностей и отказов</w:t>
            </w:r>
          </w:p>
          <w:p w14:paraId="3F340A86"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систем металлорежущего и аддитивного производственного</w:t>
            </w:r>
          </w:p>
          <w:p w14:paraId="5F0C5AB0" w14:textId="4A849444" w:rsidR="00AB3050" w:rsidRPr="00D271ED"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оборудования.</w:t>
            </w:r>
          </w:p>
        </w:tc>
      </w:tr>
      <w:tr w:rsidR="00AB3050" w14:paraId="5F94A619" w14:textId="77777777" w:rsidTr="008869AC">
        <w:trPr>
          <w:trHeight w:val="240"/>
        </w:trPr>
        <w:tc>
          <w:tcPr>
            <w:tcW w:w="2962" w:type="dxa"/>
            <w:vMerge/>
            <w:tcBorders>
              <w:left w:val="single" w:sz="4" w:space="0" w:color="000000"/>
              <w:right w:val="single" w:sz="4" w:space="0" w:color="000000"/>
            </w:tcBorders>
          </w:tcPr>
          <w:p w14:paraId="798E49F8" w14:textId="77777777" w:rsidR="00AB3050" w:rsidRPr="00AB3050" w:rsidRDefault="00AB3050" w:rsidP="007E0EFE">
            <w:pPr>
              <w:ind w:left="164"/>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425EB653"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4.2. Организовывать работы по устранению неполадок,</w:t>
            </w:r>
          </w:p>
          <w:p w14:paraId="62B89E10" w14:textId="468573FB"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отказов.</w:t>
            </w:r>
          </w:p>
        </w:tc>
      </w:tr>
      <w:tr w:rsidR="00AB3050" w14:paraId="1BB9CB48" w14:textId="77777777" w:rsidTr="008869AC">
        <w:trPr>
          <w:trHeight w:val="240"/>
        </w:trPr>
        <w:tc>
          <w:tcPr>
            <w:tcW w:w="2962" w:type="dxa"/>
            <w:vMerge/>
            <w:tcBorders>
              <w:left w:val="single" w:sz="4" w:space="0" w:color="000000"/>
              <w:right w:val="single" w:sz="4" w:space="0" w:color="000000"/>
            </w:tcBorders>
          </w:tcPr>
          <w:p w14:paraId="319D309A" w14:textId="77777777" w:rsidR="00AB3050" w:rsidRPr="00D271ED" w:rsidRDefault="00AB3050">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40CAB7C4" w14:textId="77777777" w:rsidR="00AB3050" w:rsidRPr="00AB3050"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4.3. Планировать работы по наладке и подналадке</w:t>
            </w:r>
          </w:p>
          <w:p w14:paraId="765E5397" w14:textId="3BF8AD26" w:rsidR="00AB3050" w:rsidRPr="00D271ED" w:rsidRDefault="00AB3050" w:rsidP="00AB3050">
            <w:pPr>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металлорежущего и аддитивного оборудования.</w:t>
            </w:r>
          </w:p>
        </w:tc>
      </w:tr>
      <w:tr w:rsidR="00AB3050" w14:paraId="07D52866" w14:textId="77777777" w:rsidTr="008869AC">
        <w:trPr>
          <w:trHeight w:val="540"/>
        </w:trPr>
        <w:tc>
          <w:tcPr>
            <w:tcW w:w="2962" w:type="dxa"/>
            <w:vMerge/>
            <w:tcBorders>
              <w:left w:val="single" w:sz="4" w:space="0" w:color="000000"/>
              <w:right w:val="single" w:sz="4" w:space="0" w:color="000000"/>
            </w:tcBorders>
          </w:tcPr>
          <w:p w14:paraId="41B853B6" w14:textId="77777777" w:rsidR="00AB3050" w:rsidRPr="00D271ED" w:rsidRDefault="00AB3050">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3EEE8473"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4.4. Организовывать ресурсное обеспечение работ по</w:t>
            </w:r>
          </w:p>
          <w:p w14:paraId="57703CB1" w14:textId="5F5BF53C" w:rsidR="00AB3050" w:rsidRPr="00D271ED"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наладке.</w:t>
            </w:r>
          </w:p>
        </w:tc>
      </w:tr>
      <w:tr w:rsidR="00AB3050" w14:paraId="2F6ABA0D" w14:textId="77777777" w:rsidTr="008869AC">
        <w:trPr>
          <w:trHeight w:val="540"/>
        </w:trPr>
        <w:tc>
          <w:tcPr>
            <w:tcW w:w="2962" w:type="dxa"/>
            <w:vMerge/>
            <w:tcBorders>
              <w:left w:val="single" w:sz="4" w:space="0" w:color="000000"/>
              <w:bottom w:val="single" w:sz="4" w:space="0" w:color="000000"/>
              <w:right w:val="single" w:sz="4" w:space="0" w:color="000000"/>
            </w:tcBorders>
          </w:tcPr>
          <w:p w14:paraId="1F4EE229" w14:textId="77777777" w:rsidR="00AB3050" w:rsidRPr="00AB3050" w:rsidRDefault="00AB3050">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7BB340A9"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4.5. Контролировать качество работ по наладке и</w:t>
            </w:r>
          </w:p>
          <w:p w14:paraId="304703D4" w14:textId="26C48849"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техническому обслуживанию.</w:t>
            </w:r>
          </w:p>
        </w:tc>
      </w:tr>
      <w:tr w:rsidR="007E0EFE" w14:paraId="4D700DDE" w14:textId="77777777" w:rsidTr="00AB3050">
        <w:trPr>
          <w:trHeight w:val="240"/>
        </w:trPr>
        <w:tc>
          <w:tcPr>
            <w:tcW w:w="2962" w:type="dxa"/>
            <w:vMerge w:val="restart"/>
            <w:tcBorders>
              <w:top w:val="single" w:sz="4" w:space="0" w:color="000000"/>
              <w:left w:val="single" w:sz="4" w:space="0" w:color="000000"/>
              <w:right w:val="single" w:sz="4" w:space="0" w:color="000000"/>
            </w:tcBorders>
          </w:tcPr>
          <w:p w14:paraId="6D6A2E1D" w14:textId="77777777" w:rsidR="007E0EFE" w:rsidRPr="00C41F25" w:rsidRDefault="007E0EFE" w:rsidP="007E0EFE">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ВД.05 О</w:t>
            </w:r>
            <w:r w:rsidRPr="00C41F25">
              <w:rPr>
                <w:rFonts w:ascii="Times New Roman" w:eastAsia="Times New Roman" w:hAnsi="Times New Roman" w:cs="Times New Roman"/>
                <w:sz w:val="24"/>
                <w:szCs w:val="24"/>
                <w:lang w:val="ru-RU"/>
              </w:rPr>
              <w:t>рганизация работ по</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реализации</w:t>
            </w:r>
          </w:p>
          <w:p w14:paraId="1D77FF4E" w14:textId="77777777" w:rsidR="007E0EFE" w:rsidRPr="00C41F25" w:rsidRDefault="007E0EFE" w:rsidP="007E0EFE">
            <w:pPr>
              <w:ind w:left="16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w:t>
            </w:r>
            <w:r w:rsidRPr="00C41F25">
              <w:rPr>
                <w:rFonts w:ascii="Times New Roman" w:eastAsia="Times New Roman" w:hAnsi="Times New Roman" w:cs="Times New Roman"/>
                <w:sz w:val="24"/>
                <w:szCs w:val="24"/>
                <w:lang w:val="ru-RU"/>
              </w:rPr>
              <w:t>ехнологических</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процессов в</w:t>
            </w:r>
          </w:p>
          <w:p w14:paraId="73372177" w14:textId="1F8A150D" w:rsidR="007E0EFE" w:rsidRPr="00D271ED" w:rsidRDefault="007E0EFE" w:rsidP="007E0EFE">
            <w:pPr>
              <w:ind w:left="164"/>
              <w:rPr>
                <w:rFonts w:ascii="Times New Roman" w:eastAsia="Times New Roman" w:hAnsi="Times New Roman" w:cs="Times New Roman"/>
                <w:sz w:val="24"/>
                <w:szCs w:val="24"/>
              </w:rPr>
            </w:pPr>
            <w:r w:rsidRPr="00C41F25">
              <w:rPr>
                <w:rFonts w:ascii="Times New Roman" w:eastAsia="Times New Roman" w:hAnsi="Times New Roman" w:cs="Times New Roman"/>
                <w:sz w:val="24"/>
                <w:szCs w:val="24"/>
                <w:lang w:val="ru-RU"/>
              </w:rPr>
              <w:t>машиностроительном</w:t>
            </w:r>
            <w:r>
              <w:rPr>
                <w:rFonts w:ascii="Times New Roman" w:eastAsia="Times New Roman" w:hAnsi="Times New Roman" w:cs="Times New Roman"/>
                <w:sz w:val="24"/>
                <w:szCs w:val="24"/>
                <w:lang w:val="ru-RU"/>
              </w:rPr>
              <w:t xml:space="preserve"> </w:t>
            </w:r>
            <w:r w:rsidRPr="00C41F25">
              <w:rPr>
                <w:rFonts w:ascii="Times New Roman" w:eastAsia="Times New Roman" w:hAnsi="Times New Roman" w:cs="Times New Roman"/>
                <w:sz w:val="24"/>
                <w:szCs w:val="24"/>
                <w:lang w:val="ru-RU"/>
              </w:rPr>
              <w:t>производстве</w:t>
            </w:r>
          </w:p>
        </w:tc>
        <w:tc>
          <w:tcPr>
            <w:tcW w:w="6668" w:type="dxa"/>
            <w:tcBorders>
              <w:top w:val="single" w:sz="4" w:space="0" w:color="000000"/>
              <w:left w:val="single" w:sz="4" w:space="0" w:color="000000"/>
              <w:bottom w:val="single" w:sz="4" w:space="0" w:color="000000"/>
              <w:right w:val="single" w:sz="4" w:space="0" w:color="000000"/>
            </w:tcBorders>
          </w:tcPr>
          <w:p w14:paraId="10D0E581"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5.1. Планировать и осуществлять управление</w:t>
            </w:r>
          </w:p>
          <w:p w14:paraId="250BB6C9" w14:textId="39014FD1" w:rsidR="007E0EFE"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деятельностью подчиненного персонала.</w:t>
            </w:r>
          </w:p>
        </w:tc>
      </w:tr>
      <w:tr w:rsidR="007E0EFE" w14:paraId="06C7F592" w14:textId="77777777" w:rsidTr="00AB3050">
        <w:trPr>
          <w:trHeight w:val="240"/>
        </w:trPr>
        <w:tc>
          <w:tcPr>
            <w:tcW w:w="2962" w:type="dxa"/>
            <w:vMerge/>
            <w:tcBorders>
              <w:left w:val="single" w:sz="4" w:space="0" w:color="000000"/>
              <w:right w:val="single" w:sz="4" w:space="0" w:color="000000"/>
            </w:tcBorders>
          </w:tcPr>
          <w:p w14:paraId="5ED0D71C" w14:textId="77777777" w:rsidR="007E0EFE" w:rsidRPr="00AB3050" w:rsidRDefault="007E0EFE">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4EF11C0A"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5.2. Сопровождать подготовку финансовых документов по</w:t>
            </w:r>
          </w:p>
          <w:p w14:paraId="12CD8BB2"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производству и реализации продукции машиностроительного</w:t>
            </w:r>
          </w:p>
          <w:p w14:paraId="7274D9E4"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производства, материально-техническому обеспечению</w:t>
            </w:r>
          </w:p>
          <w:p w14:paraId="0CD948BB" w14:textId="07D802CE" w:rsidR="007E0EFE"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деятельности подразделения</w:t>
            </w:r>
          </w:p>
        </w:tc>
      </w:tr>
      <w:tr w:rsidR="007E0EFE" w14:paraId="4CE9F132" w14:textId="77777777" w:rsidTr="00AB3050">
        <w:trPr>
          <w:trHeight w:val="240"/>
        </w:trPr>
        <w:tc>
          <w:tcPr>
            <w:tcW w:w="2962" w:type="dxa"/>
            <w:vMerge/>
            <w:tcBorders>
              <w:left w:val="single" w:sz="4" w:space="0" w:color="000000"/>
              <w:right w:val="single" w:sz="4" w:space="0" w:color="000000"/>
            </w:tcBorders>
          </w:tcPr>
          <w:p w14:paraId="40248807" w14:textId="77777777" w:rsidR="007E0EFE" w:rsidRPr="00AB3050" w:rsidRDefault="007E0EFE">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036EC359"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5.3. Контролировать качество продукции, выявлять,</w:t>
            </w:r>
          </w:p>
          <w:p w14:paraId="4B48ED3F"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анализировать и устранять причины выпуска продукции</w:t>
            </w:r>
          </w:p>
          <w:p w14:paraId="548351E7" w14:textId="47C26167" w:rsidR="007E0EFE"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низкого качества.</w:t>
            </w:r>
          </w:p>
        </w:tc>
      </w:tr>
      <w:tr w:rsidR="007E0EFE" w14:paraId="58D8450C" w14:textId="77777777" w:rsidTr="00AB3050">
        <w:trPr>
          <w:trHeight w:val="240"/>
        </w:trPr>
        <w:tc>
          <w:tcPr>
            <w:tcW w:w="2962" w:type="dxa"/>
            <w:vMerge/>
            <w:tcBorders>
              <w:left w:val="single" w:sz="4" w:space="0" w:color="000000"/>
              <w:bottom w:val="single" w:sz="4" w:space="0" w:color="000000"/>
              <w:right w:val="single" w:sz="4" w:space="0" w:color="000000"/>
            </w:tcBorders>
          </w:tcPr>
          <w:p w14:paraId="45D6E2AE" w14:textId="77777777" w:rsidR="007E0EFE" w:rsidRPr="00AB3050" w:rsidRDefault="007E0EFE">
            <w:pPr>
              <w:rPr>
                <w:rFonts w:ascii="Times New Roman" w:eastAsia="Times New Roman" w:hAnsi="Times New Roman" w:cs="Times New Roman"/>
                <w:sz w:val="24"/>
                <w:szCs w:val="24"/>
                <w:lang w:val="ru-RU"/>
              </w:rPr>
            </w:pPr>
          </w:p>
        </w:tc>
        <w:tc>
          <w:tcPr>
            <w:tcW w:w="6668" w:type="dxa"/>
            <w:tcBorders>
              <w:top w:val="single" w:sz="4" w:space="0" w:color="000000"/>
              <w:left w:val="single" w:sz="4" w:space="0" w:color="000000"/>
              <w:bottom w:val="single" w:sz="4" w:space="0" w:color="000000"/>
              <w:right w:val="single" w:sz="4" w:space="0" w:color="000000"/>
            </w:tcBorders>
          </w:tcPr>
          <w:p w14:paraId="10BD6A46"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ПК 5.4. Реализовывать технологические процессы в</w:t>
            </w:r>
          </w:p>
          <w:p w14:paraId="4DA2C364"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машиностроительном производстве с соблюдением</w:t>
            </w:r>
          </w:p>
          <w:p w14:paraId="782EA380"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требований охраны труда, безопасности жизнедеятельности и</w:t>
            </w:r>
          </w:p>
          <w:p w14:paraId="30434CFA" w14:textId="77777777" w:rsidR="00AB3050"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защиты окружающей среды, принципов и методов</w:t>
            </w:r>
          </w:p>
          <w:p w14:paraId="5FC30D0B" w14:textId="20ECE6D1" w:rsidR="007E0EFE" w:rsidRPr="00AB3050" w:rsidRDefault="00AB3050" w:rsidP="00AB3050">
            <w:pPr>
              <w:jc w:val="both"/>
              <w:rPr>
                <w:rFonts w:ascii="Times New Roman" w:eastAsia="Times New Roman" w:hAnsi="Times New Roman" w:cs="Times New Roman"/>
                <w:sz w:val="24"/>
                <w:szCs w:val="24"/>
                <w:lang w:val="ru-RU"/>
              </w:rPr>
            </w:pPr>
            <w:r w:rsidRPr="00AB3050">
              <w:rPr>
                <w:rFonts w:ascii="Times New Roman" w:eastAsia="Times New Roman" w:hAnsi="Times New Roman" w:cs="Times New Roman"/>
                <w:sz w:val="24"/>
                <w:szCs w:val="24"/>
                <w:lang w:val="ru-RU"/>
              </w:rPr>
              <w:t>бережливого производства.</w:t>
            </w:r>
          </w:p>
        </w:tc>
      </w:tr>
    </w:tbl>
    <w:p w14:paraId="177B7938"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4978E29" w14:textId="5EEFB876" w:rsidR="0068235B" w:rsidRDefault="00D271ED">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AB3050" w:rsidRPr="00AB3050">
        <w:rPr>
          <w:rFonts w:ascii="Times New Roman" w:eastAsia="Times New Roman" w:hAnsi="Times New Roman" w:cs="Times New Roman"/>
          <w:sz w:val="24"/>
          <w:szCs w:val="24"/>
        </w:rPr>
        <w:t>15.02.16 Технология машиностроения</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7535C3C9"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AA4F0D4" w14:textId="77777777" w:rsidR="0068235B" w:rsidRDefault="00D271ED" w:rsidP="00EC6E64">
      <w:pPr>
        <w:pBdr>
          <w:top w:val="nil"/>
          <w:left w:val="nil"/>
          <w:bottom w:val="nil"/>
          <w:right w:val="nil"/>
          <w:between w:val="nil"/>
        </w:pBdr>
        <w:spacing w:line="360" w:lineRule="auto"/>
        <w:ind w:firstLine="709"/>
        <w:jc w:val="both"/>
        <w:rPr>
          <w:rFonts w:ascii="Times New Roman" w:eastAsia="Times New Roman" w:hAnsi="Times New Roman" w:cs="Times New Roman"/>
          <w:b/>
          <w:color w:val="000000"/>
          <w:sz w:val="24"/>
          <w:szCs w:val="24"/>
        </w:rPr>
      </w:pPr>
      <w:bookmarkStart w:id="7" w:name="_heading=h.2et92p0" w:colFirst="0" w:colLast="0"/>
      <w:bookmarkEnd w:id="7"/>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4B7C3C5"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sidRPr="00EC6E64">
        <w:rPr>
          <w:rFonts w:ascii="Times New Roman" w:eastAsia="Times New Roman" w:hAnsi="Times New Roman" w:cs="Times New Roman"/>
          <w:bCs/>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8DE0C5E" w14:textId="4396EF78"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w:t>
      </w:r>
      <w:r w:rsidR="00AE62DA">
        <w:rPr>
          <w:rFonts w:ascii="Times New Roman" w:eastAsia="Times New Roman" w:hAnsi="Times New Roman" w:cs="Times New Roman"/>
          <w:sz w:val="24"/>
          <w:szCs w:val="24"/>
          <w:lang w:eastAsia="zh-CN"/>
        </w:rPr>
        <w:t xml:space="preserve">контрольно-измерительных </w:t>
      </w:r>
      <w:r w:rsidR="00AE62DA" w:rsidRPr="00F041F6">
        <w:rPr>
          <w:rFonts w:ascii="Times New Roman" w:eastAsia="Times New Roman" w:hAnsi="Times New Roman" w:cs="Times New Roman"/>
          <w:sz w:val="24"/>
          <w:szCs w:val="24"/>
          <w:lang w:eastAsia="zh-CN"/>
        </w:rPr>
        <w:t>материалов</w:t>
      </w:r>
      <w:r>
        <w:rPr>
          <w:rFonts w:ascii="Times New Roman" w:eastAsia="Times New Roman" w:hAnsi="Times New Roman" w:cs="Times New Roman"/>
          <w:sz w:val="24"/>
          <w:szCs w:val="24"/>
        </w:rPr>
        <w:t xml:space="preserve">, включающих в себя конкретные комплекты оценочной документации, варианты заданий и критерии оценивания (далее – </w:t>
      </w:r>
      <w:r w:rsidR="00AE62DA">
        <w:rPr>
          <w:rFonts w:ascii="Times New Roman" w:eastAsia="Times New Roman" w:hAnsi="Times New Roman" w:cs="Times New Roman"/>
          <w:sz w:val="24"/>
          <w:szCs w:val="24"/>
        </w:rPr>
        <w:t>КИМ</w:t>
      </w:r>
      <w:r>
        <w:rPr>
          <w:rFonts w:ascii="Times New Roman" w:eastAsia="Times New Roman" w:hAnsi="Times New Roman" w:cs="Times New Roman"/>
          <w:sz w:val="24"/>
          <w:szCs w:val="24"/>
        </w:rPr>
        <w:t>),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98D6E02" w14:textId="58EB8283" w:rsidR="0068235B" w:rsidRDefault="00AE62D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КИМ</w:t>
      </w:r>
      <w:r w:rsidR="00D271ED">
        <w:rPr>
          <w:rFonts w:ascii="Times New Roman" w:eastAsia="Times New Roman" w:hAnsi="Times New Roman" w:cs="Times New Roman"/>
          <w:sz w:val="24"/>
          <w:szCs w:val="24"/>
        </w:rPr>
        <w:t xml:space="preserve">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w:t>
      </w:r>
      <w:r w:rsidR="00D271ED">
        <w:rPr>
          <w:rFonts w:ascii="Times New Roman" w:eastAsia="Times New Roman" w:hAnsi="Times New Roman" w:cs="Times New Roman"/>
          <w:sz w:val="24"/>
          <w:szCs w:val="24"/>
        </w:rPr>
        <w:lastRenderedPageBreak/>
        <w:t>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875A78B" w14:textId="77777777" w:rsidR="005D48E9" w:rsidRDefault="005D48E9">
      <w:pPr>
        <w:spacing w:line="276" w:lineRule="auto"/>
        <w:ind w:firstLine="709"/>
        <w:jc w:val="both"/>
        <w:rPr>
          <w:rFonts w:ascii="Times New Roman" w:eastAsia="Times New Roman" w:hAnsi="Times New Roman" w:cs="Times New Roman"/>
          <w:sz w:val="24"/>
          <w:szCs w:val="24"/>
        </w:rPr>
      </w:pPr>
    </w:p>
    <w:p w14:paraId="7A81C9E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8" w:name="_heading=h.1t3h5sf" w:colFirst="0" w:colLast="0"/>
      <w:bookmarkStart w:id="9" w:name="_heading=h.4d34og8" w:colFirst="0" w:colLast="0"/>
      <w:bookmarkEnd w:id="8"/>
      <w:bookmarkEnd w:id="9"/>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2A9B99" w14:textId="77777777" w:rsidR="0068235B" w:rsidRDefault="00D271ED">
      <w:pPr>
        <w:ind w:firstLine="709"/>
        <w:jc w:val="both"/>
        <w:rPr>
          <w:rFonts w:ascii="Times New Roman" w:eastAsia="Times New Roman" w:hAnsi="Times New Roman" w:cs="Times New Roman"/>
          <w:sz w:val="24"/>
          <w:szCs w:val="24"/>
        </w:rPr>
      </w:pPr>
      <w:bookmarkStart w:id="10" w:name="_heading=h.2s8eyo1" w:colFirst="0" w:colLast="0"/>
      <w:bookmarkEnd w:id="10"/>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DA014E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14F817E"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2279DD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4DFC7A8"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7FB3D7E" w14:textId="77777777" w:rsidR="0068235B" w:rsidRDefault="00D271ED">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C72CCDD"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B29F5B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1" w:name="_heading=h.26in1rg" w:colFirst="0" w:colLast="0"/>
      <w:bookmarkEnd w:id="11"/>
      <w:r>
        <w:rPr>
          <w:rFonts w:ascii="Times New Roman" w:eastAsia="Times New Roman" w:hAnsi="Times New Roman" w:cs="Times New Roman"/>
          <w:b/>
          <w:color w:val="000000"/>
          <w:sz w:val="24"/>
          <w:szCs w:val="24"/>
        </w:rPr>
        <w:t>Примерная структура программы ГИА</w:t>
      </w:r>
    </w:p>
    <w:p w14:paraId="13C3D5CE"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AEE0A6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79116DE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CB20D0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5A9FAB1"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25032089"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3944AD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2" w:name="_Hlk222494930"/>
      <w:r>
        <w:rPr>
          <w:rFonts w:ascii="Times New Roman" w:eastAsia="Times New Roman" w:hAnsi="Times New Roman" w:cs="Times New Roman"/>
          <w:b/>
          <w:color w:val="000000"/>
          <w:sz w:val="24"/>
          <w:szCs w:val="24"/>
        </w:rPr>
        <w:t>Приложения</w:t>
      </w:r>
      <w:bookmarkEnd w:id="12"/>
      <w:r>
        <w:rPr>
          <w:rFonts w:ascii="Times New Roman" w:eastAsia="Times New Roman" w:hAnsi="Times New Roman" w:cs="Times New Roman"/>
          <w:b/>
          <w:color w:val="000000"/>
          <w:sz w:val="24"/>
          <w:szCs w:val="24"/>
        </w:rPr>
        <w:t>:</w:t>
      </w:r>
    </w:p>
    <w:p w14:paraId="0B07B6A8"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1F7066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План мероприятий по организации проведения демонстрационного экзамена в рамках государственной итоговой аттестации выпускников</w:t>
      </w:r>
    </w:p>
    <w:p w14:paraId="2287C977" w14:textId="0A92CA25" w:rsidR="0068235B" w:rsidRDefault="00EC6E64">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shd w:val="clear" w:color="auto" w:fill="FFFFFF"/>
        </w:rPr>
        <w:t>Контрольно - измерительные</w:t>
      </w:r>
      <w:r w:rsidRPr="00D36E6F">
        <w:rPr>
          <w:rFonts w:ascii="Times New Roman" w:eastAsia="Times New Roman" w:hAnsi="Times New Roman" w:cs="Times New Roman"/>
          <w:sz w:val="24"/>
          <w:szCs w:val="24"/>
          <w:shd w:val="clear" w:color="auto" w:fill="FFFFFF"/>
        </w:rPr>
        <w:t xml:space="preserve"> материалы в соответствии со структурой </w:t>
      </w:r>
      <w:r>
        <w:rPr>
          <w:rFonts w:ascii="Times New Roman" w:eastAsia="Times New Roman" w:hAnsi="Times New Roman" w:cs="Times New Roman"/>
          <w:sz w:val="24"/>
          <w:szCs w:val="24"/>
          <w:shd w:val="clear" w:color="auto" w:fill="FFFFFF"/>
        </w:rPr>
        <w:t>ГИА.</w:t>
      </w:r>
    </w:p>
    <w:sectPr w:rsidR="0068235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ED16E" w14:textId="77777777" w:rsidR="000323D3" w:rsidRDefault="000323D3">
      <w:r>
        <w:separator/>
      </w:r>
    </w:p>
  </w:endnote>
  <w:endnote w:type="continuationSeparator" w:id="0">
    <w:p w14:paraId="05796427" w14:textId="77777777" w:rsidR="000323D3" w:rsidRDefault="0003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BFD4D" w14:textId="77777777" w:rsidR="000323D3" w:rsidRDefault="000323D3">
      <w:r>
        <w:separator/>
      </w:r>
    </w:p>
  </w:footnote>
  <w:footnote w:type="continuationSeparator" w:id="0">
    <w:p w14:paraId="78CD72C8" w14:textId="77777777" w:rsidR="000323D3" w:rsidRDefault="00032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EAB4" w14:textId="77777777" w:rsidR="0068235B" w:rsidRDefault="00D271E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35B"/>
    <w:rsid w:val="000323D3"/>
    <w:rsid w:val="003F1864"/>
    <w:rsid w:val="005D48E9"/>
    <w:rsid w:val="0068235B"/>
    <w:rsid w:val="007E0EFE"/>
    <w:rsid w:val="009D463C"/>
    <w:rsid w:val="00AB3050"/>
    <w:rsid w:val="00AE62DA"/>
    <w:rsid w:val="00B02317"/>
    <w:rsid w:val="00B05B82"/>
    <w:rsid w:val="00BB0D61"/>
    <w:rsid w:val="00C41F25"/>
    <w:rsid w:val="00C97891"/>
    <w:rsid w:val="00D271ED"/>
    <w:rsid w:val="00E26BE9"/>
    <w:rsid w:val="00EC33D0"/>
    <w:rsid w:val="00EC6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A52A"/>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EFE"/>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1805</Words>
  <Characters>10291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Ксения</cp:lastModifiedBy>
  <cp:revision>9</cp:revision>
  <dcterms:created xsi:type="dcterms:W3CDTF">2024-03-04T11:39:00Z</dcterms:created>
  <dcterms:modified xsi:type="dcterms:W3CDTF">2026-03-27T06:12:00Z</dcterms:modified>
</cp:coreProperties>
</file>