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672DDF51" w14:textId="5FC8CBC1" w:rsidR="00DC0B5C" w:rsidRDefault="00DC0B5C" w:rsidP="00DC0B5C">
      <w:pPr>
        <w:keepNext/>
        <w:jc w:val="right"/>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6E2DA7">
        <w:rPr>
          <w:rFonts w:ascii="Times New Roman" w:eastAsia="Times New Roman" w:hAnsi="Times New Roman" w:cs="Times New Roman"/>
          <w:b/>
          <w:bCs/>
          <w:kern w:val="32"/>
          <w:sz w:val="24"/>
          <w:szCs w:val="24"/>
          <w:lang w:eastAsia="x-none"/>
        </w:rPr>
        <w:t>ПОП</w:t>
      </w:r>
      <w:r w:rsidR="00C32269">
        <w:rPr>
          <w:rFonts w:ascii="Times New Roman" w:eastAsia="Times New Roman" w:hAnsi="Times New Roman" w:cs="Times New Roman"/>
          <w:b/>
          <w:bCs/>
          <w:kern w:val="32"/>
          <w:sz w:val="24"/>
          <w:szCs w:val="24"/>
          <w:lang w:eastAsia="x-none"/>
        </w:rPr>
        <w:t xml:space="preserve"> по </w:t>
      </w:r>
      <w:bookmarkStart w:id="0" w:name="_Hlk147906861"/>
      <w:r w:rsidRPr="00B12284">
        <w:rPr>
          <w:rFonts w:ascii="Times New Roman" w:eastAsia="Times New Roman" w:hAnsi="Times New Roman" w:cs="Times New Roman"/>
          <w:b/>
          <w:bCs/>
          <w:color w:val="0070C0"/>
          <w:kern w:val="32"/>
          <w:sz w:val="24"/>
          <w:szCs w:val="24"/>
          <w:lang w:eastAsia="x-none"/>
        </w:rPr>
        <w:t>профессии/</w:t>
      </w:r>
      <w:r w:rsidR="00C32269">
        <w:rPr>
          <w:rFonts w:ascii="Times New Roman" w:eastAsia="Times New Roman" w:hAnsi="Times New Roman" w:cs="Times New Roman"/>
          <w:b/>
          <w:bCs/>
          <w:color w:val="0070C0"/>
          <w:kern w:val="32"/>
          <w:sz w:val="24"/>
          <w:szCs w:val="24"/>
          <w:lang w:eastAsia="x-none"/>
        </w:rPr>
        <w:t xml:space="preserve"> </w:t>
      </w:r>
      <w:r w:rsidRPr="00B12284">
        <w:rPr>
          <w:rFonts w:ascii="Times New Roman" w:eastAsia="Times New Roman" w:hAnsi="Times New Roman" w:cs="Times New Roman"/>
          <w:b/>
          <w:bCs/>
          <w:color w:val="0070C0"/>
          <w:kern w:val="32"/>
          <w:sz w:val="24"/>
          <w:szCs w:val="24"/>
          <w:lang w:eastAsia="x-none"/>
        </w:rPr>
        <w:t xml:space="preserve">специальности </w:t>
      </w:r>
      <w:r w:rsidR="00C32269">
        <w:rPr>
          <w:rFonts w:ascii="Times New Roman" w:eastAsia="Times New Roman" w:hAnsi="Times New Roman" w:cs="Times New Roman"/>
          <w:b/>
          <w:bCs/>
          <w:color w:val="0070C0"/>
          <w:kern w:val="32"/>
          <w:sz w:val="24"/>
          <w:szCs w:val="24"/>
          <w:lang w:eastAsia="x-none"/>
        </w:rPr>
        <w:br/>
      </w:r>
      <w:r w:rsidRPr="00B12284">
        <w:rPr>
          <w:rFonts w:ascii="Times New Roman" w:eastAsia="Times New Roman" w:hAnsi="Times New Roman" w:cs="Times New Roman"/>
          <w:b/>
          <w:bCs/>
          <w:color w:val="0070C0"/>
          <w:kern w:val="32"/>
          <w:sz w:val="24"/>
          <w:szCs w:val="24"/>
          <w:lang w:eastAsia="x-none"/>
        </w:rPr>
        <w:t>Код Наименование</w:t>
      </w:r>
      <w:bookmarkEnd w:id="0"/>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77777777"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20…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53C92476" w:rsidR="00F041F6" w:rsidRDefault="0013234A">
      <w:pPr>
        <w:pStyle w:val="14"/>
        <w:rPr>
          <w:rFonts w:asciiTheme="minorHAnsi" w:eastAsiaTheme="minorEastAsia" w:hAnsiTheme="minorHAnsi" w:cstheme="minorBidi"/>
          <w:b w:val="0"/>
          <w:bCs w:val="0"/>
          <w:lang w:eastAsia="ru-RU"/>
        </w:rPr>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580A60">
        <w:t>3</w:t>
      </w:r>
      <w:r w:rsidR="00F041F6">
        <w:fldChar w:fldCharType="end"/>
      </w:r>
    </w:p>
    <w:p w14:paraId="4ACBE6B5" w14:textId="0BBAA65B" w:rsidR="00F041F6" w:rsidRDefault="00F041F6">
      <w:pPr>
        <w:pStyle w:val="14"/>
        <w:rPr>
          <w:rFonts w:asciiTheme="minorHAnsi" w:eastAsiaTheme="minorEastAsia" w:hAnsiTheme="minorHAnsi" w:cstheme="minorBidi"/>
          <w:b w:val="0"/>
          <w:bCs w:val="0"/>
          <w:lang w:eastAsia="ru-RU"/>
        </w:rPr>
      </w:pPr>
      <w:r w:rsidRPr="00122031">
        <w:rPr>
          <w:rFonts w:eastAsia="Times New Roman"/>
          <w:i/>
          <w:iCs/>
          <w:color w:val="FF0000"/>
          <w:lang w:eastAsia="zh-CN"/>
        </w:rPr>
        <w:t>При наличии демонстрационного экзамена</w:t>
      </w:r>
    </w:p>
    <w:p w14:paraId="0B5E8B0B" w14:textId="23664C9E"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демонстрационного экзамена</w:t>
      </w:r>
      <w:r>
        <w:tab/>
      </w:r>
      <w:r>
        <w:fldChar w:fldCharType="begin"/>
      </w:r>
      <w:r>
        <w:instrText xml:space="preserve"> PAGEREF _Toc156565551 \h </w:instrText>
      </w:r>
      <w:r>
        <w:fldChar w:fldCharType="separate"/>
      </w:r>
      <w:r w:rsidR="00580A60">
        <w:t>4</w:t>
      </w:r>
      <w:r>
        <w:fldChar w:fldCharType="end"/>
      </w:r>
    </w:p>
    <w:p w14:paraId="4508DDF1" w14:textId="128CB5B2" w:rsidR="00F041F6" w:rsidRDefault="00F041F6">
      <w:pPr>
        <w:pStyle w:val="14"/>
        <w:rPr>
          <w:rFonts w:asciiTheme="minorHAnsi" w:eastAsiaTheme="minorEastAsia" w:hAnsiTheme="minorHAnsi" w:cstheme="minorBidi"/>
          <w:b w:val="0"/>
          <w:bCs w:val="0"/>
          <w:lang w:eastAsia="ru-RU"/>
        </w:rPr>
      </w:pPr>
      <w:r w:rsidRPr="00122031">
        <w:rPr>
          <w:rFonts w:eastAsia="Times New Roman"/>
          <w:i/>
          <w:iCs/>
          <w:color w:val="FF0000"/>
          <w:lang w:eastAsia="zh-CN"/>
        </w:rPr>
        <w:t>При наличии государственного экзамена</w:t>
      </w:r>
    </w:p>
    <w:p w14:paraId="00374231" w14:textId="63356D7E"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Примерные требования к проведению государственного экзамена</w:t>
      </w:r>
      <w:r>
        <w:tab/>
      </w:r>
      <w:r>
        <w:fldChar w:fldCharType="begin"/>
      </w:r>
      <w:r>
        <w:instrText xml:space="preserve"> PAGEREF _Toc156565553 \h </w:instrText>
      </w:r>
      <w:r>
        <w:fldChar w:fldCharType="separate"/>
      </w:r>
      <w:r w:rsidR="00580A60">
        <w:t>5</w:t>
      </w:r>
      <w:r>
        <w:fldChar w:fldCharType="end"/>
      </w:r>
    </w:p>
    <w:p w14:paraId="62F30AE5" w14:textId="4FEE9A67" w:rsidR="00F041F6" w:rsidRDefault="00F041F6">
      <w:pPr>
        <w:pStyle w:val="14"/>
        <w:rPr>
          <w:rFonts w:asciiTheme="minorHAnsi" w:eastAsiaTheme="minorEastAsia" w:hAnsiTheme="minorHAnsi" w:cstheme="minorBidi"/>
          <w:b w:val="0"/>
          <w:bCs w:val="0"/>
          <w:lang w:eastAsia="ru-RU"/>
        </w:rPr>
      </w:pPr>
      <w:r w:rsidRPr="00122031">
        <w:rPr>
          <w:rFonts w:eastAsia="Times New Roman"/>
          <w:i/>
          <w:iCs/>
          <w:color w:val="FF0000"/>
          <w:lang w:eastAsia="zh-CN"/>
        </w:rPr>
        <w:t>При наличии дипломного проекта (работы)</w:t>
      </w:r>
      <w:r>
        <w:rPr>
          <w:rFonts w:asciiTheme="minorHAnsi" w:eastAsiaTheme="minorEastAsia" w:hAnsiTheme="minorHAnsi" w:cstheme="minorBidi"/>
          <w:b w:val="0"/>
          <w:bCs w:val="0"/>
          <w:lang w:eastAsia="ru-RU"/>
        </w:rPr>
        <w:t xml:space="preserve"> </w:t>
      </w:r>
    </w:p>
    <w:p w14:paraId="20F5DCC5" w14:textId="58DDEE68"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Организация и проведение защиты дипломного проекта (работы)</w:t>
      </w:r>
      <w:r>
        <w:tab/>
      </w:r>
      <w:r>
        <w:fldChar w:fldCharType="begin"/>
      </w:r>
      <w:r>
        <w:instrText xml:space="preserve"> PAGEREF _Toc156565555 \h </w:instrText>
      </w:r>
      <w:r>
        <w:fldChar w:fldCharType="separate"/>
      </w:r>
      <w:r w:rsidR="00580A60">
        <w:t>5</w:t>
      </w:r>
      <w:r>
        <w:fldChar w:fldCharType="end"/>
      </w:r>
    </w:p>
    <w:p w14:paraId="132330CF" w14:textId="0FA638B6" w:rsidR="00F041F6" w:rsidRDefault="00F041F6">
      <w:pPr>
        <w:pStyle w:val="14"/>
        <w:rPr>
          <w:rFonts w:asciiTheme="minorHAnsi" w:eastAsiaTheme="minorEastAsia" w:hAnsiTheme="minorHAnsi" w:cstheme="minorBidi"/>
          <w:b w:val="0"/>
          <w:bCs w:val="0"/>
          <w:lang w:eastAsia="ru-RU"/>
        </w:rPr>
      </w:pPr>
      <w:r w:rsidRPr="00122031">
        <w:rPr>
          <w:rFonts w:eastAsia="Times New Roman"/>
          <w:i/>
          <w:iCs/>
          <w:color w:val="FF0000"/>
          <w:lang w:eastAsia="zh-CN"/>
        </w:rPr>
        <w:t>При наличии выпускной квалификационной работы</w:t>
      </w:r>
    </w:p>
    <w:p w14:paraId="4814345D" w14:textId="60F6B341"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Организация и проведение защиты выпускной квалификационной работы</w:t>
      </w:r>
      <w:r>
        <w:tab/>
      </w:r>
      <w:r>
        <w:fldChar w:fldCharType="begin"/>
      </w:r>
      <w:r>
        <w:instrText xml:space="preserve"> PAGEREF _Toc156565557 \h </w:instrText>
      </w:r>
      <w:r>
        <w:fldChar w:fldCharType="separate"/>
      </w:r>
      <w:r w:rsidR="00580A60">
        <w:t>6</w:t>
      </w:r>
      <w:r>
        <w:fldChar w:fldCharType="end"/>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114B6449" w:rsidR="00E351CC" w:rsidRDefault="00E351CC" w:rsidP="001E637C">
      <w:pPr>
        <w:pStyle w:val="af4"/>
        <w:spacing w:before="0" w:after="0" w:line="276" w:lineRule="auto"/>
        <w:ind w:firstLine="709"/>
      </w:pPr>
      <w:r>
        <w:t xml:space="preserve">Примерная программа государственной итоговой аттестации (далее – примерная программа ГИА) выпускников по </w:t>
      </w:r>
      <w:r w:rsidRPr="00E351CC">
        <w:rPr>
          <w:color w:val="0070C0"/>
        </w:rPr>
        <w:t xml:space="preserve">профессии/специальности </w:t>
      </w:r>
      <w:r w:rsidRPr="00E351CC">
        <w:rPr>
          <w:i/>
          <w:iCs/>
          <w:color w:val="0070C0"/>
        </w:rPr>
        <w:t>код Наименование</w:t>
      </w:r>
      <w:r w:rsidRPr="00E351CC">
        <w:rPr>
          <w:color w:val="0070C0"/>
        </w:rPr>
        <w:t xml:space="preserve"> </w:t>
      </w:r>
      <w:r>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15784E">
        <w:rPr>
          <w:bCs/>
          <w:szCs w:val="24"/>
        </w:rPr>
        <w:t>Приказ</w:t>
      </w:r>
      <w:r>
        <w:rPr>
          <w:bCs/>
          <w:szCs w:val="24"/>
        </w:rPr>
        <w:t>ом</w:t>
      </w:r>
      <w:r w:rsidRPr="0015784E">
        <w:rPr>
          <w:bCs/>
          <w:szCs w:val="24"/>
        </w:rPr>
        <w:t xml:space="preserve"> Минпросвещения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3"/>
      <w:r>
        <w:t xml:space="preserve">ФГОС СПО по </w:t>
      </w:r>
      <w:r w:rsidRPr="00E351CC">
        <w:rPr>
          <w:color w:val="0070C0"/>
        </w:rPr>
        <w:t xml:space="preserve">профессии/специальности </w:t>
      </w:r>
      <w:r w:rsidRPr="00E351CC">
        <w:rPr>
          <w:i/>
          <w:iCs/>
          <w:color w:val="0070C0"/>
        </w:rPr>
        <w:t>код Наименование</w:t>
      </w:r>
      <w:r>
        <w:t>, и определяет совокупность требований к е</w:t>
      </w:r>
      <w:r w:rsidR="006E2DA7">
        <w:t>е</w:t>
      </w:r>
      <w:r>
        <w:t xml:space="preserve"> организации и проведению.</w:t>
      </w:r>
    </w:p>
    <w:p w14:paraId="72343A06" w14:textId="76E3B07C" w:rsidR="00E351CC" w:rsidRDefault="00E351CC" w:rsidP="001E637C">
      <w:pPr>
        <w:pStyle w:val="af4"/>
        <w:spacing w:before="0" w:after="0" w:line="276" w:lineRule="auto"/>
        <w:ind w:firstLine="709"/>
      </w:pPr>
      <w:r>
        <w:t>Цель государственной итоговой аттестации – установление соответствия</w:t>
      </w:r>
      <w:r w:rsidR="00580A60">
        <w:t xml:space="preserve"> результатов освоения обучающимися образовательной программы по</w:t>
      </w:r>
      <w:r>
        <w:t xml:space="preserve"> </w:t>
      </w:r>
      <w:r w:rsidRPr="00E351CC">
        <w:rPr>
          <w:color w:val="0070C0"/>
        </w:rPr>
        <w:t xml:space="preserve">профессии/специальности </w:t>
      </w:r>
      <w:r w:rsidRPr="00E351CC">
        <w:rPr>
          <w:i/>
          <w:iCs/>
          <w:color w:val="0070C0"/>
        </w:rPr>
        <w:t>код Наименование</w:t>
      </w:r>
      <w:r w:rsidRPr="00E351CC">
        <w:rPr>
          <w:color w:val="0070C0"/>
        </w:rPr>
        <w:t xml:space="preserve"> </w:t>
      </w:r>
      <w:r w:rsidR="00580A60">
        <w:rPr>
          <w:color w:val="0070C0"/>
        </w:rPr>
        <w:t xml:space="preserve">соответствующим требованиям </w:t>
      </w:r>
      <w:r w:rsidR="00580A60">
        <w:t>ФГОС СПО</w:t>
      </w:r>
      <w: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Default="001E637C" w:rsidP="001E637C">
      <w:pPr>
        <w:pStyle w:val="af4"/>
        <w:spacing w:before="0" w:after="0" w:line="276" w:lineRule="auto"/>
        <w:ind w:firstLine="709"/>
      </w:pPr>
      <w:r>
        <w:t>Задачи государственной итоговой аттестации:</w:t>
      </w:r>
    </w:p>
    <w:p w14:paraId="7DAFC75A" w14:textId="57E70514" w:rsidR="001E637C" w:rsidRDefault="001E637C" w:rsidP="001E637C">
      <w:pPr>
        <w:pStyle w:val="af4"/>
        <w:spacing w:before="0" w:after="0" w:line="276" w:lineRule="auto"/>
        <w:ind w:firstLine="709"/>
      </w:pPr>
      <w:r>
        <w:t>– определение соответствия навыков, умений и знаний выпускников современным требованиям рынка труда, квалификационным требованиям</w:t>
      </w:r>
      <w:r w:rsidR="00580A60">
        <w:t xml:space="preserve"> ФГОС СПО и</w:t>
      </w:r>
      <w:r>
        <w:t xml:space="preserve"> регионального рынка труда;</w:t>
      </w:r>
    </w:p>
    <w:p w14:paraId="50AE8E18" w14:textId="7EFFDBFE" w:rsidR="001E637C" w:rsidRDefault="001E637C" w:rsidP="001E637C">
      <w:pPr>
        <w:pStyle w:val="af4"/>
        <w:spacing w:before="0" w:after="0" w:line="276" w:lineRule="auto"/>
        <w:ind w:firstLine="709"/>
      </w:pPr>
      <w:r>
        <w:t xml:space="preserve">– определение степени сформированности профессиональных компетенций, </w:t>
      </w:r>
      <w:r w:rsidR="00580A60">
        <w:t>личностных качеств, соответствующих ФГОС СПО и</w:t>
      </w:r>
      <w:r>
        <w:t xml:space="preserve"> наиболее востребованных на рынке труда.</w:t>
      </w:r>
    </w:p>
    <w:p w14:paraId="7A045FCC" w14:textId="1869AE13" w:rsidR="001E637C" w:rsidRDefault="001E637C" w:rsidP="001E637C">
      <w:pPr>
        <w:pStyle w:val="af4"/>
        <w:spacing w:before="0" w:after="0" w:line="276" w:lineRule="auto"/>
        <w:ind w:firstLine="709"/>
      </w:pPr>
      <w:r>
        <w:t xml:space="preserve">По результатам ГИА выпускнику по </w:t>
      </w:r>
      <w:r w:rsidRPr="00E351CC">
        <w:rPr>
          <w:color w:val="0070C0"/>
        </w:rPr>
        <w:t xml:space="preserve">профессии/специальности </w:t>
      </w:r>
      <w:r w:rsidRPr="00E351CC">
        <w:rPr>
          <w:i/>
          <w:iCs/>
          <w:color w:val="0070C0"/>
        </w:rPr>
        <w:t>код Наименование</w:t>
      </w:r>
      <w:r>
        <w:t xml:space="preserve"> присваивается квалификация: </w:t>
      </w:r>
      <w:r w:rsidRPr="001E637C">
        <w:rPr>
          <w:i/>
          <w:iCs/>
          <w:color w:val="0070C0"/>
        </w:rPr>
        <w:t>наименование квалификации</w:t>
      </w:r>
      <w:r>
        <w:t>.</w:t>
      </w:r>
    </w:p>
    <w:p w14:paraId="2A45287B" w14:textId="7E4EFAA8" w:rsidR="001E637C" w:rsidRDefault="00E351CC" w:rsidP="001E637C">
      <w:pPr>
        <w:pStyle w:val="af4"/>
        <w:spacing w:before="0" w:after="0" w:line="276" w:lineRule="auto"/>
        <w:ind w:firstLine="709"/>
      </w:pPr>
      <w:r>
        <w:t xml:space="preserve">Примерная программа ГИА является частью основной </w:t>
      </w:r>
      <w:r w:rsidR="006E2DA7">
        <w:t>ПОП-П</w:t>
      </w:r>
      <w:r>
        <w:t xml:space="preserve"> по программе подготовки </w:t>
      </w:r>
      <w:r w:rsidRPr="00E351CC">
        <w:rPr>
          <w:i/>
          <w:iCs/>
          <w:color w:val="0070C0"/>
        </w:rPr>
        <w:t>квалифицированных рабочих, служащих / специалистов среднего звена</w:t>
      </w:r>
      <w:r w:rsidRPr="00E351CC">
        <w:rPr>
          <w:color w:val="0070C0"/>
        </w:rPr>
        <w:t xml:space="preserve"> </w:t>
      </w:r>
      <w:r>
        <w:t xml:space="preserve">и определяет совокупность требований к ГИА, в том числе к содержанию, организации работы, оценочным материалам ГИА выпускников по данной </w:t>
      </w:r>
      <w:r w:rsidRPr="001E637C">
        <w:rPr>
          <w:i/>
          <w:iCs/>
          <w:color w:val="0070C0"/>
        </w:rPr>
        <w:t>профессии</w:t>
      </w:r>
      <w:r w:rsidR="001E637C" w:rsidRPr="001E637C">
        <w:rPr>
          <w:i/>
          <w:iCs/>
          <w:color w:val="0070C0"/>
        </w:rPr>
        <w:t>/специальности</w:t>
      </w:r>
      <w:r>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C07FB3" w:rsidRPr="00C07FB3"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77777777" w:rsidR="00C07FB3" w:rsidRPr="00C07FB3" w:rsidRDefault="00C07FB3" w:rsidP="00E6774A">
            <w:pPr>
              <w:ind w:left="49" w:right="51"/>
              <w:rPr>
                <w:rFonts w:ascii="Times New Roman" w:hAnsi="Times New Roman" w:cs="Times New Roman"/>
                <w:i/>
                <w:iCs/>
                <w:color w:val="000000"/>
                <w:sz w:val="24"/>
                <w:szCs w:val="24"/>
              </w:rPr>
            </w:pPr>
            <w:r w:rsidRPr="00C07FB3">
              <w:rPr>
                <w:rFonts w:ascii="Times New Roman" w:hAnsi="Times New Roman" w:cs="Times New Roman"/>
                <w:color w:val="000000"/>
                <w:sz w:val="24"/>
                <w:szCs w:val="24"/>
              </w:rPr>
              <w:t xml:space="preserve">ВД 01. </w:t>
            </w:r>
            <w:r w:rsidRPr="00C07FB3">
              <w:rPr>
                <w:rFonts w:ascii="Times New Roman" w:hAnsi="Times New Roman" w:cs="Times New Roman"/>
                <w:i/>
                <w:iCs/>
                <w:color w:val="000000"/>
                <w:sz w:val="24"/>
                <w:szCs w:val="24"/>
              </w:rPr>
              <w:t>наименование ВД</w:t>
            </w:r>
          </w:p>
        </w:tc>
        <w:tc>
          <w:tcPr>
            <w:tcW w:w="4492" w:type="dxa"/>
            <w:tcBorders>
              <w:top w:val="single" w:sz="4" w:space="0" w:color="000000"/>
              <w:left w:val="single" w:sz="4" w:space="0" w:color="000000"/>
              <w:bottom w:val="single" w:sz="4" w:space="0" w:color="000000"/>
              <w:right w:val="single" w:sz="4" w:space="0" w:color="000000"/>
            </w:tcBorders>
          </w:tcPr>
          <w:p w14:paraId="09F95399" w14:textId="77777777" w:rsidR="00C07FB3" w:rsidRPr="00C07FB3" w:rsidRDefault="00C07FB3" w:rsidP="00E6774A">
            <w:pPr>
              <w:ind w:left="77" w:right="137"/>
              <w:rPr>
                <w:rFonts w:ascii="Times New Roman" w:hAnsi="Times New Roman" w:cs="Times New Roman"/>
                <w:color w:val="000000"/>
                <w:sz w:val="24"/>
                <w:szCs w:val="24"/>
              </w:rPr>
            </w:pPr>
            <w:r w:rsidRPr="00C07FB3">
              <w:rPr>
                <w:rFonts w:ascii="Times New Roman" w:hAnsi="Times New Roman" w:cs="Times New Roman"/>
                <w:color w:val="000000"/>
                <w:sz w:val="24"/>
                <w:szCs w:val="24"/>
              </w:rPr>
              <w:t xml:space="preserve">ПМ 01. </w:t>
            </w:r>
            <w:r w:rsidRPr="00C07FB3">
              <w:rPr>
                <w:rFonts w:ascii="Times New Roman" w:hAnsi="Times New Roman" w:cs="Times New Roman"/>
                <w:i/>
                <w:iCs/>
                <w:color w:val="000000"/>
                <w:sz w:val="24"/>
                <w:szCs w:val="24"/>
              </w:rPr>
              <w:t>наименование ПМ</w:t>
            </w:r>
          </w:p>
        </w:tc>
      </w:tr>
      <w:tr w:rsidR="00C07FB3" w:rsidRPr="00C07FB3"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77777777" w:rsidR="00C07FB3" w:rsidRPr="00C07FB3" w:rsidRDefault="00C07FB3" w:rsidP="00E6774A">
            <w:pPr>
              <w:ind w:left="49" w:right="51"/>
              <w:rPr>
                <w:rFonts w:ascii="Times New Roman" w:hAnsi="Times New Roman" w:cs="Times New Roman"/>
                <w:color w:val="000000"/>
                <w:sz w:val="24"/>
                <w:szCs w:val="24"/>
              </w:rPr>
            </w:pPr>
            <w:r w:rsidRPr="00C07FB3">
              <w:rPr>
                <w:rFonts w:ascii="Times New Roman" w:hAnsi="Times New Roman" w:cs="Times New Roman"/>
                <w:color w:val="000000"/>
                <w:sz w:val="24"/>
                <w:szCs w:val="24"/>
              </w:rPr>
              <w:t>…</w:t>
            </w:r>
          </w:p>
        </w:tc>
        <w:tc>
          <w:tcPr>
            <w:tcW w:w="4492" w:type="dxa"/>
            <w:tcBorders>
              <w:top w:val="single" w:sz="4" w:space="0" w:color="000000"/>
              <w:left w:val="single" w:sz="4" w:space="0" w:color="000000"/>
              <w:bottom w:val="single" w:sz="4" w:space="0" w:color="000000"/>
              <w:right w:val="single" w:sz="4" w:space="0" w:color="000000"/>
            </w:tcBorders>
          </w:tcPr>
          <w:p w14:paraId="0514B28A" w14:textId="77777777" w:rsidR="00C07FB3" w:rsidRPr="00C07FB3" w:rsidRDefault="00C07FB3" w:rsidP="00E6774A">
            <w:pPr>
              <w:ind w:left="77" w:right="137"/>
              <w:rPr>
                <w:rFonts w:ascii="Times New Roman" w:hAnsi="Times New Roman" w:cs="Times New Roman"/>
                <w:color w:val="000000"/>
                <w:sz w:val="24"/>
                <w:szCs w:val="24"/>
              </w:rPr>
            </w:pPr>
            <w:r w:rsidRPr="00C07FB3">
              <w:rPr>
                <w:rFonts w:ascii="Times New Roman" w:hAnsi="Times New Roman" w:cs="Times New Roman"/>
                <w:color w:val="000000"/>
                <w:sz w:val="24"/>
                <w:szCs w:val="24"/>
              </w:rPr>
              <w:t>…</w:t>
            </w:r>
          </w:p>
        </w:tc>
      </w:tr>
      <w:tr w:rsidR="00C07FB3" w:rsidRPr="00C07FB3" w14:paraId="538A6448"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77777777" w:rsidR="00C07FB3" w:rsidRPr="00C07FB3" w:rsidRDefault="00C07FB3" w:rsidP="00E6774A">
            <w:pPr>
              <w:snapToGrid w:val="0"/>
              <w:ind w:left="49" w:right="51"/>
              <w:rPr>
                <w:rFonts w:ascii="Times New Roman" w:hAnsi="Times New Roman" w:cs="Times New Roman"/>
                <w:color w:val="000000"/>
                <w:sz w:val="24"/>
                <w:szCs w:val="24"/>
              </w:rPr>
            </w:pPr>
          </w:p>
        </w:tc>
        <w:tc>
          <w:tcPr>
            <w:tcW w:w="4492" w:type="dxa"/>
            <w:tcBorders>
              <w:top w:val="single" w:sz="4" w:space="0" w:color="000000"/>
              <w:left w:val="single" w:sz="4" w:space="0" w:color="000000"/>
              <w:bottom w:val="single" w:sz="4" w:space="0" w:color="000000"/>
              <w:right w:val="single" w:sz="4" w:space="0" w:color="000000"/>
            </w:tcBorders>
          </w:tcPr>
          <w:p w14:paraId="164E43C4" w14:textId="77777777" w:rsidR="00C07FB3" w:rsidRPr="00C07FB3" w:rsidRDefault="00C07FB3" w:rsidP="00E6774A">
            <w:pPr>
              <w:snapToGrid w:val="0"/>
              <w:ind w:left="77" w:right="137"/>
              <w:rPr>
                <w:rFonts w:ascii="Times New Roman" w:hAnsi="Times New Roman" w:cs="Times New Roman"/>
                <w:color w:val="000000"/>
                <w:sz w:val="24"/>
                <w:szCs w:val="24"/>
              </w:rPr>
            </w:pPr>
          </w:p>
        </w:tc>
      </w:tr>
      <w:tr w:rsidR="00C07FB3" w:rsidRPr="00C07FB3" w14:paraId="6F64AD79"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F361331" w14:textId="77777777" w:rsidR="00C07FB3" w:rsidRPr="00C07FB3" w:rsidRDefault="00C07FB3" w:rsidP="00E6774A">
            <w:pPr>
              <w:snapToGrid w:val="0"/>
              <w:ind w:left="49" w:right="51"/>
              <w:rPr>
                <w:rFonts w:ascii="Times New Roman" w:hAnsi="Times New Roman" w:cs="Times New Roman"/>
                <w:color w:val="000000"/>
                <w:sz w:val="24"/>
                <w:szCs w:val="24"/>
              </w:rPr>
            </w:pPr>
          </w:p>
        </w:tc>
        <w:tc>
          <w:tcPr>
            <w:tcW w:w="4492" w:type="dxa"/>
            <w:tcBorders>
              <w:top w:val="single" w:sz="4" w:space="0" w:color="000000"/>
              <w:left w:val="single" w:sz="4" w:space="0" w:color="000000"/>
              <w:bottom w:val="single" w:sz="4" w:space="0" w:color="000000"/>
              <w:right w:val="single" w:sz="4" w:space="0" w:color="000000"/>
            </w:tcBorders>
          </w:tcPr>
          <w:p w14:paraId="588B345D" w14:textId="77777777" w:rsidR="00C07FB3" w:rsidRPr="00C07FB3" w:rsidRDefault="00C07FB3" w:rsidP="00E6774A">
            <w:pPr>
              <w:snapToGrid w:val="0"/>
              <w:ind w:left="77" w:right="137"/>
              <w:rPr>
                <w:rFonts w:ascii="Times New Roman" w:hAnsi="Times New Roman" w:cs="Times New Roman"/>
                <w:color w:val="000000"/>
                <w:sz w:val="24"/>
                <w:szCs w:val="24"/>
              </w:rPr>
            </w:pPr>
          </w:p>
        </w:tc>
      </w:tr>
      <w:tr w:rsidR="00C07FB3" w:rsidRPr="00C07FB3" w14:paraId="3F10FF52"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045FE50F" w14:textId="77777777" w:rsidR="00C07FB3" w:rsidRPr="00C07FB3" w:rsidRDefault="00C07FB3" w:rsidP="00E6774A">
            <w:pPr>
              <w:snapToGrid w:val="0"/>
              <w:ind w:left="49" w:right="51"/>
              <w:rPr>
                <w:rFonts w:ascii="Times New Roman" w:hAnsi="Times New Roman" w:cs="Times New Roman"/>
                <w:color w:val="000000"/>
                <w:sz w:val="24"/>
                <w:szCs w:val="24"/>
              </w:rPr>
            </w:pPr>
          </w:p>
        </w:tc>
        <w:tc>
          <w:tcPr>
            <w:tcW w:w="4492" w:type="dxa"/>
            <w:tcBorders>
              <w:top w:val="single" w:sz="4" w:space="0" w:color="000000"/>
              <w:left w:val="single" w:sz="4" w:space="0" w:color="000000"/>
              <w:bottom w:val="single" w:sz="4" w:space="0" w:color="000000"/>
              <w:right w:val="single" w:sz="4" w:space="0" w:color="000000"/>
            </w:tcBorders>
          </w:tcPr>
          <w:p w14:paraId="6DE32BB7" w14:textId="77777777" w:rsidR="00C07FB3" w:rsidRPr="00C07FB3" w:rsidRDefault="00C07FB3" w:rsidP="00E6774A">
            <w:pPr>
              <w:snapToGrid w:val="0"/>
              <w:ind w:left="77" w:right="137"/>
              <w:rPr>
                <w:rFonts w:ascii="Times New Roman" w:hAnsi="Times New Roman" w:cs="Times New Roman"/>
                <w:color w:val="000000"/>
                <w:sz w:val="24"/>
                <w:szCs w:val="24"/>
              </w:rPr>
            </w:pPr>
          </w:p>
        </w:tc>
      </w:tr>
      <w:tr w:rsidR="00C07FB3" w:rsidRPr="00C07FB3" w14:paraId="743D5057" w14:textId="77777777" w:rsidTr="00CB36E4">
        <w:trPr>
          <w:trHeight w:val="221"/>
        </w:trPr>
        <w:tc>
          <w:tcPr>
            <w:tcW w:w="4932" w:type="dxa"/>
            <w:tcBorders>
              <w:top w:val="single" w:sz="4" w:space="0" w:color="000000"/>
              <w:left w:val="single" w:sz="4" w:space="0" w:color="000000"/>
              <w:bottom w:val="single" w:sz="4" w:space="0" w:color="auto"/>
              <w:right w:val="single" w:sz="4" w:space="0" w:color="000000"/>
            </w:tcBorders>
          </w:tcPr>
          <w:p w14:paraId="0A1FBFBD" w14:textId="77777777" w:rsidR="00C07FB3" w:rsidRPr="00C07FB3" w:rsidRDefault="00C07FB3" w:rsidP="00E6774A">
            <w:pPr>
              <w:snapToGrid w:val="0"/>
              <w:ind w:left="49" w:right="51"/>
              <w:rPr>
                <w:rFonts w:ascii="Times New Roman" w:hAnsi="Times New Roman" w:cs="Times New Roman"/>
                <w:color w:val="000000"/>
                <w:sz w:val="24"/>
                <w:szCs w:val="24"/>
              </w:rPr>
            </w:pPr>
          </w:p>
        </w:tc>
        <w:tc>
          <w:tcPr>
            <w:tcW w:w="4492" w:type="dxa"/>
            <w:tcBorders>
              <w:top w:val="single" w:sz="4" w:space="0" w:color="000000"/>
              <w:left w:val="single" w:sz="4" w:space="0" w:color="000000"/>
              <w:bottom w:val="single" w:sz="4" w:space="0" w:color="auto"/>
              <w:right w:val="single" w:sz="4" w:space="0" w:color="000000"/>
            </w:tcBorders>
          </w:tcPr>
          <w:p w14:paraId="7F0B6C0E" w14:textId="77777777" w:rsidR="00C07FB3" w:rsidRPr="00C07FB3" w:rsidRDefault="00C07FB3" w:rsidP="00E6774A">
            <w:pPr>
              <w:snapToGrid w:val="0"/>
              <w:ind w:left="77" w:right="137"/>
              <w:rPr>
                <w:rFonts w:ascii="Times New Roman" w:hAnsi="Times New Roman" w:cs="Times New Roman"/>
                <w:color w:val="000000"/>
                <w:sz w:val="24"/>
                <w:szCs w:val="24"/>
              </w:rPr>
            </w:pPr>
          </w:p>
        </w:tc>
      </w:tr>
      <w:tr w:rsidR="00C07FB3" w:rsidRPr="00C07FB3" w14:paraId="5E9C527F" w14:textId="77777777" w:rsidTr="00CB36E4">
        <w:trPr>
          <w:trHeight w:val="221"/>
        </w:trPr>
        <w:tc>
          <w:tcPr>
            <w:tcW w:w="4932" w:type="dxa"/>
            <w:tcBorders>
              <w:top w:val="single" w:sz="4" w:space="0" w:color="auto"/>
              <w:left w:val="single" w:sz="4" w:space="0" w:color="auto"/>
              <w:bottom w:val="single" w:sz="4" w:space="0" w:color="auto"/>
              <w:right w:val="single" w:sz="4" w:space="0" w:color="auto"/>
            </w:tcBorders>
          </w:tcPr>
          <w:p w14:paraId="6F40122A" w14:textId="77777777" w:rsidR="00C07FB3" w:rsidRPr="00C07FB3" w:rsidRDefault="00C07FB3" w:rsidP="00E6774A">
            <w:pPr>
              <w:snapToGrid w:val="0"/>
              <w:ind w:left="49" w:right="51"/>
              <w:rPr>
                <w:rFonts w:ascii="Times New Roman" w:hAnsi="Times New Roman" w:cs="Times New Roman"/>
                <w:color w:val="000000"/>
                <w:sz w:val="24"/>
                <w:szCs w:val="24"/>
              </w:rPr>
            </w:pPr>
          </w:p>
        </w:tc>
        <w:tc>
          <w:tcPr>
            <w:tcW w:w="4492" w:type="dxa"/>
            <w:tcBorders>
              <w:top w:val="single" w:sz="4" w:space="0" w:color="auto"/>
              <w:left w:val="single" w:sz="4" w:space="0" w:color="auto"/>
              <w:bottom w:val="single" w:sz="4" w:space="0" w:color="auto"/>
              <w:right w:val="single" w:sz="4" w:space="0" w:color="auto"/>
            </w:tcBorders>
          </w:tcPr>
          <w:p w14:paraId="0805B924" w14:textId="77777777" w:rsidR="00C07FB3" w:rsidRPr="00C07FB3" w:rsidRDefault="00C07FB3" w:rsidP="00E6774A">
            <w:pPr>
              <w:snapToGrid w:val="0"/>
              <w:ind w:left="77" w:right="137"/>
              <w:rPr>
                <w:rFonts w:ascii="Times New Roman" w:hAnsi="Times New Roman" w:cs="Times New Roman"/>
                <w:color w:val="000000"/>
                <w:sz w:val="24"/>
                <w:szCs w:val="24"/>
              </w:rPr>
            </w:pPr>
          </w:p>
        </w:tc>
      </w:tr>
    </w:tbl>
    <w:p w14:paraId="2E15C9B9" w14:textId="6BF978E3"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5C9F8CC8" w14:textId="6FE8B948" w:rsidR="00287374" w:rsidRDefault="00287374" w:rsidP="00C07FB3">
      <w:pPr>
        <w:pStyle w:val="a4"/>
        <w:spacing w:line="276" w:lineRule="auto"/>
        <w:ind w:left="0" w:firstLine="709"/>
        <w:jc w:val="both"/>
        <w:rPr>
          <w:rFonts w:ascii="Times New Roman" w:hAnsi="Times New Roman" w:cs="Times New Roman"/>
          <w:i/>
          <w:iCs/>
          <w:shd w:val="clear" w:color="auto" w:fill="FFFFFF"/>
        </w:rPr>
      </w:pPr>
    </w:p>
    <w:p w14:paraId="4E18FD2F" w14:textId="77777777" w:rsidR="00287374" w:rsidRDefault="00287374"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lastRenderedPageBreak/>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20FF00D4" w14:textId="530C2B54" w:rsidR="001E637C" w:rsidRDefault="001E637C" w:rsidP="0056201B">
      <w:pPr>
        <w:spacing w:after="120"/>
        <w:jc w:val="center"/>
        <w:rPr>
          <w:rFonts w:ascii="Times New Roman" w:hAnsi="Times New Roman"/>
          <w:b/>
          <w:sz w:val="24"/>
          <w:szCs w:val="24"/>
        </w:rPr>
      </w:pPr>
      <w:r>
        <w:rPr>
          <w:rFonts w:ascii="Times New Roman" w:hAnsi="Times New Roman"/>
          <w:b/>
          <w:i/>
          <w:iCs/>
          <w:color w:val="FF0000"/>
          <w:sz w:val="24"/>
          <w:szCs w:val="24"/>
        </w:rPr>
        <w:t>П</w:t>
      </w:r>
      <w:r w:rsidRPr="001E637C">
        <w:rPr>
          <w:rFonts w:ascii="Times New Roman" w:hAnsi="Times New Roman"/>
          <w:b/>
          <w:i/>
          <w:iCs/>
          <w:color w:val="FF0000"/>
          <w:sz w:val="24"/>
          <w:szCs w:val="24"/>
        </w:rPr>
        <w:t xml:space="preserve">ри </w:t>
      </w:r>
      <w:r>
        <w:rPr>
          <w:rFonts w:ascii="Times New Roman" w:hAnsi="Times New Roman"/>
          <w:b/>
          <w:i/>
          <w:iCs/>
          <w:color w:val="FF0000"/>
          <w:sz w:val="24"/>
          <w:szCs w:val="24"/>
        </w:rPr>
        <w:t>отсутствии</w:t>
      </w:r>
      <w:r w:rsidRPr="001E637C">
        <w:rPr>
          <w:rFonts w:ascii="Times New Roman" w:hAnsi="Times New Roman"/>
          <w:b/>
          <w:i/>
          <w:iCs/>
          <w:color w:val="FF0000"/>
          <w:sz w:val="24"/>
          <w:szCs w:val="24"/>
        </w:rPr>
        <w:t xml:space="preserve"> направленностей</w:t>
      </w: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D13E2F" w:rsidRPr="00692697" w14:paraId="0680EB30" w14:textId="77777777" w:rsidTr="00D25349">
        <w:trPr>
          <w:trHeight w:val="472"/>
        </w:trPr>
        <w:tc>
          <w:tcPr>
            <w:tcW w:w="3387" w:type="dxa"/>
            <w:tcBorders>
              <w:top w:val="single" w:sz="4" w:space="0" w:color="000000"/>
              <w:left w:val="single" w:sz="4" w:space="0" w:color="000000"/>
              <w:bottom w:val="single" w:sz="4" w:space="0" w:color="000000"/>
              <w:right w:val="single" w:sz="4" w:space="0" w:color="000000"/>
            </w:tcBorders>
          </w:tcPr>
          <w:p w14:paraId="11A7B5D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69F8BD3E" w14:textId="77777777" w:rsidR="00D13E2F" w:rsidRPr="00692697" w:rsidRDefault="00D13E2F"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D13E2F" w:rsidRPr="00692697" w14:paraId="576D971E" w14:textId="77777777" w:rsidTr="00D25349">
        <w:trPr>
          <w:trHeight w:val="259"/>
        </w:trPr>
        <w:tc>
          <w:tcPr>
            <w:tcW w:w="3387" w:type="dxa"/>
            <w:vMerge w:val="restart"/>
            <w:tcBorders>
              <w:top w:val="single" w:sz="4" w:space="0" w:color="000000"/>
              <w:left w:val="single" w:sz="4" w:space="0" w:color="000000"/>
              <w:right w:val="single" w:sz="4" w:space="0" w:color="000000"/>
            </w:tcBorders>
          </w:tcPr>
          <w:p w14:paraId="1ACB46FD" w14:textId="77777777" w:rsidR="00D13E2F" w:rsidRPr="00444071" w:rsidRDefault="00D13E2F" w:rsidP="00D25349">
            <w:pPr>
              <w:widowControl w:val="0"/>
              <w:rPr>
                <w:rFonts w:ascii="Times New Roman" w:hAnsi="Times New Roman"/>
                <w:color w:val="0070C0"/>
                <w:sz w:val="24"/>
                <w:szCs w:val="24"/>
              </w:rPr>
            </w:pPr>
            <w:r w:rsidRPr="00444071">
              <w:rPr>
                <w:rFonts w:ascii="Times New Roman" w:hAnsi="Times New Roman"/>
                <w:color w:val="0070C0"/>
                <w:sz w:val="24"/>
                <w:szCs w:val="24"/>
              </w:rPr>
              <w:t>Наименование вида деятельности</w:t>
            </w:r>
          </w:p>
        </w:tc>
        <w:tc>
          <w:tcPr>
            <w:tcW w:w="6242" w:type="dxa"/>
            <w:tcBorders>
              <w:top w:val="single" w:sz="4" w:space="0" w:color="000000"/>
              <w:left w:val="single" w:sz="4" w:space="0" w:color="000000"/>
              <w:bottom w:val="single" w:sz="4" w:space="0" w:color="000000"/>
              <w:right w:val="single" w:sz="4" w:space="0" w:color="000000"/>
            </w:tcBorders>
          </w:tcPr>
          <w:p w14:paraId="036F1462" w14:textId="4C5DCF1E" w:rsidR="00D13E2F" w:rsidRPr="00444071" w:rsidRDefault="00D13E2F" w:rsidP="00D25349">
            <w:pPr>
              <w:widowControl w:val="0"/>
              <w:rPr>
                <w:rFonts w:ascii="Times New Roman" w:hAnsi="Times New Roman"/>
                <w:iCs/>
                <w:color w:val="0070C0"/>
                <w:sz w:val="24"/>
                <w:szCs w:val="24"/>
              </w:rPr>
            </w:pPr>
            <w:r w:rsidRPr="00444071">
              <w:rPr>
                <w:rFonts w:ascii="Times New Roman" w:hAnsi="Times New Roman"/>
                <w:iCs/>
                <w:color w:val="0070C0"/>
                <w:sz w:val="24"/>
                <w:szCs w:val="24"/>
              </w:rPr>
              <w:t xml:space="preserve">ПК Х.Х. Наименование </w:t>
            </w:r>
          </w:p>
        </w:tc>
      </w:tr>
      <w:tr w:rsidR="00D13E2F" w:rsidRPr="00692697" w14:paraId="1CD663CE" w14:textId="77777777" w:rsidTr="00D25349">
        <w:trPr>
          <w:trHeight w:val="250"/>
        </w:trPr>
        <w:tc>
          <w:tcPr>
            <w:tcW w:w="3387" w:type="dxa"/>
            <w:vMerge/>
            <w:tcBorders>
              <w:left w:val="single" w:sz="4" w:space="0" w:color="000000"/>
              <w:right w:val="single" w:sz="4" w:space="0" w:color="000000"/>
            </w:tcBorders>
          </w:tcPr>
          <w:p w14:paraId="224B377C" w14:textId="77777777" w:rsidR="00D13E2F" w:rsidRPr="00444071" w:rsidRDefault="00D13E2F" w:rsidP="00D25349">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A9C64DE" w14:textId="45DF8F1C" w:rsidR="00D13E2F" w:rsidRPr="00444071" w:rsidRDefault="00D13E2F" w:rsidP="00D25349">
            <w:pPr>
              <w:widowControl w:val="0"/>
              <w:ind w:left="1" w:hanging="3"/>
              <w:rPr>
                <w:rFonts w:ascii="Times New Roman" w:hAnsi="Times New Roman"/>
                <w:color w:val="0070C0"/>
                <w:sz w:val="24"/>
                <w:szCs w:val="24"/>
              </w:rPr>
            </w:pPr>
            <w:r w:rsidRPr="00444071">
              <w:rPr>
                <w:rFonts w:ascii="Times New Roman" w:hAnsi="Times New Roman"/>
                <w:iCs/>
                <w:color w:val="0070C0"/>
                <w:sz w:val="24"/>
                <w:szCs w:val="24"/>
              </w:rPr>
              <w:t xml:space="preserve">ПК Х.Х. Наименование </w:t>
            </w:r>
          </w:p>
        </w:tc>
      </w:tr>
      <w:tr w:rsidR="00D13E2F" w:rsidRPr="00692697" w14:paraId="2268B84D" w14:textId="77777777" w:rsidTr="001E637C">
        <w:trPr>
          <w:trHeight w:val="347"/>
        </w:trPr>
        <w:tc>
          <w:tcPr>
            <w:tcW w:w="3387" w:type="dxa"/>
            <w:vMerge/>
            <w:tcBorders>
              <w:left w:val="single" w:sz="4" w:space="0" w:color="000000"/>
              <w:right w:val="single" w:sz="4" w:space="0" w:color="000000"/>
            </w:tcBorders>
          </w:tcPr>
          <w:p w14:paraId="67BF906E" w14:textId="77777777" w:rsidR="00D13E2F" w:rsidRPr="00444071" w:rsidRDefault="00D13E2F" w:rsidP="00D25349">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B14A773" w14:textId="2C81FD84" w:rsidR="00D13E2F" w:rsidRPr="00444071" w:rsidRDefault="00D13E2F" w:rsidP="00D25349">
            <w:pPr>
              <w:widowControl w:val="0"/>
              <w:rPr>
                <w:rFonts w:ascii="Times New Roman" w:hAnsi="Times New Roman"/>
                <w:color w:val="0070C0"/>
                <w:sz w:val="24"/>
                <w:szCs w:val="24"/>
              </w:rPr>
            </w:pPr>
            <w:r w:rsidRPr="00444071">
              <w:rPr>
                <w:rFonts w:ascii="Times New Roman" w:hAnsi="Times New Roman"/>
                <w:iCs/>
                <w:color w:val="0070C0"/>
                <w:sz w:val="24"/>
                <w:szCs w:val="24"/>
              </w:rPr>
              <w:t xml:space="preserve">ПК Х.Х. Наименование </w:t>
            </w:r>
          </w:p>
        </w:tc>
      </w:tr>
      <w:tr w:rsidR="00D13E2F" w:rsidRPr="00692697" w14:paraId="14D7A82F" w14:textId="77777777" w:rsidTr="00D25349">
        <w:trPr>
          <w:trHeight w:val="86"/>
        </w:trPr>
        <w:tc>
          <w:tcPr>
            <w:tcW w:w="3387" w:type="dxa"/>
            <w:vMerge w:val="restart"/>
            <w:tcBorders>
              <w:top w:val="single" w:sz="4" w:space="0" w:color="000000"/>
              <w:left w:val="single" w:sz="4" w:space="0" w:color="000000"/>
              <w:right w:val="single" w:sz="4" w:space="0" w:color="000000"/>
            </w:tcBorders>
          </w:tcPr>
          <w:p w14:paraId="26732D6D" w14:textId="77777777" w:rsidR="00D13E2F" w:rsidRPr="00444071" w:rsidRDefault="00D13E2F" w:rsidP="00D25349">
            <w:pPr>
              <w:widowControl w:val="0"/>
              <w:rPr>
                <w:rFonts w:ascii="Times New Roman" w:hAnsi="Times New Roman"/>
                <w:color w:val="0070C0"/>
                <w:sz w:val="24"/>
                <w:szCs w:val="24"/>
              </w:rPr>
            </w:pPr>
            <w:r w:rsidRPr="00444071">
              <w:rPr>
                <w:rFonts w:ascii="Times New Roman" w:hAnsi="Times New Roman"/>
                <w:color w:val="0070C0"/>
                <w:sz w:val="24"/>
                <w:szCs w:val="24"/>
              </w:rPr>
              <w:t>Наименование вида деятельности</w:t>
            </w:r>
          </w:p>
        </w:tc>
        <w:tc>
          <w:tcPr>
            <w:tcW w:w="6242" w:type="dxa"/>
            <w:tcBorders>
              <w:top w:val="single" w:sz="4" w:space="0" w:color="000000"/>
              <w:left w:val="single" w:sz="4" w:space="0" w:color="000000"/>
              <w:right w:val="single" w:sz="4" w:space="0" w:color="000000"/>
            </w:tcBorders>
          </w:tcPr>
          <w:p w14:paraId="2BA28511" w14:textId="11E76A5A" w:rsidR="00D13E2F" w:rsidRPr="00444071" w:rsidRDefault="00D13E2F" w:rsidP="00D25349">
            <w:pPr>
              <w:widowControl w:val="0"/>
              <w:rPr>
                <w:rFonts w:ascii="Times New Roman" w:eastAsia="Calibri" w:hAnsi="Times New Roman"/>
                <w:color w:val="0070C0"/>
                <w:spacing w:val="2"/>
                <w:sz w:val="24"/>
                <w:szCs w:val="24"/>
                <w:highlight w:val="yellow"/>
                <w:shd w:val="clear" w:color="auto" w:fill="FFFFFF"/>
              </w:rPr>
            </w:pPr>
            <w:r w:rsidRPr="00444071">
              <w:rPr>
                <w:rFonts w:ascii="Times New Roman" w:hAnsi="Times New Roman"/>
                <w:iCs/>
                <w:color w:val="0070C0"/>
                <w:sz w:val="24"/>
                <w:szCs w:val="24"/>
              </w:rPr>
              <w:t xml:space="preserve">ПК Х.Х. Наименование </w:t>
            </w:r>
          </w:p>
        </w:tc>
      </w:tr>
      <w:tr w:rsidR="00D13E2F" w:rsidRPr="00692697" w14:paraId="40A4E688" w14:textId="77777777" w:rsidTr="00D25349">
        <w:trPr>
          <w:trHeight w:val="236"/>
        </w:trPr>
        <w:tc>
          <w:tcPr>
            <w:tcW w:w="3387" w:type="dxa"/>
            <w:vMerge/>
            <w:tcBorders>
              <w:left w:val="single" w:sz="4" w:space="0" w:color="000000"/>
              <w:right w:val="single" w:sz="4" w:space="0" w:color="000000"/>
            </w:tcBorders>
          </w:tcPr>
          <w:p w14:paraId="305BBFBC" w14:textId="77777777" w:rsidR="00D13E2F" w:rsidRPr="00444071" w:rsidRDefault="00D13E2F" w:rsidP="00D25349">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AD74CAA" w14:textId="75E7B76A" w:rsidR="00D13E2F" w:rsidRPr="00444071" w:rsidRDefault="00D13E2F" w:rsidP="00D25349">
            <w:pPr>
              <w:widowControl w:val="0"/>
              <w:rPr>
                <w:rFonts w:ascii="Times New Roman" w:eastAsia="Calibri" w:hAnsi="Times New Roman"/>
                <w:color w:val="0070C0"/>
                <w:spacing w:val="2"/>
                <w:sz w:val="24"/>
                <w:szCs w:val="24"/>
                <w:shd w:val="clear" w:color="auto" w:fill="FFFFFF"/>
              </w:rPr>
            </w:pPr>
            <w:r w:rsidRPr="00444071">
              <w:rPr>
                <w:rFonts w:ascii="Times New Roman" w:hAnsi="Times New Roman"/>
                <w:iCs/>
                <w:color w:val="0070C0"/>
                <w:sz w:val="24"/>
                <w:szCs w:val="24"/>
              </w:rPr>
              <w:t xml:space="preserve">ПК Х.Х. Наименование </w:t>
            </w:r>
          </w:p>
        </w:tc>
      </w:tr>
      <w:tr w:rsidR="00D13E2F" w:rsidRPr="00692697" w14:paraId="0C9E890F" w14:textId="77777777" w:rsidTr="00D25349">
        <w:trPr>
          <w:trHeight w:val="118"/>
        </w:trPr>
        <w:tc>
          <w:tcPr>
            <w:tcW w:w="3387" w:type="dxa"/>
            <w:vMerge/>
            <w:tcBorders>
              <w:left w:val="single" w:sz="4" w:space="0" w:color="000000"/>
              <w:right w:val="single" w:sz="4" w:space="0" w:color="000000"/>
            </w:tcBorders>
          </w:tcPr>
          <w:p w14:paraId="112CC1E8" w14:textId="77777777" w:rsidR="00D13E2F" w:rsidRPr="00444071" w:rsidRDefault="00D13E2F" w:rsidP="00D25349">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7D17943B" w14:textId="55744A9A" w:rsidR="00D13E2F" w:rsidRPr="00444071" w:rsidRDefault="00D13E2F" w:rsidP="00D25349">
            <w:pPr>
              <w:widowControl w:val="0"/>
              <w:ind w:left="1" w:hanging="3"/>
              <w:rPr>
                <w:rFonts w:ascii="Times New Roman" w:eastAsia="Calibri" w:hAnsi="Times New Roman"/>
                <w:color w:val="0070C0"/>
                <w:spacing w:val="2"/>
                <w:sz w:val="24"/>
                <w:szCs w:val="24"/>
                <w:shd w:val="clear" w:color="auto" w:fill="FFFFFF"/>
              </w:rPr>
            </w:pPr>
            <w:r w:rsidRPr="00444071">
              <w:rPr>
                <w:rFonts w:ascii="Times New Roman" w:hAnsi="Times New Roman"/>
                <w:iCs/>
                <w:color w:val="0070C0"/>
                <w:sz w:val="24"/>
                <w:szCs w:val="24"/>
              </w:rPr>
              <w:t xml:space="preserve">ПК Х.Х. Наименование </w:t>
            </w:r>
          </w:p>
        </w:tc>
      </w:tr>
    </w:tbl>
    <w:p w14:paraId="46F3A692" w14:textId="5B525667" w:rsidR="00D13E2F" w:rsidRDefault="00D13E2F" w:rsidP="00C07FB3">
      <w:pPr>
        <w:pStyle w:val="a4"/>
        <w:spacing w:line="276" w:lineRule="auto"/>
        <w:ind w:left="0" w:firstLine="709"/>
        <w:jc w:val="both"/>
        <w:rPr>
          <w:rFonts w:ascii="Times New Roman" w:hAnsi="Times New Roman" w:cs="Times New Roman"/>
          <w:i/>
          <w:iCs/>
          <w:shd w:val="clear" w:color="auto" w:fill="FFFFFF"/>
        </w:rPr>
      </w:pPr>
    </w:p>
    <w:p w14:paraId="37E47F81" w14:textId="1B7A6B1B" w:rsidR="00D570F5" w:rsidRPr="001E637C" w:rsidRDefault="001E637C" w:rsidP="00D570F5">
      <w:pPr>
        <w:spacing w:after="120"/>
        <w:jc w:val="center"/>
        <w:rPr>
          <w:rFonts w:ascii="Times New Roman" w:hAnsi="Times New Roman"/>
          <w:b/>
          <w:i/>
          <w:iCs/>
          <w:color w:val="FF0000"/>
          <w:sz w:val="24"/>
          <w:szCs w:val="24"/>
        </w:rPr>
      </w:pPr>
      <w:r>
        <w:rPr>
          <w:rFonts w:ascii="Times New Roman" w:hAnsi="Times New Roman"/>
          <w:b/>
          <w:i/>
          <w:iCs/>
          <w:color w:val="FF0000"/>
          <w:sz w:val="24"/>
          <w:szCs w:val="24"/>
        </w:rPr>
        <w:t>П</w:t>
      </w:r>
      <w:r w:rsidRPr="001E637C">
        <w:rPr>
          <w:rFonts w:ascii="Times New Roman" w:hAnsi="Times New Roman"/>
          <w:b/>
          <w:i/>
          <w:iCs/>
          <w:color w:val="FF0000"/>
          <w:sz w:val="24"/>
          <w:szCs w:val="24"/>
        </w:rPr>
        <w:t xml:space="preserve">ри наличии направленностей </w:t>
      </w:r>
      <w:r>
        <w:rPr>
          <w:rFonts w:ascii="Times New Roman" w:hAnsi="Times New Roman"/>
          <w:b/>
          <w:i/>
          <w:iCs/>
          <w:color w:val="FF0000"/>
          <w:sz w:val="24"/>
          <w:szCs w:val="24"/>
        </w:rPr>
        <w:t>д</w:t>
      </w:r>
      <w:r w:rsidR="00D570F5" w:rsidRPr="001E637C">
        <w:rPr>
          <w:rFonts w:ascii="Times New Roman" w:hAnsi="Times New Roman"/>
          <w:b/>
          <w:i/>
          <w:iCs/>
          <w:color w:val="FF0000"/>
          <w:sz w:val="24"/>
          <w:szCs w:val="24"/>
        </w:rPr>
        <w:t xml:space="preserve">ля каждой направленности </w:t>
      </w:r>
      <w:r>
        <w:rPr>
          <w:rFonts w:ascii="Times New Roman" w:hAnsi="Times New Roman"/>
          <w:b/>
          <w:i/>
          <w:iCs/>
          <w:color w:val="FF0000"/>
          <w:sz w:val="24"/>
          <w:szCs w:val="24"/>
        </w:rPr>
        <w:t>заполняется отдельная таблица, включающая результаты и по общим видам деятельности</w:t>
      </w:r>
    </w:p>
    <w:tbl>
      <w:tblPr>
        <w:tblW w:w="5000" w:type="pct"/>
        <w:tblInd w:w="10" w:type="dxa"/>
        <w:tblLayout w:type="fixed"/>
        <w:tblCellMar>
          <w:left w:w="5" w:type="dxa"/>
          <w:right w:w="5" w:type="dxa"/>
        </w:tblCellMar>
        <w:tblLook w:val="0000" w:firstRow="0" w:lastRow="0" w:firstColumn="0" w:lastColumn="0" w:noHBand="0" w:noVBand="0"/>
      </w:tblPr>
      <w:tblGrid>
        <w:gridCol w:w="3387"/>
        <w:gridCol w:w="6242"/>
      </w:tblGrid>
      <w:tr w:rsidR="00D570F5" w:rsidRPr="00692697" w14:paraId="59F04CD0" w14:textId="77777777" w:rsidTr="00D25349">
        <w:trPr>
          <w:trHeight w:val="472"/>
        </w:trPr>
        <w:tc>
          <w:tcPr>
            <w:tcW w:w="3387" w:type="dxa"/>
            <w:tcBorders>
              <w:top w:val="single" w:sz="4" w:space="0" w:color="000000"/>
              <w:left w:val="single" w:sz="4" w:space="0" w:color="000000"/>
              <w:bottom w:val="single" w:sz="4" w:space="0" w:color="000000"/>
              <w:right w:val="single" w:sz="4" w:space="0" w:color="000000"/>
            </w:tcBorders>
          </w:tcPr>
          <w:p w14:paraId="53FC37ED" w14:textId="77777777" w:rsidR="00D570F5" w:rsidRPr="00692697" w:rsidRDefault="00D570F5"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0DFA648E" w14:textId="77777777" w:rsidR="00D570F5" w:rsidRPr="00692697" w:rsidRDefault="00D570F5"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D570F5" w:rsidRPr="00692697" w14:paraId="5CE1E0E7" w14:textId="77777777" w:rsidTr="00D25349">
        <w:trPr>
          <w:trHeight w:val="259"/>
        </w:trPr>
        <w:tc>
          <w:tcPr>
            <w:tcW w:w="3387" w:type="dxa"/>
            <w:vMerge w:val="restart"/>
            <w:tcBorders>
              <w:top w:val="single" w:sz="4" w:space="0" w:color="000000"/>
              <w:left w:val="single" w:sz="4" w:space="0" w:color="000000"/>
              <w:right w:val="single" w:sz="4" w:space="0" w:color="000000"/>
            </w:tcBorders>
          </w:tcPr>
          <w:p w14:paraId="72BFAE5D" w14:textId="77777777" w:rsidR="00D570F5" w:rsidRPr="00444071" w:rsidRDefault="00D570F5" w:rsidP="00D25349">
            <w:pPr>
              <w:widowControl w:val="0"/>
              <w:rPr>
                <w:rFonts w:ascii="Times New Roman" w:hAnsi="Times New Roman"/>
                <w:color w:val="0070C0"/>
                <w:sz w:val="24"/>
                <w:szCs w:val="24"/>
              </w:rPr>
            </w:pPr>
            <w:r w:rsidRPr="00444071">
              <w:rPr>
                <w:rFonts w:ascii="Times New Roman" w:hAnsi="Times New Roman"/>
                <w:color w:val="0070C0"/>
                <w:sz w:val="24"/>
                <w:szCs w:val="24"/>
              </w:rPr>
              <w:t>Наименование вида деятельности</w:t>
            </w:r>
          </w:p>
        </w:tc>
        <w:tc>
          <w:tcPr>
            <w:tcW w:w="6242" w:type="dxa"/>
            <w:tcBorders>
              <w:top w:val="single" w:sz="4" w:space="0" w:color="000000"/>
              <w:left w:val="single" w:sz="4" w:space="0" w:color="000000"/>
              <w:bottom w:val="single" w:sz="4" w:space="0" w:color="000000"/>
              <w:right w:val="single" w:sz="4" w:space="0" w:color="000000"/>
            </w:tcBorders>
          </w:tcPr>
          <w:p w14:paraId="3E9107B8" w14:textId="77777777" w:rsidR="00D570F5" w:rsidRPr="00444071" w:rsidRDefault="00D570F5" w:rsidP="00D25349">
            <w:pPr>
              <w:widowControl w:val="0"/>
              <w:rPr>
                <w:rFonts w:ascii="Times New Roman" w:hAnsi="Times New Roman"/>
                <w:iCs/>
                <w:color w:val="0070C0"/>
                <w:sz w:val="24"/>
                <w:szCs w:val="24"/>
              </w:rPr>
            </w:pPr>
            <w:r w:rsidRPr="00444071">
              <w:rPr>
                <w:rFonts w:ascii="Times New Roman" w:hAnsi="Times New Roman"/>
                <w:iCs/>
                <w:color w:val="0070C0"/>
                <w:sz w:val="24"/>
                <w:szCs w:val="24"/>
              </w:rPr>
              <w:t xml:space="preserve">ПК Х.Х. Наименование </w:t>
            </w:r>
          </w:p>
        </w:tc>
      </w:tr>
      <w:tr w:rsidR="00D570F5" w:rsidRPr="00692697" w14:paraId="1EB58C61" w14:textId="77777777" w:rsidTr="00D25349">
        <w:trPr>
          <w:trHeight w:val="250"/>
        </w:trPr>
        <w:tc>
          <w:tcPr>
            <w:tcW w:w="3387" w:type="dxa"/>
            <w:vMerge/>
            <w:tcBorders>
              <w:left w:val="single" w:sz="4" w:space="0" w:color="000000"/>
              <w:right w:val="single" w:sz="4" w:space="0" w:color="000000"/>
            </w:tcBorders>
          </w:tcPr>
          <w:p w14:paraId="607DED8F" w14:textId="77777777" w:rsidR="00D570F5" w:rsidRPr="00444071" w:rsidRDefault="00D570F5" w:rsidP="00D25349">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5A0F7983" w14:textId="77777777" w:rsidR="00D570F5" w:rsidRPr="00444071" w:rsidRDefault="00D570F5" w:rsidP="00D25349">
            <w:pPr>
              <w:widowControl w:val="0"/>
              <w:ind w:left="1" w:hanging="3"/>
              <w:rPr>
                <w:rFonts w:ascii="Times New Roman" w:hAnsi="Times New Roman"/>
                <w:color w:val="0070C0"/>
                <w:sz w:val="24"/>
                <w:szCs w:val="24"/>
              </w:rPr>
            </w:pPr>
            <w:r w:rsidRPr="00444071">
              <w:rPr>
                <w:rFonts w:ascii="Times New Roman" w:hAnsi="Times New Roman"/>
                <w:iCs/>
                <w:color w:val="0070C0"/>
                <w:sz w:val="24"/>
                <w:szCs w:val="24"/>
              </w:rPr>
              <w:t xml:space="preserve">ПК Х.Х. Наименование </w:t>
            </w:r>
          </w:p>
        </w:tc>
      </w:tr>
      <w:tr w:rsidR="00D570F5" w:rsidRPr="00692697" w14:paraId="50693961" w14:textId="77777777" w:rsidTr="00D25349">
        <w:trPr>
          <w:trHeight w:val="566"/>
        </w:trPr>
        <w:tc>
          <w:tcPr>
            <w:tcW w:w="3387" w:type="dxa"/>
            <w:vMerge/>
            <w:tcBorders>
              <w:left w:val="single" w:sz="4" w:space="0" w:color="000000"/>
              <w:right w:val="single" w:sz="4" w:space="0" w:color="000000"/>
            </w:tcBorders>
          </w:tcPr>
          <w:p w14:paraId="35D72D65" w14:textId="77777777" w:rsidR="00D570F5" w:rsidRPr="00444071" w:rsidRDefault="00D570F5" w:rsidP="00D25349">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1AF55276" w14:textId="77777777" w:rsidR="00D570F5" w:rsidRPr="00444071" w:rsidRDefault="00D570F5" w:rsidP="00D25349">
            <w:pPr>
              <w:widowControl w:val="0"/>
              <w:rPr>
                <w:rFonts w:ascii="Times New Roman" w:hAnsi="Times New Roman"/>
                <w:color w:val="0070C0"/>
                <w:sz w:val="24"/>
                <w:szCs w:val="24"/>
              </w:rPr>
            </w:pPr>
            <w:r w:rsidRPr="00444071">
              <w:rPr>
                <w:rFonts w:ascii="Times New Roman" w:hAnsi="Times New Roman"/>
                <w:iCs/>
                <w:color w:val="0070C0"/>
                <w:sz w:val="24"/>
                <w:szCs w:val="24"/>
              </w:rPr>
              <w:t xml:space="preserve">ПК Х.Х. Наименование </w:t>
            </w:r>
          </w:p>
        </w:tc>
      </w:tr>
      <w:tr w:rsidR="00D570F5" w:rsidRPr="00692697" w14:paraId="7D465CAC" w14:textId="77777777" w:rsidTr="00D25349">
        <w:trPr>
          <w:trHeight w:val="86"/>
        </w:trPr>
        <w:tc>
          <w:tcPr>
            <w:tcW w:w="3387" w:type="dxa"/>
            <w:vMerge w:val="restart"/>
            <w:tcBorders>
              <w:top w:val="single" w:sz="4" w:space="0" w:color="000000"/>
              <w:left w:val="single" w:sz="4" w:space="0" w:color="000000"/>
              <w:right w:val="single" w:sz="4" w:space="0" w:color="000000"/>
            </w:tcBorders>
          </w:tcPr>
          <w:p w14:paraId="6FCB2723" w14:textId="5193D58D" w:rsidR="00D570F5" w:rsidRPr="00444071" w:rsidRDefault="00D570F5" w:rsidP="00D25349">
            <w:pPr>
              <w:widowControl w:val="0"/>
              <w:rPr>
                <w:rFonts w:ascii="Times New Roman" w:hAnsi="Times New Roman"/>
                <w:color w:val="0070C0"/>
                <w:sz w:val="24"/>
                <w:szCs w:val="24"/>
              </w:rPr>
            </w:pPr>
            <w:r w:rsidRPr="00444071">
              <w:rPr>
                <w:rFonts w:ascii="Times New Roman" w:hAnsi="Times New Roman"/>
                <w:color w:val="0070C0"/>
                <w:sz w:val="24"/>
                <w:szCs w:val="24"/>
              </w:rPr>
              <w:t>Наименование вида деятельности</w:t>
            </w:r>
            <w:r w:rsidR="001E637C">
              <w:rPr>
                <w:rFonts w:ascii="Times New Roman" w:hAnsi="Times New Roman"/>
                <w:color w:val="0070C0"/>
                <w:sz w:val="24"/>
                <w:szCs w:val="24"/>
              </w:rPr>
              <w:t xml:space="preserve"> по выбору</w:t>
            </w:r>
          </w:p>
        </w:tc>
        <w:tc>
          <w:tcPr>
            <w:tcW w:w="6242" w:type="dxa"/>
            <w:tcBorders>
              <w:top w:val="single" w:sz="4" w:space="0" w:color="000000"/>
              <w:left w:val="single" w:sz="4" w:space="0" w:color="000000"/>
              <w:right w:val="single" w:sz="4" w:space="0" w:color="000000"/>
            </w:tcBorders>
          </w:tcPr>
          <w:p w14:paraId="5FA94EF1" w14:textId="77777777" w:rsidR="00D570F5" w:rsidRPr="00444071" w:rsidRDefault="00D570F5" w:rsidP="00D25349">
            <w:pPr>
              <w:widowControl w:val="0"/>
              <w:rPr>
                <w:rFonts w:ascii="Times New Roman" w:eastAsia="Calibri" w:hAnsi="Times New Roman"/>
                <w:color w:val="0070C0"/>
                <w:spacing w:val="2"/>
                <w:sz w:val="24"/>
                <w:szCs w:val="24"/>
                <w:highlight w:val="yellow"/>
                <w:shd w:val="clear" w:color="auto" w:fill="FFFFFF"/>
              </w:rPr>
            </w:pPr>
            <w:r w:rsidRPr="00444071">
              <w:rPr>
                <w:rFonts w:ascii="Times New Roman" w:hAnsi="Times New Roman"/>
                <w:iCs/>
                <w:color w:val="0070C0"/>
                <w:sz w:val="24"/>
                <w:szCs w:val="24"/>
              </w:rPr>
              <w:t xml:space="preserve">ПК Х.Х. Наименование </w:t>
            </w:r>
          </w:p>
        </w:tc>
      </w:tr>
      <w:tr w:rsidR="00D570F5" w:rsidRPr="00692697" w14:paraId="4F4487A9" w14:textId="77777777" w:rsidTr="00D25349">
        <w:trPr>
          <w:trHeight w:val="236"/>
        </w:trPr>
        <w:tc>
          <w:tcPr>
            <w:tcW w:w="3387" w:type="dxa"/>
            <w:vMerge/>
            <w:tcBorders>
              <w:left w:val="single" w:sz="4" w:space="0" w:color="000000"/>
              <w:right w:val="single" w:sz="4" w:space="0" w:color="000000"/>
            </w:tcBorders>
          </w:tcPr>
          <w:p w14:paraId="0F5E2C9F" w14:textId="77777777" w:rsidR="00D570F5" w:rsidRPr="00444071" w:rsidRDefault="00D570F5" w:rsidP="00D25349">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2AE2863C" w14:textId="77777777" w:rsidR="00D570F5" w:rsidRPr="00444071" w:rsidRDefault="00D570F5" w:rsidP="00D25349">
            <w:pPr>
              <w:widowControl w:val="0"/>
              <w:rPr>
                <w:rFonts w:ascii="Times New Roman" w:eastAsia="Calibri" w:hAnsi="Times New Roman"/>
                <w:color w:val="0070C0"/>
                <w:spacing w:val="2"/>
                <w:sz w:val="24"/>
                <w:szCs w:val="24"/>
                <w:shd w:val="clear" w:color="auto" w:fill="FFFFFF"/>
              </w:rPr>
            </w:pPr>
            <w:r w:rsidRPr="00444071">
              <w:rPr>
                <w:rFonts w:ascii="Times New Roman" w:hAnsi="Times New Roman"/>
                <w:iCs/>
                <w:color w:val="0070C0"/>
                <w:sz w:val="24"/>
                <w:szCs w:val="24"/>
              </w:rPr>
              <w:t xml:space="preserve">ПК Х.Х. Наименование </w:t>
            </w:r>
          </w:p>
        </w:tc>
      </w:tr>
      <w:tr w:rsidR="00D570F5" w:rsidRPr="00692697" w14:paraId="0D50A543" w14:textId="77777777" w:rsidTr="00D25349">
        <w:trPr>
          <w:trHeight w:val="118"/>
        </w:trPr>
        <w:tc>
          <w:tcPr>
            <w:tcW w:w="3387" w:type="dxa"/>
            <w:vMerge/>
            <w:tcBorders>
              <w:left w:val="single" w:sz="4" w:space="0" w:color="000000"/>
              <w:right w:val="single" w:sz="4" w:space="0" w:color="000000"/>
            </w:tcBorders>
          </w:tcPr>
          <w:p w14:paraId="13152C66" w14:textId="77777777" w:rsidR="00D570F5" w:rsidRPr="00444071" w:rsidRDefault="00D570F5" w:rsidP="00D25349">
            <w:pPr>
              <w:widowControl w:val="0"/>
              <w:rPr>
                <w:rFonts w:ascii="Times New Roman" w:hAnsi="Times New Roman"/>
                <w:color w:val="0070C0"/>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2E54FBE7" w14:textId="77777777" w:rsidR="00D570F5" w:rsidRPr="00444071" w:rsidRDefault="00D570F5" w:rsidP="00D25349">
            <w:pPr>
              <w:widowControl w:val="0"/>
              <w:ind w:left="1" w:hanging="3"/>
              <w:rPr>
                <w:rFonts w:ascii="Times New Roman" w:eastAsia="Calibri" w:hAnsi="Times New Roman"/>
                <w:color w:val="0070C0"/>
                <w:spacing w:val="2"/>
                <w:sz w:val="24"/>
                <w:szCs w:val="24"/>
                <w:shd w:val="clear" w:color="auto" w:fill="FFFFFF"/>
              </w:rPr>
            </w:pPr>
            <w:r w:rsidRPr="00444071">
              <w:rPr>
                <w:rFonts w:ascii="Times New Roman" w:hAnsi="Times New Roman"/>
                <w:iCs/>
                <w:color w:val="0070C0"/>
                <w:sz w:val="24"/>
                <w:szCs w:val="24"/>
              </w:rPr>
              <w:t xml:space="preserve">ПК Х.Х. Наименование </w:t>
            </w:r>
          </w:p>
        </w:tc>
      </w:tr>
    </w:tbl>
    <w:p w14:paraId="2371AEF9" w14:textId="77777777" w:rsidR="00D570F5" w:rsidRPr="00C07FB3" w:rsidRDefault="00D570F5" w:rsidP="00C07FB3">
      <w:pPr>
        <w:pStyle w:val="a4"/>
        <w:spacing w:line="276" w:lineRule="auto"/>
        <w:ind w:left="0" w:firstLine="709"/>
        <w:jc w:val="both"/>
        <w:rPr>
          <w:rFonts w:ascii="Times New Roman" w:hAnsi="Times New Roman" w:cs="Times New Roman"/>
          <w:i/>
          <w:iCs/>
          <w:shd w:val="clear" w:color="auto" w:fill="FFFFFF"/>
        </w:rPr>
      </w:pPr>
    </w:p>
    <w:p w14:paraId="0132F224" w14:textId="7050B118" w:rsidR="00D570F5" w:rsidRDefault="00C47807" w:rsidP="001E637C">
      <w:pPr>
        <w:suppressAutoHyphens/>
        <w:spacing w:line="276" w:lineRule="auto"/>
        <w:ind w:firstLine="708"/>
        <w:jc w:val="both"/>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 xml:space="preserve">у по </w:t>
      </w:r>
      <w:r w:rsidRPr="000347D6">
        <w:rPr>
          <w:rFonts w:ascii="Times New Roman" w:eastAsia="Calibri" w:hAnsi="Times New Roman" w:cs="Times New Roman"/>
          <w:bCs/>
          <w:i/>
          <w:iCs/>
          <w:color w:val="0070C0"/>
          <w:sz w:val="24"/>
          <w:szCs w:val="24"/>
        </w:rPr>
        <w:t>профессии/</w:t>
      </w:r>
      <w:r>
        <w:rPr>
          <w:rFonts w:ascii="Times New Roman" w:eastAsia="Calibri" w:hAnsi="Times New Roman" w:cs="Times New Roman"/>
          <w:bCs/>
          <w:i/>
          <w:iCs/>
          <w:color w:val="0070C0"/>
          <w:sz w:val="24"/>
          <w:szCs w:val="24"/>
        </w:rPr>
        <w:t xml:space="preserve"> </w:t>
      </w:r>
      <w:r w:rsidRPr="000347D6">
        <w:rPr>
          <w:rFonts w:ascii="Times New Roman" w:eastAsia="Calibri" w:hAnsi="Times New Roman" w:cs="Times New Roman"/>
          <w:bCs/>
          <w:i/>
          <w:iCs/>
          <w:color w:val="0070C0"/>
          <w:sz w:val="24"/>
          <w:szCs w:val="24"/>
        </w:rPr>
        <w:t>специальности</w:t>
      </w:r>
      <w:r w:rsidRPr="000347D6">
        <w:rPr>
          <w:rFonts w:ascii="Times New Roman" w:eastAsia="Calibri" w:hAnsi="Times New Roman" w:cs="Times New Roman"/>
          <w:bCs/>
          <w:iCs/>
          <w:color w:val="0070C0"/>
          <w:sz w:val="24"/>
          <w:szCs w:val="24"/>
        </w:rPr>
        <w:t xml:space="preserve"> </w:t>
      </w:r>
      <w:r w:rsidRPr="000347D6">
        <w:rPr>
          <w:rFonts w:ascii="Times New Roman" w:eastAsia="Calibri" w:hAnsi="Times New Roman" w:cs="Times New Roman"/>
          <w:bCs/>
          <w:i/>
          <w:sz w:val="24"/>
          <w:szCs w:val="24"/>
          <w:highlight w:val="yellow"/>
        </w:rPr>
        <w:t>код Наименование</w:t>
      </w:r>
      <w:r w:rsidRPr="00985111">
        <w:rPr>
          <w:rFonts w:ascii="Times New Roman" w:eastAsia="Calibri" w:hAnsi="Times New Roman" w:cs="Times New Roman"/>
          <w:iCs/>
          <w:sz w:val="24"/>
          <w:szCs w:val="24"/>
        </w:rPr>
        <w:t>,</w:t>
      </w:r>
      <w:r w:rsidRPr="00985111">
        <w:rPr>
          <w:rFonts w:ascii="Times New Roman" w:hAnsi="Times New Roman" w:cs="Times New Roman"/>
          <w:i/>
          <w:sz w:val="24"/>
          <w:szCs w:val="24"/>
        </w:rPr>
        <w:t xml:space="preserve"> </w:t>
      </w:r>
      <w:r w:rsidRPr="00985111">
        <w:rPr>
          <w:rFonts w:ascii="Times New Roman" w:hAnsi="Times New Roman" w:cs="Times New Roman"/>
          <w:iCs/>
          <w:sz w:val="24"/>
          <w:szCs w:val="24"/>
        </w:rPr>
        <w:t xml:space="preserve">сдают ГИА в </w:t>
      </w:r>
      <w:r w:rsidRPr="004922D6">
        <w:rPr>
          <w:rFonts w:ascii="Times New Roman" w:hAnsi="Times New Roman" w:cs="Times New Roman"/>
          <w:iCs/>
          <w:sz w:val="24"/>
          <w:szCs w:val="24"/>
        </w:rPr>
        <w:t>форме</w:t>
      </w:r>
      <w:r w:rsidRPr="00D00C48">
        <w:rPr>
          <w:rFonts w:ascii="Times New Roman" w:hAnsi="Times New Roman" w:cs="Times New Roman"/>
          <w:i/>
          <w:color w:val="0070C0"/>
          <w:sz w:val="24"/>
          <w:szCs w:val="24"/>
        </w:rPr>
        <w:t xml:space="preserve"> демонстрационного экзамена</w:t>
      </w:r>
      <w:r w:rsidR="006E2DA7">
        <w:rPr>
          <w:rFonts w:ascii="Times New Roman" w:hAnsi="Times New Roman" w:cs="Times New Roman"/>
          <w:i/>
          <w:color w:val="0070C0"/>
          <w:sz w:val="24"/>
          <w:szCs w:val="24"/>
        </w:rPr>
        <w:t xml:space="preserve"> профильного уровня</w:t>
      </w:r>
      <w:r>
        <w:rPr>
          <w:rFonts w:ascii="Times New Roman" w:hAnsi="Times New Roman" w:cs="Times New Roman"/>
          <w:i/>
          <w:color w:val="0070C0"/>
          <w:sz w:val="24"/>
          <w:szCs w:val="24"/>
        </w:rPr>
        <w:t xml:space="preserve"> / </w:t>
      </w:r>
      <w:r w:rsidRPr="00D00C48">
        <w:rPr>
          <w:rFonts w:ascii="Times New Roman" w:hAnsi="Times New Roman" w:cs="Times New Roman"/>
          <w:i/>
          <w:color w:val="0070C0"/>
          <w:sz w:val="24"/>
          <w:szCs w:val="24"/>
        </w:rPr>
        <w:t xml:space="preserve">демонстрационного экзамена </w:t>
      </w:r>
      <w:r w:rsidR="006E2DA7">
        <w:rPr>
          <w:rFonts w:ascii="Times New Roman" w:hAnsi="Times New Roman" w:cs="Times New Roman"/>
          <w:i/>
          <w:color w:val="0070C0"/>
          <w:sz w:val="24"/>
          <w:szCs w:val="24"/>
        </w:rPr>
        <w:t xml:space="preserve">профильного уровня </w:t>
      </w:r>
      <w:r w:rsidRPr="00D00C48">
        <w:rPr>
          <w:rFonts w:ascii="Times New Roman" w:hAnsi="Times New Roman" w:cs="Times New Roman"/>
          <w:i/>
          <w:color w:val="0070C0"/>
          <w:sz w:val="24"/>
          <w:szCs w:val="24"/>
        </w:rPr>
        <w:t>и защиты дипломного проекта (работы)</w:t>
      </w:r>
      <w:r>
        <w:rPr>
          <w:rFonts w:ascii="Times New Roman" w:hAnsi="Times New Roman" w:cs="Times New Roman"/>
          <w:i/>
          <w:color w:val="0070C0"/>
          <w:sz w:val="24"/>
          <w:szCs w:val="24"/>
        </w:rPr>
        <w:t xml:space="preserve"> / </w:t>
      </w:r>
      <w:r w:rsidRPr="00D00C48">
        <w:rPr>
          <w:rFonts w:ascii="Times New Roman" w:hAnsi="Times New Roman" w:cs="Times New Roman"/>
          <w:i/>
          <w:color w:val="0070C0"/>
          <w:sz w:val="24"/>
          <w:szCs w:val="24"/>
        </w:rPr>
        <w:t>государственного экзамена и (или) защиты дипломного проекта (работы</w:t>
      </w:r>
      <w:r w:rsidR="004B739F">
        <w:rPr>
          <w:rFonts w:ascii="Times New Roman" w:hAnsi="Times New Roman" w:cs="Times New Roman"/>
          <w:i/>
          <w:color w:val="0070C0"/>
          <w:sz w:val="24"/>
          <w:szCs w:val="24"/>
        </w:rPr>
        <w:t>)</w:t>
      </w:r>
      <w:r w:rsidRPr="004922D6">
        <w:rPr>
          <w:rFonts w:ascii="Times New Roman" w:hAnsi="Times New Roman" w:cs="Times New Roman"/>
          <w:i/>
          <w:color w:val="FF0000"/>
          <w:sz w:val="24"/>
          <w:szCs w:val="24"/>
        </w:rPr>
        <w:t xml:space="preserve">– </w:t>
      </w:r>
      <w:r>
        <w:rPr>
          <w:rFonts w:ascii="Times New Roman" w:hAnsi="Times New Roman" w:cs="Times New Roman"/>
          <w:i/>
          <w:color w:val="FF0000"/>
          <w:sz w:val="24"/>
          <w:szCs w:val="24"/>
        </w:rPr>
        <w:t>выбрать или вписать в</w:t>
      </w:r>
      <w:r w:rsidRPr="00D00C48">
        <w:rPr>
          <w:rFonts w:ascii="Times New Roman" w:hAnsi="Times New Roman" w:cs="Times New Roman"/>
          <w:i/>
          <w:color w:val="FF0000"/>
          <w:sz w:val="24"/>
          <w:szCs w:val="24"/>
        </w:rPr>
        <w:t xml:space="preserve"> соответствии с ФГОС СПО</w:t>
      </w:r>
      <w:r w:rsidRPr="00985111">
        <w:rPr>
          <w:rFonts w:ascii="Times New Roman" w:hAnsi="Times New Roman" w:cs="Times New Roman"/>
          <w:iCs/>
          <w:sz w:val="24"/>
          <w:szCs w:val="24"/>
        </w:rPr>
        <w:t>.</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B63840" w:rsidRDefault="00D570F5"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4" w:name="_Toc156565551"/>
      <w:r w:rsidRPr="00B63840">
        <w:rPr>
          <w:rFonts w:ascii="Times New Roman" w:eastAsia="Times New Roman" w:hAnsi="Times New Roman" w:cs="Times New Roman"/>
          <w:b/>
          <w:bCs/>
          <w:sz w:val="24"/>
          <w:szCs w:val="24"/>
          <w:lang w:eastAsia="zh-CN"/>
        </w:rPr>
        <w:t>Примерны</w:t>
      </w:r>
      <w:r w:rsidR="001E637C" w:rsidRPr="00B63840">
        <w:rPr>
          <w:rFonts w:ascii="Times New Roman" w:eastAsia="Times New Roman" w:hAnsi="Times New Roman" w:cs="Times New Roman"/>
          <w:b/>
          <w:bCs/>
          <w:sz w:val="24"/>
          <w:szCs w:val="24"/>
          <w:lang w:eastAsia="zh-CN"/>
        </w:rPr>
        <w:t xml:space="preserve">е требования к </w:t>
      </w:r>
      <w:r w:rsidRPr="00B63840">
        <w:rPr>
          <w:rFonts w:ascii="Times New Roman" w:eastAsia="Times New Roman" w:hAnsi="Times New Roman" w:cs="Times New Roman"/>
          <w:b/>
          <w:bCs/>
          <w:sz w:val="24"/>
          <w:szCs w:val="24"/>
          <w:lang w:eastAsia="zh-CN"/>
        </w:rPr>
        <w:t>проведени</w:t>
      </w:r>
      <w:r w:rsidR="001E637C" w:rsidRPr="00B63840">
        <w:rPr>
          <w:rFonts w:ascii="Times New Roman" w:eastAsia="Times New Roman" w:hAnsi="Times New Roman" w:cs="Times New Roman"/>
          <w:b/>
          <w:bCs/>
          <w:sz w:val="24"/>
          <w:szCs w:val="24"/>
          <w:lang w:eastAsia="zh-CN"/>
        </w:rPr>
        <w:t>ю</w:t>
      </w:r>
      <w:r w:rsidRPr="00B63840">
        <w:rPr>
          <w:rFonts w:ascii="Times New Roman" w:eastAsia="Times New Roman" w:hAnsi="Times New Roman" w:cs="Times New Roman"/>
          <w:b/>
          <w:bCs/>
          <w:sz w:val="24"/>
          <w:szCs w:val="24"/>
          <w:lang w:eastAsia="zh-CN"/>
        </w:rPr>
        <w:t xml:space="preserve"> демонстрационного экзамена</w:t>
      </w:r>
      <w:bookmarkEnd w:id="4"/>
    </w:p>
    <w:p w14:paraId="7F8B9094" w14:textId="0D6FCE54"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00287374" w:rsidRPr="00287374">
        <w:rPr>
          <w:rFonts w:ascii="Times New Roman" w:eastAsia="Times New Roman" w:hAnsi="Times New Roman" w:cs="Times New Roman"/>
          <w:b/>
          <w:bCs/>
          <w:sz w:val="24"/>
          <w:szCs w:val="24"/>
          <w:lang w:eastAsia="zh-CN"/>
        </w:rPr>
        <w:t>базового/</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 xml:space="preserve">включает комплекс требований для проведения демонстрационного экзамена, перечень оборудования и оснащения, расходных </w:t>
      </w:r>
      <w:r w:rsidRPr="00B63840">
        <w:rPr>
          <w:rFonts w:ascii="Times New Roman" w:eastAsia="Times New Roman" w:hAnsi="Times New Roman" w:cs="Times New Roman"/>
          <w:sz w:val="24"/>
          <w:szCs w:val="24"/>
          <w:lang w:eastAsia="zh-CN"/>
        </w:rPr>
        <w:lastRenderedPageBreak/>
        <w:t>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5728A4B0" w14:textId="77777777" w:rsidR="007B13D6" w:rsidRDefault="007B13D6" w:rsidP="0051713F">
      <w:pPr>
        <w:suppressAutoHyphens/>
        <w:spacing w:line="276" w:lineRule="auto"/>
        <w:contextualSpacing/>
        <w:jc w:val="center"/>
        <w:rPr>
          <w:rFonts w:ascii="Times New Roman" w:eastAsia="Times New Roman" w:hAnsi="Times New Roman" w:cs="Times New Roman"/>
          <w:b/>
          <w:bCs/>
          <w:color w:val="FF0000"/>
          <w:sz w:val="24"/>
          <w:szCs w:val="24"/>
          <w:shd w:val="clear" w:color="auto" w:fill="FFFFFF"/>
          <w:lang w:eastAsia="zh-CN"/>
        </w:rPr>
      </w:pPr>
    </w:p>
    <w:p w14:paraId="4D42DC9D" w14:textId="77777777" w:rsidR="007B13D6" w:rsidRPr="00F041F6" w:rsidRDefault="007B13D6" w:rsidP="00F041F6">
      <w:pPr>
        <w:pStyle w:val="af4"/>
        <w:rPr>
          <w:b/>
          <w:bCs/>
          <w:i/>
          <w:iCs/>
          <w:color w:val="FF0000"/>
        </w:rPr>
      </w:pPr>
      <w:bookmarkStart w:id="5" w:name="_Toc156565552"/>
      <w:r w:rsidRPr="00F041F6">
        <w:rPr>
          <w:b/>
          <w:bCs/>
          <w:i/>
          <w:iCs/>
          <w:color w:val="FF0000"/>
        </w:rPr>
        <w:t>При наличии государственного экзамена</w:t>
      </w:r>
      <w:bookmarkEnd w:id="5"/>
    </w:p>
    <w:p w14:paraId="1916435C" w14:textId="7B27EB13" w:rsidR="007B13D6" w:rsidRPr="00B63840" w:rsidRDefault="00E951CE" w:rsidP="007B13D6">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Toc156565553"/>
      <w:r w:rsidRPr="00B63840">
        <w:rPr>
          <w:rFonts w:ascii="Times New Roman" w:eastAsia="Times New Roman" w:hAnsi="Times New Roman" w:cs="Times New Roman"/>
          <w:b/>
          <w:bCs/>
          <w:sz w:val="24"/>
          <w:szCs w:val="24"/>
          <w:lang w:eastAsia="zh-CN"/>
        </w:rPr>
        <w:t>Примерн</w:t>
      </w:r>
      <w:r w:rsidR="00B63840" w:rsidRPr="00B63840">
        <w:rPr>
          <w:rFonts w:ascii="Times New Roman" w:eastAsia="Times New Roman" w:hAnsi="Times New Roman" w:cs="Times New Roman"/>
          <w:b/>
          <w:bCs/>
          <w:sz w:val="24"/>
          <w:szCs w:val="24"/>
          <w:lang w:eastAsia="zh-CN"/>
        </w:rPr>
        <w:t>ые</w:t>
      </w:r>
      <w:r w:rsidRPr="00B63840">
        <w:rPr>
          <w:rFonts w:ascii="Times New Roman" w:eastAsia="Times New Roman" w:hAnsi="Times New Roman" w:cs="Times New Roman"/>
          <w:b/>
          <w:bCs/>
          <w:sz w:val="24"/>
          <w:szCs w:val="24"/>
          <w:lang w:eastAsia="zh-CN"/>
        </w:rPr>
        <w:t xml:space="preserve"> </w:t>
      </w:r>
      <w:r w:rsidR="00B63840" w:rsidRPr="00B63840">
        <w:rPr>
          <w:rFonts w:ascii="Times New Roman" w:eastAsia="Times New Roman" w:hAnsi="Times New Roman" w:cs="Times New Roman"/>
          <w:b/>
          <w:bCs/>
          <w:sz w:val="24"/>
          <w:szCs w:val="24"/>
          <w:lang w:eastAsia="zh-CN"/>
        </w:rPr>
        <w:t>требования к</w:t>
      </w:r>
      <w:r w:rsidR="00692697" w:rsidRPr="00B63840">
        <w:rPr>
          <w:rFonts w:ascii="Times New Roman" w:eastAsia="Times New Roman" w:hAnsi="Times New Roman" w:cs="Times New Roman"/>
          <w:b/>
          <w:bCs/>
          <w:sz w:val="24"/>
          <w:szCs w:val="24"/>
          <w:lang w:eastAsia="zh-CN"/>
        </w:rPr>
        <w:t xml:space="preserve"> проведени</w:t>
      </w:r>
      <w:r w:rsidR="00B63840" w:rsidRPr="00B63840">
        <w:rPr>
          <w:rFonts w:ascii="Times New Roman" w:eastAsia="Times New Roman" w:hAnsi="Times New Roman" w:cs="Times New Roman"/>
          <w:b/>
          <w:bCs/>
          <w:sz w:val="24"/>
          <w:szCs w:val="24"/>
          <w:lang w:eastAsia="zh-CN"/>
        </w:rPr>
        <w:t>ю</w:t>
      </w:r>
      <w:r w:rsidR="00692697" w:rsidRPr="00B63840">
        <w:rPr>
          <w:rFonts w:ascii="Times New Roman" w:eastAsia="Times New Roman" w:hAnsi="Times New Roman" w:cs="Times New Roman"/>
          <w:b/>
          <w:bCs/>
          <w:sz w:val="24"/>
          <w:szCs w:val="24"/>
          <w:lang w:eastAsia="zh-CN"/>
        </w:rPr>
        <w:t xml:space="preserve"> государственного экзамена</w:t>
      </w:r>
      <w:bookmarkEnd w:id="6"/>
    </w:p>
    <w:p w14:paraId="7A554D42" w14:textId="5C482CF9" w:rsidR="00427418" w:rsidRDefault="00580A60" w:rsidP="00017641">
      <w:pPr>
        <w:tabs>
          <w:tab w:val="left" w:pos="1134"/>
        </w:tabs>
        <w:ind w:firstLine="709"/>
        <w:jc w:val="both"/>
        <w:rPr>
          <w:rFonts w:ascii="Times New Roman" w:hAnsi="Times New Roman"/>
          <w:sz w:val="24"/>
          <w:szCs w:val="24"/>
        </w:rPr>
      </w:pPr>
      <w:r w:rsidRPr="00580A60">
        <w:rPr>
          <w:rFonts w:ascii="Times New Roman" w:hAnsi="Times New Roman"/>
          <w:sz w:val="24"/>
          <w:szCs w:val="24"/>
        </w:rPr>
        <w:t>Государственный экзамен может проводиться по отдельному профессиональному модулю (междисциплинарному курсу, дисциплине) или совокупности профессиональных модулей и направлен на определение уровня освоения выпускником материала, предусмотренного учебным планом, а также охватывает минимальное содержание данного профессионального модуля (междисциплинарного курса, дисциплины) или совокупности профессиональных модулей, установленное соответствующим ФГОС СПО.</w:t>
      </w:r>
    </w:p>
    <w:p w14:paraId="1F8FE715" w14:textId="77777777" w:rsidR="00580A60" w:rsidRPr="00B63840" w:rsidRDefault="00580A60" w:rsidP="00580A60">
      <w:pPr>
        <w:ind w:firstLine="680"/>
        <w:jc w:val="both"/>
        <w:rPr>
          <w:sz w:val="24"/>
          <w:szCs w:val="24"/>
        </w:rPr>
      </w:pPr>
      <w:r w:rsidRPr="00B63840">
        <w:rPr>
          <w:rFonts w:ascii="Times New Roman" w:hAnsi="Times New Roman"/>
          <w:sz w:val="24"/>
          <w:szCs w:val="24"/>
        </w:rPr>
        <w:t>Задания, выносимые на государственный экзамен, разрабатываются на основе требований к результатам освоения образовательных программ среднего профессионального образования, установленных ФГОС СПО, с учетом положений стандартов, а также квалификационных требований, заявленных организациями, работодателями, заинтересованными в подготовке кадров соответствующей квалификации.</w:t>
      </w:r>
    </w:p>
    <w:p w14:paraId="6EA0D077" w14:textId="77777777" w:rsidR="00580A60" w:rsidRPr="00B63840" w:rsidRDefault="00580A60" w:rsidP="00580A60">
      <w:pPr>
        <w:ind w:firstLine="708"/>
        <w:jc w:val="both"/>
        <w:rPr>
          <w:rFonts w:ascii="Times New Roman" w:hAnsi="Times New Roman"/>
          <w:sz w:val="24"/>
          <w:szCs w:val="24"/>
        </w:rPr>
      </w:pPr>
      <w:r w:rsidRPr="00B63840">
        <w:rPr>
          <w:rFonts w:ascii="Times New Roman" w:hAnsi="Times New Roman"/>
          <w:sz w:val="24"/>
          <w:szCs w:val="24"/>
        </w:rPr>
        <w:t>Оценочные материалы включают комплекс требований для проведения государственного экзамена, перечень оборудования и оснащения, расходных материалов, средств обучения и воспитания, инструкции по технике безопасности.</w:t>
      </w:r>
    </w:p>
    <w:p w14:paraId="572C3769" w14:textId="19DACF74" w:rsidR="00017641" w:rsidRPr="00B63840" w:rsidRDefault="00017641" w:rsidP="00017641">
      <w:pPr>
        <w:tabs>
          <w:tab w:val="left" w:pos="1134"/>
        </w:tabs>
        <w:ind w:firstLine="709"/>
        <w:jc w:val="both"/>
        <w:rPr>
          <w:sz w:val="24"/>
          <w:szCs w:val="24"/>
          <w:shd w:val="clear" w:color="auto" w:fill="FFFF00"/>
        </w:rPr>
      </w:pPr>
      <w:r w:rsidRPr="00B63840">
        <w:rPr>
          <w:rFonts w:ascii="Times New Roman" w:hAnsi="Times New Roman"/>
          <w:sz w:val="24"/>
          <w:szCs w:val="24"/>
        </w:rPr>
        <w:t xml:space="preserve">Государственный экзамен </w:t>
      </w:r>
      <w:r w:rsidR="00996136" w:rsidRPr="00B63840">
        <w:rPr>
          <w:rFonts w:ascii="Times New Roman" w:hAnsi="Times New Roman"/>
          <w:sz w:val="24"/>
          <w:szCs w:val="24"/>
        </w:rPr>
        <w:t xml:space="preserve">может </w:t>
      </w:r>
      <w:r w:rsidRPr="00B63840">
        <w:rPr>
          <w:rFonts w:ascii="Times New Roman" w:hAnsi="Times New Roman"/>
          <w:sz w:val="24"/>
          <w:szCs w:val="24"/>
        </w:rPr>
        <w:t>проводит</w:t>
      </w:r>
      <w:r w:rsidR="00996136" w:rsidRPr="00B63840">
        <w:rPr>
          <w:rFonts w:ascii="Times New Roman" w:hAnsi="Times New Roman"/>
          <w:sz w:val="24"/>
          <w:szCs w:val="24"/>
        </w:rPr>
        <w:t>ь</w:t>
      </w:r>
      <w:r w:rsidRPr="00B63840">
        <w:rPr>
          <w:rFonts w:ascii="Times New Roman" w:hAnsi="Times New Roman"/>
          <w:sz w:val="24"/>
          <w:szCs w:val="24"/>
        </w:rPr>
        <w:t>ся в два этапа: теоретический этап (оценка теоретических знаний) и решение практико-ориентированных профессиональных задач (оценка практического опыта и умений).</w:t>
      </w:r>
      <w:r w:rsidRPr="00B63840">
        <w:rPr>
          <w:rFonts w:ascii="Times New Roman" w:hAnsi="Times New Roman"/>
          <w:sz w:val="24"/>
          <w:szCs w:val="24"/>
          <w:shd w:val="clear" w:color="auto" w:fill="FFFF00"/>
        </w:rPr>
        <w:t xml:space="preserve"> </w:t>
      </w:r>
    </w:p>
    <w:p w14:paraId="565690E8" w14:textId="0D8D60C5" w:rsidR="00017641" w:rsidRPr="00B63840" w:rsidRDefault="00017641" w:rsidP="00017641">
      <w:pPr>
        <w:tabs>
          <w:tab w:val="left" w:pos="1134"/>
        </w:tabs>
        <w:ind w:firstLine="709"/>
        <w:jc w:val="both"/>
        <w:rPr>
          <w:rFonts w:ascii="Times New Roman" w:hAnsi="Times New Roman"/>
          <w:sz w:val="24"/>
          <w:szCs w:val="24"/>
        </w:rPr>
      </w:pPr>
      <w:r w:rsidRPr="00B63840">
        <w:rPr>
          <w:rFonts w:ascii="Times New Roman" w:hAnsi="Times New Roman"/>
          <w:sz w:val="24"/>
          <w:szCs w:val="24"/>
        </w:rPr>
        <w:t xml:space="preserve">Рекомендуемое максимальное время, отводимое на выполнения заданий государственной итоговой </w:t>
      </w:r>
      <w:r w:rsidRPr="00580A60">
        <w:rPr>
          <w:rFonts w:ascii="Times New Roman" w:hAnsi="Times New Roman"/>
          <w:sz w:val="24"/>
          <w:szCs w:val="24"/>
        </w:rPr>
        <w:t xml:space="preserve">аттестации – </w:t>
      </w:r>
      <w:r w:rsidR="00580A60" w:rsidRPr="00580A60">
        <w:rPr>
          <w:rFonts w:ascii="Times New Roman" w:hAnsi="Times New Roman"/>
          <w:sz w:val="24"/>
          <w:szCs w:val="24"/>
        </w:rPr>
        <w:t>__</w:t>
      </w:r>
      <w:r w:rsidRPr="00580A60">
        <w:rPr>
          <w:rFonts w:ascii="Times New Roman" w:hAnsi="Times New Roman"/>
          <w:sz w:val="24"/>
          <w:szCs w:val="24"/>
        </w:rPr>
        <w:t xml:space="preserve"> ч</w:t>
      </w:r>
      <w:r w:rsidR="00580A60" w:rsidRPr="00580A60">
        <w:rPr>
          <w:rFonts w:ascii="Times New Roman" w:hAnsi="Times New Roman"/>
          <w:sz w:val="24"/>
          <w:szCs w:val="24"/>
        </w:rPr>
        <w:t>.</w:t>
      </w:r>
      <w:r w:rsidRPr="00580A60">
        <w:rPr>
          <w:rFonts w:ascii="Times New Roman" w:hAnsi="Times New Roman"/>
          <w:sz w:val="24"/>
          <w:szCs w:val="24"/>
        </w:rPr>
        <w:t xml:space="preserve"> (астрономических</w:t>
      </w:r>
      <w:r w:rsidRPr="00B63840">
        <w:rPr>
          <w:rFonts w:ascii="Times New Roman" w:hAnsi="Times New Roman"/>
          <w:sz w:val="24"/>
          <w:szCs w:val="24"/>
        </w:rPr>
        <w:t xml:space="preserve">). </w:t>
      </w:r>
    </w:p>
    <w:p w14:paraId="52020559" w14:textId="03C6203D" w:rsidR="00017641" w:rsidRPr="00B63840" w:rsidRDefault="00017641" w:rsidP="00017641">
      <w:pPr>
        <w:tabs>
          <w:tab w:val="left" w:pos="1134"/>
        </w:tabs>
        <w:ind w:firstLine="709"/>
        <w:jc w:val="both"/>
        <w:rPr>
          <w:rFonts w:ascii="Times New Roman" w:hAnsi="Times New Roman"/>
          <w:sz w:val="24"/>
          <w:szCs w:val="24"/>
        </w:rPr>
      </w:pPr>
      <w:r w:rsidRPr="00B63840">
        <w:rPr>
          <w:rFonts w:ascii="Times New Roman" w:hAnsi="Times New Roman"/>
          <w:sz w:val="24"/>
          <w:szCs w:val="24"/>
        </w:rPr>
        <w:t xml:space="preserve">Рекомендуемое максимальное время для выполнения первого этапа государственного экзамена: теоретический этап – </w:t>
      </w:r>
      <w:r w:rsidR="00580A60">
        <w:rPr>
          <w:rFonts w:ascii="Times New Roman" w:hAnsi="Times New Roman"/>
          <w:sz w:val="24"/>
          <w:szCs w:val="24"/>
        </w:rPr>
        <w:t>__</w:t>
      </w:r>
      <w:r w:rsidRPr="00B63840">
        <w:rPr>
          <w:rFonts w:ascii="Times New Roman" w:hAnsi="Times New Roman"/>
          <w:sz w:val="24"/>
          <w:szCs w:val="24"/>
        </w:rPr>
        <w:t xml:space="preserve"> ч</w:t>
      </w:r>
      <w:r w:rsidR="00580A60">
        <w:rPr>
          <w:rFonts w:ascii="Times New Roman" w:hAnsi="Times New Roman"/>
          <w:sz w:val="24"/>
          <w:szCs w:val="24"/>
        </w:rPr>
        <w:t>.</w:t>
      </w:r>
      <w:r w:rsidRPr="00B63840">
        <w:rPr>
          <w:rFonts w:ascii="Times New Roman" w:hAnsi="Times New Roman"/>
          <w:sz w:val="24"/>
          <w:szCs w:val="24"/>
        </w:rPr>
        <w:t xml:space="preserve"> (астрономический).</w:t>
      </w:r>
    </w:p>
    <w:p w14:paraId="329404D8" w14:textId="1F5EA930" w:rsidR="00017641" w:rsidRPr="00B63840" w:rsidRDefault="00017641" w:rsidP="00017641">
      <w:pPr>
        <w:tabs>
          <w:tab w:val="left" w:pos="1134"/>
        </w:tabs>
        <w:ind w:firstLine="709"/>
        <w:jc w:val="both"/>
        <w:rPr>
          <w:rFonts w:ascii="Times New Roman" w:hAnsi="Times New Roman"/>
          <w:sz w:val="24"/>
          <w:szCs w:val="24"/>
        </w:rPr>
      </w:pPr>
      <w:r w:rsidRPr="00B63840">
        <w:rPr>
          <w:rFonts w:ascii="Times New Roman" w:hAnsi="Times New Roman"/>
          <w:sz w:val="24"/>
          <w:szCs w:val="24"/>
        </w:rPr>
        <w:t>Рекомендуемое максимальное время для выполнения второго этапа государственного экзамена: решение практико-ориентированных профессиональных задач –</w:t>
      </w:r>
      <w:r w:rsidR="00580A60">
        <w:rPr>
          <w:rFonts w:ascii="Times New Roman" w:hAnsi="Times New Roman"/>
          <w:sz w:val="24"/>
          <w:szCs w:val="24"/>
        </w:rPr>
        <w:t xml:space="preserve"> __ ч.</w:t>
      </w:r>
      <w:r w:rsidRPr="00B63840">
        <w:rPr>
          <w:rFonts w:ascii="Times New Roman" w:hAnsi="Times New Roman"/>
          <w:sz w:val="24"/>
          <w:szCs w:val="24"/>
        </w:rPr>
        <w:t xml:space="preserve"> (астрономический).</w:t>
      </w:r>
    </w:p>
    <w:p w14:paraId="20DE183D" w14:textId="4143A41B" w:rsidR="00692697" w:rsidRPr="00B63840" w:rsidRDefault="00692697" w:rsidP="008C4F91">
      <w:pPr>
        <w:spacing w:line="276" w:lineRule="auto"/>
        <w:ind w:firstLine="709"/>
        <w:jc w:val="both"/>
        <w:rPr>
          <w:rFonts w:ascii="Times New Roman" w:hAnsi="Times New Roman" w:cs="Times New Roman"/>
          <w:sz w:val="24"/>
          <w:szCs w:val="24"/>
          <w:shd w:val="clear" w:color="auto" w:fill="FFFFFF"/>
          <w:lang w:eastAsia="ru-RU"/>
        </w:rPr>
      </w:pPr>
      <w:r w:rsidRPr="00B63840">
        <w:rPr>
          <w:rFonts w:ascii="Times New Roman" w:hAnsi="Times New Roman" w:cs="Times New Roman"/>
          <w:sz w:val="24"/>
          <w:szCs w:val="24"/>
          <w:shd w:val="clear" w:color="auto" w:fill="FFFFFF"/>
          <w:lang w:eastAsia="ru-RU"/>
        </w:rPr>
        <w:t xml:space="preserve">Для проведения государственного экзамена (далее – ГЭ) оценочные материалы </w:t>
      </w:r>
      <w:r w:rsidR="00996136" w:rsidRPr="00B63840">
        <w:rPr>
          <w:rFonts w:ascii="Times New Roman" w:hAnsi="Times New Roman" w:cs="Times New Roman"/>
          <w:sz w:val="24"/>
          <w:szCs w:val="24"/>
          <w:shd w:val="clear" w:color="auto" w:fill="FFFFFF"/>
          <w:lang w:eastAsia="ru-RU"/>
        </w:rPr>
        <w:t>разрабатываются</w:t>
      </w:r>
      <w:r w:rsidRPr="00B63840">
        <w:rPr>
          <w:rFonts w:ascii="Times New Roman" w:hAnsi="Times New Roman" w:cs="Times New Roman"/>
          <w:sz w:val="24"/>
          <w:szCs w:val="24"/>
          <w:shd w:val="clear" w:color="auto" w:fill="FFFFFF"/>
          <w:lang w:eastAsia="ru-RU"/>
        </w:rPr>
        <w:t xml:space="preserve"> образовательной организацией самостоятельно.</w:t>
      </w:r>
    </w:p>
    <w:p w14:paraId="0C87CAD4" w14:textId="7FD7B15F" w:rsidR="00BA01A8" w:rsidRPr="00B63840" w:rsidRDefault="00BA01A8" w:rsidP="00BA01A8">
      <w:pPr>
        <w:ind w:firstLine="709"/>
        <w:jc w:val="both"/>
        <w:rPr>
          <w:rFonts w:ascii="Times New Roman" w:hAnsi="Times New Roman"/>
          <w:sz w:val="24"/>
          <w:szCs w:val="24"/>
        </w:rPr>
      </w:pPr>
      <w:r w:rsidRPr="00B63840">
        <w:rPr>
          <w:rFonts w:ascii="Times New Roman" w:hAnsi="Times New Roman"/>
          <w:sz w:val="24"/>
          <w:szCs w:val="24"/>
        </w:rPr>
        <w:t xml:space="preserve">Сроки проведения ГИА </w:t>
      </w:r>
      <w:r w:rsidR="00692697" w:rsidRPr="00B63840">
        <w:rPr>
          <w:rFonts w:ascii="Times New Roman" w:hAnsi="Times New Roman"/>
          <w:sz w:val="24"/>
          <w:szCs w:val="24"/>
        </w:rPr>
        <w:t>регламентир</w:t>
      </w:r>
      <w:r w:rsidR="00996136" w:rsidRPr="00B63840">
        <w:rPr>
          <w:rFonts w:ascii="Times New Roman" w:hAnsi="Times New Roman"/>
          <w:sz w:val="24"/>
          <w:szCs w:val="24"/>
        </w:rPr>
        <w:t>уются</w:t>
      </w:r>
      <w:r w:rsidRPr="00B63840">
        <w:rPr>
          <w:rFonts w:ascii="Times New Roman" w:hAnsi="Times New Roman"/>
          <w:sz w:val="24"/>
          <w:szCs w:val="24"/>
        </w:rPr>
        <w:t xml:space="preserve"> образовательной организацией в календарном учебном графике на текущий учебный год.</w:t>
      </w:r>
    </w:p>
    <w:p w14:paraId="6A27B8D9" w14:textId="376D4E4C" w:rsidR="002168EA" w:rsidRPr="00B63840" w:rsidRDefault="00BA01A8" w:rsidP="00B741C6">
      <w:pPr>
        <w:ind w:firstLine="708"/>
        <w:jc w:val="both"/>
        <w:rPr>
          <w:rFonts w:ascii="Times New Roman" w:hAnsi="Times New Roman"/>
          <w:i/>
          <w:iCs/>
          <w:color w:val="0070C0"/>
          <w:sz w:val="24"/>
          <w:szCs w:val="24"/>
        </w:rPr>
      </w:pPr>
      <w:r w:rsidRPr="00B63840">
        <w:rPr>
          <w:rFonts w:ascii="Times New Roman" w:hAnsi="Times New Roman"/>
          <w:sz w:val="24"/>
          <w:szCs w:val="24"/>
        </w:rPr>
        <w:t xml:space="preserve">ГИА проводится государственной экзаменационной комиссией (ГЭК), состав которой формируется из педагогических работников образовательной организации, лиц, приглашенных из сторонних организаций, в том числе педагогических работников, представителей </w:t>
      </w:r>
      <w:r w:rsidR="002168EA" w:rsidRPr="00B63840">
        <w:rPr>
          <w:rFonts w:ascii="Times New Roman" w:hAnsi="Times New Roman"/>
          <w:sz w:val="24"/>
          <w:szCs w:val="24"/>
        </w:rPr>
        <w:t>организаций-партнеров</w:t>
      </w:r>
      <w:r w:rsidRPr="00B63840">
        <w:rPr>
          <w:rFonts w:ascii="Times New Roman" w:hAnsi="Times New Roman"/>
          <w:sz w:val="24"/>
          <w:szCs w:val="24"/>
        </w:rPr>
        <w:t>, направление деятельности которых соответствует области профессиональной деятельности, к которой готовятся выпускники</w:t>
      </w:r>
      <w:r w:rsidR="00B741C6" w:rsidRPr="00B63840">
        <w:rPr>
          <w:rFonts w:ascii="Times New Roman" w:hAnsi="Times New Roman"/>
          <w:sz w:val="24"/>
          <w:szCs w:val="24"/>
        </w:rPr>
        <w:t xml:space="preserve">, </w:t>
      </w:r>
      <w:r w:rsidR="002168EA" w:rsidRPr="00B63840">
        <w:rPr>
          <w:rFonts w:ascii="Times New Roman" w:hAnsi="Times New Roman"/>
          <w:i/>
          <w:iCs/>
          <w:color w:val="0070C0"/>
          <w:sz w:val="24"/>
          <w:szCs w:val="24"/>
        </w:rPr>
        <w:t>членов аккредитационных комиссий, сформированных Министерством здравоохранения Российской Федерации (при проведении ГИА выпускников, осваивающих образовательные программы в области медицинского образования и фармацевтического образования)</w:t>
      </w:r>
    </w:p>
    <w:p w14:paraId="29D562C6" w14:textId="0FBDAFAC" w:rsidR="00B741C6" w:rsidRPr="00B63840" w:rsidRDefault="00B741C6" w:rsidP="00B741C6">
      <w:pPr>
        <w:suppressAutoHyphens/>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Условия проведения </w:t>
      </w:r>
      <w:r w:rsidR="00B63840">
        <w:rPr>
          <w:rFonts w:ascii="Times New Roman" w:eastAsia="Times New Roman" w:hAnsi="Times New Roman" w:cs="Times New Roman"/>
          <w:sz w:val="24"/>
          <w:szCs w:val="24"/>
          <w:lang w:eastAsia="zh-CN"/>
        </w:rPr>
        <w:t xml:space="preserve">и систему оценивания </w:t>
      </w:r>
      <w:r w:rsidRPr="00B63840">
        <w:rPr>
          <w:rFonts w:ascii="Times New Roman" w:eastAsia="Times New Roman" w:hAnsi="Times New Roman" w:cs="Times New Roman"/>
          <w:sz w:val="24"/>
          <w:szCs w:val="24"/>
          <w:lang w:eastAsia="zh-CN"/>
        </w:rPr>
        <w:t>государственного экзамена образовательная организация разрабатывает самостоятельно.</w:t>
      </w:r>
    </w:p>
    <w:p w14:paraId="3D382599" w14:textId="76A3C22B" w:rsidR="00BA01A8" w:rsidRDefault="00BA01A8" w:rsidP="007B13D6">
      <w:pPr>
        <w:pStyle w:val="a4"/>
        <w:suppressAutoHyphens/>
        <w:spacing w:line="276" w:lineRule="auto"/>
        <w:ind w:left="0" w:firstLine="709"/>
        <w:jc w:val="both"/>
        <w:rPr>
          <w:rFonts w:ascii="Times New Roman" w:eastAsia="Times New Roman" w:hAnsi="Times New Roman" w:cs="Times New Roman"/>
          <w:b/>
          <w:bCs/>
          <w:i/>
          <w:iCs/>
          <w:color w:val="FF0000"/>
          <w:sz w:val="24"/>
          <w:szCs w:val="24"/>
          <w:lang w:eastAsia="zh-CN"/>
        </w:rPr>
      </w:pPr>
    </w:p>
    <w:p w14:paraId="394CF0A5" w14:textId="78494D51" w:rsidR="0051713F" w:rsidRPr="00F041F6" w:rsidRDefault="00131643" w:rsidP="00F041F6">
      <w:pPr>
        <w:pStyle w:val="af4"/>
        <w:rPr>
          <w:b/>
          <w:bCs/>
          <w:i/>
          <w:iCs/>
          <w:color w:val="FF0000"/>
        </w:rPr>
      </w:pPr>
      <w:bookmarkStart w:id="7" w:name="_Toc156565554"/>
      <w:r w:rsidRPr="00F041F6">
        <w:rPr>
          <w:b/>
          <w:bCs/>
          <w:i/>
          <w:iCs/>
          <w:color w:val="FF0000"/>
        </w:rPr>
        <w:t>При наличии дипломного проекта (работы)</w:t>
      </w:r>
      <w:bookmarkEnd w:id="7"/>
    </w:p>
    <w:p w14:paraId="65C8A680" w14:textId="45C95498" w:rsidR="0051713F" w:rsidRPr="00B63840" w:rsidRDefault="00131643" w:rsidP="00B63840">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8" w:name="_Toc156565555"/>
      <w:r w:rsidRPr="00B63840">
        <w:rPr>
          <w:rFonts w:ascii="Times New Roman" w:eastAsia="Times New Roman" w:hAnsi="Times New Roman" w:cs="Times New Roman"/>
          <w:b/>
          <w:bCs/>
          <w:sz w:val="24"/>
          <w:szCs w:val="24"/>
          <w:lang w:eastAsia="zh-CN"/>
        </w:rPr>
        <w:t>Организация и проведение защиты дипломного проекта (работы)</w:t>
      </w:r>
      <w:bookmarkEnd w:id="8"/>
    </w:p>
    <w:p w14:paraId="5DA86147" w14:textId="350D8D38" w:rsidR="0051713F" w:rsidRDefault="0051713F" w:rsidP="00B63840">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lastRenderedPageBreak/>
        <w:t xml:space="preserve">Программа организации проведения защиты </w:t>
      </w:r>
      <w:bookmarkStart w:id="9" w:name="_Hlk147908358"/>
      <w:r w:rsidRPr="00985111">
        <w:rPr>
          <w:rFonts w:ascii="Times New Roman" w:eastAsia="Times New Roman" w:hAnsi="Times New Roman" w:cs="Times New Roman"/>
          <w:sz w:val="24"/>
          <w:szCs w:val="24"/>
          <w:lang w:eastAsia="zh-CN"/>
        </w:rPr>
        <w:t xml:space="preserve">дипломного проекта (работы) </w:t>
      </w:r>
      <w:bookmarkEnd w:id="9"/>
      <w:r w:rsidRPr="00985111">
        <w:rPr>
          <w:rFonts w:ascii="Times New Roman" w:eastAsia="Times New Roman" w:hAnsi="Times New Roman" w:cs="Times New Roman"/>
          <w:sz w:val="24"/>
          <w:szCs w:val="24"/>
          <w:lang w:eastAsia="zh-CN"/>
        </w:rPr>
        <w:br/>
        <w:t>как формы ГИА включа</w:t>
      </w:r>
      <w:r w:rsidR="00131643">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дипломно</w:t>
      </w:r>
      <w:r w:rsidR="00131643">
        <w:rPr>
          <w:rFonts w:ascii="Times New Roman" w:eastAsia="Times New Roman" w:hAnsi="Times New Roman" w:cs="Times New Roman"/>
          <w:sz w:val="24"/>
          <w:szCs w:val="24"/>
          <w:lang w:eastAsia="zh-CN"/>
        </w:rPr>
        <w:t>го</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Pr="00985111">
        <w:rPr>
          <w:rFonts w:ascii="Times New Roman" w:eastAsia="Times New Roman" w:hAnsi="Times New Roman" w:cs="Times New Roman"/>
          <w:sz w:val="24"/>
          <w:szCs w:val="24"/>
          <w:lang w:eastAsia="zh-CN"/>
        </w:rPr>
        <w:t xml:space="preserve">), порядок оценки результатов </w:t>
      </w:r>
      <w:r w:rsidR="00131643" w:rsidRPr="00985111">
        <w:rPr>
          <w:rFonts w:ascii="Times New Roman" w:eastAsia="Times New Roman" w:hAnsi="Times New Roman" w:cs="Times New Roman"/>
          <w:sz w:val="24"/>
          <w:szCs w:val="24"/>
          <w:lang w:eastAsia="zh-CN"/>
        </w:rPr>
        <w:t>дипломно</w:t>
      </w:r>
      <w:r w:rsidR="00131643">
        <w:rPr>
          <w:rFonts w:ascii="Times New Roman" w:eastAsia="Times New Roman" w:hAnsi="Times New Roman" w:cs="Times New Roman"/>
          <w:sz w:val="24"/>
          <w:szCs w:val="24"/>
          <w:lang w:eastAsia="zh-CN"/>
        </w:rPr>
        <w:t>го</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проекта</w:t>
      </w:r>
      <w:r w:rsidR="00131643" w:rsidRPr="00985111">
        <w:rPr>
          <w:rFonts w:ascii="Times New Roman" w:eastAsia="Times New Roman" w:hAnsi="Times New Roman" w:cs="Times New Roman"/>
          <w:sz w:val="24"/>
          <w:szCs w:val="24"/>
          <w:lang w:eastAsia="zh-CN"/>
        </w:rPr>
        <w:t xml:space="preserve"> (</w:t>
      </w:r>
      <w:r w:rsidR="00131643">
        <w:rPr>
          <w:rFonts w:ascii="Times New Roman" w:eastAsia="Times New Roman" w:hAnsi="Times New Roman" w:cs="Times New Roman"/>
          <w:sz w:val="24"/>
          <w:szCs w:val="24"/>
          <w:lang w:eastAsia="zh-CN"/>
        </w:rPr>
        <w:t>работы</w:t>
      </w:r>
      <w:r w:rsidR="00131643" w:rsidRPr="00985111">
        <w:rPr>
          <w:rFonts w:ascii="Times New Roman" w:eastAsia="Times New Roman" w:hAnsi="Times New Roman" w:cs="Times New Roman"/>
          <w:sz w:val="24"/>
          <w:szCs w:val="24"/>
          <w:lang w:eastAsia="zh-CN"/>
        </w:rPr>
        <w:t>)</w:t>
      </w:r>
      <w:r w:rsidRPr="00985111">
        <w:rPr>
          <w:rFonts w:ascii="Times New Roman" w:eastAsia="Times New Roman" w:hAnsi="Times New Roman" w:cs="Times New Roman"/>
          <w:sz w:val="24"/>
          <w:szCs w:val="24"/>
          <w:lang w:eastAsia="zh-CN"/>
        </w:rPr>
        <w:t>.</w:t>
      </w:r>
    </w:p>
    <w:p w14:paraId="28CFF639" w14:textId="77777777" w:rsidR="0051713F" w:rsidRPr="00996136" w:rsidRDefault="0051713F" w:rsidP="00B63840">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96136">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96136"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в том числе предложения своей темы с необходимым обоснованием целесообразности </w:t>
      </w:r>
      <w:r w:rsidR="00985111" w:rsidRPr="00996136">
        <w:rPr>
          <w:rFonts w:ascii="Times New Roman" w:hAnsi="Times New Roman" w:cs="Times New Roman"/>
          <w:iCs/>
          <w:sz w:val="24"/>
          <w:szCs w:val="24"/>
        </w:rPr>
        <w:br/>
      </w:r>
      <w:r w:rsidRPr="00996136">
        <w:rPr>
          <w:rFonts w:ascii="Times New Roman" w:hAnsi="Times New Roman" w:cs="Times New Roman"/>
          <w:iCs/>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96136">
        <w:rPr>
          <w:rFonts w:ascii="Times New Roman" w:hAnsi="Times New Roman" w:cs="Times New Roman"/>
          <w:iCs/>
          <w:sz w:val="24"/>
          <w:szCs w:val="24"/>
        </w:rPr>
        <w:br/>
        <w:t>в образовательную программу среднего профессионального образования.</w:t>
      </w:r>
    </w:p>
    <w:p w14:paraId="379AA099" w14:textId="77777777" w:rsidR="0051713F" w:rsidRPr="00996136"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 xml:space="preserve">Для подготовки дипломного проекта (работы) выпускнику назначается руководитель </w:t>
      </w:r>
      <w:r w:rsidRPr="00996136">
        <w:rPr>
          <w:rFonts w:ascii="Times New Roman" w:hAnsi="Times New Roman" w:cs="Times New Roman"/>
          <w:iCs/>
          <w:sz w:val="24"/>
          <w:szCs w:val="24"/>
        </w:rPr>
        <w:br/>
        <w:t>и при необходимости консультанты, оказывающие выпускнику методическую поддержку.</w:t>
      </w:r>
    </w:p>
    <w:p w14:paraId="420FEFE3" w14:textId="69B558CF" w:rsidR="0051713F" w:rsidRDefault="0051713F" w:rsidP="0051713F">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6D1CF9CD" w14:textId="72EE1B25" w:rsidR="00B63840" w:rsidRPr="00996136" w:rsidRDefault="00B63840" w:rsidP="0051713F">
      <w:pPr>
        <w:suppressAutoHyphens/>
        <w:ind w:firstLine="709"/>
        <w:jc w:val="both"/>
        <w:rPr>
          <w:rFonts w:ascii="Times New Roman" w:hAnsi="Times New Roman" w:cs="Times New Roman"/>
          <w:iCs/>
          <w:sz w:val="24"/>
          <w:szCs w:val="24"/>
        </w:rPr>
      </w:pPr>
      <w:r>
        <w:rPr>
          <w:rFonts w:ascii="Times New Roman" w:hAnsi="Times New Roman" w:cs="Times New Roman"/>
          <w:iCs/>
          <w:sz w:val="24"/>
          <w:szCs w:val="24"/>
        </w:rPr>
        <w:t>Тематику дипломных проектов (работ), структуру и содержание дипломного проекта (работы)</w:t>
      </w:r>
      <w:r w:rsidR="00F041F6">
        <w:rPr>
          <w:rFonts w:ascii="Times New Roman" w:hAnsi="Times New Roman" w:cs="Times New Roman"/>
          <w:iCs/>
          <w:sz w:val="24"/>
          <w:szCs w:val="24"/>
        </w:rPr>
        <w:t>, порядок оценки результатов и систему оценивания о</w:t>
      </w:r>
      <w:r w:rsidR="00F041F6" w:rsidRPr="00F041F6">
        <w:rPr>
          <w:rFonts w:ascii="Times New Roman" w:hAnsi="Times New Roman" w:cs="Times New Roman"/>
          <w:iCs/>
          <w:sz w:val="24"/>
          <w:szCs w:val="24"/>
        </w:rPr>
        <w:t>бразовательная организация разрабатывает самостоятельно</w:t>
      </w:r>
      <w:r w:rsidR="00F041F6">
        <w:rPr>
          <w:rFonts w:ascii="Times New Roman" w:hAnsi="Times New Roman" w:cs="Times New Roman"/>
          <w:iCs/>
          <w:sz w:val="24"/>
          <w:szCs w:val="24"/>
        </w:rPr>
        <w:t>.</w:t>
      </w:r>
    </w:p>
    <w:p w14:paraId="7872BD4A" w14:textId="77777777" w:rsidR="0051713F" w:rsidRPr="005F59C7" w:rsidRDefault="0051713F" w:rsidP="0051713F">
      <w:pPr>
        <w:suppressAutoHyphens/>
        <w:ind w:firstLine="709"/>
        <w:contextualSpacing/>
        <w:jc w:val="both"/>
        <w:rPr>
          <w:rFonts w:ascii="Times New Roman" w:eastAsia="Times New Roman" w:hAnsi="Times New Roman" w:cs="Times New Roman"/>
          <w:i/>
          <w:sz w:val="24"/>
          <w:szCs w:val="24"/>
          <w:lang w:eastAsia="zh-CN"/>
        </w:rPr>
      </w:pP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10" w:name="_Hlk158217002"/>
      <w:bookmarkStart w:id="11" w:name="_Hlk184805787"/>
      <w:r w:rsidRPr="00BC58DA">
        <w:rPr>
          <w:rFonts w:ascii="Times New Roman" w:eastAsia="Times New Roman" w:hAnsi="Times New Roman" w:cs="Times New Roman"/>
          <w:b/>
          <w:bCs/>
          <w:sz w:val="24"/>
          <w:szCs w:val="24"/>
          <w:lang w:eastAsia="zh-CN"/>
        </w:rPr>
        <w:t>Примерная структура программы ГИА</w:t>
      </w:r>
      <w:bookmarkEnd w:id="11"/>
    </w:p>
    <w:p w14:paraId="250F712D"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1. Основные положения </w:t>
      </w:r>
      <w:r w:rsidRPr="00BC58DA">
        <w:rPr>
          <w:rFonts w:ascii="Times New Roman" w:eastAsia="Times New Roman" w:hAnsi="Times New Roman" w:cs="Times New Roman"/>
          <w:i/>
          <w:iCs/>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BC58DA">
        <w:rPr>
          <w:rFonts w:ascii="Times New Roman" w:eastAsia="Times New Roman" w:hAnsi="Times New Roman" w:cs="Times New Roman"/>
          <w:sz w:val="24"/>
          <w:szCs w:val="24"/>
          <w:lang w:eastAsia="zh-CN"/>
        </w:rPr>
        <w:t xml:space="preserve"> </w:t>
      </w:r>
    </w:p>
    <w:p w14:paraId="5C75984C"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BC58DA">
        <w:rPr>
          <w:rFonts w:ascii="Times New Roman" w:eastAsia="Times New Roman" w:hAnsi="Times New Roman" w:cs="Times New Roman"/>
          <w:i/>
          <w:iCs/>
          <w:sz w:val="24"/>
          <w:szCs w:val="24"/>
          <w:lang w:eastAsia="zh-CN"/>
        </w:rPr>
        <w:t>(область применения, требования к результатам освоения программы, цели и задачи ГИА)</w:t>
      </w:r>
    </w:p>
    <w:p w14:paraId="26608A5B"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BC58DA">
        <w:rPr>
          <w:rFonts w:ascii="Times New Roman" w:eastAsia="Times New Roman" w:hAnsi="Times New Roman" w:cs="Times New Roman"/>
          <w:i/>
          <w:iCs/>
          <w:sz w:val="24"/>
          <w:szCs w:val="24"/>
          <w:lang w:eastAsia="zh-CN"/>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60A88A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BC58DA">
        <w:rPr>
          <w:rFonts w:ascii="Times New Roman" w:eastAsia="Times New Roman" w:hAnsi="Times New Roman" w:cs="Times New Roman"/>
          <w:i/>
          <w:iCs/>
          <w:sz w:val="24"/>
          <w:szCs w:val="24"/>
          <w:lang w:eastAsia="zh-CN"/>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3CD112A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BC58DA">
        <w:rPr>
          <w:rFonts w:ascii="Times New Roman" w:eastAsia="Times New Roman" w:hAnsi="Times New Roman" w:cs="Times New Roman"/>
          <w:i/>
          <w:iCs/>
          <w:sz w:val="24"/>
          <w:szCs w:val="24"/>
          <w:lang w:eastAsia="zh-CN"/>
        </w:rPr>
        <w:t>(описание критериев оценки дипломного проекта (работы), ДЭ или ГЭ)</w:t>
      </w:r>
    </w:p>
    <w:p w14:paraId="3BC5C76B" w14:textId="1890A2F2"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BC58DA">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BC58DA">
        <w:rPr>
          <w:rFonts w:ascii="Times New Roman" w:eastAsia="Times New Roman" w:hAnsi="Times New Roman" w:cs="Times New Roman"/>
          <w:i/>
          <w:iCs/>
          <w:sz w:val="24"/>
          <w:szCs w:val="24"/>
          <w:lang w:eastAsia="zh-CN"/>
        </w:rPr>
        <w:t>(описание процедуры подачи апелляции)</w:t>
      </w:r>
    </w:p>
    <w:p w14:paraId="7FC7DA3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p>
    <w:p w14:paraId="29860F5E"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Предлагаемые темы дипломных проектов (работ) для программ ППССЗ</w:t>
      </w:r>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77777777"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Оценочные материалы в соответствии со структурой ГЭ</w:t>
      </w:r>
    </w:p>
    <w:bookmarkEnd w:id="10"/>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357676" w14:textId="77777777" w:rsidR="009B23D1" w:rsidRDefault="009B23D1" w:rsidP="00A858FE">
      <w:r>
        <w:separator/>
      </w:r>
    </w:p>
  </w:endnote>
  <w:endnote w:type="continuationSeparator" w:id="0">
    <w:p w14:paraId="204DD909" w14:textId="77777777" w:rsidR="009B23D1" w:rsidRDefault="009B23D1"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6FB9C3" w14:textId="77777777" w:rsidR="009B23D1" w:rsidRDefault="009B23D1" w:rsidP="00A858FE">
      <w:r>
        <w:separator/>
      </w:r>
    </w:p>
  </w:footnote>
  <w:footnote w:type="continuationSeparator" w:id="0">
    <w:p w14:paraId="42A7ED0A" w14:textId="77777777" w:rsidR="009B23D1" w:rsidRDefault="009B23D1"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374"/>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B739F"/>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5752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Pages>
  <Words>1733</Words>
  <Characters>9884</Characters>
  <Application>Microsoft Office Word</Application>
  <DocSecurity>0</DocSecurity>
  <Lines>82</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Мария Редькина</cp:lastModifiedBy>
  <cp:revision>3</cp:revision>
  <cp:lastPrinted>2023-04-28T08:44:00Z</cp:lastPrinted>
  <dcterms:created xsi:type="dcterms:W3CDTF">2024-09-11T08:16:00Z</dcterms:created>
  <dcterms:modified xsi:type="dcterms:W3CDTF">2024-12-11T07:39:00Z</dcterms:modified>
</cp:coreProperties>
</file>