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A2C44BB" w14:textId="77777777" w:rsidR="0033502E" w:rsidRPr="00C454B7" w:rsidRDefault="0033502E" w:rsidP="0033502E">
      <w:pPr>
        <w:jc w:val="right"/>
        <w:rPr>
          <w:rFonts w:ascii="Times New Roman" w:hAnsi="Times New Roman"/>
          <w:b/>
          <w:sz w:val="24"/>
          <w:szCs w:val="24"/>
        </w:rPr>
      </w:pPr>
      <w:bookmarkStart w:id="0" w:name="_Toc150695619"/>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bookmarkEnd w:id="0"/>
      <w:r w:rsidRPr="00C454B7">
        <w:rPr>
          <w:rFonts w:ascii="Times New Roman" w:hAnsi="Times New Roman"/>
          <w:b/>
          <w:sz w:val="24"/>
          <w:szCs w:val="24"/>
        </w:rPr>
        <w:t>38.02.01 Экономика и бухгалтерский учет (по отраслям)</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06394DC"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33502E">
        <w:rPr>
          <w:rFonts w:ascii="Times New Roman" w:hAnsi="Times New Roman" w:cs="Times New Roman"/>
          <w:b/>
          <w:bCs/>
          <w:sz w:val="24"/>
          <w:szCs w:val="24"/>
        </w:rPr>
        <w:t>2</w:t>
      </w:r>
      <w:r w:rsidR="004B2C97">
        <w:rPr>
          <w:rFonts w:ascii="Times New Roman" w:hAnsi="Times New Roman" w:cs="Times New Roman"/>
          <w:b/>
          <w:bCs/>
          <w:sz w:val="24"/>
          <w:szCs w:val="24"/>
        </w:rPr>
        <w:t>5</w:t>
      </w:r>
      <w:r w:rsidR="0033502E">
        <w:rPr>
          <w:rFonts w:ascii="Times New Roman" w:hAnsi="Times New Roman" w:cs="Times New Roman"/>
          <w:b/>
          <w:bCs/>
          <w:sz w:val="24"/>
          <w:szCs w:val="24"/>
        </w:rPr>
        <w:t xml:space="preserve">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4526015A"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49368D">
        <w:t>3</w:t>
      </w:r>
      <w:r w:rsidR="00F041F6">
        <w:fldChar w:fldCharType="end"/>
      </w:r>
    </w:p>
    <w:p w14:paraId="0B5E8B0B" w14:textId="738931C5"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49368D">
        <w:t>4</w:t>
      </w:r>
      <w:r>
        <w:fldChar w:fldCharType="end"/>
      </w:r>
    </w:p>
    <w:p w14:paraId="20F5DCC5" w14:textId="54B2CA2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49368D">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E7A0E6D" w:rsidR="00E351CC" w:rsidRPr="0033502E"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w:t>
      </w:r>
      <w:r w:rsidRPr="0033502E">
        <w:t xml:space="preserve">программа ГИА) выпускников по специальности </w:t>
      </w:r>
      <w:r w:rsidR="0033502E" w:rsidRPr="0033502E">
        <w:rPr>
          <w:iCs/>
        </w:rPr>
        <w:t>38.02.01 Экономика и бухгалтерский учет (по отраслям)</w:t>
      </w:r>
      <w:r w:rsidRPr="0033502E">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33502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33502E">
        <w:t xml:space="preserve">ФГОС СПО по специальности </w:t>
      </w:r>
      <w:r w:rsidR="0033502E" w:rsidRPr="0033502E">
        <w:rPr>
          <w:iCs/>
        </w:rPr>
        <w:t>38.02.01 Экономика и бухгалтерский учет (по отраслям)</w:t>
      </w:r>
      <w:r w:rsidRPr="0033502E">
        <w:t>, и определяет совокупность требований к е</w:t>
      </w:r>
      <w:r w:rsidR="006E2DA7" w:rsidRPr="0033502E">
        <w:t>е</w:t>
      </w:r>
      <w:r w:rsidRPr="0033502E">
        <w:t xml:space="preserve"> организации и проведению.</w:t>
      </w:r>
    </w:p>
    <w:p w14:paraId="72343A06" w14:textId="760CE0FC" w:rsidR="00E351CC" w:rsidRPr="0033502E" w:rsidRDefault="00E351CC" w:rsidP="001E637C">
      <w:pPr>
        <w:pStyle w:val="af4"/>
        <w:spacing w:before="0" w:after="0" w:line="276" w:lineRule="auto"/>
        <w:ind w:firstLine="709"/>
      </w:pPr>
      <w:r w:rsidRPr="0033502E">
        <w:t>Цель государственной итоговой аттестации – установление соответствия</w:t>
      </w:r>
      <w:r w:rsidR="00580A60" w:rsidRPr="0033502E">
        <w:t xml:space="preserve"> результатов освоения обучающимися образовательной программы по</w:t>
      </w:r>
      <w:r w:rsidRPr="0033502E">
        <w:t xml:space="preserve"> специальности </w:t>
      </w:r>
      <w:r w:rsidR="0033502E" w:rsidRPr="0033502E">
        <w:rPr>
          <w:iCs/>
        </w:rPr>
        <w:t>38.02.01 Экономика и бухгалтерский учет (по отраслям)</w:t>
      </w:r>
      <w:r w:rsidR="00580A60" w:rsidRPr="0033502E">
        <w:t xml:space="preserve"> ФГОС СПО</w:t>
      </w:r>
      <w:r w:rsidRPr="0033502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33502E" w:rsidRDefault="001E637C" w:rsidP="001E637C">
      <w:pPr>
        <w:pStyle w:val="af4"/>
        <w:spacing w:before="0" w:after="0" w:line="276" w:lineRule="auto"/>
        <w:ind w:firstLine="709"/>
      </w:pPr>
      <w:r w:rsidRPr="0033502E">
        <w:t>Задачи государственной итоговой аттестации:</w:t>
      </w:r>
    </w:p>
    <w:p w14:paraId="7DAFC75A" w14:textId="57E70514" w:rsidR="001E637C" w:rsidRPr="0033502E" w:rsidRDefault="001E637C" w:rsidP="001E637C">
      <w:pPr>
        <w:pStyle w:val="af4"/>
        <w:spacing w:before="0" w:after="0" w:line="276" w:lineRule="auto"/>
        <w:ind w:firstLine="709"/>
      </w:pPr>
      <w:r w:rsidRPr="0033502E">
        <w:t>– определение соответствия навыков, умений и знаний выпускников современным требованиям рынка труда, квалификационным требованиям</w:t>
      </w:r>
      <w:r w:rsidR="00580A60" w:rsidRPr="0033502E">
        <w:t xml:space="preserve"> ФГОС СПО и</w:t>
      </w:r>
      <w:r w:rsidRPr="0033502E">
        <w:t xml:space="preserve"> регионального рынка труда;</w:t>
      </w:r>
    </w:p>
    <w:p w14:paraId="50AE8E18" w14:textId="7EFFDBFE" w:rsidR="001E637C" w:rsidRPr="0033502E" w:rsidRDefault="001E637C" w:rsidP="001E637C">
      <w:pPr>
        <w:pStyle w:val="af4"/>
        <w:spacing w:before="0" w:after="0" w:line="276" w:lineRule="auto"/>
        <w:ind w:firstLine="709"/>
      </w:pPr>
      <w:r w:rsidRPr="0033502E">
        <w:t xml:space="preserve">– определение степени сформированности профессиональных компетенций, </w:t>
      </w:r>
      <w:r w:rsidR="00580A60" w:rsidRPr="0033502E">
        <w:t>личностных качеств, соответствующих ФГОС СПО и</w:t>
      </w:r>
      <w:r w:rsidRPr="0033502E">
        <w:t xml:space="preserve"> наиболее востребованных на рынке труда.</w:t>
      </w:r>
    </w:p>
    <w:p w14:paraId="7A045FCC" w14:textId="15EFFCC4" w:rsidR="001E637C" w:rsidRPr="0033502E" w:rsidRDefault="001E637C" w:rsidP="001E637C">
      <w:pPr>
        <w:pStyle w:val="af4"/>
        <w:spacing w:before="0" w:after="0" w:line="276" w:lineRule="auto"/>
        <w:ind w:firstLine="709"/>
      </w:pPr>
      <w:r w:rsidRPr="0033502E">
        <w:t xml:space="preserve">По результатам ГИА выпускнику по специальности </w:t>
      </w:r>
      <w:r w:rsidR="0033502E" w:rsidRPr="0033502E">
        <w:rPr>
          <w:iCs/>
        </w:rPr>
        <w:t>38.02.01 Экономика и бухгалтерский учет (по отраслям)</w:t>
      </w:r>
      <w:r w:rsidRPr="0033502E">
        <w:t xml:space="preserve"> присваивается квалификация: </w:t>
      </w:r>
      <w:r w:rsidR="0033502E" w:rsidRPr="0033502E">
        <w:rPr>
          <w:iCs/>
        </w:rPr>
        <w:t>бухгалтер</w:t>
      </w:r>
      <w:r w:rsidRPr="0033502E">
        <w:t>.</w:t>
      </w:r>
    </w:p>
    <w:p w14:paraId="2A45287B" w14:textId="2964C735" w:rsidR="001E637C" w:rsidRPr="0033502E" w:rsidRDefault="00E351CC" w:rsidP="001E637C">
      <w:pPr>
        <w:pStyle w:val="af4"/>
        <w:spacing w:before="0" w:after="0" w:line="276" w:lineRule="auto"/>
        <w:ind w:firstLine="709"/>
      </w:pPr>
      <w:r w:rsidRPr="0033502E">
        <w:t xml:space="preserve">Примерная программа ГИА является частью основной </w:t>
      </w:r>
      <w:r w:rsidR="006E2DA7" w:rsidRPr="0033502E">
        <w:t>ПОП-П</w:t>
      </w:r>
      <w:r w:rsidRPr="0033502E">
        <w:t xml:space="preserve"> по программе подготовки </w:t>
      </w:r>
      <w:r w:rsidRPr="0033502E">
        <w:rPr>
          <w:iCs/>
        </w:rPr>
        <w:t>специалистов среднего звена</w:t>
      </w:r>
      <w:r w:rsidRPr="0033502E">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33502E">
        <w:rPr>
          <w:iCs/>
        </w:rPr>
        <w:t>специальности</w:t>
      </w:r>
      <w:r w:rsidRPr="0033502E">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33502E">
        <w:t xml:space="preserve">Выпускник, освоивший образовательную </w:t>
      </w:r>
      <w:r w:rsidRPr="008C4F91">
        <w:t xml:space="preserve">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49368D"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28F1F29" w:rsidR="0049368D" w:rsidRPr="00C07FB3" w:rsidRDefault="0049368D" w:rsidP="0049368D">
            <w:pPr>
              <w:ind w:left="49" w:right="51"/>
              <w:rPr>
                <w:rFonts w:ascii="Times New Roman" w:hAnsi="Times New Roman" w:cs="Times New Roman"/>
                <w:i/>
                <w:iCs/>
                <w:color w:val="000000"/>
                <w:sz w:val="24"/>
                <w:szCs w:val="24"/>
              </w:rPr>
            </w:pPr>
            <w:r>
              <w:rPr>
                <w:rFonts w:ascii="Times New Roman" w:hAnsi="Times New Roman"/>
                <w:sz w:val="24"/>
                <w:szCs w:val="24"/>
              </w:rPr>
              <w:t>ВД.01 В</w:t>
            </w:r>
            <w:r w:rsidRPr="00797F38">
              <w:rPr>
                <w:rFonts w:ascii="Times New Roman" w:hAnsi="Times New Roman"/>
                <w:sz w:val="24"/>
                <w:szCs w:val="24"/>
              </w:rPr>
              <w:t>едение бухгалтерского и налогового учета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60E158FC" w:rsidR="0049368D" w:rsidRPr="00C07FB3" w:rsidRDefault="0049368D" w:rsidP="0049368D">
            <w:pPr>
              <w:ind w:left="77" w:right="137"/>
              <w:rPr>
                <w:rFonts w:ascii="Times New Roman" w:hAnsi="Times New Roman" w:cs="Times New Roman"/>
                <w:color w:val="000000"/>
                <w:sz w:val="24"/>
                <w:szCs w:val="24"/>
              </w:rPr>
            </w:pPr>
            <w:r w:rsidRPr="00797F38">
              <w:rPr>
                <w:rFonts w:ascii="Times New Roman" w:hAnsi="Times New Roman"/>
                <w:sz w:val="24"/>
                <w:szCs w:val="24"/>
              </w:rPr>
              <w:t>ПМ 01. Ведение бухгалтерского и налогового учета</w:t>
            </w:r>
          </w:p>
        </w:tc>
      </w:tr>
      <w:tr w:rsidR="0049368D"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DABDD70" w:rsidR="0049368D" w:rsidRPr="00C07FB3" w:rsidRDefault="0049368D" w:rsidP="0049368D">
            <w:pPr>
              <w:ind w:left="49" w:right="51"/>
              <w:rPr>
                <w:rFonts w:ascii="Times New Roman" w:hAnsi="Times New Roman" w:cs="Times New Roman"/>
                <w:color w:val="000000"/>
                <w:sz w:val="24"/>
                <w:szCs w:val="24"/>
              </w:rPr>
            </w:pPr>
            <w:r>
              <w:rPr>
                <w:rFonts w:ascii="Times New Roman" w:hAnsi="Times New Roman"/>
                <w:sz w:val="24"/>
                <w:szCs w:val="24"/>
              </w:rPr>
              <w:t>ВД.02 С</w:t>
            </w:r>
            <w:r w:rsidRPr="00797F38">
              <w:rPr>
                <w:rFonts w:ascii="Times New Roman" w:hAnsi="Times New Roman"/>
                <w:sz w:val="24"/>
                <w:szCs w:val="24"/>
              </w:rPr>
              <w:t>оставление и использование бухгалтерской (финансовой) и налоговой отчетности экономического субъекта</w:t>
            </w:r>
          </w:p>
        </w:tc>
        <w:tc>
          <w:tcPr>
            <w:tcW w:w="4492" w:type="dxa"/>
            <w:tcBorders>
              <w:top w:val="single" w:sz="4" w:space="0" w:color="000000"/>
              <w:left w:val="single" w:sz="4" w:space="0" w:color="000000"/>
              <w:bottom w:val="single" w:sz="4" w:space="0" w:color="000000"/>
              <w:right w:val="single" w:sz="4" w:space="0" w:color="000000"/>
            </w:tcBorders>
          </w:tcPr>
          <w:p w14:paraId="0514B28A" w14:textId="61C62BEA" w:rsidR="0049368D" w:rsidRPr="00C07FB3" w:rsidRDefault="0049368D" w:rsidP="0049368D">
            <w:pPr>
              <w:ind w:left="77" w:right="137"/>
              <w:rPr>
                <w:rFonts w:ascii="Times New Roman" w:hAnsi="Times New Roman" w:cs="Times New Roman"/>
                <w:color w:val="000000"/>
                <w:sz w:val="24"/>
                <w:szCs w:val="24"/>
              </w:rPr>
            </w:pPr>
            <w:r w:rsidRPr="00797F38">
              <w:rPr>
                <w:rFonts w:ascii="Times New Roman" w:hAnsi="Times New Roman"/>
                <w:sz w:val="24"/>
                <w:szCs w:val="24"/>
              </w:rPr>
              <w:t>ПМ 02. Составление и использование бухгалтерской (финансовой) и налоговой отчетности экономического субъекта</w:t>
            </w:r>
          </w:p>
        </w:tc>
      </w:tr>
      <w:tr w:rsidR="0049368D" w:rsidRPr="00C07FB3" w14:paraId="538A6448" w14:textId="77777777" w:rsidTr="00241981">
        <w:trPr>
          <w:trHeight w:val="765"/>
        </w:trPr>
        <w:tc>
          <w:tcPr>
            <w:tcW w:w="4932" w:type="dxa"/>
            <w:tcBorders>
              <w:top w:val="single" w:sz="4" w:space="0" w:color="000000"/>
              <w:left w:val="single" w:sz="4" w:space="0" w:color="000000"/>
              <w:bottom w:val="single" w:sz="4" w:space="0" w:color="000000"/>
              <w:right w:val="single" w:sz="4" w:space="0" w:color="000000"/>
            </w:tcBorders>
          </w:tcPr>
          <w:p w14:paraId="625ED6EE" w14:textId="0E5A734E" w:rsidR="00241981" w:rsidRPr="00241981" w:rsidRDefault="0049368D" w:rsidP="00241981">
            <w:pPr>
              <w:snapToGrid w:val="0"/>
              <w:ind w:left="49" w:right="51"/>
              <w:rPr>
                <w:rFonts w:ascii="Times New Roman" w:hAnsi="Times New Roman"/>
                <w:iCs/>
                <w:sz w:val="24"/>
                <w:szCs w:val="24"/>
              </w:rPr>
            </w:pPr>
            <w:r>
              <w:rPr>
                <w:rFonts w:ascii="Times New Roman" w:hAnsi="Times New Roman"/>
                <w:iCs/>
                <w:sz w:val="24"/>
                <w:szCs w:val="24"/>
              </w:rPr>
              <w:t xml:space="preserve">ВД.03 </w:t>
            </w:r>
            <w:r w:rsidR="00241981">
              <w:rPr>
                <w:rFonts w:ascii="Times New Roman" w:hAnsi="Times New Roman"/>
                <w:sz w:val="24"/>
                <w:szCs w:val="24"/>
              </w:rPr>
              <w:t>Освоение видов работ по одной или нескольким профессиям рабочих, должностям служащих</w:t>
            </w:r>
          </w:p>
          <w:p w14:paraId="7C5CFC76" w14:textId="7CCB27CA" w:rsidR="0049368D" w:rsidRPr="00C07FB3" w:rsidRDefault="0049368D" w:rsidP="007831FE">
            <w:pPr>
              <w:snapToGrid w:val="0"/>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164E43C4" w14:textId="56DDD45D" w:rsidR="0049368D" w:rsidRPr="00C07FB3" w:rsidRDefault="00241981" w:rsidP="00AC39FD">
            <w:pPr>
              <w:snapToGrid w:val="0"/>
              <w:ind w:left="77" w:right="137"/>
              <w:rPr>
                <w:rFonts w:ascii="Times New Roman" w:hAnsi="Times New Roman" w:cs="Times New Roman"/>
                <w:color w:val="000000"/>
                <w:sz w:val="24"/>
                <w:szCs w:val="24"/>
              </w:rPr>
            </w:pPr>
            <w:r>
              <w:rPr>
                <w:rFonts w:ascii="Times New Roman" w:hAnsi="Times New Roman"/>
                <w:sz w:val="24"/>
                <w:szCs w:val="24"/>
              </w:rPr>
              <w:t>ПМ 03 Выполнение работ по должности служащего</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6B2A0410"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49368D">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49368D">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9368D" w:rsidRPr="00692697" w14:paraId="09AA3407" w14:textId="77777777" w:rsidTr="00BA7AE6">
        <w:trPr>
          <w:trHeight w:val="259"/>
        </w:trPr>
        <w:tc>
          <w:tcPr>
            <w:tcW w:w="3387" w:type="dxa"/>
            <w:vMerge w:val="restart"/>
            <w:tcBorders>
              <w:top w:val="single" w:sz="4" w:space="0" w:color="000000"/>
              <w:left w:val="single" w:sz="4" w:space="0" w:color="000000"/>
              <w:right w:val="single" w:sz="4" w:space="0" w:color="000000"/>
            </w:tcBorders>
          </w:tcPr>
          <w:p w14:paraId="0127808C" w14:textId="26EA63C0" w:rsidR="0049368D" w:rsidRPr="00444071" w:rsidRDefault="0049368D" w:rsidP="0049368D">
            <w:pPr>
              <w:widowControl w:val="0"/>
              <w:ind w:left="122"/>
              <w:rPr>
                <w:rFonts w:ascii="Times New Roman" w:hAnsi="Times New Roman"/>
                <w:color w:val="0070C0"/>
                <w:sz w:val="24"/>
                <w:szCs w:val="24"/>
              </w:rPr>
            </w:pPr>
            <w:r w:rsidRPr="00797F38">
              <w:rPr>
                <w:rFonts w:ascii="Times New Roman" w:hAnsi="Times New Roman"/>
                <w:sz w:val="24"/>
                <w:szCs w:val="24"/>
              </w:rPr>
              <w:t>Ведение бухгалтерского и налогового учета</w:t>
            </w:r>
          </w:p>
        </w:tc>
        <w:tc>
          <w:tcPr>
            <w:tcW w:w="6242" w:type="dxa"/>
            <w:tcBorders>
              <w:top w:val="single" w:sz="4" w:space="0" w:color="000000"/>
              <w:left w:val="single" w:sz="4" w:space="0" w:color="000000"/>
              <w:bottom w:val="single" w:sz="4" w:space="0" w:color="000000"/>
              <w:right w:val="single" w:sz="4" w:space="0" w:color="000000"/>
            </w:tcBorders>
          </w:tcPr>
          <w:p w14:paraId="637B3B98" w14:textId="74CE8AC8" w:rsidR="0049368D" w:rsidRPr="0049368D" w:rsidRDefault="0049368D" w:rsidP="0049368D">
            <w:pPr>
              <w:pStyle w:val="ConsPlusNormal"/>
              <w:ind w:left="134"/>
              <w:jc w:val="both"/>
              <w:rPr>
                <w:rFonts w:ascii="Times New Roman" w:hAnsi="Times New Roman" w:cs="Times New Roman"/>
                <w:sz w:val="24"/>
                <w:szCs w:val="24"/>
              </w:rPr>
            </w:pPr>
            <w:r w:rsidRPr="009D2254">
              <w:rPr>
                <w:rFonts w:ascii="Times New Roman" w:hAnsi="Times New Roman" w:cs="Times New Roman"/>
                <w:sz w:val="24"/>
                <w:szCs w:val="24"/>
              </w:rPr>
              <w:t>ПК 1.1. Составлять и обрабатывать первичные учетные документы о фактах хозяйственной жизни экономического субъекта.</w:t>
            </w:r>
          </w:p>
        </w:tc>
      </w:tr>
      <w:tr w:rsidR="0049368D" w:rsidRPr="00692697" w14:paraId="6A93EE7D" w14:textId="77777777" w:rsidTr="00BA7AE6">
        <w:trPr>
          <w:trHeight w:val="250"/>
        </w:trPr>
        <w:tc>
          <w:tcPr>
            <w:tcW w:w="3387" w:type="dxa"/>
            <w:vMerge/>
            <w:tcBorders>
              <w:left w:val="single" w:sz="4" w:space="0" w:color="000000"/>
              <w:right w:val="single" w:sz="4" w:space="0" w:color="000000"/>
            </w:tcBorders>
          </w:tcPr>
          <w:p w14:paraId="619AAE82" w14:textId="23981886"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6259363" w14:textId="0686FC7E" w:rsidR="0049368D" w:rsidRPr="0049368D" w:rsidRDefault="0049368D" w:rsidP="0049368D">
            <w:pPr>
              <w:pStyle w:val="ConsPlusNormal"/>
              <w:ind w:left="134"/>
              <w:jc w:val="both"/>
              <w:rPr>
                <w:rFonts w:ascii="Times New Roman" w:hAnsi="Times New Roman" w:cs="Times New Roman"/>
                <w:sz w:val="24"/>
                <w:szCs w:val="24"/>
              </w:rPr>
            </w:pPr>
            <w:r w:rsidRPr="009D2254">
              <w:rPr>
                <w:rFonts w:ascii="Times New Roman" w:hAnsi="Times New Roman" w:cs="Times New Roman"/>
                <w:sz w:val="24"/>
                <w:szCs w:val="24"/>
              </w:rPr>
              <w:t>ПК 1.2. Проводить денежное измерение объектов бухгалтерского учета.</w:t>
            </w:r>
          </w:p>
        </w:tc>
      </w:tr>
      <w:tr w:rsidR="0049368D" w:rsidRPr="00692697" w14:paraId="224C108A" w14:textId="77777777" w:rsidTr="00BA7AE6">
        <w:trPr>
          <w:trHeight w:val="347"/>
        </w:trPr>
        <w:tc>
          <w:tcPr>
            <w:tcW w:w="3387" w:type="dxa"/>
            <w:vMerge/>
            <w:tcBorders>
              <w:left w:val="single" w:sz="4" w:space="0" w:color="000000"/>
              <w:right w:val="single" w:sz="4" w:space="0" w:color="000000"/>
            </w:tcBorders>
          </w:tcPr>
          <w:p w14:paraId="48313416" w14:textId="7467B750"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2A80171" w14:textId="1C2F552C" w:rsidR="0049368D" w:rsidRPr="0049368D" w:rsidRDefault="0049368D" w:rsidP="0049368D">
            <w:pPr>
              <w:pStyle w:val="ConsPlusNormal"/>
              <w:ind w:left="134"/>
              <w:jc w:val="both"/>
              <w:rPr>
                <w:rFonts w:ascii="Times New Roman" w:hAnsi="Times New Roman" w:cs="Times New Roman"/>
                <w:sz w:val="24"/>
                <w:szCs w:val="24"/>
              </w:rPr>
            </w:pPr>
            <w:r w:rsidRPr="00430D32">
              <w:rPr>
                <w:rFonts w:ascii="Times New Roman" w:hAnsi="Times New Roman" w:cs="Times New Roman"/>
                <w:sz w:val="24"/>
                <w:szCs w:val="24"/>
              </w:rPr>
              <w:t>ПК 1.3. Проводить расчет налогов и сборов.</w:t>
            </w:r>
          </w:p>
        </w:tc>
      </w:tr>
      <w:tr w:rsidR="0049368D" w:rsidRPr="00692697" w14:paraId="06EF7E09" w14:textId="77777777" w:rsidTr="007E1082">
        <w:trPr>
          <w:trHeight w:val="259"/>
        </w:trPr>
        <w:tc>
          <w:tcPr>
            <w:tcW w:w="3387" w:type="dxa"/>
            <w:vMerge/>
            <w:tcBorders>
              <w:left w:val="single" w:sz="4" w:space="0" w:color="000000"/>
              <w:right w:val="single" w:sz="4" w:space="0" w:color="000000"/>
            </w:tcBorders>
          </w:tcPr>
          <w:p w14:paraId="2247769B" w14:textId="2A99CBDA"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9DE88F" w14:textId="6C7BD0BB" w:rsidR="0049368D" w:rsidRPr="0049368D" w:rsidRDefault="0049368D" w:rsidP="0049368D">
            <w:pPr>
              <w:pStyle w:val="ConsPlusNormal"/>
              <w:ind w:left="134"/>
              <w:jc w:val="both"/>
              <w:rPr>
                <w:rFonts w:ascii="Times New Roman" w:hAnsi="Times New Roman" w:cs="Times New Roman"/>
                <w:sz w:val="24"/>
                <w:szCs w:val="24"/>
              </w:rPr>
            </w:pPr>
            <w:r w:rsidRPr="002601FD">
              <w:rPr>
                <w:rFonts w:ascii="Times New Roman" w:hAnsi="Times New Roman" w:cs="Times New Roman"/>
                <w:sz w:val="24"/>
                <w:szCs w:val="24"/>
              </w:rPr>
              <w:t>ПК 1.4. Применять рабочий план счетов бухгалтерского учета организации.</w:t>
            </w:r>
          </w:p>
        </w:tc>
      </w:tr>
      <w:tr w:rsidR="0049368D" w:rsidRPr="00692697" w14:paraId="576D971E" w14:textId="77777777" w:rsidTr="007E1082">
        <w:trPr>
          <w:trHeight w:val="259"/>
        </w:trPr>
        <w:tc>
          <w:tcPr>
            <w:tcW w:w="3387" w:type="dxa"/>
            <w:vMerge/>
            <w:tcBorders>
              <w:left w:val="single" w:sz="4" w:space="0" w:color="000000"/>
              <w:right w:val="single" w:sz="4" w:space="0" w:color="000000"/>
            </w:tcBorders>
          </w:tcPr>
          <w:p w14:paraId="1ACB46FD" w14:textId="3151D105"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5BE1911C" w:rsidR="0049368D" w:rsidRPr="0049368D" w:rsidRDefault="0049368D" w:rsidP="0049368D">
            <w:pPr>
              <w:pStyle w:val="ConsPlusNormal"/>
              <w:ind w:left="134"/>
              <w:jc w:val="both"/>
              <w:rPr>
                <w:rFonts w:ascii="Times New Roman" w:hAnsi="Times New Roman" w:cs="Times New Roman"/>
                <w:sz w:val="24"/>
                <w:szCs w:val="24"/>
              </w:rPr>
            </w:pPr>
            <w:r w:rsidRPr="00AE7833">
              <w:rPr>
                <w:rFonts w:ascii="Times New Roman" w:hAnsi="Times New Roman" w:cs="Times New Roman"/>
                <w:sz w:val="24"/>
                <w:szCs w:val="24"/>
              </w:rPr>
              <w:t>ПК 1.5. Осуществлять текущую группировку и итоговое обобщение фактов хозяйственной жизни.</w:t>
            </w:r>
          </w:p>
        </w:tc>
      </w:tr>
      <w:tr w:rsidR="0049368D"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83EE30B" w:rsidR="0049368D" w:rsidRPr="00444071" w:rsidRDefault="0049368D" w:rsidP="0049368D">
            <w:pPr>
              <w:widowControl w:val="0"/>
              <w:ind w:left="134" w:hanging="3"/>
              <w:rPr>
                <w:rFonts w:ascii="Times New Roman" w:hAnsi="Times New Roman"/>
                <w:color w:val="0070C0"/>
                <w:sz w:val="24"/>
                <w:szCs w:val="24"/>
              </w:rPr>
            </w:pPr>
            <w:r w:rsidRPr="0002235F">
              <w:rPr>
                <w:rFonts w:ascii="Times New Roman" w:hAnsi="Times New Roman"/>
                <w:sz w:val="24"/>
                <w:szCs w:val="24"/>
              </w:rPr>
              <w:t>ПК 1.6. Использовать цифровые технологии ведения бухгалтерского учета и формирования отчетности.</w:t>
            </w:r>
          </w:p>
        </w:tc>
      </w:tr>
      <w:tr w:rsidR="0049368D" w:rsidRPr="00692697" w14:paraId="60D3A630" w14:textId="77777777" w:rsidTr="00BA7AE6">
        <w:trPr>
          <w:trHeight w:val="259"/>
        </w:trPr>
        <w:tc>
          <w:tcPr>
            <w:tcW w:w="3387" w:type="dxa"/>
            <w:vMerge w:val="restart"/>
            <w:tcBorders>
              <w:top w:val="single" w:sz="4" w:space="0" w:color="000000"/>
              <w:left w:val="single" w:sz="4" w:space="0" w:color="000000"/>
              <w:right w:val="single" w:sz="4" w:space="0" w:color="000000"/>
            </w:tcBorders>
          </w:tcPr>
          <w:p w14:paraId="7AF9A4A9" w14:textId="24D7C1CD" w:rsidR="0049368D" w:rsidRPr="00444071" w:rsidRDefault="0049368D" w:rsidP="0049368D">
            <w:pPr>
              <w:widowControl w:val="0"/>
              <w:ind w:left="122"/>
              <w:rPr>
                <w:rFonts w:ascii="Times New Roman" w:hAnsi="Times New Roman"/>
                <w:color w:val="0070C0"/>
                <w:sz w:val="24"/>
                <w:szCs w:val="24"/>
              </w:rPr>
            </w:pPr>
            <w:r>
              <w:rPr>
                <w:rFonts w:ascii="Times New Roman" w:hAnsi="Times New Roman"/>
                <w:sz w:val="24"/>
                <w:szCs w:val="24"/>
              </w:rPr>
              <w:t>С</w:t>
            </w:r>
            <w:r w:rsidRPr="0002235F">
              <w:rPr>
                <w:rFonts w:ascii="Times New Roman" w:hAnsi="Times New Roman"/>
                <w:sz w:val="24"/>
                <w:szCs w:val="24"/>
              </w:rPr>
              <w:t>оставление и использование бухгалтерской (финансовой) и налоговой отчетности экономического субъекта</w:t>
            </w:r>
          </w:p>
        </w:tc>
        <w:tc>
          <w:tcPr>
            <w:tcW w:w="6242" w:type="dxa"/>
            <w:tcBorders>
              <w:top w:val="single" w:sz="4" w:space="0" w:color="000000"/>
              <w:left w:val="single" w:sz="4" w:space="0" w:color="000000"/>
              <w:bottom w:val="single" w:sz="4" w:space="0" w:color="000000"/>
              <w:right w:val="single" w:sz="4" w:space="0" w:color="000000"/>
            </w:tcBorders>
          </w:tcPr>
          <w:p w14:paraId="562EE9FE" w14:textId="227D3B49" w:rsidR="0049368D" w:rsidRPr="00444071" w:rsidRDefault="0049368D" w:rsidP="0049368D">
            <w:pPr>
              <w:widowControl w:val="0"/>
              <w:ind w:left="134"/>
              <w:rPr>
                <w:rFonts w:ascii="Times New Roman" w:hAnsi="Times New Roman"/>
                <w:iCs/>
                <w:color w:val="0070C0"/>
                <w:sz w:val="24"/>
                <w:szCs w:val="24"/>
              </w:rPr>
            </w:pPr>
            <w:r w:rsidRPr="0002235F">
              <w:rPr>
                <w:rFonts w:ascii="Times New Roman" w:hAnsi="Times New Roman"/>
                <w:sz w:val="24"/>
                <w:szCs w:val="24"/>
              </w:rPr>
              <w:t>ПК 2.1. Проводить инвентаризацию активов и обязательств экономического субъекта и отражать ее результаты.</w:t>
            </w:r>
          </w:p>
        </w:tc>
      </w:tr>
      <w:tr w:rsidR="0049368D" w:rsidRPr="00692697" w14:paraId="4AD52D9E" w14:textId="77777777" w:rsidTr="00BA7AE6">
        <w:trPr>
          <w:trHeight w:val="250"/>
        </w:trPr>
        <w:tc>
          <w:tcPr>
            <w:tcW w:w="3387" w:type="dxa"/>
            <w:vMerge/>
            <w:tcBorders>
              <w:left w:val="single" w:sz="4" w:space="0" w:color="000000"/>
              <w:right w:val="single" w:sz="4" w:space="0" w:color="000000"/>
            </w:tcBorders>
          </w:tcPr>
          <w:p w14:paraId="329B7560" w14:textId="77777777"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0F2B9F9" w14:textId="425C0197" w:rsidR="0049368D" w:rsidRPr="00444071" w:rsidRDefault="0049368D" w:rsidP="0049368D">
            <w:pPr>
              <w:widowControl w:val="0"/>
              <w:ind w:left="134" w:hanging="3"/>
              <w:rPr>
                <w:rFonts w:ascii="Times New Roman" w:hAnsi="Times New Roman"/>
                <w:color w:val="0070C0"/>
                <w:sz w:val="24"/>
                <w:szCs w:val="24"/>
              </w:rPr>
            </w:pPr>
            <w:r w:rsidRPr="009033F6">
              <w:rPr>
                <w:rFonts w:ascii="Times New Roman" w:hAnsi="Times New Roman" w:cs="Times New Roman"/>
                <w:sz w:val="24"/>
                <w:szCs w:val="24"/>
              </w:rPr>
              <w:t>ПК 2.2. Формировать бухгалтерскую (финансовую) и налоговую отчетность.</w:t>
            </w:r>
          </w:p>
        </w:tc>
      </w:tr>
      <w:tr w:rsidR="0049368D" w:rsidRPr="00692697" w14:paraId="0FCBC1CE" w14:textId="77777777" w:rsidTr="00BA7AE6">
        <w:trPr>
          <w:trHeight w:val="347"/>
        </w:trPr>
        <w:tc>
          <w:tcPr>
            <w:tcW w:w="3387" w:type="dxa"/>
            <w:vMerge/>
            <w:tcBorders>
              <w:left w:val="single" w:sz="4" w:space="0" w:color="000000"/>
              <w:right w:val="single" w:sz="4" w:space="0" w:color="000000"/>
            </w:tcBorders>
          </w:tcPr>
          <w:p w14:paraId="6F43EE06" w14:textId="77777777"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C0F3E0A" w14:textId="30CA460B" w:rsidR="0049368D" w:rsidRPr="00444071" w:rsidRDefault="0049368D" w:rsidP="0049368D">
            <w:pPr>
              <w:widowControl w:val="0"/>
              <w:ind w:left="134"/>
              <w:rPr>
                <w:rFonts w:ascii="Times New Roman" w:hAnsi="Times New Roman"/>
                <w:color w:val="0070C0"/>
                <w:sz w:val="24"/>
                <w:szCs w:val="24"/>
              </w:rPr>
            </w:pPr>
            <w:r w:rsidRPr="0087415F">
              <w:rPr>
                <w:rFonts w:ascii="Times New Roman" w:hAnsi="Times New Roman" w:cs="Times New Roman"/>
                <w:sz w:val="24"/>
                <w:szCs w:val="24"/>
              </w:rPr>
              <w:t>ПК 2.3. Оценивать достоверность формирования бухгалтерской (финансовой) и налоговой отчетности.</w:t>
            </w:r>
          </w:p>
        </w:tc>
      </w:tr>
      <w:tr w:rsidR="0049368D" w:rsidRPr="00692697" w14:paraId="2E6E10AB" w14:textId="77777777" w:rsidTr="00BA7AE6">
        <w:trPr>
          <w:trHeight w:val="259"/>
        </w:trPr>
        <w:tc>
          <w:tcPr>
            <w:tcW w:w="3387" w:type="dxa"/>
            <w:vMerge/>
            <w:tcBorders>
              <w:left w:val="single" w:sz="4" w:space="0" w:color="000000"/>
              <w:right w:val="single" w:sz="4" w:space="0" w:color="000000"/>
            </w:tcBorders>
          </w:tcPr>
          <w:p w14:paraId="16D6A9D8" w14:textId="77777777"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43E8B2D" w14:textId="08F7F85D" w:rsidR="0049368D" w:rsidRPr="00444071" w:rsidRDefault="0049368D" w:rsidP="0049368D">
            <w:pPr>
              <w:widowControl w:val="0"/>
              <w:ind w:left="134"/>
              <w:rPr>
                <w:rFonts w:ascii="Times New Roman" w:hAnsi="Times New Roman"/>
                <w:iCs/>
                <w:color w:val="0070C0"/>
                <w:sz w:val="24"/>
                <w:szCs w:val="24"/>
              </w:rPr>
            </w:pPr>
            <w:r w:rsidRPr="00432FED">
              <w:rPr>
                <w:rFonts w:ascii="Times New Roman" w:hAnsi="Times New Roman" w:cs="Times New Roman"/>
                <w:sz w:val="24"/>
                <w:szCs w:val="24"/>
              </w:rPr>
              <w:t>ПК 2.4. Проводить анализ бухгалтерской (финансовой) отчетности.</w:t>
            </w:r>
          </w:p>
        </w:tc>
      </w:tr>
      <w:tr w:rsidR="0049368D" w:rsidRPr="00692697" w14:paraId="7E11EDE5" w14:textId="77777777" w:rsidTr="00BA7AE6">
        <w:trPr>
          <w:trHeight w:val="259"/>
        </w:trPr>
        <w:tc>
          <w:tcPr>
            <w:tcW w:w="3387" w:type="dxa"/>
            <w:vMerge/>
            <w:tcBorders>
              <w:left w:val="single" w:sz="4" w:space="0" w:color="000000"/>
              <w:right w:val="single" w:sz="4" w:space="0" w:color="000000"/>
            </w:tcBorders>
          </w:tcPr>
          <w:p w14:paraId="4F82495C" w14:textId="77777777"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4453513" w14:textId="36EDA9E7" w:rsidR="0049368D" w:rsidRPr="00444071" w:rsidRDefault="0049368D" w:rsidP="0049368D">
            <w:pPr>
              <w:widowControl w:val="0"/>
              <w:ind w:left="134"/>
              <w:rPr>
                <w:rFonts w:ascii="Times New Roman" w:hAnsi="Times New Roman"/>
                <w:iCs/>
                <w:color w:val="0070C0"/>
                <w:sz w:val="24"/>
                <w:szCs w:val="24"/>
              </w:rPr>
            </w:pPr>
            <w:r w:rsidRPr="00432FED">
              <w:rPr>
                <w:rFonts w:ascii="Times New Roman" w:hAnsi="Times New Roman"/>
                <w:sz w:val="24"/>
                <w:szCs w:val="24"/>
              </w:rPr>
              <w:t>ПК 2.5. Составлять финансовую модель бизнес-плана.</w:t>
            </w:r>
          </w:p>
        </w:tc>
      </w:tr>
      <w:tr w:rsidR="0049368D" w:rsidRPr="00692697" w14:paraId="484219DC" w14:textId="77777777" w:rsidTr="0049368D">
        <w:trPr>
          <w:trHeight w:val="86"/>
        </w:trPr>
        <w:tc>
          <w:tcPr>
            <w:tcW w:w="3387" w:type="dxa"/>
            <w:tcBorders>
              <w:top w:val="single" w:sz="4" w:space="0" w:color="000000"/>
              <w:left w:val="single" w:sz="4" w:space="0" w:color="000000"/>
              <w:bottom w:val="single" w:sz="4" w:space="0" w:color="auto"/>
              <w:right w:val="single" w:sz="4" w:space="0" w:color="000000"/>
            </w:tcBorders>
          </w:tcPr>
          <w:p w14:paraId="34488DBB" w14:textId="77777777" w:rsidR="0049368D" w:rsidRDefault="0049368D" w:rsidP="0049368D">
            <w:pPr>
              <w:ind w:left="122"/>
              <w:jc w:val="both"/>
              <w:rPr>
                <w:rFonts w:ascii="Times New Roman" w:hAnsi="Times New Roman"/>
                <w:sz w:val="24"/>
                <w:szCs w:val="24"/>
              </w:rPr>
            </w:pPr>
            <w:r w:rsidRPr="009F2122">
              <w:rPr>
                <w:rFonts w:ascii="Times New Roman" w:hAnsi="Times New Roman"/>
                <w:sz w:val="24"/>
                <w:szCs w:val="24"/>
              </w:rPr>
              <w:t>Освоение видов работ по одной или нескольким профессиям рабочих, должностям служащих</w:t>
            </w:r>
          </w:p>
          <w:p w14:paraId="54F49C64" w14:textId="77777777" w:rsidR="0049368D" w:rsidRPr="00444071" w:rsidRDefault="0049368D" w:rsidP="0049368D">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472096B3" w14:textId="77777777" w:rsidR="0049368D" w:rsidRPr="00444071" w:rsidRDefault="0049368D" w:rsidP="0049368D">
            <w:pPr>
              <w:widowControl w:val="0"/>
              <w:rPr>
                <w:rFonts w:ascii="Times New Roman" w:hAnsi="Times New Roman"/>
                <w:iCs/>
                <w:color w:val="0070C0"/>
                <w:sz w:val="24"/>
                <w:szCs w:val="24"/>
              </w:rPr>
            </w:pP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59687820" w:rsidR="00D570F5" w:rsidRPr="0033502E" w:rsidRDefault="00C47807" w:rsidP="001E637C">
      <w:pPr>
        <w:suppressAutoHyphens/>
        <w:spacing w:line="276" w:lineRule="auto"/>
        <w:ind w:firstLine="708"/>
        <w:jc w:val="both"/>
      </w:pPr>
      <w:r w:rsidRPr="0033502E">
        <w:rPr>
          <w:rFonts w:ascii="Times New Roman" w:hAnsi="Times New Roman" w:cs="Times New Roman"/>
          <w:iCs/>
          <w:sz w:val="24"/>
          <w:szCs w:val="24"/>
        </w:rPr>
        <w:t xml:space="preserve">Выпускники, освоившие программу по </w:t>
      </w:r>
      <w:r w:rsidRPr="0033502E">
        <w:rPr>
          <w:rFonts w:ascii="Times New Roman" w:eastAsia="Calibri" w:hAnsi="Times New Roman" w:cs="Times New Roman"/>
          <w:bCs/>
          <w:iCs/>
          <w:sz w:val="24"/>
          <w:szCs w:val="24"/>
        </w:rPr>
        <w:t xml:space="preserve">специальности </w:t>
      </w:r>
      <w:r w:rsidR="0033502E" w:rsidRPr="0033502E">
        <w:rPr>
          <w:rFonts w:ascii="Times New Roman" w:eastAsia="Calibri" w:hAnsi="Times New Roman" w:cs="Times New Roman"/>
          <w:bCs/>
          <w:sz w:val="24"/>
          <w:szCs w:val="24"/>
        </w:rPr>
        <w:t>38.02.01 Экономика и бухгалтерский учет (по отраслям)</w:t>
      </w:r>
      <w:r w:rsidRPr="0033502E">
        <w:rPr>
          <w:rFonts w:ascii="Times New Roman" w:eastAsia="Calibri" w:hAnsi="Times New Roman" w:cs="Times New Roman"/>
          <w:iCs/>
          <w:sz w:val="24"/>
          <w:szCs w:val="24"/>
        </w:rPr>
        <w:t>,</w:t>
      </w:r>
      <w:r w:rsidRPr="0033502E">
        <w:rPr>
          <w:rFonts w:ascii="Times New Roman" w:hAnsi="Times New Roman" w:cs="Times New Roman"/>
          <w:sz w:val="24"/>
          <w:szCs w:val="24"/>
        </w:rPr>
        <w:t xml:space="preserve"> </w:t>
      </w:r>
      <w:r w:rsidRPr="0033502E">
        <w:rPr>
          <w:rFonts w:ascii="Times New Roman" w:hAnsi="Times New Roman" w:cs="Times New Roman"/>
          <w:iCs/>
          <w:sz w:val="24"/>
          <w:szCs w:val="24"/>
        </w:rPr>
        <w:t>сдают ГИА в форме</w:t>
      </w:r>
      <w:r w:rsidRPr="0033502E">
        <w:rPr>
          <w:rFonts w:ascii="Times New Roman" w:hAnsi="Times New Roman" w:cs="Times New Roman"/>
          <w:sz w:val="24"/>
          <w:szCs w:val="24"/>
        </w:rPr>
        <w:t xml:space="preserve"> экзамена </w:t>
      </w:r>
      <w:r w:rsidR="006E2DA7" w:rsidRPr="0033502E">
        <w:rPr>
          <w:rFonts w:ascii="Times New Roman" w:hAnsi="Times New Roman" w:cs="Times New Roman"/>
          <w:sz w:val="24"/>
          <w:szCs w:val="24"/>
        </w:rPr>
        <w:t xml:space="preserve">профильного уровня </w:t>
      </w:r>
      <w:r w:rsidRPr="0033502E">
        <w:rPr>
          <w:rFonts w:ascii="Times New Roman" w:hAnsi="Times New Roman" w:cs="Times New Roman"/>
          <w:sz w:val="24"/>
          <w:szCs w:val="24"/>
        </w:rPr>
        <w:t>и защиты дипломного проекта (работы)</w:t>
      </w:r>
      <w:r w:rsidR="0033502E" w:rsidRPr="0033502E">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7831F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831FE">
        <w:rPr>
          <w:rFonts w:ascii="Times New Roman" w:eastAsia="Times New Roman" w:hAnsi="Times New Roman" w:cs="Times New Roman"/>
          <w:sz w:val="24"/>
          <w:szCs w:val="24"/>
          <w:lang w:eastAsia="zh-CN"/>
        </w:rPr>
        <w:t xml:space="preserve">1. Основные положения </w:t>
      </w:r>
      <w:r w:rsidRPr="007831FE">
        <w:rPr>
          <w:rFonts w:ascii="Times New Roman" w:eastAsia="Times New Roman" w:hAnsi="Times New Roman" w:cs="Times New Roman"/>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7831FE">
        <w:rPr>
          <w:rFonts w:ascii="Times New Roman" w:eastAsia="Times New Roman" w:hAnsi="Times New Roman" w:cs="Times New Roman"/>
          <w:sz w:val="24"/>
          <w:szCs w:val="24"/>
          <w:lang w:eastAsia="zh-CN"/>
        </w:rPr>
        <w:t xml:space="preserve"> </w:t>
      </w:r>
    </w:p>
    <w:p w14:paraId="5C75984C" w14:textId="77777777" w:rsidR="00985065" w:rsidRPr="007831F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831FE">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7831FE">
        <w:rPr>
          <w:rFonts w:ascii="Times New Roman" w:eastAsia="Times New Roman" w:hAnsi="Times New Roman" w:cs="Times New Roman"/>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7831F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831F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7831FE">
        <w:rPr>
          <w:rFonts w:ascii="Times New Roman" w:eastAsia="Times New Roman" w:hAnsi="Times New Roman" w:cs="Times New Roman"/>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7831F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831FE">
        <w:rPr>
          <w:rFonts w:ascii="Times New Roman" w:eastAsia="Times New Roman" w:hAnsi="Times New Roman" w:cs="Times New Roman"/>
          <w:sz w:val="24"/>
          <w:szCs w:val="24"/>
          <w:lang w:eastAsia="zh-CN"/>
        </w:rPr>
        <w:lastRenderedPageBreak/>
        <w:t xml:space="preserve">4. Организация и порядок проведения государственной итоговой аттестации </w:t>
      </w:r>
      <w:r w:rsidRPr="007831FE">
        <w:rPr>
          <w:rFonts w:ascii="Times New Roman" w:eastAsia="Times New Roman" w:hAnsi="Times New Roman" w:cs="Times New Roman"/>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7831F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831FE">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7831FE">
        <w:rPr>
          <w:rFonts w:ascii="Times New Roman" w:eastAsia="Times New Roman" w:hAnsi="Times New Roman" w:cs="Times New Roman"/>
          <w:iCs/>
          <w:sz w:val="24"/>
          <w:szCs w:val="24"/>
          <w:lang w:eastAsia="zh-CN"/>
        </w:rPr>
        <w:t>(описание критериев оценки дипломного проекта (работы), ДЭ или ГЭ)</w:t>
      </w:r>
    </w:p>
    <w:p w14:paraId="3BC5C76B" w14:textId="1890A2F2" w:rsidR="00985065" w:rsidRPr="007831FE" w:rsidRDefault="00985065" w:rsidP="00985065">
      <w:pPr>
        <w:pStyle w:val="a4"/>
        <w:suppressAutoHyphens/>
        <w:spacing w:line="276" w:lineRule="auto"/>
        <w:ind w:left="0" w:firstLine="709"/>
        <w:jc w:val="both"/>
        <w:rPr>
          <w:rFonts w:ascii="Times New Roman" w:eastAsia="Times New Roman" w:hAnsi="Times New Roman" w:cs="Times New Roman"/>
          <w:iCs/>
          <w:sz w:val="24"/>
          <w:szCs w:val="24"/>
          <w:lang w:eastAsia="zh-CN"/>
        </w:rPr>
      </w:pPr>
      <w:r w:rsidRPr="007831FE">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7831FE">
        <w:rPr>
          <w:rFonts w:ascii="Times New Roman" w:eastAsia="Times New Roman" w:hAnsi="Times New Roman" w:cs="Times New Roman"/>
          <w:iCs/>
          <w:sz w:val="24"/>
          <w:szCs w:val="24"/>
          <w:lang w:eastAsia="zh-CN"/>
        </w:rPr>
        <w:t>(описание процедуры подачи апелляции)</w:t>
      </w:r>
    </w:p>
    <w:p w14:paraId="7FC7DA3A" w14:textId="77777777" w:rsidR="00985065" w:rsidRPr="007831F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7831F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831FE">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1AFBA" w14:textId="77777777" w:rsidR="00A44983" w:rsidRDefault="00A44983" w:rsidP="00A858FE">
      <w:r>
        <w:separator/>
      </w:r>
    </w:p>
  </w:endnote>
  <w:endnote w:type="continuationSeparator" w:id="0">
    <w:p w14:paraId="5251892B" w14:textId="77777777" w:rsidR="00A44983" w:rsidRDefault="00A4498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80477" w14:textId="77777777" w:rsidR="00A44983" w:rsidRDefault="00A44983" w:rsidP="00A858FE">
      <w:r>
        <w:separator/>
      </w:r>
    </w:p>
  </w:footnote>
  <w:footnote w:type="continuationSeparator" w:id="0">
    <w:p w14:paraId="2932DAF0" w14:textId="77777777" w:rsidR="00A44983" w:rsidRDefault="00A4498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77684563"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FE2D8C">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4DD"/>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3B1B"/>
    <w:rsid w:val="00207F28"/>
    <w:rsid w:val="00214055"/>
    <w:rsid w:val="002168EA"/>
    <w:rsid w:val="00217CBC"/>
    <w:rsid w:val="0022150C"/>
    <w:rsid w:val="002221E1"/>
    <w:rsid w:val="00223530"/>
    <w:rsid w:val="00223558"/>
    <w:rsid w:val="00235942"/>
    <w:rsid w:val="00235CC4"/>
    <w:rsid w:val="002415E0"/>
    <w:rsid w:val="00241981"/>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502E"/>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23DB"/>
    <w:rsid w:val="003A4C71"/>
    <w:rsid w:val="003B060B"/>
    <w:rsid w:val="003B4577"/>
    <w:rsid w:val="003B46DB"/>
    <w:rsid w:val="003B6459"/>
    <w:rsid w:val="003B7149"/>
    <w:rsid w:val="003B7C0D"/>
    <w:rsid w:val="003C50D0"/>
    <w:rsid w:val="003D385C"/>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368D"/>
    <w:rsid w:val="00494B4A"/>
    <w:rsid w:val="004A1B5A"/>
    <w:rsid w:val="004A715C"/>
    <w:rsid w:val="004A7CA8"/>
    <w:rsid w:val="004B0E9E"/>
    <w:rsid w:val="004B2C5C"/>
    <w:rsid w:val="004B2C7D"/>
    <w:rsid w:val="004B2C97"/>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7AC8"/>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1FE"/>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607"/>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4983"/>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39FD"/>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5F4C"/>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2D8C"/>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462609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822292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DB7EF-D0CB-4660-B3D3-C49446F1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1369</Words>
  <Characters>7805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5</cp:revision>
  <cp:lastPrinted>2023-04-28T08:44:00Z</cp:lastPrinted>
  <dcterms:created xsi:type="dcterms:W3CDTF">2025-05-15T13:18:00Z</dcterms:created>
  <dcterms:modified xsi:type="dcterms:W3CDTF">2025-05-23T07:28:00Z</dcterms:modified>
</cp:coreProperties>
</file>