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FDA53" w14:textId="77777777" w:rsidR="00605A7D" w:rsidRDefault="001D54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46A79D2F" w14:textId="77777777" w:rsidR="00605A7D" w:rsidRDefault="001D54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СРЕДНЕГО ПРОФЕССИОНАЛЬНОГО ОБРАЗОВАНИЯ</w:t>
      </w:r>
    </w:p>
    <w:p w14:paraId="2745F7A8" w14:textId="77777777" w:rsidR="00605A7D" w:rsidRDefault="00605A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AAADE" w14:textId="77777777" w:rsidR="00605A7D" w:rsidRDefault="001D54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5FB9E163" w14:textId="77777777" w:rsidR="00605A7D" w:rsidRDefault="001D54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79086B87" w14:textId="77777777" w:rsidR="00605A7D" w:rsidRDefault="00605A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120EB5" w14:textId="77777777" w:rsidR="00605A7D" w:rsidRDefault="00605A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CB088C" w14:textId="77777777" w:rsidR="00605A7D" w:rsidRDefault="00605A7D">
      <w:pPr>
        <w:rPr>
          <w:rFonts w:ascii="Times New Roman" w:hAnsi="Times New Roman" w:cs="Times New Roman"/>
          <w:b/>
          <w:sz w:val="24"/>
          <w:szCs w:val="24"/>
        </w:rPr>
      </w:pPr>
    </w:p>
    <w:p w14:paraId="6613D80C" w14:textId="77777777" w:rsidR="00605A7D" w:rsidRDefault="001D54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2254217F" w14:textId="77777777" w:rsidR="00605A7D" w:rsidRDefault="001D549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подготовки квалифицированных рабочих, служащих</w:t>
      </w:r>
    </w:p>
    <w:p w14:paraId="1095D683" w14:textId="77777777" w:rsidR="00605A7D" w:rsidRDefault="00605A7D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5F531D1B" w14:textId="1900C672" w:rsidR="00605A7D" w:rsidRDefault="001D549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Профессия </w:t>
      </w:r>
      <w:r>
        <w:rPr>
          <w:rFonts w:ascii="Times New Roman" w:eastAsia="Calibri" w:hAnsi="Times New Roman" w:cs="Times New Roman"/>
          <w:b/>
          <w:sz w:val="24"/>
          <w:szCs w:val="24"/>
        </w:rPr>
        <w:br/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22.01.1</w:t>
      </w:r>
      <w:r w:rsidR="008E5D4A">
        <w:rPr>
          <w:rFonts w:ascii="Times New Roman" w:eastAsia="Calibri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Оператор металлургического производства</w:t>
      </w:r>
    </w:p>
    <w:p w14:paraId="12907385" w14:textId="77777777" w:rsidR="00605A7D" w:rsidRDefault="00605A7D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AAC7F92" w14:textId="77777777" w:rsidR="00605A7D" w:rsidRDefault="001D549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56A6DE1A" w14:textId="77777777" w:rsidR="00605A7D" w:rsidRDefault="00605A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A37205" w14:textId="77777777" w:rsidR="00605A7D" w:rsidRDefault="00605A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5A1D35" w14:textId="77777777" w:rsidR="00605A7D" w:rsidRDefault="001D54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Квалификация (и) выпускника</w:t>
      </w:r>
    </w:p>
    <w:p w14:paraId="5B1F499A" w14:textId="77777777" w:rsidR="00605A7D" w:rsidRDefault="001D549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оператор металлургического производства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A57807F" w14:textId="77777777" w:rsidR="00605A7D" w:rsidRDefault="00605A7D">
      <w:pPr>
        <w:jc w:val="center"/>
        <w:rPr>
          <w:rFonts w:ascii="Times New Roman" w:eastAsia="Calibri" w:hAnsi="Times New Roman" w:cs="Times New Roman"/>
          <w:i/>
          <w:sz w:val="20"/>
          <w:szCs w:val="24"/>
        </w:rPr>
      </w:pPr>
    </w:p>
    <w:p w14:paraId="69E96306" w14:textId="77777777" w:rsidR="00605A7D" w:rsidRDefault="00605A7D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3988C3AF" w14:textId="77777777" w:rsidR="00605A7D" w:rsidRDefault="00605A7D">
      <w:pPr>
        <w:rPr>
          <w:rFonts w:ascii="Times New Roman" w:hAnsi="Times New Roman" w:cs="Times New Roman"/>
          <w:sz w:val="24"/>
          <w:szCs w:val="24"/>
        </w:rPr>
      </w:pPr>
    </w:p>
    <w:p w14:paraId="4EC7D6A2" w14:textId="77777777" w:rsidR="00605A7D" w:rsidRDefault="00605A7D">
      <w:pPr>
        <w:rPr>
          <w:rFonts w:ascii="Times New Roman" w:hAnsi="Times New Roman" w:cs="Times New Roman"/>
          <w:sz w:val="24"/>
          <w:szCs w:val="24"/>
        </w:rPr>
      </w:pPr>
    </w:p>
    <w:p w14:paraId="6381D852" w14:textId="77777777" w:rsidR="00605A7D" w:rsidRDefault="00605A7D">
      <w:pPr>
        <w:rPr>
          <w:rFonts w:ascii="Times New Roman" w:hAnsi="Times New Roman" w:cs="Times New Roman"/>
          <w:sz w:val="24"/>
          <w:szCs w:val="24"/>
        </w:rPr>
      </w:pPr>
    </w:p>
    <w:p w14:paraId="0754A8F8" w14:textId="77777777" w:rsidR="00605A7D" w:rsidRDefault="00605A7D">
      <w:pPr>
        <w:rPr>
          <w:rFonts w:ascii="Times New Roman" w:hAnsi="Times New Roman" w:cs="Times New Roman"/>
          <w:sz w:val="24"/>
          <w:szCs w:val="24"/>
        </w:rPr>
      </w:pPr>
    </w:p>
    <w:p w14:paraId="55E2EA24" w14:textId="77777777" w:rsidR="00605A7D" w:rsidRDefault="00605A7D">
      <w:pPr>
        <w:rPr>
          <w:rFonts w:ascii="Times New Roman" w:hAnsi="Times New Roman" w:cs="Times New Roman"/>
          <w:sz w:val="24"/>
          <w:szCs w:val="24"/>
        </w:rPr>
      </w:pPr>
    </w:p>
    <w:p w14:paraId="7D3D3BD2" w14:textId="77777777" w:rsidR="00605A7D" w:rsidRDefault="00605A7D">
      <w:pPr>
        <w:rPr>
          <w:rFonts w:ascii="Times New Roman" w:hAnsi="Times New Roman" w:cs="Times New Roman"/>
          <w:sz w:val="24"/>
          <w:szCs w:val="24"/>
        </w:rPr>
      </w:pPr>
    </w:p>
    <w:p w14:paraId="312CD1D7" w14:textId="77777777" w:rsidR="00605A7D" w:rsidRDefault="00605A7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605A7D" w14:paraId="2F002367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F7AE3F9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</w:t>
            </w:r>
            <w:r w:rsidRPr="00964EB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УГПС 22.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00.00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Технологии материалов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48888A25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9287A3E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0E67D54" w14:textId="77777777" w:rsidR="00605A7D" w:rsidRDefault="00605A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62F36F" w14:textId="77777777" w:rsidR="00605A7D" w:rsidRDefault="00605A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219CBA" w14:textId="77777777" w:rsidR="00605A7D" w:rsidRDefault="00605A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865646" w14:textId="1E8C8B64" w:rsidR="00605A7D" w:rsidRPr="00964EB8" w:rsidRDefault="001D549C" w:rsidP="00964EB8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64EB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от </w:t>
            </w:r>
            <w:r w:rsidR="00602DEF" w:rsidRPr="00964EB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26.06.</w:t>
            </w:r>
            <w:r w:rsidRPr="00964EB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202</w:t>
            </w:r>
            <w:r w:rsidR="00602DEF" w:rsidRPr="00964EB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6</w:t>
            </w:r>
            <w:r w:rsidRPr="00964EB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№ </w:t>
            </w:r>
            <w:r w:rsidR="00602DEF" w:rsidRPr="00964EB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</w:t>
            </w:r>
          </w:p>
          <w:p w14:paraId="10A898F2" w14:textId="77777777" w:rsidR="00605A7D" w:rsidRDefault="00605A7D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05A7D" w14:paraId="15EE281D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35AF5B1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439067E2" w14:textId="77777777" w:rsidR="00605A7D" w:rsidRDefault="001D54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605A7D" w14:paraId="5D662671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C85A04C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D63738D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4B54D073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FCD98A8" w14:textId="34AA2470" w:rsidR="00605A7D" w:rsidRDefault="0015646B" w:rsidP="001564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183</w:t>
            </w:r>
          </w:p>
        </w:tc>
      </w:tr>
      <w:tr w:rsidR="00605A7D" w14:paraId="138E79B3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32DDACD8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3CB49B" w14:textId="77777777" w:rsidR="00605A7D" w:rsidRDefault="001D549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1CE98BDB" w14:textId="77777777" w:rsidR="00605A7D" w:rsidRDefault="00605A7D">
            <w:pPr>
              <w:rPr>
                <w:rFonts w:ascii="Times New Roman" w:eastAsia="Calibri" w:hAnsi="Times New Roman" w:cs="Times New Roman"/>
              </w:rPr>
            </w:pPr>
          </w:p>
          <w:p w14:paraId="4A92F731" w14:textId="77777777" w:rsidR="0015646B" w:rsidRDefault="0015646B" w:rsidP="0015646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Приказ ФГБОУ ДПО ИРПО</w:t>
            </w:r>
          </w:p>
          <w:p w14:paraId="46A7199D" w14:textId="0321FC87" w:rsidR="00605A7D" w:rsidRDefault="0015646B" w:rsidP="0015646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от 24.09.2026 № 01-09-317/2026</w:t>
            </w:r>
          </w:p>
        </w:tc>
      </w:tr>
      <w:tr w:rsidR="00605A7D" w14:paraId="53E08351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5BDF7D73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27DC922D" w14:textId="77777777" w:rsidR="00605A7D" w:rsidRDefault="001D549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671A9264" w14:textId="77777777" w:rsidR="00605A7D" w:rsidRDefault="00605A7D">
      <w:pPr>
        <w:rPr>
          <w:rFonts w:ascii="Times New Roman" w:eastAsia="Calibri" w:hAnsi="Times New Roman" w:cs="Times New Roman"/>
          <w:sz w:val="24"/>
          <w:szCs w:val="24"/>
        </w:rPr>
      </w:pPr>
    </w:p>
    <w:p w14:paraId="016EE99D" w14:textId="77777777" w:rsidR="00605A7D" w:rsidRDefault="00605A7D">
      <w:pPr>
        <w:rPr>
          <w:rFonts w:ascii="Times New Roman" w:eastAsia="Calibri" w:hAnsi="Times New Roman" w:cs="Times New Roman"/>
          <w:sz w:val="24"/>
          <w:szCs w:val="24"/>
        </w:rPr>
      </w:pPr>
    </w:p>
    <w:p w14:paraId="1704D300" w14:textId="77777777" w:rsidR="00605A7D" w:rsidRDefault="001D549C">
      <w:pPr>
        <w:jc w:val="center"/>
        <w:rPr>
          <w:rFonts w:ascii="Times New Roman" w:hAnsi="Times New Roman" w:cs="Times New Roman"/>
          <w:b/>
          <w:sz w:val="24"/>
          <w:szCs w:val="24"/>
          <w:u w:val="thick"/>
        </w:rPr>
        <w:sectPr w:rsidR="00605A7D">
          <w:head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2026 год</w:t>
      </w:r>
    </w:p>
    <w:p w14:paraId="2F1F6BDD" w14:textId="77777777" w:rsidR="00605A7D" w:rsidRDefault="001D549C">
      <w:pPr>
        <w:suppressAutoHyphens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образовательной программы</w:t>
      </w:r>
    </w:p>
    <w:p w14:paraId="6379B97D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FCDDB72" w14:textId="77777777" w:rsidR="00605A7D" w:rsidRDefault="001D549C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6520"/>
      </w:tblGrid>
      <w:tr w:rsidR="00605A7D" w14:paraId="4A014A54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7D48" w14:textId="77777777" w:rsidR="00605A7D" w:rsidRDefault="001D549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F6F7" w14:textId="77777777" w:rsidR="00605A7D" w:rsidRDefault="001D549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605A7D" w14:paraId="45F3C733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BB4F9" w14:textId="77777777" w:rsidR="00605A7D" w:rsidRDefault="001D549C">
            <w:pPr>
              <w:ind w:left="-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Слюсарь Нелли Юрьевна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AA334" w14:textId="77777777" w:rsidR="00605A7D" w:rsidRDefault="001D54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ГОБПОУ «Липецкий политехнический техникум», заместитель директора</w:t>
            </w:r>
          </w:p>
        </w:tc>
      </w:tr>
      <w:tr w:rsidR="00293DC7" w14:paraId="27AB0D13" w14:textId="77777777" w:rsidTr="00C612C9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78454" w14:textId="77777777" w:rsidR="00293DC7" w:rsidRDefault="00293DC7" w:rsidP="00C612C9">
            <w:pPr>
              <w:ind w:left="-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Череда Ольга Владимировна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C4F4C" w14:textId="77777777" w:rsidR="00293DC7" w:rsidRDefault="00293DC7" w:rsidP="00C612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ГАПОУ СО «Каменск-Уральский политехнический колледж», заместитель директора</w:t>
            </w:r>
          </w:p>
        </w:tc>
      </w:tr>
      <w:tr w:rsidR="00293DC7" w14:paraId="5D779597" w14:textId="77777777" w:rsidTr="00C612C9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2CF0" w14:textId="77777777" w:rsidR="00293DC7" w:rsidRDefault="00293DC7" w:rsidP="00C612C9">
            <w:pPr>
              <w:ind w:left="-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Рогова Ольга Евгеньевна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1F318" w14:textId="77777777" w:rsidR="00293DC7" w:rsidRDefault="00293DC7" w:rsidP="00C612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ГАПОУ ИО «Братский индустриально-металлургический техникум», методист</w:t>
            </w:r>
          </w:p>
        </w:tc>
      </w:tr>
    </w:tbl>
    <w:p w14:paraId="1E8C6C43" w14:textId="77777777" w:rsidR="00605A7D" w:rsidRDefault="00605A7D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0C2218C4" w14:textId="77777777" w:rsidR="00605A7D" w:rsidRDefault="001D549C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7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6379"/>
      </w:tblGrid>
      <w:tr w:rsidR="00605A7D" w14:paraId="2362C86D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C330" w14:textId="77777777" w:rsidR="00605A7D" w:rsidRDefault="001D549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D3D1" w14:textId="77777777" w:rsidR="00605A7D" w:rsidRDefault="001D549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605A7D" w14:paraId="5C2D3D72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FCCB9" w14:textId="77777777" w:rsidR="00605A7D" w:rsidRDefault="001D54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Чичулина Елена Юрьевна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DA7DB" w14:textId="77777777" w:rsidR="00605A7D" w:rsidRDefault="001D54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ПАО </w:t>
            </w:r>
            <w:r w:rsidRPr="007063FA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НЛМК</w:t>
            </w:r>
            <w:r w:rsidRPr="007063FA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, Эксперт управления по профессиональным квалификациям Группы НЛМК</w:t>
            </w:r>
          </w:p>
        </w:tc>
      </w:tr>
    </w:tbl>
    <w:p w14:paraId="4E9B23CB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0B8F35F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25D4812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FA2BC19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116D196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37364C6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EDCE61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A133FE5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F871A2C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D03C5A0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4C17B71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A982AE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B0724E0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C1E9325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B3563F5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A487B68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9B3109D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0C4F581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F0B32B3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A4D8E3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E2170D4" w14:textId="77777777" w:rsidR="00605A7D" w:rsidRDefault="00605A7D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261"/>
        <w:gridCol w:w="6804"/>
      </w:tblGrid>
      <w:tr w:rsidR="00605A7D" w14:paraId="1211C2E8" w14:textId="77777777" w:rsidTr="00E27033">
        <w:tc>
          <w:tcPr>
            <w:tcW w:w="3261" w:type="dxa"/>
            <w:shd w:val="clear" w:color="auto" w:fill="auto"/>
          </w:tcPr>
          <w:p w14:paraId="43F2523A" w14:textId="77777777" w:rsidR="00605A7D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4" w:type="dxa"/>
            <w:shd w:val="clear" w:color="auto" w:fill="auto"/>
          </w:tcPr>
          <w:p w14:paraId="42495369" w14:textId="77777777" w:rsidR="00605A7D" w:rsidRDefault="00605A7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27033" w14:paraId="246B8C8B" w14:textId="77777777" w:rsidTr="003441B5">
        <w:tc>
          <w:tcPr>
            <w:tcW w:w="10065" w:type="dxa"/>
            <w:gridSpan w:val="2"/>
            <w:shd w:val="clear" w:color="auto" w:fill="auto"/>
          </w:tcPr>
          <w:p w14:paraId="1206A819" w14:textId="166BFC90" w:rsidR="00E27033" w:rsidRDefault="00E27033" w:rsidP="00E2703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</w:tr>
      <w:tr w:rsidR="00E27033" w14:paraId="3E523CB9" w14:textId="77777777" w:rsidTr="00E27033">
        <w:tc>
          <w:tcPr>
            <w:tcW w:w="3261" w:type="dxa"/>
            <w:shd w:val="clear" w:color="auto" w:fill="auto"/>
          </w:tcPr>
          <w:p w14:paraId="7C1D0EB4" w14:textId="3F0DEE3A" w:rsidR="00E27033" w:rsidRDefault="00E27033" w:rsidP="00E270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804" w:type="dxa"/>
            <w:shd w:val="clear" w:color="auto" w:fill="auto"/>
          </w:tcPr>
          <w:p w14:paraId="01CA05EE" w14:textId="14790063" w:rsidR="00E27033" w:rsidRDefault="00E27033" w:rsidP="00E2703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E27033" w14:paraId="23C8E485" w14:textId="77777777" w:rsidTr="00E27033">
        <w:tc>
          <w:tcPr>
            <w:tcW w:w="3261" w:type="dxa"/>
            <w:shd w:val="clear" w:color="auto" w:fill="auto"/>
          </w:tcPr>
          <w:p w14:paraId="0428B44C" w14:textId="53BE5406" w:rsidR="00E27033" w:rsidRPr="00E27033" w:rsidRDefault="00E2703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2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Е.В. Ильичева </w:t>
            </w:r>
          </w:p>
        </w:tc>
        <w:tc>
          <w:tcPr>
            <w:tcW w:w="6804" w:type="dxa"/>
            <w:shd w:val="clear" w:color="auto" w:fill="auto"/>
          </w:tcPr>
          <w:p w14:paraId="28997FCF" w14:textId="5A3DCBB2" w:rsidR="00E27033" w:rsidRDefault="00E27033">
            <w:pPr>
              <w:rPr>
                <w:rFonts w:ascii="Times New Roman" w:eastAsia="Calibri" w:hAnsi="Times New Roman" w:cs="Times New Roman"/>
              </w:rPr>
            </w:pPr>
            <w:r w:rsidRPr="00E27033">
              <w:rPr>
                <w:rFonts w:ascii="Times New Roman" w:eastAsia="Calibri" w:hAnsi="Times New Roman" w:cs="Times New Roman"/>
              </w:rPr>
              <w:t>Старооскольский технологический институт им. А.А. Угарова (филиал) федерального государственного автономного образовательного учреждения высшего образования «Национальный исследовательский технологический университет «МИСИС»</w:t>
            </w:r>
            <w:r>
              <w:rPr>
                <w:rFonts w:ascii="Times New Roman" w:eastAsia="Calibri" w:hAnsi="Times New Roman" w:cs="Times New Roman"/>
              </w:rPr>
              <w:t>, заместитель директора по УМР</w:t>
            </w:r>
          </w:p>
        </w:tc>
      </w:tr>
      <w:tr w:rsidR="00E27033" w14:paraId="143267B8" w14:textId="77777777" w:rsidTr="00E27033">
        <w:tc>
          <w:tcPr>
            <w:tcW w:w="3261" w:type="dxa"/>
            <w:shd w:val="clear" w:color="auto" w:fill="auto"/>
          </w:tcPr>
          <w:p w14:paraId="07FDF7A5" w14:textId="77685951" w:rsidR="00E27033" w:rsidRPr="00E27033" w:rsidRDefault="00E2703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2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А.Е. Козляев</w:t>
            </w:r>
          </w:p>
        </w:tc>
        <w:tc>
          <w:tcPr>
            <w:tcW w:w="6804" w:type="dxa"/>
            <w:shd w:val="clear" w:color="auto" w:fill="auto"/>
          </w:tcPr>
          <w:p w14:paraId="3512256C" w14:textId="37A119F1" w:rsidR="00E27033" w:rsidRDefault="00E2703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АО «Оскольский электрометаллургический комбинат имени Алексея Алексеевича Угарова», директор по персоналу</w:t>
            </w:r>
          </w:p>
        </w:tc>
      </w:tr>
    </w:tbl>
    <w:p w14:paraId="4CFB7295" w14:textId="77777777" w:rsidR="00605A7D" w:rsidRDefault="00605A7D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679FE9" w14:textId="77777777" w:rsidR="00605A7D" w:rsidRDefault="001D5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6E890E" w14:textId="77777777" w:rsidR="00605A7D" w:rsidRDefault="00605A7D">
      <w:pPr>
        <w:jc w:val="center"/>
        <w:rPr>
          <w:rFonts w:ascii="Times New Roman" w:hAnsi="Times New Roman" w:cs="Times New Roman"/>
          <w:sz w:val="24"/>
          <w:szCs w:val="24"/>
        </w:rPr>
        <w:sectPr w:rsidR="00605A7D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528CCF01" w14:textId="77777777" w:rsidR="00605A7D" w:rsidRDefault="001D54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Style w:val="a8"/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>
        <w:rPr>
          <w:rStyle w:val="a0"/>
          <w:color w:val="auto"/>
          <w:sz w:val="24"/>
          <w:szCs w:val="24"/>
          <w:u w:val="none"/>
        </w:rPr>
      </w:sdtEndPr>
      <w:sdtContent>
        <w:p w14:paraId="7EEE28EF" w14:textId="77777777" w:rsidR="00605A7D" w:rsidRDefault="00605A7D">
          <w:pPr>
            <w:pStyle w:val="1d"/>
            <w:spacing w:before="0" w:line="240" w:lineRule="auto"/>
            <w:rPr>
              <w:rStyle w:val="a8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11A55549" w14:textId="77777777" w:rsidR="00605A7D" w:rsidRDefault="001D549C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TOC \o "1-3" \u </w:instrText>
          </w:r>
          <w:r>
            <w:rPr>
              <w:sz w:val="24"/>
              <w:szCs w:val="24"/>
            </w:rPr>
            <w:fldChar w:fldCharType="separate"/>
          </w:r>
          <w:r>
            <w:t>Раздел 1. Общие положения</w:t>
          </w:r>
          <w:r>
            <w:tab/>
          </w:r>
          <w:r>
            <w:fldChar w:fldCharType="begin"/>
          </w:r>
          <w:r>
            <w:instrText xml:space="preserve"> PAGEREF _Toc156156487 \h </w:instrText>
          </w:r>
          <w:r>
            <w:fldChar w:fldCharType="separate"/>
          </w:r>
          <w:r>
            <w:t>4</w:t>
          </w:r>
          <w:r>
            <w:fldChar w:fldCharType="end"/>
          </w:r>
        </w:p>
        <w:p w14:paraId="0EC579C2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1.1. Назначение примерной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_Toc156156488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48DCCFB5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1.2. Нормативные документы.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_Toc156156489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5A19307D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1.3. Перечень сокращений.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_Toc156156490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5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13660E2B" w14:textId="77777777" w:rsidR="00605A7D" w:rsidRDefault="001D549C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2. Основные характеристики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_Toc156156491 \h </w:instrText>
          </w:r>
          <w:r>
            <w:fldChar w:fldCharType="separate"/>
          </w:r>
          <w:r>
            <w:t>5</w:t>
          </w:r>
          <w:r>
            <w:fldChar w:fldCharType="end"/>
          </w:r>
        </w:p>
        <w:p w14:paraId="4D3A4A88" w14:textId="77777777" w:rsidR="00605A7D" w:rsidRDefault="001D549C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3. Характеристика профессиональной деятельности выпускника</w:t>
          </w:r>
          <w:r>
            <w:tab/>
          </w:r>
          <w:r>
            <w:fldChar w:fldCharType="begin"/>
          </w:r>
          <w:r>
            <w:instrText xml:space="preserve"> PAGEREF _Toc156156492 \h </w:instrText>
          </w:r>
          <w:r>
            <w:fldChar w:fldCharType="separate"/>
          </w:r>
          <w:r>
            <w:t>6</w:t>
          </w:r>
          <w:r>
            <w:fldChar w:fldCharType="end"/>
          </w:r>
        </w:p>
        <w:p w14:paraId="504A251D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3.1. Область профессиональной деятельности выпускников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_Toc156156493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477E9DFB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3.2. Профессиональные стандарты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_Toc156156494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5F7F74DB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3.3. Осваиваемые виды деятельности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_Toc156156495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13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37B2EB1F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3.4. Матрица компетенций выпускника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_Toc156156496 \h </w:instrText>
          </w:r>
          <w:r>
            <w:rPr>
              <w:rFonts w:ascii="Times New Roman" w:hAnsi="Times New Roman" w:cs="Times New Roman"/>
            </w:rPr>
          </w:r>
          <w:r w:rsidR="0015646B"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fldChar w:fldCharType="end"/>
          </w:r>
          <w:r>
            <w:rPr>
              <w:rFonts w:ascii="Times New Roman" w:hAnsi="Times New Roman" w:cs="Times New Roman"/>
            </w:rPr>
            <w:t>42</w:t>
          </w:r>
        </w:p>
        <w:p w14:paraId="65F2DDE0" w14:textId="77777777" w:rsidR="00605A7D" w:rsidRDefault="001D549C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4. Планируемые результаты освоения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_Toc156156497 \h </w:instrText>
          </w:r>
          <w:r>
            <w:fldChar w:fldCharType="separate"/>
          </w:r>
          <w:r>
            <w:t>14</w:t>
          </w:r>
          <w:r>
            <w:fldChar w:fldCharType="end"/>
          </w:r>
        </w:p>
        <w:p w14:paraId="3136BD82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4.1. Общие компетенции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_Toc156156498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1C10E39E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4.2. Профессиональные компетенции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_Toc156156499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4EF8F180" w14:textId="77777777" w:rsidR="00605A7D" w:rsidRDefault="001D549C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5. Примерная структура и содержание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_Toc156156500 \h </w:instrText>
          </w:r>
          <w:r>
            <w:fldChar w:fldCharType="separate"/>
          </w:r>
          <w:r>
            <w:t>44</w:t>
          </w:r>
          <w:r>
            <w:fldChar w:fldCharType="end"/>
          </w:r>
        </w:p>
        <w:p w14:paraId="3F5591D1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5.1. Примерный учебный план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_Toc156156501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50C7E25B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5.2. Примерный календарный учебный график</w:t>
          </w:r>
          <w:r>
            <w:rPr>
              <w:rFonts w:ascii="Times New Roman" w:hAnsi="Times New Roman" w:cs="Times New Roman"/>
            </w:rPr>
            <w:tab/>
            <w:t>47</w:t>
          </w:r>
        </w:p>
        <w:p w14:paraId="1F439853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5.3. Примерные рабочие программы учебных дисциплин</w:t>
          </w:r>
          <w:r>
            <w:rPr>
              <w:rFonts w:ascii="Times New Roman" w:hAnsi="Times New Roman" w:cs="Times New Roman"/>
            </w:rPr>
            <w:t xml:space="preserve"> и профессиональных модулей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_Toc156156503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7F3764C4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 xml:space="preserve">5.4. Примерная рабочая программа воспитания </w:t>
          </w:r>
          <w:r>
            <w:rPr>
              <w:rFonts w:ascii="Times New Roman" w:hAnsi="Times New Roman" w:cs="Times New Roman"/>
            </w:rPr>
            <w:t xml:space="preserve">и примерный календарный план </w:t>
          </w:r>
          <w:r>
            <w:rPr>
              <w:rFonts w:ascii="Times New Roman" w:hAnsi="Times New Roman" w:cs="Times New Roman"/>
            </w:rPr>
            <w:br/>
            <w:t>воспитательной работы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_Toc156156504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0B21B163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5.5 Практическая подготовка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_Toc156156505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269ED1F2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5.6. Государственная итоговая аттестация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_Toc156156506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35E9067C" w14:textId="77777777" w:rsidR="00605A7D" w:rsidRDefault="001D549C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6. Примерные условия реализации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_Toc156156507 \h </w:instrText>
          </w:r>
          <w:r>
            <w:fldChar w:fldCharType="separate"/>
          </w:r>
          <w:r>
            <w:t>49</w:t>
          </w:r>
          <w:r>
            <w:fldChar w:fldCharType="end"/>
          </w:r>
        </w:p>
        <w:p w14:paraId="47AA8728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6.1. Материально-техническое и учебно-методическое обеспечение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_Toc156156508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49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740FE7A3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6.2. Применение электронного обучения и дистанционных образовательных технологий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_Toc156156509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49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21365DD0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6.3. Кадровые условия реализации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_Toc156156510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49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3DB9C94F" w14:textId="77777777" w:rsidR="00605A7D" w:rsidRDefault="001D549C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6.4.</w:t>
          </w:r>
          <w:r>
            <w:rPr>
              <w:rFonts w:ascii="Times New Roman" w:hAnsi="Times New Roman" w:cs="Times New Roman"/>
              <w:b/>
            </w:rPr>
            <w:t> </w:t>
          </w:r>
          <w:r>
            <w:rPr>
              <w:rFonts w:ascii="Times New Roman" w:eastAsia="Calibri" w:hAnsi="Times New Roman" w:cs="Times New Roman"/>
              <w:bCs/>
              <w:lang w:eastAsia="en-US"/>
            </w:rPr>
            <w:t xml:space="preserve">Примерные расчеты </w:t>
          </w:r>
          <w:r>
            <w:rPr>
              <w:rFonts w:ascii="Times New Roman" w:hAnsi="Times New Roman" w:cs="Times New Roman"/>
              <w:bCs/>
            </w:rPr>
            <w:t>финансового обеспечения</w:t>
          </w:r>
          <w:r>
            <w:rPr>
              <w:rFonts w:ascii="Times New Roman" w:eastAsia="Calibri" w:hAnsi="Times New Roman" w:cs="Times New Roman"/>
              <w:bCs/>
              <w:lang w:eastAsia="en-US"/>
            </w:rPr>
            <w:t xml:space="preserve"> реализации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_Toc156156511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50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1B6C9FE3" w14:textId="77777777" w:rsidR="00605A7D" w:rsidRDefault="001D549C">
          <w:pPr>
            <w:tabs>
              <w:tab w:val="right" w:leader="dot" w:pos="9356"/>
            </w:tabs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13E862E" w14:textId="77777777" w:rsidR="00605A7D" w:rsidRDefault="001D549C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46AE6DD3" w14:textId="77777777" w:rsidR="00605A7D" w:rsidRDefault="001D549C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2CB80CB3" w14:textId="77777777" w:rsidR="00605A7D" w:rsidRDefault="001D549C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2BCBE8B9" w14:textId="77777777" w:rsidR="00605A7D" w:rsidRDefault="001D549C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4. Примерная программа государственной итоговой аттестации</w:t>
      </w:r>
    </w:p>
    <w:p w14:paraId="48ABD5CD" w14:textId="77777777" w:rsidR="00605A7D" w:rsidRDefault="001D549C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  <w:bookmarkStart w:id="3" w:name="_Toc103593992"/>
      <w:bookmarkStart w:id="4" w:name="_Toc460939924"/>
      <w:bookmarkStart w:id="5" w:name="_Toc460855517"/>
      <w:bookmarkEnd w:id="2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335F617" w14:textId="77777777" w:rsidR="00605A7D" w:rsidRDefault="001D549C">
      <w:pPr>
        <w:pStyle w:val="1"/>
        <w:spacing w:before="0" w:after="0"/>
      </w:pPr>
      <w:bookmarkStart w:id="6" w:name="_Toc156156487"/>
      <w:r>
        <w:lastRenderedPageBreak/>
        <w:t>Раздел 1. Общие положения</w:t>
      </w:r>
      <w:bookmarkEnd w:id="3"/>
      <w:bookmarkEnd w:id="6"/>
    </w:p>
    <w:p w14:paraId="482E70F3" w14:textId="77777777" w:rsidR="00605A7D" w:rsidRDefault="00605A7D">
      <w:pPr>
        <w:pStyle w:val="1"/>
        <w:spacing w:before="0" w:after="0"/>
      </w:pPr>
    </w:p>
    <w:p w14:paraId="38AFF4A5" w14:textId="77777777" w:rsidR="00605A7D" w:rsidRDefault="001D549C">
      <w:pPr>
        <w:pStyle w:val="113"/>
        <w:spacing w:after="0" w:line="240" w:lineRule="auto"/>
      </w:pPr>
      <w:bookmarkStart w:id="7" w:name="_Toc156156488"/>
      <w:r>
        <w:t>1.1. Назначение примерной образовательной программы</w:t>
      </w:r>
      <w:bookmarkEnd w:id="7"/>
    </w:p>
    <w:p w14:paraId="51492AAB" w14:textId="0F0AE4F0" w:rsidR="00605A7D" w:rsidRDefault="001D549C">
      <w:pPr>
        <w:pStyle w:val="aff0"/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среднего профессионального образования (далее – ПОП СПО)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</w:t>
      </w:r>
      <w:r>
        <w:rPr>
          <w:rFonts w:ascii="Times New Roman" w:hAnsi="Times New Roman" w:cs="Times New Roman"/>
          <w:b/>
          <w:sz w:val="24"/>
          <w:szCs w:val="24"/>
        </w:rPr>
        <w:t>22.01.1</w:t>
      </w:r>
      <w:r w:rsidR="008E5D4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Оператор металлургического производства</w:t>
      </w:r>
      <w:r>
        <w:rPr>
          <w:rFonts w:ascii="Times New Roman" w:hAnsi="Times New Roman" w:cs="Times New Roman"/>
          <w:bCs/>
          <w:sz w:val="24"/>
          <w:szCs w:val="24"/>
        </w:rPr>
        <w:t xml:space="preserve">, утвержденным приказом Министерства просвещения Российской Федерации от 17 февраля 2026 г. № 89 (далее – ФГОС, ФГОС СПО). </w:t>
      </w:r>
    </w:p>
    <w:p w14:paraId="7EF6BBF5" w14:textId="58F0DBA3" w:rsidR="00605A7D" w:rsidRDefault="001D549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 СПО определяет рекомендованный объем и содержание среднего профессионального образования по профессии 22.01.1</w:t>
      </w:r>
      <w:r w:rsidR="008E5D4A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 Оператор металлургического производства, планируемые результаты освоения образовательной программы, примерные условия реализации образовательной программы.</w:t>
      </w:r>
    </w:p>
    <w:p w14:paraId="5A959E0A" w14:textId="77777777" w:rsidR="00605A7D" w:rsidRDefault="001D549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 СПО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или специальности среднего профессионального образования..</w:t>
      </w:r>
    </w:p>
    <w:p w14:paraId="38DCBF2C" w14:textId="77777777" w:rsidR="00605A7D" w:rsidRDefault="00605A7D">
      <w:pPr>
        <w:pStyle w:val="1f"/>
        <w:rPr>
          <w:lang w:val="ru-RU"/>
        </w:rPr>
      </w:pPr>
    </w:p>
    <w:p w14:paraId="079ED726" w14:textId="77777777" w:rsidR="00605A7D" w:rsidRDefault="001D549C">
      <w:pPr>
        <w:pStyle w:val="113"/>
        <w:spacing w:after="0" w:line="240" w:lineRule="auto"/>
      </w:pPr>
      <w:bookmarkStart w:id="8" w:name="_Toc156156489"/>
      <w:r>
        <w:t>1.2. Нормативные документы.</w:t>
      </w:r>
      <w:bookmarkEnd w:id="8"/>
    </w:p>
    <w:p w14:paraId="73B09050" w14:textId="77777777" w:rsidR="00605A7D" w:rsidRDefault="001D549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579D4027" w14:textId="77777777" w:rsidR="00605A7D" w:rsidRDefault="001D549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9" w:name="_Hlk84521878"/>
      <w:r>
        <w:rPr>
          <w:rFonts w:ascii="Times New Roman" w:hAnsi="Times New Roman" w:cs="Times New Roman"/>
          <w:bCs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  <w:bookmarkEnd w:id="9"/>
    </w:p>
    <w:p w14:paraId="46B2F202" w14:textId="2C47220B" w:rsidR="00605A7D" w:rsidRDefault="001D549C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Федеральный государственный образовательный стандарт среднего профессионального образования по профессии 22.01.1</w:t>
      </w:r>
      <w:r w:rsidR="008E5D4A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 Оператор металлургического производства (Приказ Минпросвещения России от 17 февраля 2026 г. № 89);</w:t>
      </w:r>
    </w:p>
    <w:p w14:paraId="59FB0866" w14:textId="77777777" w:rsidR="00605A7D" w:rsidRDefault="001D549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>
        <w:rPr>
          <w:rFonts w:ascii="Times New Roman" w:hAnsi="Times New Roman"/>
          <w:bCs/>
          <w:sz w:val="24"/>
          <w:szCs w:val="24"/>
        </w:rPr>
        <w:t>Минпросвещения России от 24.08.2022 № 762)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0E7E0A73" w14:textId="77777777" w:rsidR="00605A7D" w:rsidRDefault="001D549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146385A4" w14:textId="77777777" w:rsidR="00605A7D" w:rsidRDefault="001D549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490AB055" w14:textId="77777777" w:rsidR="00605A7D" w:rsidRDefault="001D549C">
      <w:pPr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3A1B78DB" w14:textId="77777777" w:rsidR="00605A7D" w:rsidRDefault="001D549C">
      <w:pPr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Приказ Минпросвещения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образования»;</w:t>
      </w:r>
    </w:p>
    <w:p w14:paraId="4AF84A71" w14:textId="77777777" w:rsidR="00605A7D" w:rsidRDefault="001D549C">
      <w:pPr>
        <w:shd w:val="clear" w:color="auto" w:fill="FFFFFF" w:themeFill="background1"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932).</w:t>
      </w:r>
    </w:p>
    <w:p w14:paraId="324CA592" w14:textId="77777777" w:rsidR="00605A7D" w:rsidRDefault="001D549C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Приказ Министерства науки и высшего образования Российской Федерации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 w:cs="Times New Roman"/>
          <w:bCs/>
          <w:sz w:val="24"/>
          <w:szCs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4178A7AF" w14:textId="57937986" w:rsidR="00605A7D" w:rsidRDefault="001D549C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Минтруда России от 03.12.2015 N 986н "Об утверждении профессионального стандарта «Электролизник водных растворов»;</w:t>
      </w:r>
    </w:p>
    <w:p w14:paraId="4CC5AFA7" w14:textId="4FA9E59E" w:rsidR="00605A7D" w:rsidRDefault="001D549C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Приказ Минтруда России от 18.10.2022 N 668н "Об утверждении профессионального стандарта «Электролизник расплавленных солей»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(действует до 01.03.2029);</w:t>
      </w:r>
    </w:p>
    <w:p w14:paraId="56F073A8" w14:textId="43DAB35E" w:rsidR="00605A7D" w:rsidRDefault="001D549C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Приказ Минтруда России от 11.03.2024 N 99н "Об утверждении профессионального стандарта «Оператор автоматизированного процесса производства алюминия»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(действует до 01.09.2030);</w:t>
      </w:r>
    </w:p>
    <w:p w14:paraId="6191D3A3" w14:textId="381FF63D" w:rsidR="00605A7D" w:rsidRDefault="001D549C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Приказ Минтруда России от 17.10.2022 N 658н "Об утверждении профессионального стандарта «Плавильщик цветных металлов и сплавов»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(действует до 01.03.2029);</w:t>
      </w:r>
    </w:p>
    <w:p w14:paraId="32710BBA" w14:textId="3D365AE0" w:rsidR="00605A7D" w:rsidRDefault="001D549C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Приказ Минтруда России от 08.06.2022 N 338н "Об утверждении профессионального стандарта «Вальцовщик стана горячей прокатки»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(действует до 01.03.2029);</w:t>
      </w:r>
    </w:p>
    <w:p w14:paraId="35DBAD8C" w14:textId="69491F9C" w:rsidR="00605A7D" w:rsidRDefault="001D549C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Минтруда России от 26.03.2018 N 192н "Об утверждении профессионального стандарта «Вальцовщик стана холодной прокатки»;</w:t>
      </w:r>
    </w:p>
    <w:p w14:paraId="479D9892" w14:textId="354E9484" w:rsidR="00605A7D" w:rsidRDefault="001D549C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Приказ Минтруда России от 08.06.2022 N 340н "Об утверждении профессионального стандарта «Оператор поста управления стана горячей прокатки»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(действует до 01.03.2029);</w:t>
      </w:r>
    </w:p>
    <w:p w14:paraId="03F2E22C" w14:textId="22A45490" w:rsidR="00605A7D" w:rsidRDefault="001D549C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Минтруда России от 04.06.2018 N 355н "Об утверждении профессионального стандарта «Оператор поста управления стана холодной прокатки»;</w:t>
      </w:r>
    </w:p>
    <w:p w14:paraId="17DB7041" w14:textId="154CCC2A" w:rsidR="00605A7D" w:rsidRDefault="001D549C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Минтруда России от 19.03.2018 N 160н "Об утверждении профессионального стандарта «Вальцовщик стана горячего проката труб»</w:t>
      </w:r>
    </w:p>
    <w:p w14:paraId="586E1EEA" w14:textId="77777777" w:rsidR="00605A7D" w:rsidRDefault="00605A7D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A4E4C8" w14:textId="77777777" w:rsidR="00605A7D" w:rsidRDefault="001D549C">
      <w:pPr>
        <w:pStyle w:val="113"/>
        <w:spacing w:after="0" w:line="240" w:lineRule="auto"/>
      </w:pPr>
      <w:bookmarkStart w:id="10" w:name="_Toc156156490"/>
      <w:r>
        <w:t>1.3. Перечень сокращений.</w:t>
      </w:r>
      <w:bookmarkEnd w:id="10"/>
    </w:p>
    <w:p w14:paraId="37E9841B" w14:textId="77777777" w:rsidR="00605A7D" w:rsidRDefault="001D549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147DC32C" w14:textId="77777777" w:rsidR="00605A7D" w:rsidRDefault="001D549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37B52DC6" w14:textId="77777777" w:rsidR="00605A7D" w:rsidRDefault="001D549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3CA9E703" w14:textId="77777777" w:rsidR="00605A7D" w:rsidRDefault="001D549C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/>
          <w:sz w:val="24"/>
          <w:szCs w:val="24"/>
        </w:rPr>
        <w:t>общие компетенции;</w:t>
      </w:r>
    </w:p>
    <w:p w14:paraId="5D102F03" w14:textId="77777777" w:rsidR="00605A7D" w:rsidRDefault="001D549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50E86686" w14:textId="77777777" w:rsidR="00605A7D" w:rsidRDefault="001D549C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7EB1F3C0" w14:textId="77777777" w:rsidR="00605A7D" w:rsidRDefault="001D549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 – промежуточная аттестация;</w:t>
      </w:r>
    </w:p>
    <w:p w14:paraId="0BE0FB1F" w14:textId="77777777" w:rsidR="00605A7D" w:rsidRDefault="001D549C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510E9D2B" w14:textId="77777777" w:rsidR="00605A7D" w:rsidRDefault="001D549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38B04A58" w14:textId="77777777" w:rsidR="00605A7D" w:rsidRDefault="001D549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ПМн – профессиональный модуль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направленности;</w:t>
      </w:r>
    </w:p>
    <w:p w14:paraId="5E20F5FF" w14:textId="77777777" w:rsidR="00605A7D" w:rsidRDefault="001D549C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ПОП СПО – примерная образовательная программа СПО</w:t>
      </w:r>
    </w:p>
    <w:p w14:paraId="318A2449" w14:textId="77777777" w:rsidR="00605A7D" w:rsidRDefault="001D549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1B9EC689" w14:textId="77777777" w:rsidR="00605A7D" w:rsidRDefault="001D549C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35332A38" w14:textId="77777777" w:rsidR="00605A7D" w:rsidRDefault="001D549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цикл;</w:t>
      </w:r>
    </w:p>
    <w:p w14:paraId="06E785E2" w14:textId="77777777" w:rsidR="00605A7D" w:rsidRDefault="001D549C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7B07D2EA" w14:textId="77777777" w:rsidR="00605A7D" w:rsidRDefault="001D549C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11" w:name="_Toc103593993"/>
      <w:r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6335477" w14:textId="77777777" w:rsidR="00605A7D" w:rsidRDefault="00605A7D">
      <w:pPr>
        <w:suppressAutoHyphens/>
        <w:ind w:firstLine="709"/>
        <w:jc w:val="both"/>
        <w:rPr>
          <w:rFonts w:ascii="Times New Roman" w:hAnsi="Times New Roman"/>
          <w:bCs/>
          <w:i/>
        </w:rPr>
      </w:pPr>
    </w:p>
    <w:p w14:paraId="2A3C4401" w14:textId="77777777" w:rsidR="00605A7D" w:rsidRDefault="001D549C">
      <w:pPr>
        <w:pStyle w:val="1"/>
        <w:spacing w:before="0" w:after="0"/>
        <w:jc w:val="both"/>
      </w:pPr>
      <w:bookmarkStart w:id="12" w:name="_Toc156156491"/>
      <w:r>
        <w:t>Раздел 2. Основные характеристики образовательной программы</w:t>
      </w:r>
      <w:bookmarkEnd w:id="12"/>
      <w:r>
        <w:t xml:space="preserve"> </w:t>
      </w:r>
      <w:bookmarkEnd w:id="11"/>
    </w:p>
    <w:p w14:paraId="6509AE0E" w14:textId="77777777" w:rsidR="00605A7D" w:rsidRDefault="00605A7D">
      <w:pPr>
        <w:pStyle w:val="1"/>
        <w:spacing w:before="0" w:after="0"/>
        <w:jc w:val="both"/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2864"/>
        <w:gridCol w:w="3260"/>
      </w:tblGrid>
      <w:tr w:rsidR="00605A7D" w14:paraId="4C90AFFD" w14:textId="77777777" w:rsidTr="008913EA">
        <w:tc>
          <w:tcPr>
            <w:tcW w:w="3794" w:type="dxa"/>
            <w:shd w:val="clear" w:color="auto" w:fill="auto"/>
          </w:tcPr>
          <w:p w14:paraId="3F674B2B" w14:textId="77777777" w:rsidR="00605A7D" w:rsidRDefault="001D549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6124" w:type="dxa"/>
            <w:gridSpan w:val="2"/>
            <w:shd w:val="clear" w:color="auto" w:fill="auto"/>
          </w:tcPr>
          <w:p w14:paraId="78BB82AA" w14:textId="77777777" w:rsidR="00605A7D" w:rsidRDefault="001D549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605A7D" w14:paraId="6B1B2870" w14:textId="77777777" w:rsidTr="008913EA">
        <w:tc>
          <w:tcPr>
            <w:tcW w:w="3794" w:type="dxa"/>
            <w:shd w:val="clear" w:color="auto" w:fill="auto"/>
          </w:tcPr>
          <w:p w14:paraId="65BC5D0B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Код и наименование профессии/специальности</w:t>
            </w:r>
          </w:p>
        </w:tc>
        <w:tc>
          <w:tcPr>
            <w:tcW w:w="6124" w:type="dxa"/>
            <w:gridSpan w:val="2"/>
            <w:shd w:val="clear" w:color="auto" w:fill="auto"/>
          </w:tcPr>
          <w:p w14:paraId="064A4A90" w14:textId="37ACCD0D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22.01.1</w:t>
            </w:r>
            <w:r w:rsidR="008E5D4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Оператор металлургического производства</w:t>
            </w:r>
          </w:p>
        </w:tc>
      </w:tr>
      <w:tr w:rsidR="00605A7D" w14:paraId="547B38E5" w14:textId="77777777" w:rsidTr="008913EA">
        <w:tc>
          <w:tcPr>
            <w:tcW w:w="3794" w:type="dxa"/>
            <w:shd w:val="clear" w:color="auto" w:fill="auto"/>
          </w:tcPr>
          <w:p w14:paraId="0BEB3E63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6124" w:type="dxa"/>
            <w:gridSpan w:val="2"/>
            <w:shd w:val="clear" w:color="auto" w:fill="auto"/>
          </w:tcPr>
          <w:p w14:paraId="5AC50C71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Приказ Минпросвещения России от 17.02.2026 г. № 89</w:t>
            </w:r>
          </w:p>
        </w:tc>
      </w:tr>
      <w:tr w:rsidR="00605A7D" w14:paraId="07C8CA87" w14:textId="77777777" w:rsidTr="008913EA">
        <w:tc>
          <w:tcPr>
            <w:tcW w:w="3794" w:type="dxa"/>
            <w:shd w:val="clear" w:color="auto" w:fill="auto"/>
          </w:tcPr>
          <w:p w14:paraId="16428DF9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Нормативный срок реализации</w:t>
            </w:r>
          </w:p>
          <w:p w14:paraId="124D48B3" w14:textId="77777777" w:rsidR="00605A7D" w:rsidRDefault="001D549C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ООО:</w:t>
            </w:r>
          </w:p>
          <w:p w14:paraId="39EABA31" w14:textId="77777777" w:rsidR="00605A7D" w:rsidRDefault="001D549C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СОО:</w:t>
            </w:r>
          </w:p>
        </w:tc>
        <w:tc>
          <w:tcPr>
            <w:tcW w:w="6124" w:type="dxa"/>
            <w:gridSpan w:val="2"/>
            <w:shd w:val="clear" w:color="auto" w:fill="auto"/>
          </w:tcPr>
          <w:p w14:paraId="7CF5C85B" w14:textId="77777777" w:rsidR="00605A7D" w:rsidRDefault="00605A7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7C145419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 год 10 мес.</w:t>
            </w:r>
          </w:p>
          <w:p w14:paraId="32EB4BD4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  10 мес.</w:t>
            </w:r>
          </w:p>
        </w:tc>
      </w:tr>
      <w:tr w:rsidR="00605A7D" w14:paraId="3704D491" w14:textId="77777777" w:rsidTr="008913EA">
        <w:tc>
          <w:tcPr>
            <w:tcW w:w="3794" w:type="dxa"/>
            <w:shd w:val="clear" w:color="auto" w:fill="auto"/>
          </w:tcPr>
          <w:p w14:paraId="3D0E4D99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Форма обучения</w:t>
            </w:r>
          </w:p>
        </w:tc>
        <w:tc>
          <w:tcPr>
            <w:tcW w:w="6124" w:type="dxa"/>
            <w:gridSpan w:val="2"/>
            <w:shd w:val="clear" w:color="auto" w:fill="auto"/>
          </w:tcPr>
          <w:p w14:paraId="68C3B508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очная, очно-заочная</w:t>
            </w:r>
          </w:p>
        </w:tc>
      </w:tr>
      <w:tr w:rsidR="00605A7D" w14:paraId="5E8FFAC8" w14:textId="77777777" w:rsidTr="008913EA">
        <w:trPr>
          <w:trHeight w:val="117"/>
        </w:trPr>
        <w:tc>
          <w:tcPr>
            <w:tcW w:w="3794" w:type="dxa"/>
            <w:shd w:val="clear" w:color="auto" w:fill="auto"/>
          </w:tcPr>
          <w:p w14:paraId="4F5B7E4A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Квалификация выпускника</w:t>
            </w:r>
          </w:p>
        </w:tc>
        <w:tc>
          <w:tcPr>
            <w:tcW w:w="6124" w:type="dxa"/>
            <w:gridSpan w:val="2"/>
            <w:shd w:val="clear" w:color="auto" w:fill="auto"/>
          </w:tcPr>
          <w:p w14:paraId="0408BEE5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"оператор металлургического производства"</w:t>
            </w:r>
          </w:p>
        </w:tc>
      </w:tr>
      <w:tr w:rsidR="00605A7D" w14:paraId="67160125" w14:textId="77777777" w:rsidTr="008913EA">
        <w:trPr>
          <w:trHeight w:val="117"/>
        </w:trPr>
        <w:tc>
          <w:tcPr>
            <w:tcW w:w="3794" w:type="dxa"/>
            <w:shd w:val="clear" w:color="auto" w:fill="auto"/>
          </w:tcPr>
          <w:p w14:paraId="5494AF36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Направленности: </w:t>
            </w:r>
          </w:p>
        </w:tc>
        <w:tc>
          <w:tcPr>
            <w:tcW w:w="6124" w:type="dxa"/>
            <w:gridSpan w:val="2"/>
            <w:shd w:val="clear" w:color="auto" w:fill="auto"/>
          </w:tcPr>
          <w:p w14:paraId="67127B50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Аппаратчик-оператор в производстве цветных металлов</w:t>
            </w:r>
          </w:p>
          <w:p w14:paraId="4B119DF4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Оператор прокатного производства</w:t>
            </w:r>
          </w:p>
          <w:p w14:paraId="7DE57713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Оператор трубного производства</w:t>
            </w:r>
          </w:p>
        </w:tc>
      </w:tr>
      <w:tr w:rsidR="00605A7D" w14:paraId="6C1C20FE" w14:textId="77777777" w:rsidTr="008913EA">
        <w:trPr>
          <w:trHeight w:val="1080"/>
        </w:trPr>
        <w:tc>
          <w:tcPr>
            <w:tcW w:w="3794" w:type="dxa"/>
            <w:shd w:val="clear" w:color="auto" w:fill="auto"/>
          </w:tcPr>
          <w:p w14:paraId="5236E259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Перечень профессиональных стандартов, соответствующих профессиональной деятельности выпускников </w:t>
            </w:r>
          </w:p>
        </w:tc>
        <w:tc>
          <w:tcPr>
            <w:tcW w:w="6124" w:type="dxa"/>
            <w:gridSpan w:val="2"/>
            <w:shd w:val="clear" w:color="auto" w:fill="auto"/>
          </w:tcPr>
          <w:p w14:paraId="1E965E7B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27.044 Электролизник водных растворов</w:t>
            </w:r>
          </w:p>
          <w:p w14:paraId="09B3489D" w14:textId="77777777" w:rsidR="00605A7D" w:rsidRDefault="001D549C">
            <w:pPr>
              <w:pStyle w:val="afc"/>
              <w:spacing w:after="0" w:line="288" w:lineRule="atLeast"/>
              <w:rPr>
                <w:rFonts w:eastAsia="DejaVu Sans"/>
                <w:lang w:eastAsia="zh-CN" w:bidi="hi-IN"/>
              </w:rPr>
            </w:pPr>
            <w:r>
              <w:rPr>
                <w:rFonts w:eastAsia="DejaVu Sans"/>
                <w:lang w:eastAsia="zh-CN" w:bidi="hi-IN"/>
              </w:rPr>
              <w:t xml:space="preserve">27.080 Электролизник расплавленных солей </w:t>
            </w:r>
          </w:p>
          <w:p w14:paraId="3DF55DCA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27.062 Оператор автоматизированного процесса производства алюминия</w:t>
            </w:r>
          </w:p>
          <w:p w14:paraId="091BF56A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27.040 Плавильщик цветных металлов и сплавов</w:t>
            </w:r>
          </w:p>
          <w:p w14:paraId="10A28D9F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27.004 Вальцовщик стана горячей прокатки</w:t>
            </w:r>
          </w:p>
          <w:p w14:paraId="471FC362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27.003 Вальцовщик стана холодной прокатки</w:t>
            </w:r>
          </w:p>
          <w:p w14:paraId="28977067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27.006 Оператор поста управления стана горячей прокатки</w:t>
            </w:r>
          </w:p>
          <w:p w14:paraId="54BFE52D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27.005 Оператор поста управления стана холодной прокатки</w:t>
            </w:r>
          </w:p>
          <w:p w14:paraId="60C7CD4E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27.015 Вальцовщик стана горячего проката труб</w:t>
            </w:r>
          </w:p>
        </w:tc>
      </w:tr>
      <w:tr w:rsidR="00605A7D" w14:paraId="2AA8D64C" w14:textId="77777777" w:rsidTr="008913EA">
        <w:trPr>
          <w:trHeight w:val="238"/>
        </w:trPr>
        <w:tc>
          <w:tcPr>
            <w:tcW w:w="3794" w:type="dxa"/>
            <w:shd w:val="clear" w:color="auto" w:fill="auto"/>
          </w:tcPr>
          <w:p w14:paraId="0E2AB38D" w14:textId="77777777" w:rsidR="00605A7D" w:rsidRDefault="001D549C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1736E4B1" w14:textId="77777777" w:rsidR="00605A7D" w:rsidRDefault="001D549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Объем, в ак.ч.</w:t>
            </w:r>
          </w:p>
        </w:tc>
        <w:tc>
          <w:tcPr>
            <w:tcW w:w="3260" w:type="dxa"/>
            <w:shd w:val="clear" w:color="auto" w:fill="auto"/>
          </w:tcPr>
          <w:p w14:paraId="2FF0242E" w14:textId="77777777" w:rsidR="00605A7D" w:rsidRDefault="001D549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605A7D" w14:paraId="7C68FF42" w14:textId="77777777" w:rsidTr="008913EA">
        <w:trPr>
          <w:trHeight w:val="238"/>
        </w:trPr>
        <w:tc>
          <w:tcPr>
            <w:tcW w:w="3794" w:type="dxa"/>
            <w:shd w:val="clear" w:color="auto" w:fill="auto"/>
          </w:tcPr>
          <w:p w14:paraId="2A31F66E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59C7A51D" w14:textId="77777777" w:rsidR="00605A7D" w:rsidRDefault="001D549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  <w:t>1008</w:t>
            </w:r>
          </w:p>
        </w:tc>
        <w:tc>
          <w:tcPr>
            <w:tcW w:w="3260" w:type="dxa"/>
            <w:shd w:val="clear" w:color="auto" w:fill="auto"/>
          </w:tcPr>
          <w:p w14:paraId="5B162A7E" w14:textId="77777777" w:rsidR="00605A7D" w:rsidRDefault="001D549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800</w:t>
            </w:r>
          </w:p>
        </w:tc>
      </w:tr>
      <w:tr w:rsidR="00605A7D" w14:paraId="3C0808FE" w14:textId="77777777" w:rsidTr="008913EA">
        <w:trPr>
          <w:trHeight w:val="366"/>
        </w:trPr>
        <w:tc>
          <w:tcPr>
            <w:tcW w:w="3794" w:type="dxa"/>
            <w:shd w:val="clear" w:color="auto" w:fill="auto"/>
          </w:tcPr>
          <w:p w14:paraId="63157EDC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864" w:type="dxa"/>
            <w:shd w:val="clear" w:color="auto" w:fill="auto"/>
          </w:tcPr>
          <w:p w14:paraId="4AB0AFBD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196</w:t>
            </w:r>
          </w:p>
        </w:tc>
        <w:tc>
          <w:tcPr>
            <w:tcW w:w="3260" w:type="dxa"/>
            <w:shd w:val="clear" w:color="auto" w:fill="auto"/>
          </w:tcPr>
          <w:p w14:paraId="7752BC20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1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2</w:t>
            </w:r>
          </w:p>
        </w:tc>
      </w:tr>
      <w:tr w:rsidR="00605A7D" w14:paraId="0BEBCBEC" w14:textId="77777777" w:rsidTr="008913EA">
        <w:trPr>
          <w:trHeight w:val="374"/>
        </w:trPr>
        <w:tc>
          <w:tcPr>
            <w:tcW w:w="3794" w:type="dxa"/>
            <w:shd w:val="clear" w:color="auto" w:fill="auto"/>
          </w:tcPr>
          <w:p w14:paraId="1B4DCB5F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864" w:type="dxa"/>
            <w:shd w:val="clear" w:color="auto" w:fill="auto"/>
          </w:tcPr>
          <w:p w14:paraId="127FBFD9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108</w:t>
            </w:r>
          </w:p>
        </w:tc>
        <w:tc>
          <w:tcPr>
            <w:tcW w:w="3260" w:type="dxa"/>
            <w:shd w:val="clear" w:color="auto" w:fill="auto"/>
          </w:tcPr>
          <w:p w14:paraId="49EFB47C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52</w:t>
            </w:r>
          </w:p>
        </w:tc>
      </w:tr>
      <w:tr w:rsidR="00605A7D" w14:paraId="6B2691B4" w14:textId="77777777" w:rsidTr="008913EA">
        <w:trPr>
          <w:trHeight w:val="407"/>
        </w:trPr>
        <w:tc>
          <w:tcPr>
            <w:tcW w:w="3794" w:type="dxa"/>
            <w:shd w:val="clear" w:color="auto" w:fill="auto"/>
          </w:tcPr>
          <w:p w14:paraId="6FFACC29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864" w:type="dxa"/>
            <w:shd w:val="clear" w:color="auto" w:fill="auto"/>
          </w:tcPr>
          <w:p w14:paraId="03774047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704</w:t>
            </w:r>
          </w:p>
        </w:tc>
        <w:tc>
          <w:tcPr>
            <w:tcW w:w="3260" w:type="dxa"/>
            <w:shd w:val="clear" w:color="auto" w:fill="auto"/>
          </w:tcPr>
          <w:p w14:paraId="10E98F2E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6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36</w:t>
            </w:r>
          </w:p>
        </w:tc>
      </w:tr>
      <w:tr w:rsidR="00605A7D" w14:paraId="6F1BB391" w14:textId="77777777" w:rsidTr="008913EA">
        <w:trPr>
          <w:trHeight w:val="1080"/>
        </w:trPr>
        <w:tc>
          <w:tcPr>
            <w:tcW w:w="3794" w:type="dxa"/>
            <w:shd w:val="clear" w:color="auto" w:fill="auto"/>
          </w:tcPr>
          <w:p w14:paraId="41B096DC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2E984220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222D950D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2864" w:type="dxa"/>
            <w:shd w:val="clear" w:color="auto" w:fill="auto"/>
          </w:tcPr>
          <w:p w14:paraId="49BBDBE1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468</w:t>
            </w:r>
          </w:p>
          <w:p w14:paraId="46EF1D81" w14:textId="77777777" w:rsidR="00605A7D" w:rsidRDefault="001D549C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- 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144</w:t>
            </w:r>
          </w:p>
          <w:p w14:paraId="5E4BC4BD" w14:textId="77777777" w:rsidR="00605A7D" w:rsidRDefault="001D549C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- 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324</w:t>
            </w:r>
          </w:p>
          <w:p w14:paraId="1BC76F90" w14:textId="77777777" w:rsidR="00605A7D" w:rsidRDefault="00605A7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3260" w:type="dxa"/>
            <w:shd w:val="clear" w:color="auto" w:fill="auto"/>
          </w:tcPr>
          <w:p w14:paraId="4D0FA62D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468</w:t>
            </w:r>
          </w:p>
          <w:p w14:paraId="6C66F565" w14:textId="77777777" w:rsidR="00605A7D" w:rsidRDefault="001D549C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- 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144</w:t>
            </w:r>
          </w:p>
          <w:p w14:paraId="44E116DB" w14:textId="77777777" w:rsidR="00605A7D" w:rsidRDefault="001D549C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- 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324</w:t>
            </w:r>
          </w:p>
          <w:p w14:paraId="0A36B072" w14:textId="77777777" w:rsidR="00605A7D" w:rsidRDefault="00605A7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05A7D" w14:paraId="0384AB89" w14:textId="77777777" w:rsidTr="008913EA">
        <w:trPr>
          <w:trHeight w:val="190"/>
        </w:trPr>
        <w:tc>
          <w:tcPr>
            <w:tcW w:w="3794" w:type="dxa"/>
            <w:shd w:val="clear" w:color="auto" w:fill="auto"/>
          </w:tcPr>
          <w:p w14:paraId="14C4BDAF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5AADADBA" w14:textId="77777777" w:rsidR="00605A7D" w:rsidRDefault="001D549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  <w:t>432</w:t>
            </w:r>
          </w:p>
        </w:tc>
        <w:tc>
          <w:tcPr>
            <w:tcW w:w="3260" w:type="dxa"/>
            <w:shd w:val="clear" w:color="auto" w:fill="auto"/>
          </w:tcPr>
          <w:p w14:paraId="53EE9987" w14:textId="77777777" w:rsidR="00605A7D" w:rsidRDefault="001D549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324</w:t>
            </w:r>
          </w:p>
        </w:tc>
      </w:tr>
      <w:tr w:rsidR="00605A7D" w14:paraId="4F0F7053" w14:textId="77777777" w:rsidTr="008913EA">
        <w:trPr>
          <w:trHeight w:val="190"/>
        </w:trPr>
        <w:tc>
          <w:tcPr>
            <w:tcW w:w="3794" w:type="dxa"/>
            <w:shd w:val="clear" w:color="auto" w:fill="auto"/>
          </w:tcPr>
          <w:p w14:paraId="13B551EE" w14:textId="77777777" w:rsidR="00605A7D" w:rsidRDefault="001D549C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ГИА в форме 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демонстрационного экзамена</w:t>
            </w:r>
          </w:p>
        </w:tc>
        <w:tc>
          <w:tcPr>
            <w:tcW w:w="2864" w:type="dxa"/>
            <w:shd w:val="clear" w:color="auto" w:fill="auto"/>
          </w:tcPr>
          <w:p w14:paraId="2E14E2EA" w14:textId="77777777" w:rsidR="00605A7D" w:rsidRDefault="001D549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3260" w:type="dxa"/>
            <w:shd w:val="clear" w:color="auto" w:fill="auto"/>
          </w:tcPr>
          <w:p w14:paraId="72520179" w14:textId="77777777" w:rsidR="00605A7D" w:rsidRDefault="001D549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36</w:t>
            </w:r>
          </w:p>
        </w:tc>
      </w:tr>
      <w:tr w:rsidR="00605A7D" w14:paraId="1CAA5B51" w14:textId="77777777" w:rsidTr="008913EA">
        <w:trPr>
          <w:trHeight w:val="80"/>
        </w:trPr>
        <w:tc>
          <w:tcPr>
            <w:tcW w:w="3794" w:type="dxa"/>
            <w:shd w:val="clear" w:color="auto" w:fill="auto"/>
          </w:tcPr>
          <w:p w14:paraId="1E54F340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864" w:type="dxa"/>
            <w:shd w:val="clear" w:color="auto" w:fill="auto"/>
          </w:tcPr>
          <w:p w14:paraId="3C04A296" w14:textId="77777777" w:rsidR="00605A7D" w:rsidRDefault="001D549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1476</w:t>
            </w:r>
          </w:p>
        </w:tc>
        <w:tc>
          <w:tcPr>
            <w:tcW w:w="3260" w:type="dxa"/>
            <w:shd w:val="clear" w:color="auto" w:fill="auto"/>
          </w:tcPr>
          <w:p w14:paraId="18DE2126" w14:textId="6D460CC8" w:rsidR="00605A7D" w:rsidRDefault="001D549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11</w:t>
            </w:r>
            <w:r w:rsidR="00270C61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24</w:t>
            </w:r>
          </w:p>
        </w:tc>
      </w:tr>
    </w:tbl>
    <w:p w14:paraId="4E7DE1DB" w14:textId="77777777" w:rsidR="00605A7D" w:rsidRDefault="00605A7D">
      <w:pPr>
        <w:pStyle w:val="1f"/>
        <w:rPr>
          <w:lang w:val="ru-RU"/>
        </w:rPr>
      </w:pPr>
    </w:p>
    <w:p w14:paraId="4E4E6793" w14:textId="77777777" w:rsidR="00605A7D" w:rsidRDefault="001D549C">
      <w:pPr>
        <w:pStyle w:val="1"/>
        <w:spacing w:before="0" w:after="0"/>
      </w:pPr>
      <w:bookmarkStart w:id="13" w:name="_Toc156156492"/>
      <w:bookmarkStart w:id="14" w:name="_Toc103593995"/>
      <w:r>
        <w:t>Раздел 3. Характеристика профессиональной деятельности выпускника</w:t>
      </w:r>
      <w:bookmarkEnd w:id="13"/>
    </w:p>
    <w:p w14:paraId="30E84426" w14:textId="77777777" w:rsidR="00605A7D" w:rsidRDefault="00605A7D"/>
    <w:p w14:paraId="598B4629" w14:textId="77777777" w:rsidR="00605A7D" w:rsidRDefault="001D549C">
      <w:pPr>
        <w:pStyle w:val="113"/>
        <w:spacing w:after="0" w:line="240" w:lineRule="auto"/>
      </w:pPr>
      <w:bookmarkStart w:id="15" w:name="_Toc156156493"/>
      <w:r>
        <w:t>3.1. Область(и) профессиональной деятельности выпускников:</w:t>
      </w:r>
    </w:p>
    <w:bookmarkEnd w:id="15"/>
    <w:p w14:paraId="4F0F835C" w14:textId="10A7199C" w:rsidR="00605A7D" w:rsidRDefault="001D549C">
      <w:pPr>
        <w:ind w:left="709"/>
        <w:rPr>
          <w:rFonts w:ascii="Times New Roman" w:hAnsi="Times New Roman" w:cs="Times New Roman"/>
          <w:sz w:val="24"/>
        </w:rPr>
      </w:pPr>
      <w:r w:rsidRPr="00F756A4">
        <w:rPr>
          <w:rFonts w:ascii="Times New Roman" w:hAnsi="Times New Roman" w:cs="Times New Roman"/>
        </w:rPr>
        <w:fldChar w:fldCharType="begin"/>
      </w:r>
      <w:r w:rsidRPr="00F756A4">
        <w:rPr>
          <w:rFonts w:ascii="Times New Roman" w:hAnsi="Times New Roman" w:cs="Times New Roman"/>
        </w:rPr>
        <w:instrText xml:space="preserve"> HYPERLINK "https://login.consultant.ru/link/?req=doc&amp;base=LAW&amp;n=214720&amp;date=04.05.2026&amp;dst=100102&amp;field=134" \o "Приказ Минтруда России от 29.09.2014 N 667н (ред. от 09.03.2017) \"О реестре профессиональных стандартов (перечне видов профессиональной деятельности)\" (Зарегистрировано в Минюсте России 19.11.2014 N 34779) {КонсультантПлюс}" \h </w:instrText>
      </w:r>
      <w:r w:rsidRPr="00F756A4">
        <w:rPr>
          <w:rFonts w:ascii="Times New Roman" w:hAnsi="Times New Roman" w:cs="Times New Roman"/>
        </w:rPr>
        <w:fldChar w:fldCharType="separate"/>
      </w:r>
      <w:r w:rsidRPr="00F756A4">
        <w:rPr>
          <w:rFonts w:ascii="Times New Roman" w:hAnsi="Times New Roman" w:cs="Times New Roman"/>
          <w:sz w:val="24"/>
        </w:rPr>
        <w:t>27</w:t>
      </w:r>
      <w:r w:rsidRPr="00F756A4">
        <w:rPr>
          <w:rFonts w:ascii="Times New Roman" w:hAnsi="Times New Roman" w:cs="Times New Roman"/>
        </w:rPr>
        <w:fldChar w:fldCharType="end"/>
      </w:r>
      <w:r w:rsidR="00F756A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z w:val="24"/>
        </w:rPr>
        <w:t xml:space="preserve"> Металлургическое производство</w:t>
      </w:r>
    </w:p>
    <w:p w14:paraId="212F52EA" w14:textId="77777777" w:rsidR="00605A7D" w:rsidRDefault="00605A7D"/>
    <w:p w14:paraId="2F8CA377" w14:textId="77777777" w:rsidR="00605A7D" w:rsidRDefault="001D549C">
      <w:pPr>
        <w:pStyle w:val="113"/>
        <w:spacing w:after="0" w:line="240" w:lineRule="auto"/>
      </w:pPr>
      <w:bookmarkStart w:id="16" w:name="_Toc156156494"/>
      <w:r>
        <w:t>3.2. Профессиональные стандарты</w:t>
      </w:r>
      <w:bookmarkEnd w:id="16"/>
    </w:p>
    <w:p w14:paraId="4167D882" w14:textId="77777777" w:rsidR="00605A7D" w:rsidRDefault="001D549C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 СПО:</w:t>
      </w:r>
    </w:p>
    <w:tbl>
      <w:tblPr>
        <w:tblStyle w:val="aff"/>
        <w:tblW w:w="10060" w:type="dxa"/>
        <w:tblLook w:val="04A0" w:firstRow="1" w:lastRow="0" w:firstColumn="1" w:lastColumn="0" w:noHBand="0" w:noVBand="1"/>
      </w:tblPr>
      <w:tblGrid>
        <w:gridCol w:w="426"/>
        <w:gridCol w:w="2121"/>
        <w:gridCol w:w="1432"/>
        <w:gridCol w:w="2341"/>
        <w:gridCol w:w="3740"/>
      </w:tblGrid>
      <w:tr w:rsidR="00605A7D" w14:paraId="41DE8DCF" w14:textId="77777777">
        <w:tc>
          <w:tcPr>
            <w:tcW w:w="426" w:type="dxa"/>
          </w:tcPr>
          <w:p w14:paraId="47E9C99E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121" w:type="dxa"/>
          </w:tcPr>
          <w:p w14:paraId="6EE89CCB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432" w:type="dxa"/>
          </w:tcPr>
          <w:p w14:paraId="6CD41540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341" w:type="dxa"/>
          </w:tcPr>
          <w:p w14:paraId="1F401BAF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3740" w:type="dxa"/>
          </w:tcPr>
          <w:p w14:paraId="7972BD8C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605A7D" w14:paraId="37BA63D2" w14:textId="77777777">
        <w:tc>
          <w:tcPr>
            <w:tcW w:w="426" w:type="dxa"/>
          </w:tcPr>
          <w:p w14:paraId="11F3120C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1" w:type="dxa"/>
          </w:tcPr>
          <w:p w14:paraId="350813A7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27.044 Электролизник водных растворов</w:t>
            </w:r>
          </w:p>
        </w:tc>
        <w:tc>
          <w:tcPr>
            <w:tcW w:w="1432" w:type="dxa"/>
          </w:tcPr>
          <w:p w14:paraId="11E6B77A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03.12.2015 №986н</w:t>
            </w:r>
          </w:p>
        </w:tc>
        <w:tc>
          <w:tcPr>
            <w:tcW w:w="2341" w:type="dxa"/>
          </w:tcPr>
          <w:p w14:paraId="5B197393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А Подготовка оборудования и материалов к электролизу в водных растворах</w:t>
            </w:r>
          </w:p>
          <w:p w14:paraId="7A73A757" w14:textId="77777777" w:rsidR="00605A7D" w:rsidRDefault="00605A7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14:paraId="41E7A5BF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Ведение процесса получения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цветных металлов методом электролиза в водных растворах</w:t>
            </w:r>
          </w:p>
        </w:tc>
        <w:tc>
          <w:tcPr>
            <w:tcW w:w="3740" w:type="dxa"/>
          </w:tcPr>
          <w:p w14:paraId="6ECE7503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А/01.3 Техническое обслуживание оборудования электролиза в водных растворах</w:t>
            </w:r>
          </w:p>
          <w:p w14:paraId="016BF220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А/02.3 Подготовка электролизных ванн к электролизу в водных растворах</w:t>
            </w:r>
          </w:p>
          <w:p w14:paraId="253456D2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В/01.4 Загрузка электролизных ванн</w:t>
            </w:r>
          </w:p>
          <w:p w14:paraId="63F37BAC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В/02.4 Ведение процесса электролитического производства цветных металлов, порошков и фольги</w:t>
            </w:r>
          </w:p>
          <w:p w14:paraId="0EDC6279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В/03.4 Выгрузка готовой продукции</w:t>
            </w:r>
          </w:p>
        </w:tc>
      </w:tr>
      <w:tr w:rsidR="00605A7D" w14:paraId="2AE1DF8F" w14:textId="77777777">
        <w:tc>
          <w:tcPr>
            <w:tcW w:w="426" w:type="dxa"/>
          </w:tcPr>
          <w:p w14:paraId="04943B0C" w14:textId="77777777" w:rsidR="00605A7D" w:rsidRDefault="00605A7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45A9E0F9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27.080 Электролизник расплавленных солей</w:t>
            </w:r>
          </w:p>
        </w:tc>
        <w:tc>
          <w:tcPr>
            <w:tcW w:w="1432" w:type="dxa"/>
          </w:tcPr>
          <w:p w14:paraId="21289157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18.10.2022 №668н</w:t>
            </w:r>
          </w:p>
        </w:tc>
        <w:tc>
          <w:tcPr>
            <w:tcW w:w="2341" w:type="dxa"/>
          </w:tcPr>
          <w:p w14:paraId="2C5C8B20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А Выполнение подготовительных работ и вспомогательных операций процесса производства и рафинирования цветных, редких металлов методом электролиза в расплавленных солях</w:t>
            </w:r>
          </w:p>
          <w:p w14:paraId="75522044" w14:textId="77777777" w:rsidR="00605A7D" w:rsidRDefault="00605A7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14:paraId="6AACC224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В Ведение процесса производства и рафинирования цветных и редких металлов методом электролиза в расплавленных солях</w:t>
            </w:r>
          </w:p>
        </w:tc>
        <w:tc>
          <w:tcPr>
            <w:tcW w:w="3740" w:type="dxa"/>
          </w:tcPr>
          <w:p w14:paraId="00A0DF96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А/01.3 Техническое обслуживание оборудования электролиза в расплавленных солях</w:t>
            </w:r>
          </w:p>
          <w:p w14:paraId="36AE1E50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А/02.3 Подготовка электролизных ванн к электролизу и рафинированию цветных, редких металлов в расплавленных солях</w:t>
            </w:r>
          </w:p>
          <w:p w14:paraId="50CDABF8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В/01.4 Загрузка электролизных ванн исходным сырьем и реагентами электролита</w:t>
            </w:r>
          </w:p>
          <w:p w14:paraId="7D4B2447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В/02.4 Ведение процесса электролиза и электролитического рафинирования цветных и редких металлов в расплавленных солях</w:t>
            </w:r>
          </w:p>
          <w:p w14:paraId="46BBBA2B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В/03.4 Выгрузка готовой продукции процесса электролиза и электролитического рафинирования цветных и редких металлов в расплавленных солях</w:t>
            </w:r>
          </w:p>
        </w:tc>
      </w:tr>
      <w:tr w:rsidR="00605A7D" w14:paraId="3C755235" w14:textId="77777777">
        <w:tc>
          <w:tcPr>
            <w:tcW w:w="426" w:type="dxa"/>
          </w:tcPr>
          <w:p w14:paraId="364A45EB" w14:textId="77777777" w:rsidR="00605A7D" w:rsidRDefault="00605A7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5A692176" w14:textId="77777777" w:rsidR="00605A7D" w:rsidRDefault="001D549C">
            <w:pPr>
              <w:suppressAutoHyphens/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27.062</w:t>
            </w:r>
            <w:r>
              <w:t xml:space="preserve"> 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Оператор автоматизиро-ванного процесса производства алюминия</w:t>
            </w:r>
          </w:p>
        </w:tc>
        <w:tc>
          <w:tcPr>
            <w:tcW w:w="1432" w:type="dxa"/>
          </w:tcPr>
          <w:p w14:paraId="0E358496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Минтруда России от 11.03.2024 </w:t>
            </w:r>
          </w:p>
          <w:p w14:paraId="362C245E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99н</w:t>
            </w:r>
          </w:p>
        </w:tc>
        <w:tc>
          <w:tcPr>
            <w:tcW w:w="2341" w:type="dxa"/>
          </w:tcPr>
          <w:p w14:paraId="567BF4A0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А Выполнение подготовительных работ и вспомогательных операций для производства алюминия-сырца, товарного алюминия, обожженных анодов на линии с автоматизированной системой управления</w:t>
            </w:r>
          </w:p>
          <w:p w14:paraId="6C648D17" w14:textId="77777777" w:rsidR="00605A7D" w:rsidRDefault="00605A7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14:paraId="6885ABEE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Ведение процесса производства алюминия-сырца, товарного алюминия и обожженных анодов на линии с автоматизированной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системой управления</w:t>
            </w:r>
          </w:p>
        </w:tc>
        <w:tc>
          <w:tcPr>
            <w:tcW w:w="3740" w:type="dxa"/>
          </w:tcPr>
          <w:p w14:paraId="6B21BDF9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А/01.3 Подготовка основного, вспомогательного, подъемно-транспортного оборудования производства алюминия-сырца к ведению технологического процесса</w:t>
            </w:r>
          </w:p>
          <w:p w14:paraId="0881E49C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А/02.3 Подготовка основного, вспомогательного, подъемно-транспортного оборудования производства товарного алюминия к ведению технологического процесса</w:t>
            </w:r>
          </w:p>
          <w:p w14:paraId="7A2BDE8E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А/03.3 Подготовка основного, вспомогательного, подъемно-транспортного оборудования производства обожженных анодов к ведению технологического процесса</w:t>
            </w:r>
          </w:p>
          <w:p w14:paraId="0005DC09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В/01.4 Ведение технологического процесса и производство готовой продукции участка электролитического получения алюминия-сырца</w:t>
            </w:r>
          </w:p>
          <w:p w14:paraId="7BD6EEDA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В/02.4 Ведение процесса производства товарного алюминия и литейных сплавов</w:t>
            </w:r>
          </w:p>
          <w:p w14:paraId="7F961A21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В/03.4 Ведение технологического процесса и производство готовой продукции участка производства обожженных анодов</w:t>
            </w:r>
          </w:p>
        </w:tc>
      </w:tr>
      <w:tr w:rsidR="00605A7D" w14:paraId="13E695F4" w14:textId="77777777">
        <w:tc>
          <w:tcPr>
            <w:tcW w:w="426" w:type="dxa"/>
          </w:tcPr>
          <w:p w14:paraId="7BDF9C95" w14:textId="77777777" w:rsidR="00605A7D" w:rsidRDefault="00605A7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4C86FE75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27.040 Плавильщик цветных металлов и сплавов</w:t>
            </w:r>
          </w:p>
        </w:tc>
        <w:tc>
          <w:tcPr>
            <w:tcW w:w="1432" w:type="dxa"/>
          </w:tcPr>
          <w:p w14:paraId="71DCB1EE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17.10.2022 №658н</w:t>
            </w:r>
          </w:p>
        </w:tc>
        <w:tc>
          <w:tcPr>
            <w:tcW w:w="2341" w:type="dxa"/>
          </w:tcPr>
          <w:p w14:paraId="3AA2F916" w14:textId="7C434980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А Выполнение подготовительных работ и вспомогательных операций</w:t>
            </w:r>
          </w:p>
          <w:p w14:paraId="3C67BB1F" w14:textId="77777777" w:rsidR="008913EA" w:rsidRDefault="008913EA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93AA420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В Ведение процесса плавки цветных металлов и сплавов</w:t>
            </w:r>
          </w:p>
        </w:tc>
        <w:tc>
          <w:tcPr>
            <w:tcW w:w="3740" w:type="dxa"/>
          </w:tcPr>
          <w:p w14:paraId="79B71F03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А/01.3 Подготовка оборудования, механизмов и оснастки печи к плавке цветных металлов и сплавов</w:t>
            </w:r>
          </w:p>
          <w:p w14:paraId="012DA98F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А/02.3 Выполнение вспомогательных операций при плавке и выпуске продуктов плавки из печи</w:t>
            </w:r>
          </w:p>
          <w:p w14:paraId="4FCE82FA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B/01.4 Контроль готовности оборудования печи, подготовки шихтовых, флюсовых, легирующих и огнеупорных материалов к плавке</w:t>
            </w:r>
          </w:p>
          <w:p w14:paraId="40839B38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B/02.4 Управление процессом плавки сырья, оборотов и промпродуктов, рафинирования цветных металлов и сплавов</w:t>
            </w:r>
          </w:p>
        </w:tc>
      </w:tr>
      <w:tr w:rsidR="00605A7D" w14:paraId="2636C7EC" w14:textId="77777777">
        <w:tc>
          <w:tcPr>
            <w:tcW w:w="426" w:type="dxa"/>
          </w:tcPr>
          <w:p w14:paraId="1013669E" w14:textId="77777777" w:rsidR="00605A7D" w:rsidRDefault="00605A7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53547EFC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27.004 Вальцовщик стана горячей прокатки</w:t>
            </w:r>
          </w:p>
        </w:tc>
        <w:tc>
          <w:tcPr>
            <w:tcW w:w="1432" w:type="dxa"/>
          </w:tcPr>
          <w:p w14:paraId="6B985D3D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08.06.2022 №338н</w:t>
            </w:r>
          </w:p>
        </w:tc>
        <w:tc>
          <w:tcPr>
            <w:tcW w:w="2341" w:type="dxa"/>
          </w:tcPr>
          <w:p w14:paraId="4F3DE93E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А Подготовительные работы на станах и техническое обслуживание оборудования станов горячей прокатки</w:t>
            </w:r>
          </w:p>
          <w:p w14:paraId="1529C193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В Ведение технологического процесса производства листового проката на станах горячей прокатки</w:t>
            </w:r>
          </w:p>
          <w:p w14:paraId="7DF3D3E7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С Ведение технологического процесса производства сортового проката на станах горячей прокатки</w:t>
            </w:r>
          </w:p>
        </w:tc>
        <w:tc>
          <w:tcPr>
            <w:tcW w:w="3740" w:type="dxa"/>
          </w:tcPr>
          <w:p w14:paraId="0E154B45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А/01.3 Выполнение подготовительных работ на станах горячей прокатки</w:t>
            </w:r>
          </w:p>
          <w:p w14:paraId="61F53D67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А/02.3 Техническое обслуживание оборудования станов горячей прокатки</w:t>
            </w:r>
          </w:p>
          <w:p w14:paraId="1841801F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В/01.4 Выполнение вспомогательных операций на станах горячей прокатки листового проката</w:t>
            </w:r>
          </w:p>
          <w:p w14:paraId="23DCE7BA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В/02.4 Управление технологическим процессом горячей прокатки листового проката</w:t>
            </w:r>
          </w:p>
          <w:p w14:paraId="6CB28277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С/01.4 Выполнение вспомогательных операций на станах горячей прокатки сортового проката</w:t>
            </w:r>
          </w:p>
          <w:p w14:paraId="1743FC67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С/02.4 Управление технологическим процессом горячей прокатки сортового проката</w:t>
            </w:r>
          </w:p>
        </w:tc>
      </w:tr>
      <w:tr w:rsidR="00605A7D" w14:paraId="06F804D5" w14:textId="77777777">
        <w:tc>
          <w:tcPr>
            <w:tcW w:w="426" w:type="dxa"/>
          </w:tcPr>
          <w:p w14:paraId="1EA06DAC" w14:textId="77777777" w:rsidR="00605A7D" w:rsidRDefault="00605A7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0B9C1729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27.003 Вальцовщик стана холодной прокатки</w:t>
            </w:r>
          </w:p>
        </w:tc>
        <w:tc>
          <w:tcPr>
            <w:tcW w:w="1432" w:type="dxa"/>
          </w:tcPr>
          <w:p w14:paraId="7E3131CB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26.03.2018 №192н</w:t>
            </w:r>
          </w:p>
        </w:tc>
        <w:tc>
          <w:tcPr>
            <w:tcW w:w="2341" w:type="dxa"/>
          </w:tcPr>
          <w:p w14:paraId="405037E6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А Подготовительные работы и техническое обслуживание оборудования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станов холодной прокатки листового проката</w:t>
            </w:r>
          </w:p>
          <w:p w14:paraId="607D55D5" w14:textId="77777777" w:rsidR="00605A7D" w:rsidRDefault="00605A7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14:paraId="4352C011" w14:textId="7EF3116F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В Ведение технологического процесса производства листового проката на одноклетьевых нереверсивных станах холодной прокатки</w:t>
            </w:r>
          </w:p>
          <w:p w14:paraId="4DF0DB4A" w14:textId="77777777" w:rsidR="008913EA" w:rsidRDefault="008913E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14:paraId="589F3766" w14:textId="2C198B6A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С Ведение технологического процесса производства листового проката в рулоне на одноклетьевых реверсивных станах холодной прокатки</w:t>
            </w:r>
          </w:p>
          <w:p w14:paraId="6B0619B4" w14:textId="77777777" w:rsidR="008913EA" w:rsidRDefault="008913E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14:paraId="6F1D1B1E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D Ведение технологического процесса производства листового проката в рулоне на непрерывных станах холодной прокатки</w:t>
            </w:r>
          </w:p>
        </w:tc>
        <w:tc>
          <w:tcPr>
            <w:tcW w:w="3740" w:type="dxa"/>
          </w:tcPr>
          <w:p w14:paraId="4AA650A6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А/01.2 Выполнение подготовительных работ на станах холодной прокатки листового проката</w:t>
            </w:r>
          </w:p>
          <w:p w14:paraId="6970C8CB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А/02.2 Техническое обслуживание оборудования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станов холодной прокатки листового проката</w:t>
            </w:r>
          </w:p>
          <w:p w14:paraId="26D40171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В/01.3 Выполнение вспомогательных операций на одноклетьевых нереверсивных станах холодной прокатки листового проката</w:t>
            </w:r>
          </w:p>
          <w:p w14:paraId="2E4822E5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В/02.3 Управление технологическим процессом холодной прокатки листового проката на одноклетьевых нереверсивных станах</w:t>
            </w:r>
          </w:p>
          <w:p w14:paraId="206F72AD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С/01.4 Выполнение вспомогательных операций на одноклетьевых реверсивных станах холодной прокатки листового проката в рулоне</w:t>
            </w:r>
          </w:p>
          <w:p w14:paraId="6E8F1543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С/01.4 Управление технологическим процессом холодной прокатки листового проката в рулоне на одноклетьевых реверсивных станах</w:t>
            </w:r>
          </w:p>
          <w:p w14:paraId="022F90F2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/01.4 Выполнение вспомогательных операций на непрерывных станах холодной прокатки листового проката в рулоне</w:t>
            </w:r>
          </w:p>
          <w:p w14:paraId="75D85313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/02.4 Управление технологическим процессом холодной прокатки на непрерывных станах листового проката в рулоне</w:t>
            </w:r>
          </w:p>
        </w:tc>
      </w:tr>
      <w:tr w:rsidR="00605A7D" w14:paraId="5A68E986" w14:textId="77777777">
        <w:tc>
          <w:tcPr>
            <w:tcW w:w="426" w:type="dxa"/>
          </w:tcPr>
          <w:p w14:paraId="73DE0C68" w14:textId="77777777" w:rsidR="00605A7D" w:rsidRDefault="00605A7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288EF85B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27.006 Оператор поста управления стана горячей прокатки</w:t>
            </w:r>
          </w:p>
        </w:tc>
        <w:tc>
          <w:tcPr>
            <w:tcW w:w="1432" w:type="dxa"/>
          </w:tcPr>
          <w:p w14:paraId="0FDA773B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08.06.2022 №340н</w:t>
            </w:r>
          </w:p>
        </w:tc>
        <w:tc>
          <w:tcPr>
            <w:tcW w:w="2341" w:type="dxa"/>
          </w:tcPr>
          <w:p w14:paraId="4B1CC070" w14:textId="77777777" w:rsidR="00605A7D" w:rsidRDefault="001D549C" w:rsidP="008913E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А Подготовительные работы и техническое обслуживание оборудования станов горячей прокатки</w:t>
            </w:r>
          </w:p>
          <w:p w14:paraId="290F76C2" w14:textId="77777777" w:rsidR="00605A7D" w:rsidRDefault="00605A7D" w:rsidP="008913E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14:paraId="514BC3CC" w14:textId="77777777" w:rsidR="00605A7D" w:rsidRDefault="001D549C" w:rsidP="008913E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В Ведение технологического процесса на листовых станах горячей прокатки</w:t>
            </w:r>
          </w:p>
          <w:p w14:paraId="62A34259" w14:textId="77777777" w:rsidR="00605A7D" w:rsidRDefault="00605A7D" w:rsidP="008913E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14:paraId="108B358B" w14:textId="3904361F" w:rsidR="00605A7D" w:rsidRDefault="001D549C" w:rsidP="008913EA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С Ведение технологического процесса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сортовых станах горячей прокатки</w:t>
            </w:r>
          </w:p>
        </w:tc>
        <w:tc>
          <w:tcPr>
            <w:tcW w:w="3740" w:type="dxa"/>
          </w:tcPr>
          <w:p w14:paraId="4791E0B9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А/01.3 Выполнение подготовительных работ на станах горячей прокатки</w:t>
            </w:r>
          </w:p>
          <w:p w14:paraId="42670122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А/02.3 Техническое обслуживание оборудования станов горячей прокатки</w:t>
            </w:r>
          </w:p>
          <w:p w14:paraId="04A34CB9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В/01.4 Выполнение вспомогательных операций на листовых станах горячей прокатки</w:t>
            </w:r>
          </w:p>
          <w:p w14:paraId="07C300BE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В/02.4 Управление технологическим процессом получения листового горячекатаного проката</w:t>
            </w:r>
          </w:p>
          <w:p w14:paraId="5F0040F4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С/01.4 Выполнение вспомогательных операций на сортовых станах горячей прокатки</w:t>
            </w:r>
          </w:p>
          <w:p w14:paraId="27C8B8DE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С/02.4 Управление технологическим процессом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получения горячекатаного сортового проката</w:t>
            </w:r>
          </w:p>
        </w:tc>
      </w:tr>
      <w:tr w:rsidR="00605A7D" w14:paraId="2D199550" w14:textId="77777777">
        <w:tc>
          <w:tcPr>
            <w:tcW w:w="426" w:type="dxa"/>
          </w:tcPr>
          <w:p w14:paraId="05D3A176" w14:textId="77777777" w:rsidR="00605A7D" w:rsidRDefault="00605A7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22E5CEF0" w14:textId="77777777" w:rsidR="00605A7D" w:rsidRDefault="001D54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27.005 </w:t>
            </w:r>
          </w:p>
          <w:p w14:paraId="654080F6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Оператор поста управления стана холодной прокатки</w:t>
            </w:r>
          </w:p>
        </w:tc>
        <w:tc>
          <w:tcPr>
            <w:tcW w:w="1432" w:type="dxa"/>
          </w:tcPr>
          <w:p w14:paraId="76A04AE9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04.06.2018 №355н</w:t>
            </w:r>
          </w:p>
        </w:tc>
        <w:tc>
          <w:tcPr>
            <w:tcW w:w="2341" w:type="dxa"/>
          </w:tcPr>
          <w:p w14:paraId="7E66BBE9" w14:textId="77777777" w:rsidR="00605A7D" w:rsidRDefault="001D549C" w:rsidP="008913E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А Подготовительные работы и техническое обслуживание оборудования станов холодной прокатки ленты и листового проката в рулоне</w:t>
            </w:r>
          </w:p>
          <w:p w14:paraId="4643CFCE" w14:textId="77777777" w:rsidR="00605A7D" w:rsidRDefault="00605A7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287FCE9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В Ведение технологического процесса холодной прокатки ленты и полосы в рулонах на реверсивных станах</w:t>
            </w:r>
          </w:p>
          <w:p w14:paraId="25FE3FC7" w14:textId="77777777" w:rsidR="00605A7D" w:rsidRDefault="00605A7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E1738F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С Ведение технологического процесса холодной прокатки листового проката в рулоне на непрерывных станах</w:t>
            </w:r>
          </w:p>
        </w:tc>
        <w:tc>
          <w:tcPr>
            <w:tcW w:w="3740" w:type="dxa"/>
          </w:tcPr>
          <w:p w14:paraId="551B0C9D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А/01.2 Выполнение подготовительных работ на станах холодной прокатки ленты и листового проката в рулоне</w:t>
            </w:r>
          </w:p>
          <w:p w14:paraId="09BFD0CF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А/02.2 ТФ А2 Техническое обслуживание оборудования станов холодной прокатки ленты и листового проката в рулоне</w:t>
            </w:r>
          </w:p>
          <w:p w14:paraId="1EBA4CA6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В/01.3 Выполнение вспомогательных операций на реверсивных станах холодной прокатки ленты и листового проката в рулоне</w:t>
            </w:r>
          </w:p>
          <w:p w14:paraId="6C1B3FAA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В/02.3 Управление технологическим процессом холодной прокатки ленты и полосы в рулоне на реверсивных станах</w:t>
            </w:r>
          </w:p>
          <w:p w14:paraId="6C6641E9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С/01.4 Выполнение вспомогательных операций на непрерывных станах холодной прокатки листового проката в рулоне</w:t>
            </w:r>
          </w:p>
          <w:p w14:paraId="29FB69E1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С/02.4 Управление технологическим процессом холодной прокатки листового проката в рулоне на непрерывных станах</w:t>
            </w:r>
          </w:p>
        </w:tc>
      </w:tr>
      <w:tr w:rsidR="00605A7D" w14:paraId="2DFC7751" w14:textId="77777777">
        <w:tc>
          <w:tcPr>
            <w:tcW w:w="426" w:type="dxa"/>
          </w:tcPr>
          <w:p w14:paraId="4981D6DC" w14:textId="77777777" w:rsidR="00605A7D" w:rsidRDefault="00605A7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151C83A0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27.015 Вальцовщик стана горячего проката труб</w:t>
            </w:r>
          </w:p>
        </w:tc>
        <w:tc>
          <w:tcPr>
            <w:tcW w:w="1432" w:type="dxa"/>
          </w:tcPr>
          <w:p w14:paraId="01F25277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19.03.2018 №160н</w:t>
            </w:r>
          </w:p>
        </w:tc>
        <w:tc>
          <w:tcPr>
            <w:tcW w:w="2341" w:type="dxa"/>
          </w:tcPr>
          <w:p w14:paraId="485261B1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А Ведение подготовительных и вспомогательных работ при производстве труб и профилей на станах горячей прокатки (прессах)</w:t>
            </w:r>
          </w:p>
          <w:p w14:paraId="1B7AA191" w14:textId="77777777" w:rsidR="00605A7D" w:rsidRDefault="00605A7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94EF1F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В Ведение технологического процесса прошивки слитков и заготовок; прокатки, обкатки, калибровки, редуцирования и прессования труб и профилей на всех видах станов и прессов</w:t>
            </w:r>
          </w:p>
        </w:tc>
        <w:tc>
          <w:tcPr>
            <w:tcW w:w="3740" w:type="dxa"/>
          </w:tcPr>
          <w:p w14:paraId="4EA661FC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А/01.3 Выполнение подготовительных работ</w:t>
            </w:r>
          </w:p>
          <w:p w14:paraId="6009E5B3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А/02.3 Техническое обслуживание и подготовка основного и вспомогательного оборудования, механизмов и устройств, оснастки и технологического инструмента к проведению технологического процесса горячего проката</w:t>
            </w:r>
          </w:p>
          <w:p w14:paraId="76BDE61B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В/01.4 Проверка готовности оборудования станов (прессов) к проведению технологического процесса и подготовка основного оборудования к производству</w:t>
            </w:r>
          </w:p>
          <w:p w14:paraId="6E319118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В/02.4 Управление технологическим процессом на станах горячего проката (прессах)</w:t>
            </w:r>
          </w:p>
          <w:p w14:paraId="7E982626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В/03.4 Замена технологического инструмента, оснастки и техническое обслуживание основного оборудования</w:t>
            </w:r>
          </w:p>
        </w:tc>
      </w:tr>
    </w:tbl>
    <w:p w14:paraId="497A2D7A" w14:textId="707E1CD7" w:rsidR="00605A7D" w:rsidRDefault="00605A7D">
      <w:pPr>
        <w:suppressAutoHyphens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1255194" w14:textId="77777777" w:rsidR="007063FA" w:rsidRDefault="007063FA">
      <w:pPr>
        <w:suppressAutoHyphens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F2F6CFF" w14:textId="77777777" w:rsidR="00605A7D" w:rsidRDefault="001D549C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квалификационных справочников (ЕТКС, ЕКС, ЕКСД и др.)</w:t>
      </w:r>
    </w:p>
    <w:tbl>
      <w:tblPr>
        <w:tblStyle w:val="aff"/>
        <w:tblW w:w="10060" w:type="dxa"/>
        <w:tblLook w:val="04A0" w:firstRow="1" w:lastRow="0" w:firstColumn="1" w:lastColumn="0" w:noHBand="0" w:noVBand="1"/>
      </w:tblPr>
      <w:tblGrid>
        <w:gridCol w:w="426"/>
        <w:gridCol w:w="1837"/>
        <w:gridCol w:w="1521"/>
        <w:gridCol w:w="1464"/>
        <w:gridCol w:w="4812"/>
      </w:tblGrid>
      <w:tr w:rsidR="00605A7D" w14:paraId="6C23596C" w14:textId="77777777" w:rsidTr="008913EA">
        <w:tc>
          <w:tcPr>
            <w:tcW w:w="426" w:type="dxa"/>
          </w:tcPr>
          <w:p w14:paraId="09755E03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837" w:type="dxa"/>
          </w:tcPr>
          <w:p w14:paraId="76A457CD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квалифика-ционного справочника</w:t>
            </w:r>
          </w:p>
        </w:tc>
        <w:tc>
          <w:tcPr>
            <w:tcW w:w="1521" w:type="dxa"/>
          </w:tcPr>
          <w:p w14:paraId="19C954F4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</w:p>
        </w:tc>
        <w:tc>
          <w:tcPr>
            <w:tcW w:w="1464" w:type="dxa"/>
          </w:tcPr>
          <w:p w14:paraId="5BCCC352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Профессия/ должность </w:t>
            </w:r>
            <w:r>
              <w:rPr>
                <w:rFonts w:ascii="Times New Roman" w:hAnsi="Times New Roman"/>
              </w:rPr>
              <w:br/>
              <w:t>с указанием разряда (при наличии)</w:t>
            </w:r>
          </w:p>
        </w:tc>
        <w:tc>
          <w:tcPr>
            <w:tcW w:w="4812" w:type="dxa"/>
          </w:tcPr>
          <w:p w14:paraId="596E00D9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работ/должностные обязанности</w:t>
            </w:r>
          </w:p>
        </w:tc>
      </w:tr>
      <w:tr w:rsidR="00605A7D" w14:paraId="7067EA23" w14:textId="77777777" w:rsidTr="008913EA">
        <w:tc>
          <w:tcPr>
            <w:tcW w:w="426" w:type="dxa"/>
          </w:tcPr>
          <w:p w14:paraId="232A8736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7" w:type="dxa"/>
          </w:tcPr>
          <w:p w14:paraId="3191E993" w14:textId="77777777" w:rsidR="00605A7D" w:rsidRDefault="001D549C" w:rsidP="00D13DE4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 7. Единый тарифно- квалифика-ционный справочник работ и профессий рабочих (ЕТКС)</w:t>
            </w:r>
          </w:p>
        </w:tc>
        <w:tc>
          <w:tcPr>
            <w:tcW w:w="1521" w:type="dxa"/>
          </w:tcPr>
          <w:p w14:paraId="45BA86C4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Общие профессии черной металлургии</w:t>
            </w:r>
          </w:p>
        </w:tc>
        <w:tc>
          <w:tcPr>
            <w:tcW w:w="1464" w:type="dxa"/>
          </w:tcPr>
          <w:p w14:paraId="1FD0E94B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Оператор поста управления 2-4 разряда</w:t>
            </w:r>
          </w:p>
        </w:tc>
        <w:tc>
          <w:tcPr>
            <w:tcW w:w="4812" w:type="dxa"/>
          </w:tcPr>
          <w:p w14:paraId="2C929ECA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2-й разряд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FE27C3C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Характеристика работ:</w:t>
            </w:r>
          </w:p>
          <w:p w14:paraId="7EC4BCE5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 пульта на несложных постах управления, влияющих на темп работы и производительность агрегатов;</w:t>
            </w:r>
          </w:p>
          <w:p w14:paraId="5C8F98BF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 пульта пилами холодной резки металла, шлепперами на карманах прокатных станов, машиной холодной правки металла, промежуточными рольгангами, рольгангами перед инспекторским столом и за ним, конвейером рулонов, клеймовочной машиной, подъемно-поворотным столом и другими механизмами</w:t>
            </w:r>
          </w:p>
          <w:p w14:paraId="0BE3C576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Должен знать:</w:t>
            </w:r>
          </w:p>
          <w:p w14:paraId="3C1AECD3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технологического процесса производства на обслуживаемом участке;</w:t>
            </w:r>
          </w:p>
          <w:p w14:paraId="6FFC33E4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устройство, электрические схемы управления обслуживаемых механизмов;</w:t>
            </w:r>
          </w:p>
          <w:p w14:paraId="395F987B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сортамент металла; основы электрослесарного дела</w:t>
            </w:r>
          </w:p>
          <w:p w14:paraId="23697AD5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3-й разряд.</w:t>
            </w:r>
          </w:p>
          <w:p w14:paraId="2099F02F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Характеристика работ:</w:t>
            </w:r>
          </w:p>
          <w:p w14:paraId="4C9FF465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 пульта на постах управления средней сложности, влияющих на темп работы и производительность агрегатов;</w:t>
            </w:r>
          </w:p>
          <w:p w14:paraId="2F6F9ECF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 пульта рольгангами и шлепперами холодильников, сталкивателями, подающими и отводящими рольгангами роликоправильной машины на листовых, крупносортных, рельсобалочных и универсальных станах, сортоукладчиками, роликоправильной машиной горячей правки листов, моталками, разматывателями разделочного агрегата роспуска рулонов, инспекторскими столами и кантователями листов, ножницами поперечной резки листов с передвижными упорами и другими механизмами;</w:t>
            </w:r>
          </w:p>
          <w:p w14:paraId="682C360D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дистанционное управление мостовыми кранами</w:t>
            </w:r>
          </w:p>
          <w:p w14:paraId="03227C2D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Должен знать:</w:t>
            </w:r>
          </w:p>
          <w:p w14:paraId="5D026997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устройство, правила технической эксплуатации обслуживаемого оборудования и электрические схемы управления им;</w:t>
            </w:r>
          </w:p>
          <w:p w14:paraId="4099BC3F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электрослесарное дело;</w:t>
            </w:r>
          </w:p>
          <w:p w14:paraId="64D78710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расположение технологического оборудования</w:t>
            </w:r>
          </w:p>
          <w:p w14:paraId="3B656A46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4-й разряд.</w:t>
            </w:r>
          </w:p>
          <w:p w14:paraId="3CAAC3C4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Характеристика работ:</w:t>
            </w:r>
          </w:p>
          <w:p w14:paraId="7E2502DA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 пульта на сложных постах управления, влияющих на темп работы и производительность агрегатов;</w:t>
            </w:r>
          </w:p>
          <w:p w14:paraId="6CEB5E6D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 пульта летучими ножницами на непрерывных станах дисковыми ножницами на агрегатах роспуска рулонов; механизмами приема горячего металла с клеймением и сдваливанием на блюмингах, крупносортных и рельсобалочных станах; стыкосварочными машинами на профилегибочных агрегатах; машиной по сортировке проката; ножницами горячей резки на блюмингах и слябингах; пилами горячей резки на рельсобалочных и крупносортных станах; пилами горячей резки на блюмингах с часовой производительностью до 500 т проката по всаду; агрегатом мойки полированного листа и нанесения покрытий с защитной пленкой и другими механизмами;</w:t>
            </w:r>
          </w:p>
          <w:p w14:paraId="1C9277E8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 пульта отдельными агрегатами и механизмами автоматической линии калибровки металла, отдельными агрегатами непрерывной линии по производству металлопласта и по шлифованию поверхности стальных пластин и полос непрерывной абразивной лентой</w:t>
            </w:r>
          </w:p>
          <w:p w14:paraId="3A0EBFF2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Должен знать:</w:t>
            </w:r>
          </w:p>
          <w:p w14:paraId="62E67763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и правила эксплуатации автоматической линии;</w:t>
            </w:r>
          </w:p>
          <w:p w14:paraId="3E7EEDF4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технологический процесс производства на обслуживаемом участке;</w:t>
            </w:r>
          </w:p>
          <w:p w14:paraId="267B6D14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принцип работы автоматики и блокировки;</w:t>
            </w:r>
          </w:p>
          <w:p w14:paraId="68145E06" w14:textId="77777777" w:rsidR="00605A7D" w:rsidRDefault="001D549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технологические режимы работы линии и ее отдельных агрегатов и механизмов</w:t>
            </w:r>
          </w:p>
        </w:tc>
      </w:tr>
    </w:tbl>
    <w:p w14:paraId="5D8E3860" w14:textId="77777777" w:rsidR="00605A7D" w:rsidRDefault="00605A7D">
      <w:pPr>
        <w:suppressAutoHyphens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41597DD" w14:textId="77777777" w:rsidR="00605A7D" w:rsidRDefault="00605A7D">
      <w:pPr>
        <w:suppressAutoHyphens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B6FBCB9" w14:textId="77777777" w:rsidR="00605A7D" w:rsidRDefault="001D549C">
      <w:pPr>
        <w:pStyle w:val="113"/>
        <w:spacing w:after="0" w:line="240" w:lineRule="auto"/>
      </w:pPr>
      <w:bookmarkStart w:id="17" w:name="_Toc156156495"/>
      <w:r>
        <w:t>3.3. Осваиваемые виды деятельности</w:t>
      </w:r>
      <w:bookmarkEnd w:id="17"/>
      <w:r>
        <w:t xml:space="preserve"> </w:t>
      </w:r>
    </w:p>
    <w:p w14:paraId="48A7CAF7" w14:textId="77777777" w:rsidR="00605A7D" w:rsidRDefault="00605A7D">
      <w:pPr>
        <w:suppressAutoHyphens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82243B0" w14:textId="77777777" w:rsidR="00605A7D" w:rsidRDefault="001D549C">
      <w:pPr>
        <w:suppressAutoHyphens/>
        <w:ind w:firstLine="709"/>
        <w:jc w:val="both"/>
      </w:pPr>
      <w:r>
        <w:rPr>
          <w:rFonts w:ascii="Times New Roman" w:hAnsi="Times New Roman"/>
          <w:i/>
          <w:iCs/>
          <w:sz w:val="24"/>
          <w:szCs w:val="24"/>
        </w:rPr>
        <w:t>Наименование направленности 1</w:t>
      </w:r>
      <w:r>
        <w:t xml:space="preserve"> </w:t>
      </w:r>
    </w:p>
    <w:p w14:paraId="058BAE9A" w14:textId="77777777" w:rsidR="00605A7D" w:rsidRDefault="001D549C">
      <w:pPr>
        <w:suppressAutoHyphens/>
        <w:ind w:firstLine="709"/>
        <w:jc w:val="both"/>
      </w:pPr>
      <w:r>
        <w:rPr>
          <w:rFonts w:ascii="Times New Roman" w:hAnsi="Times New Roman"/>
          <w:i/>
          <w:iCs/>
          <w:sz w:val="24"/>
          <w:szCs w:val="24"/>
        </w:rPr>
        <w:t>Оператор прокатного производства</w:t>
      </w:r>
    </w:p>
    <w:tbl>
      <w:tblPr>
        <w:tblW w:w="9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5104"/>
        <w:gridCol w:w="13"/>
      </w:tblGrid>
      <w:tr w:rsidR="00605A7D" w14:paraId="40F46706" w14:textId="77777777">
        <w:trPr>
          <w:gridAfter w:val="1"/>
          <w:wAfter w:w="13" w:type="dxa"/>
          <w:trHeight w:val="34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007E" w14:textId="77777777" w:rsidR="00605A7D" w:rsidRDefault="00605A7D">
            <w:pPr>
              <w:suppressAutoHyphens/>
              <w:ind w:firstLine="709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133DC49B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3830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605A7D" w14:paraId="41BB9927" w14:textId="77777777">
        <w:tc>
          <w:tcPr>
            <w:tcW w:w="9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25FF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605A7D" w14:paraId="0C057CF4" w14:textId="77777777">
        <w:trPr>
          <w:gridAfter w:val="1"/>
          <w:wAfter w:w="13" w:type="dxa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4E33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Выполнение вспомогательных операций при ведении профессиональной деятельности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DCFB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ПМ.01 Выполнение вспомогательных операций при ведении профессиональной деятельности</w:t>
            </w:r>
          </w:p>
        </w:tc>
      </w:tr>
      <w:tr w:rsidR="00605A7D" w14:paraId="4AD2B8A0" w14:textId="77777777">
        <w:tc>
          <w:tcPr>
            <w:tcW w:w="9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422E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Виды деятельности по выбору </w:t>
            </w:r>
          </w:p>
        </w:tc>
      </w:tr>
      <w:tr w:rsidR="00605A7D" w14:paraId="27FC4E8F" w14:textId="77777777">
        <w:trPr>
          <w:gridAfter w:val="1"/>
          <w:wAfter w:w="13" w:type="dxa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AAC5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Производство проката на станах горячей прокатки (по выбору)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F67A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ПМн.02 Производство проката на станах горячей прокатки</w:t>
            </w:r>
          </w:p>
        </w:tc>
      </w:tr>
      <w:tr w:rsidR="00605A7D" w14:paraId="68AF5E2B" w14:textId="77777777">
        <w:trPr>
          <w:gridAfter w:val="1"/>
          <w:wAfter w:w="13" w:type="dxa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8C2F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Производство проката на станах холодной прокатки (по выбору)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9E72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ПМн.03 Производство проката на станах холодной прокатки</w:t>
            </w:r>
          </w:p>
        </w:tc>
      </w:tr>
      <w:tr w:rsidR="00605A7D" w14:paraId="3540F600" w14:textId="77777777">
        <w:trPr>
          <w:gridAfter w:val="1"/>
          <w:wAfter w:w="13" w:type="dxa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80E6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Управление технологическим процессом обработки продукции прокатного производства (по выбору)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B2E6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ПМн.04 Управление технологическим процессом обработки продукции прокатного производства</w:t>
            </w:r>
          </w:p>
        </w:tc>
      </w:tr>
    </w:tbl>
    <w:p w14:paraId="182A2CAD" w14:textId="77777777" w:rsidR="00605A7D" w:rsidRDefault="00605A7D">
      <w:pPr>
        <w:pStyle w:val="113"/>
        <w:spacing w:after="0" w:line="240" w:lineRule="auto"/>
        <w:rPr>
          <w:bCs/>
        </w:rPr>
      </w:pPr>
    </w:p>
    <w:p w14:paraId="2500B80D" w14:textId="77777777" w:rsidR="00605A7D" w:rsidRDefault="001D549C">
      <w:pPr>
        <w:suppressAutoHyphens/>
        <w:ind w:firstLine="709"/>
        <w:jc w:val="both"/>
      </w:pPr>
      <w:r>
        <w:rPr>
          <w:rFonts w:ascii="Times New Roman" w:hAnsi="Times New Roman"/>
          <w:i/>
          <w:iCs/>
          <w:sz w:val="24"/>
          <w:szCs w:val="24"/>
        </w:rPr>
        <w:t>Наименование направленности 2</w:t>
      </w:r>
      <w:r>
        <w:t xml:space="preserve"> </w:t>
      </w:r>
    </w:p>
    <w:p w14:paraId="27A17DFA" w14:textId="77777777" w:rsidR="00605A7D" w:rsidRDefault="001D549C">
      <w:pPr>
        <w:suppressAutoHyphens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Аппаратчик-оператор в производстве цветных металлов</w:t>
      </w:r>
    </w:p>
    <w:tbl>
      <w:tblPr>
        <w:tblW w:w="9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5104"/>
      </w:tblGrid>
      <w:tr w:rsidR="00605A7D" w14:paraId="25109A24" w14:textId="77777777">
        <w:trPr>
          <w:trHeight w:val="34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9C95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0C40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605A7D" w14:paraId="638F4948" w14:textId="77777777">
        <w:tc>
          <w:tcPr>
            <w:tcW w:w="9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14F9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605A7D" w14:paraId="7186FEEA" w14:textId="7777777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2B2C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Выполнение вспомогательных операций при ведении профессиональной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EC8E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ПМ.01 Выполнение вспомогательных операций при ведении профессиональной деятельности</w:t>
            </w:r>
          </w:p>
        </w:tc>
      </w:tr>
      <w:tr w:rsidR="00605A7D" w14:paraId="6C77C5A8" w14:textId="77777777">
        <w:tc>
          <w:tcPr>
            <w:tcW w:w="9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5676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605A7D" w14:paraId="1CC4224D" w14:textId="7777777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A13C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Производство цветных металлов методом электролиза в водных растворах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6785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ПМн.02 Производство цветных металлов методом электролиза в водных растворах</w:t>
            </w:r>
          </w:p>
        </w:tc>
      </w:tr>
      <w:tr w:rsidR="00605A7D" w14:paraId="51DEFDC2" w14:textId="7777777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944E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Ведение технологического процесса электролиза в расплавленных солях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2DE1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ПМн.03 Ведение технологического процесса электролиза в расплавленных солях</w:t>
            </w:r>
          </w:p>
        </w:tc>
      </w:tr>
      <w:tr w:rsidR="00605A7D" w14:paraId="2B17A47A" w14:textId="7777777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E054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Ведение процесса плавки цветных металлов и сплавов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E316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ПМн.04 Ведение процесса плавки цветных металлов и сплавов</w:t>
            </w:r>
          </w:p>
        </w:tc>
      </w:tr>
    </w:tbl>
    <w:p w14:paraId="450D9BDC" w14:textId="77777777" w:rsidR="00605A7D" w:rsidRDefault="00605A7D">
      <w:pPr>
        <w:rPr>
          <w:sz w:val="24"/>
          <w:szCs w:val="24"/>
        </w:rPr>
      </w:pPr>
    </w:p>
    <w:p w14:paraId="362121F6" w14:textId="77777777" w:rsidR="00605A7D" w:rsidRDefault="001D549C">
      <w:pPr>
        <w:suppressAutoHyphens/>
        <w:ind w:firstLine="709"/>
        <w:jc w:val="both"/>
      </w:pPr>
      <w:r>
        <w:rPr>
          <w:rFonts w:ascii="Times New Roman" w:hAnsi="Times New Roman"/>
          <w:i/>
          <w:iCs/>
          <w:sz w:val="24"/>
          <w:szCs w:val="24"/>
        </w:rPr>
        <w:t>Наименование направленности 3</w:t>
      </w:r>
      <w:r>
        <w:t xml:space="preserve"> </w:t>
      </w:r>
    </w:p>
    <w:p w14:paraId="3020A872" w14:textId="77777777" w:rsidR="00605A7D" w:rsidRDefault="001D549C">
      <w:pPr>
        <w:suppressAutoHyphens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Оператор трубного производства </w:t>
      </w:r>
    </w:p>
    <w:tbl>
      <w:tblPr>
        <w:tblW w:w="9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5104"/>
      </w:tblGrid>
      <w:tr w:rsidR="00605A7D" w14:paraId="517BF8CD" w14:textId="77777777">
        <w:trPr>
          <w:trHeight w:val="34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DB3A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3AA8" w14:textId="77777777" w:rsidR="00605A7D" w:rsidRDefault="001D54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605A7D" w14:paraId="7A48ADC2" w14:textId="77777777">
        <w:tc>
          <w:tcPr>
            <w:tcW w:w="9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AC0A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605A7D" w14:paraId="6B1CE37F" w14:textId="7777777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D92C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Выполнение вспомогательных операций при ведении профессиональной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43D3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ПМ.01 Выполнение вспомогательных операций при ведении профессиональной деятельности</w:t>
            </w:r>
          </w:p>
        </w:tc>
      </w:tr>
      <w:tr w:rsidR="00605A7D" w14:paraId="7D1BAD6C" w14:textId="77777777">
        <w:tc>
          <w:tcPr>
            <w:tcW w:w="9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6411" w14:textId="77777777" w:rsidR="00605A7D" w:rsidRDefault="001D549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605A7D" w14:paraId="48481B5B" w14:textId="7777777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12DA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 xml:space="preserve">Производство труб и профилей на станах горячего проката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1089" w14:textId="77777777" w:rsidR="00605A7D" w:rsidRPr="00F756A4" w:rsidRDefault="001D549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756A4">
              <w:rPr>
                <w:rFonts w:ascii="Times New Roman" w:hAnsi="Times New Roman"/>
                <w:iCs/>
                <w:sz w:val="24"/>
                <w:szCs w:val="24"/>
              </w:rPr>
              <w:t>ПМн.02 Производство труб и профилей на станах горячего проката</w:t>
            </w:r>
          </w:p>
        </w:tc>
      </w:tr>
    </w:tbl>
    <w:p w14:paraId="114E45C2" w14:textId="77777777" w:rsidR="00605A7D" w:rsidRDefault="00605A7D">
      <w:pPr>
        <w:pStyle w:val="113"/>
        <w:spacing w:after="0" w:line="240" w:lineRule="auto"/>
        <w:rPr>
          <w:bCs/>
        </w:rPr>
        <w:sectPr w:rsidR="00605A7D" w:rsidSect="008913EA">
          <w:pgSz w:w="11906" w:h="16838"/>
          <w:pgMar w:top="1134" w:right="707" w:bottom="1134" w:left="1276" w:header="708" w:footer="708" w:gutter="0"/>
          <w:cols w:space="708"/>
          <w:docGrid w:linePitch="360"/>
        </w:sectPr>
      </w:pPr>
    </w:p>
    <w:p w14:paraId="02D6D2D6" w14:textId="77777777" w:rsidR="00605A7D" w:rsidRDefault="001D549C">
      <w:pPr>
        <w:pStyle w:val="1"/>
        <w:spacing w:before="0" w:after="0"/>
      </w:pPr>
      <w:bookmarkStart w:id="18" w:name="_Toc156156497"/>
      <w:r>
        <w:lastRenderedPageBreak/>
        <w:t>Раздел 4. Планируемые результаты освоения образовательной программы</w:t>
      </w:r>
      <w:bookmarkEnd w:id="14"/>
      <w:bookmarkEnd w:id="18"/>
    </w:p>
    <w:p w14:paraId="0663076E" w14:textId="77777777" w:rsidR="00605A7D" w:rsidRDefault="00605A7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020B678" w14:textId="77777777" w:rsidR="00605A7D" w:rsidRDefault="001D549C">
      <w:pPr>
        <w:pStyle w:val="113"/>
        <w:spacing w:after="0" w:line="240" w:lineRule="auto"/>
        <w:rPr>
          <w:bCs/>
        </w:rPr>
      </w:pPr>
      <w:bookmarkStart w:id="19" w:name="_Toc103593996"/>
      <w:bookmarkStart w:id="20" w:name="_Toc156156498"/>
      <w:r>
        <w:rPr>
          <w:bCs/>
        </w:rPr>
        <w:t>4.1. Общие компетенции</w:t>
      </w:r>
      <w:bookmarkEnd w:id="19"/>
      <w:bookmarkEnd w:id="20"/>
      <w:r>
        <w:rPr>
          <w:bCs/>
        </w:rPr>
        <w:t xml:space="preserve"> </w:t>
      </w:r>
    </w:p>
    <w:tbl>
      <w:tblPr>
        <w:tblpPr w:leftFromText="180" w:rightFromText="180" w:vertAnchor="text" w:tblpY="1"/>
        <w:tblOverlap w:val="never"/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"/>
        <w:gridCol w:w="3244"/>
        <w:gridCol w:w="10911"/>
      </w:tblGrid>
      <w:tr w:rsidR="00605A7D" w14:paraId="5EA66F0A" w14:textId="77777777" w:rsidTr="00D13DE4">
        <w:trPr>
          <w:cantSplit/>
          <w:trHeight w:val="419"/>
        </w:trPr>
        <w:tc>
          <w:tcPr>
            <w:tcW w:w="288" w:type="pct"/>
            <w:vAlign w:val="center"/>
          </w:tcPr>
          <w:p w14:paraId="2204EA36" w14:textId="77777777" w:rsidR="00605A7D" w:rsidRDefault="001D549C">
            <w:pPr>
              <w:suppressAutoHyphens/>
              <w:jc w:val="center"/>
              <w:rPr>
                <w:rFonts w:ascii="Times New Roman" w:eastAsia="Calibri" w:hAnsi="Times New Roman" w:cs="Times New Roman"/>
                <w:iCs/>
              </w:rPr>
            </w:pPr>
            <w:bookmarkStart w:id="21" w:name="_Hlk158134432"/>
            <w:r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1080" w:type="pct"/>
            <w:vAlign w:val="center"/>
          </w:tcPr>
          <w:p w14:paraId="3199CEEE" w14:textId="77777777" w:rsidR="00605A7D" w:rsidRDefault="001D549C">
            <w:pPr>
              <w:suppressAutoHyphens/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33" w:type="pct"/>
            <w:shd w:val="clear" w:color="auto" w:fill="auto"/>
            <w:vAlign w:val="center"/>
          </w:tcPr>
          <w:p w14:paraId="74A45038" w14:textId="77777777" w:rsidR="00605A7D" w:rsidRDefault="001D549C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  <w:r>
              <w:rPr>
                <w:rFonts w:ascii="Times New Roman" w:eastAsia="Calibri" w:hAnsi="Times New Roman" w:cs="Times New Roman"/>
                <w:b/>
                <w:iCs/>
                <w:vertAlign w:val="superscript"/>
              </w:rPr>
              <w:footnoteReference w:id="1"/>
            </w:r>
          </w:p>
        </w:tc>
      </w:tr>
      <w:tr w:rsidR="00605A7D" w14:paraId="31161B7A" w14:textId="77777777" w:rsidTr="00D13DE4">
        <w:trPr>
          <w:trHeight w:val="20"/>
        </w:trPr>
        <w:tc>
          <w:tcPr>
            <w:tcW w:w="288" w:type="pct"/>
            <w:vMerge w:val="restart"/>
          </w:tcPr>
          <w:p w14:paraId="31FEAA13" w14:textId="77777777" w:rsidR="00605A7D" w:rsidRDefault="001D549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1080" w:type="pct"/>
            <w:vMerge w:val="restart"/>
          </w:tcPr>
          <w:p w14:paraId="11CF73C5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33" w:type="pct"/>
            <w:shd w:val="clear" w:color="auto" w:fill="auto"/>
          </w:tcPr>
          <w:p w14:paraId="5E991060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605A7D" w14:paraId="46980CCB" w14:textId="77777777" w:rsidTr="00D13DE4">
        <w:trPr>
          <w:trHeight w:val="20"/>
        </w:trPr>
        <w:tc>
          <w:tcPr>
            <w:tcW w:w="288" w:type="pct"/>
            <w:vMerge/>
          </w:tcPr>
          <w:p w14:paraId="3828E0AD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13402005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33" w:type="pct"/>
            <w:shd w:val="clear" w:color="auto" w:fill="auto"/>
          </w:tcPr>
          <w:p w14:paraId="1E192B1F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605A7D" w14:paraId="3BBF01B0" w14:textId="77777777" w:rsidTr="00D13DE4">
        <w:trPr>
          <w:trHeight w:val="20"/>
        </w:trPr>
        <w:tc>
          <w:tcPr>
            <w:tcW w:w="288" w:type="pct"/>
            <w:vMerge/>
          </w:tcPr>
          <w:p w14:paraId="522F9AFE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759D48C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33" w:type="pct"/>
            <w:shd w:val="clear" w:color="auto" w:fill="auto"/>
          </w:tcPr>
          <w:p w14:paraId="1C3BC345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605A7D" w14:paraId="4E52478D" w14:textId="77777777" w:rsidTr="00D13DE4">
        <w:trPr>
          <w:trHeight w:val="20"/>
        </w:trPr>
        <w:tc>
          <w:tcPr>
            <w:tcW w:w="288" w:type="pct"/>
            <w:vMerge/>
          </w:tcPr>
          <w:p w14:paraId="29B08BB0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74EBB51A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33" w:type="pct"/>
            <w:shd w:val="clear" w:color="auto" w:fill="auto"/>
          </w:tcPr>
          <w:p w14:paraId="118FA24E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605A7D" w14:paraId="2804D37B" w14:textId="77777777" w:rsidTr="00D13DE4">
        <w:trPr>
          <w:trHeight w:val="20"/>
        </w:trPr>
        <w:tc>
          <w:tcPr>
            <w:tcW w:w="288" w:type="pct"/>
            <w:vMerge/>
          </w:tcPr>
          <w:p w14:paraId="458FD56C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39FB6AF9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33" w:type="pct"/>
            <w:shd w:val="clear" w:color="auto" w:fill="auto"/>
          </w:tcPr>
          <w:p w14:paraId="7D43AB05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605A7D" w14:paraId="23B42629" w14:textId="77777777" w:rsidTr="00D13DE4">
        <w:trPr>
          <w:trHeight w:val="20"/>
        </w:trPr>
        <w:tc>
          <w:tcPr>
            <w:tcW w:w="288" w:type="pct"/>
            <w:vMerge/>
          </w:tcPr>
          <w:p w14:paraId="5C31E87A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1B08583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33" w:type="pct"/>
            <w:shd w:val="clear" w:color="auto" w:fill="auto"/>
          </w:tcPr>
          <w:p w14:paraId="6BFEA95C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605A7D" w14:paraId="74022D13" w14:textId="77777777" w:rsidTr="00D13DE4">
        <w:trPr>
          <w:trHeight w:val="20"/>
        </w:trPr>
        <w:tc>
          <w:tcPr>
            <w:tcW w:w="288" w:type="pct"/>
            <w:vMerge/>
          </w:tcPr>
          <w:p w14:paraId="5128C77D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2479E306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33" w:type="pct"/>
            <w:shd w:val="clear" w:color="auto" w:fill="auto"/>
          </w:tcPr>
          <w:p w14:paraId="73072422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605A7D" w14:paraId="020CBE83" w14:textId="77777777" w:rsidTr="00D13DE4">
        <w:trPr>
          <w:trHeight w:val="20"/>
        </w:trPr>
        <w:tc>
          <w:tcPr>
            <w:tcW w:w="288" w:type="pct"/>
            <w:vMerge/>
          </w:tcPr>
          <w:p w14:paraId="12883481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E53036C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21B6EF72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а</w:t>
            </w:r>
            <w:r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605A7D" w14:paraId="278F749D" w14:textId="77777777" w:rsidTr="00D13DE4">
        <w:trPr>
          <w:trHeight w:val="20"/>
        </w:trPr>
        <w:tc>
          <w:tcPr>
            <w:tcW w:w="288" w:type="pct"/>
            <w:vMerge/>
          </w:tcPr>
          <w:p w14:paraId="3DF54FC0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7016062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5ADB3BBC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605A7D" w14:paraId="740E21B0" w14:textId="77777777" w:rsidTr="00D13DE4">
        <w:trPr>
          <w:trHeight w:val="20"/>
        </w:trPr>
        <w:tc>
          <w:tcPr>
            <w:tcW w:w="288" w:type="pct"/>
            <w:vMerge/>
          </w:tcPr>
          <w:p w14:paraId="4579724B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5F22771E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4840ABDD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605A7D" w14:paraId="140018E5" w14:textId="77777777" w:rsidTr="00D13DE4">
        <w:trPr>
          <w:trHeight w:val="20"/>
        </w:trPr>
        <w:tc>
          <w:tcPr>
            <w:tcW w:w="288" w:type="pct"/>
            <w:vMerge/>
          </w:tcPr>
          <w:p w14:paraId="5D2F460F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799FA7A7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7CEFBBAF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605A7D" w14:paraId="2F57A024" w14:textId="77777777" w:rsidTr="00D13DE4">
        <w:trPr>
          <w:trHeight w:val="20"/>
        </w:trPr>
        <w:tc>
          <w:tcPr>
            <w:tcW w:w="288" w:type="pct"/>
            <w:vMerge/>
          </w:tcPr>
          <w:p w14:paraId="62C7C774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253BAB2C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7D227E63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605A7D" w14:paraId="08DCB15D" w14:textId="77777777" w:rsidTr="00D13DE4">
        <w:trPr>
          <w:trHeight w:val="20"/>
        </w:trPr>
        <w:tc>
          <w:tcPr>
            <w:tcW w:w="288" w:type="pct"/>
            <w:vMerge w:val="restart"/>
          </w:tcPr>
          <w:p w14:paraId="4FA74870" w14:textId="77777777" w:rsidR="00605A7D" w:rsidRDefault="001D549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1080" w:type="pct"/>
            <w:vMerge w:val="restart"/>
          </w:tcPr>
          <w:p w14:paraId="5F92D5D7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33" w:type="pct"/>
            <w:shd w:val="clear" w:color="auto" w:fill="auto"/>
          </w:tcPr>
          <w:p w14:paraId="1F227B30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605A7D" w14:paraId="2B16D6C1" w14:textId="77777777" w:rsidTr="00D13DE4">
        <w:trPr>
          <w:trHeight w:val="20"/>
        </w:trPr>
        <w:tc>
          <w:tcPr>
            <w:tcW w:w="288" w:type="pct"/>
            <w:vMerge/>
          </w:tcPr>
          <w:p w14:paraId="158CF6DC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5BE700A1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48100EDC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605A7D" w14:paraId="46880123" w14:textId="77777777" w:rsidTr="00D13DE4">
        <w:trPr>
          <w:trHeight w:val="20"/>
        </w:trPr>
        <w:tc>
          <w:tcPr>
            <w:tcW w:w="288" w:type="pct"/>
            <w:vMerge/>
          </w:tcPr>
          <w:p w14:paraId="263972DF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4F896CD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4FBDFC61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605A7D" w14:paraId="706A49F4" w14:textId="77777777" w:rsidTr="00D13DE4">
        <w:trPr>
          <w:trHeight w:val="20"/>
        </w:trPr>
        <w:tc>
          <w:tcPr>
            <w:tcW w:w="288" w:type="pct"/>
            <w:vMerge/>
          </w:tcPr>
          <w:p w14:paraId="6AA064C5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2646B73B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01F007DD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605A7D" w14:paraId="331A51B7" w14:textId="77777777" w:rsidTr="00D13DE4">
        <w:trPr>
          <w:trHeight w:val="20"/>
        </w:trPr>
        <w:tc>
          <w:tcPr>
            <w:tcW w:w="288" w:type="pct"/>
            <w:vMerge/>
          </w:tcPr>
          <w:p w14:paraId="38A3F6FA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5469D6E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011238D1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605A7D" w14:paraId="1204417B" w14:textId="77777777" w:rsidTr="00D13DE4">
        <w:trPr>
          <w:trHeight w:val="20"/>
        </w:trPr>
        <w:tc>
          <w:tcPr>
            <w:tcW w:w="288" w:type="pct"/>
            <w:vMerge/>
          </w:tcPr>
          <w:p w14:paraId="13BD9E45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6C6D724D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3DC6E321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605A7D" w14:paraId="39E30522" w14:textId="77777777" w:rsidTr="00D13DE4">
        <w:trPr>
          <w:trHeight w:val="20"/>
        </w:trPr>
        <w:tc>
          <w:tcPr>
            <w:tcW w:w="288" w:type="pct"/>
            <w:vMerge/>
          </w:tcPr>
          <w:p w14:paraId="4850D304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5FBC174B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4DD68617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605A7D" w14:paraId="0C478365" w14:textId="77777777" w:rsidTr="00D13DE4">
        <w:trPr>
          <w:trHeight w:val="20"/>
        </w:trPr>
        <w:tc>
          <w:tcPr>
            <w:tcW w:w="288" w:type="pct"/>
            <w:vMerge/>
          </w:tcPr>
          <w:p w14:paraId="5548CEF4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65384C2B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3BCEEC2E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605A7D" w14:paraId="47415C5A" w14:textId="77777777" w:rsidTr="00D13DE4">
        <w:trPr>
          <w:trHeight w:val="20"/>
        </w:trPr>
        <w:tc>
          <w:tcPr>
            <w:tcW w:w="288" w:type="pct"/>
            <w:vMerge/>
          </w:tcPr>
          <w:p w14:paraId="2E8875A3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4415ADAE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0EB4C049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05A7D" w14:paraId="5F3CBB3E" w14:textId="77777777" w:rsidTr="00D13DE4">
        <w:trPr>
          <w:trHeight w:val="20"/>
        </w:trPr>
        <w:tc>
          <w:tcPr>
            <w:tcW w:w="288" w:type="pct"/>
            <w:vMerge/>
          </w:tcPr>
          <w:p w14:paraId="3180CC80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3532223E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5F5872E6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605A7D" w14:paraId="5A2D406A" w14:textId="77777777" w:rsidTr="00D13DE4">
        <w:trPr>
          <w:trHeight w:val="20"/>
        </w:trPr>
        <w:tc>
          <w:tcPr>
            <w:tcW w:w="288" w:type="pct"/>
            <w:vMerge/>
          </w:tcPr>
          <w:p w14:paraId="37E8239F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5FAB6C64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4E6A2C2B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605A7D" w14:paraId="41BD0B59" w14:textId="77777777" w:rsidTr="00D13DE4">
        <w:trPr>
          <w:trHeight w:val="20"/>
        </w:trPr>
        <w:tc>
          <w:tcPr>
            <w:tcW w:w="288" w:type="pct"/>
            <w:vMerge/>
          </w:tcPr>
          <w:p w14:paraId="150D17B3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3252E4CD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31205DD9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605A7D" w14:paraId="08B9E4A5" w14:textId="77777777" w:rsidTr="00D13DE4">
        <w:trPr>
          <w:trHeight w:val="20"/>
        </w:trPr>
        <w:tc>
          <w:tcPr>
            <w:tcW w:w="288" w:type="pct"/>
            <w:vMerge/>
          </w:tcPr>
          <w:p w14:paraId="0C69340B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3AFE5440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49F2F550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05A7D" w14:paraId="051A8805" w14:textId="77777777" w:rsidTr="00D13DE4">
        <w:trPr>
          <w:trHeight w:val="20"/>
        </w:trPr>
        <w:tc>
          <w:tcPr>
            <w:tcW w:w="288" w:type="pct"/>
            <w:vMerge w:val="restart"/>
          </w:tcPr>
          <w:p w14:paraId="5E85349A" w14:textId="77777777" w:rsidR="00605A7D" w:rsidRDefault="001D549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1080" w:type="pct"/>
            <w:vMerge w:val="restart"/>
          </w:tcPr>
          <w:p w14:paraId="373FEDA9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33" w:type="pct"/>
            <w:shd w:val="clear" w:color="auto" w:fill="auto"/>
          </w:tcPr>
          <w:p w14:paraId="2A8D2D95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605A7D" w14:paraId="6F160E55" w14:textId="77777777" w:rsidTr="00D13DE4">
        <w:trPr>
          <w:trHeight w:val="20"/>
        </w:trPr>
        <w:tc>
          <w:tcPr>
            <w:tcW w:w="288" w:type="pct"/>
            <w:vMerge/>
          </w:tcPr>
          <w:p w14:paraId="65E0E7F4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02F6811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35B80149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605A7D" w14:paraId="48239E7E" w14:textId="77777777" w:rsidTr="00D13DE4">
        <w:trPr>
          <w:trHeight w:val="20"/>
        </w:trPr>
        <w:tc>
          <w:tcPr>
            <w:tcW w:w="288" w:type="pct"/>
            <w:vMerge/>
          </w:tcPr>
          <w:p w14:paraId="3C30BFAD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35361FCC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786EA7AD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605A7D" w14:paraId="55055652" w14:textId="77777777" w:rsidTr="00D13DE4">
        <w:trPr>
          <w:trHeight w:val="20"/>
        </w:trPr>
        <w:tc>
          <w:tcPr>
            <w:tcW w:w="288" w:type="pct"/>
            <w:vMerge/>
          </w:tcPr>
          <w:p w14:paraId="1984315A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7F65FA8C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0649B730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605A7D" w14:paraId="45231381" w14:textId="77777777" w:rsidTr="00D13DE4">
        <w:trPr>
          <w:trHeight w:val="20"/>
        </w:trPr>
        <w:tc>
          <w:tcPr>
            <w:tcW w:w="288" w:type="pct"/>
            <w:vMerge/>
          </w:tcPr>
          <w:p w14:paraId="48CD763C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D3DAB99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11ECD138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605A7D" w14:paraId="6F438056" w14:textId="77777777" w:rsidTr="00D13DE4">
        <w:trPr>
          <w:trHeight w:val="20"/>
        </w:trPr>
        <w:tc>
          <w:tcPr>
            <w:tcW w:w="288" w:type="pct"/>
            <w:vMerge/>
          </w:tcPr>
          <w:p w14:paraId="6DB0249C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19797254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6323CB84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605A7D" w14:paraId="6DF099D0" w14:textId="77777777" w:rsidTr="00D13DE4">
        <w:trPr>
          <w:trHeight w:val="20"/>
        </w:trPr>
        <w:tc>
          <w:tcPr>
            <w:tcW w:w="288" w:type="pct"/>
            <w:vMerge/>
          </w:tcPr>
          <w:p w14:paraId="0B9F46FA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78728F4D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5DF07CCD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605A7D" w14:paraId="725217A6" w14:textId="77777777" w:rsidTr="00D13DE4">
        <w:trPr>
          <w:trHeight w:val="20"/>
        </w:trPr>
        <w:tc>
          <w:tcPr>
            <w:tcW w:w="288" w:type="pct"/>
            <w:vMerge/>
          </w:tcPr>
          <w:p w14:paraId="4249BC7E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21D11866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6DA1C6BC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605A7D" w14:paraId="03B83346" w14:textId="77777777" w:rsidTr="00D13DE4">
        <w:trPr>
          <w:trHeight w:val="20"/>
        </w:trPr>
        <w:tc>
          <w:tcPr>
            <w:tcW w:w="288" w:type="pct"/>
            <w:vMerge/>
          </w:tcPr>
          <w:p w14:paraId="52623729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1CEB037A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7EF12227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605A7D" w14:paraId="7C300FE2" w14:textId="77777777" w:rsidTr="00D13DE4">
        <w:trPr>
          <w:trHeight w:val="20"/>
        </w:trPr>
        <w:tc>
          <w:tcPr>
            <w:tcW w:w="288" w:type="pct"/>
            <w:vMerge/>
          </w:tcPr>
          <w:p w14:paraId="4C93B6B5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59D51305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5E479BC7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605A7D" w14:paraId="111A7690" w14:textId="77777777" w:rsidTr="00D13DE4">
        <w:trPr>
          <w:trHeight w:val="20"/>
        </w:trPr>
        <w:tc>
          <w:tcPr>
            <w:tcW w:w="288" w:type="pct"/>
            <w:vMerge/>
          </w:tcPr>
          <w:p w14:paraId="5ADE5533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1E77685C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65EB5B4D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605A7D" w14:paraId="4887CAF6" w14:textId="77777777" w:rsidTr="00D13DE4">
        <w:trPr>
          <w:trHeight w:val="20"/>
        </w:trPr>
        <w:tc>
          <w:tcPr>
            <w:tcW w:w="288" w:type="pct"/>
            <w:vMerge/>
          </w:tcPr>
          <w:p w14:paraId="3F4320C5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D4CF0B9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5BBBA3CD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05A7D" w14:paraId="5D015B20" w14:textId="77777777" w:rsidTr="00D13DE4">
        <w:trPr>
          <w:trHeight w:val="70"/>
        </w:trPr>
        <w:tc>
          <w:tcPr>
            <w:tcW w:w="288" w:type="pct"/>
            <w:vMerge/>
          </w:tcPr>
          <w:p w14:paraId="1C8210E4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44CEC648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4B998EA0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605A7D" w14:paraId="62179F70" w14:textId="77777777" w:rsidTr="00D13DE4">
        <w:trPr>
          <w:trHeight w:val="20"/>
        </w:trPr>
        <w:tc>
          <w:tcPr>
            <w:tcW w:w="288" w:type="pct"/>
            <w:vMerge/>
          </w:tcPr>
          <w:p w14:paraId="1811D403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7EFF3474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1F8C3D47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605A7D" w14:paraId="129DC389" w14:textId="77777777" w:rsidTr="00D13DE4">
        <w:trPr>
          <w:trHeight w:val="20"/>
        </w:trPr>
        <w:tc>
          <w:tcPr>
            <w:tcW w:w="288" w:type="pct"/>
            <w:vMerge/>
          </w:tcPr>
          <w:p w14:paraId="3F4C72F0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72E24690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6DB9F94C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605A7D" w14:paraId="004B63FF" w14:textId="77777777" w:rsidTr="00D13DE4">
        <w:trPr>
          <w:trHeight w:val="20"/>
        </w:trPr>
        <w:tc>
          <w:tcPr>
            <w:tcW w:w="288" w:type="pct"/>
            <w:vMerge/>
          </w:tcPr>
          <w:p w14:paraId="49631A0A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79EABF1B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3DB267F8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605A7D" w14:paraId="2F591C1E" w14:textId="77777777" w:rsidTr="00D13DE4">
        <w:trPr>
          <w:trHeight w:val="20"/>
        </w:trPr>
        <w:tc>
          <w:tcPr>
            <w:tcW w:w="288" w:type="pct"/>
            <w:vMerge/>
          </w:tcPr>
          <w:p w14:paraId="6747EB60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4D1DB57E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07C86F0E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605A7D" w14:paraId="2CE3504A" w14:textId="77777777" w:rsidTr="00D13DE4">
        <w:trPr>
          <w:trHeight w:val="20"/>
        </w:trPr>
        <w:tc>
          <w:tcPr>
            <w:tcW w:w="288" w:type="pct"/>
            <w:vMerge/>
          </w:tcPr>
          <w:p w14:paraId="08986EF0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5AE49DF7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0F8CF017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605A7D" w14:paraId="7017D349" w14:textId="77777777" w:rsidTr="00D13DE4">
        <w:trPr>
          <w:trHeight w:val="20"/>
        </w:trPr>
        <w:tc>
          <w:tcPr>
            <w:tcW w:w="288" w:type="pct"/>
            <w:vMerge w:val="restart"/>
          </w:tcPr>
          <w:p w14:paraId="278BE79F" w14:textId="77777777" w:rsidR="00605A7D" w:rsidRDefault="001D549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1080" w:type="pct"/>
            <w:vMerge w:val="restart"/>
          </w:tcPr>
          <w:p w14:paraId="3D419634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33" w:type="pct"/>
            <w:shd w:val="clear" w:color="auto" w:fill="auto"/>
          </w:tcPr>
          <w:p w14:paraId="182C21C2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605A7D" w14:paraId="10A20A58" w14:textId="77777777" w:rsidTr="00D13DE4">
        <w:trPr>
          <w:trHeight w:val="20"/>
        </w:trPr>
        <w:tc>
          <w:tcPr>
            <w:tcW w:w="288" w:type="pct"/>
            <w:vMerge/>
          </w:tcPr>
          <w:p w14:paraId="5D11801E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36CEE9F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050AF693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605A7D" w14:paraId="0B69EFF5" w14:textId="77777777" w:rsidTr="00D13DE4">
        <w:trPr>
          <w:trHeight w:val="20"/>
        </w:trPr>
        <w:tc>
          <w:tcPr>
            <w:tcW w:w="288" w:type="pct"/>
            <w:vMerge/>
          </w:tcPr>
          <w:p w14:paraId="33739A80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74FAF3BE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5A65B8A8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605A7D" w14:paraId="2511ABC3" w14:textId="77777777" w:rsidTr="00D13DE4">
        <w:trPr>
          <w:trHeight w:val="20"/>
        </w:trPr>
        <w:tc>
          <w:tcPr>
            <w:tcW w:w="288" w:type="pct"/>
            <w:vMerge/>
          </w:tcPr>
          <w:p w14:paraId="7A274532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4F967C09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5B213C43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  <w:spacing w:val="-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05A7D" w14:paraId="6756038E" w14:textId="77777777" w:rsidTr="00D13DE4">
        <w:trPr>
          <w:trHeight w:val="20"/>
        </w:trPr>
        <w:tc>
          <w:tcPr>
            <w:tcW w:w="288" w:type="pct"/>
            <w:vMerge/>
          </w:tcPr>
          <w:p w14:paraId="31F70E04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6DE16F70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7C7D2088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605A7D" w14:paraId="695392DA" w14:textId="77777777" w:rsidTr="00D13DE4">
        <w:trPr>
          <w:trHeight w:val="20"/>
        </w:trPr>
        <w:tc>
          <w:tcPr>
            <w:tcW w:w="288" w:type="pct"/>
            <w:vMerge/>
          </w:tcPr>
          <w:p w14:paraId="69D34C0E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6A199D62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73B7B2CF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605A7D" w14:paraId="3AD10B9B" w14:textId="77777777" w:rsidTr="00D13DE4">
        <w:trPr>
          <w:trHeight w:val="20"/>
        </w:trPr>
        <w:tc>
          <w:tcPr>
            <w:tcW w:w="288" w:type="pct"/>
            <w:vMerge w:val="restart"/>
          </w:tcPr>
          <w:p w14:paraId="4635A583" w14:textId="77777777" w:rsidR="00605A7D" w:rsidRDefault="001D549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1080" w:type="pct"/>
            <w:vMerge w:val="restart"/>
          </w:tcPr>
          <w:p w14:paraId="131B7726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33" w:type="pct"/>
            <w:shd w:val="clear" w:color="auto" w:fill="auto"/>
          </w:tcPr>
          <w:p w14:paraId="1FB69724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605A7D" w14:paraId="0F576094" w14:textId="77777777" w:rsidTr="00D13DE4">
        <w:trPr>
          <w:trHeight w:val="20"/>
        </w:trPr>
        <w:tc>
          <w:tcPr>
            <w:tcW w:w="288" w:type="pct"/>
            <w:vMerge/>
          </w:tcPr>
          <w:p w14:paraId="00B716C0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AF06446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43437E77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605A7D" w14:paraId="5B98E0DF" w14:textId="77777777" w:rsidTr="00D13DE4">
        <w:trPr>
          <w:trHeight w:val="20"/>
        </w:trPr>
        <w:tc>
          <w:tcPr>
            <w:tcW w:w="288" w:type="pct"/>
            <w:vMerge/>
          </w:tcPr>
          <w:p w14:paraId="2620D88C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552030F9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4F03B08D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605A7D" w14:paraId="534D3C93" w14:textId="77777777" w:rsidTr="00D13DE4">
        <w:trPr>
          <w:trHeight w:val="20"/>
        </w:trPr>
        <w:tc>
          <w:tcPr>
            <w:tcW w:w="288" w:type="pct"/>
            <w:vMerge/>
          </w:tcPr>
          <w:p w14:paraId="12F7A813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41F7AB4E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5573B756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05A7D" w14:paraId="46C204FB" w14:textId="77777777" w:rsidTr="00D13DE4">
        <w:trPr>
          <w:trHeight w:val="20"/>
        </w:trPr>
        <w:tc>
          <w:tcPr>
            <w:tcW w:w="288" w:type="pct"/>
            <w:vMerge/>
          </w:tcPr>
          <w:p w14:paraId="5519C78A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5908E7CD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45B1882D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605A7D" w14:paraId="38FF9D80" w14:textId="77777777" w:rsidTr="00D13DE4">
        <w:trPr>
          <w:trHeight w:val="20"/>
        </w:trPr>
        <w:tc>
          <w:tcPr>
            <w:tcW w:w="288" w:type="pct"/>
            <w:vMerge/>
          </w:tcPr>
          <w:p w14:paraId="1C45FAD6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43B49B90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02C0C985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605A7D" w14:paraId="548FD21B" w14:textId="77777777" w:rsidTr="00D13DE4">
        <w:trPr>
          <w:trHeight w:val="20"/>
        </w:trPr>
        <w:tc>
          <w:tcPr>
            <w:tcW w:w="288" w:type="pct"/>
            <w:vMerge/>
          </w:tcPr>
          <w:p w14:paraId="414A1B75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530C2DD2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1546B4B9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605A7D" w14:paraId="5A041294" w14:textId="77777777" w:rsidTr="00D13DE4">
        <w:trPr>
          <w:trHeight w:val="20"/>
        </w:trPr>
        <w:tc>
          <w:tcPr>
            <w:tcW w:w="288" w:type="pct"/>
            <w:vMerge w:val="restart"/>
            <w:shd w:val="clear" w:color="auto" w:fill="auto"/>
          </w:tcPr>
          <w:p w14:paraId="2C7C38CA" w14:textId="77777777" w:rsidR="00605A7D" w:rsidRDefault="001D549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ОК 06</w:t>
            </w:r>
          </w:p>
        </w:tc>
        <w:tc>
          <w:tcPr>
            <w:tcW w:w="1080" w:type="pct"/>
            <w:vMerge w:val="restart"/>
            <w:shd w:val="clear" w:color="auto" w:fill="auto"/>
          </w:tcPr>
          <w:p w14:paraId="349B7533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Проявлять гражданско-патриотическую позицию, демонстрировать осознанное поведение на основе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33" w:type="pct"/>
            <w:shd w:val="clear" w:color="auto" w:fill="auto"/>
          </w:tcPr>
          <w:p w14:paraId="4AEBFADF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605A7D" w14:paraId="014CB8A5" w14:textId="77777777" w:rsidTr="00D13DE4">
        <w:trPr>
          <w:trHeight w:val="20"/>
        </w:trPr>
        <w:tc>
          <w:tcPr>
            <w:tcW w:w="288" w:type="pct"/>
            <w:vMerge/>
            <w:shd w:val="clear" w:color="auto" w:fill="auto"/>
          </w:tcPr>
          <w:p w14:paraId="6949A23D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  <w:shd w:val="clear" w:color="auto" w:fill="auto"/>
          </w:tcPr>
          <w:p w14:paraId="48E1DC45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1BCC224E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605A7D" w14:paraId="6ABA9535" w14:textId="77777777" w:rsidTr="00D13DE4">
        <w:trPr>
          <w:trHeight w:val="20"/>
        </w:trPr>
        <w:tc>
          <w:tcPr>
            <w:tcW w:w="288" w:type="pct"/>
            <w:vMerge/>
            <w:shd w:val="clear" w:color="auto" w:fill="auto"/>
          </w:tcPr>
          <w:p w14:paraId="77544F28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  <w:shd w:val="clear" w:color="auto" w:fill="auto"/>
          </w:tcPr>
          <w:p w14:paraId="786D9ABB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1FD5DE37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605A7D" w14:paraId="2FE0CB26" w14:textId="77777777" w:rsidTr="00D13DE4">
        <w:trPr>
          <w:trHeight w:val="20"/>
        </w:trPr>
        <w:tc>
          <w:tcPr>
            <w:tcW w:w="288" w:type="pct"/>
            <w:vMerge/>
            <w:shd w:val="clear" w:color="auto" w:fill="auto"/>
          </w:tcPr>
          <w:p w14:paraId="12FAF90F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  <w:shd w:val="clear" w:color="auto" w:fill="auto"/>
          </w:tcPr>
          <w:p w14:paraId="41317004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20A332CE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описывать значимость своей профессии</w:t>
            </w:r>
          </w:p>
        </w:tc>
      </w:tr>
      <w:tr w:rsidR="00605A7D" w14:paraId="74F8CF12" w14:textId="77777777" w:rsidTr="00D13DE4">
        <w:trPr>
          <w:trHeight w:val="20"/>
        </w:trPr>
        <w:tc>
          <w:tcPr>
            <w:tcW w:w="288" w:type="pct"/>
            <w:vMerge/>
            <w:shd w:val="clear" w:color="auto" w:fill="auto"/>
          </w:tcPr>
          <w:p w14:paraId="5DDE4120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  <w:shd w:val="clear" w:color="auto" w:fill="auto"/>
          </w:tcPr>
          <w:p w14:paraId="32755E0A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5BA5714F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605A7D" w14:paraId="28EE6EB5" w14:textId="77777777" w:rsidTr="00D13DE4">
        <w:trPr>
          <w:trHeight w:val="20"/>
        </w:trPr>
        <w:tc>
          <w:tcPr>
            <w:tcW w:w="288" w:type="pct"/>
            <w:vMerge/>
            <w:shd w:val="clear" w:color="auto" w:fill="auto"/>
          </w:tcPr>
          <w:p w14:paraId="082CCA8C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  <w:shd w:val="clear" w:color="auto" w:fill="auto"/>
          </w:tcPr>
          <w:p w14:paraId="39630AA4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279C0EBF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05A7D" w14:paraId="3E4A74E8" w14:textId="77777777" w:rsidTr="00D13DE4">
        <w:trPr>
          <w:trHeight w:val="20"/>
        </w:trPr>
        <w:tc>
          <w:tcPr>
            <w:tcW w:w="288" w:type="pct"/>
            <w:vMerge/>
          </w:tcPr>
          <w:p w14:paraId="5E19EDDE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23C74EDE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30295FBC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:rsidR="00605A7D" w14:paraId="789833CA" w14:textId="77777777" w:rsidTr="00D13DE4">
        <w:trPr>
          <w:trHeight w:val="20"/>
        </w:trPr>
        <w:tc>
          <w:tcPr>
            <w:tcW w:w="288" w:type="pct"/>
            <w:vMerge/>
          </w:tcPr>
          <w:p w14:paraId="4973B84E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777261DF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7A21AA89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605A7D" w14:paraId="35A5ADDA" w14:textId="77777777" w:rsidTr="00D13DE4">
        <w:trPr>
          <w:trHeight w:val="20"/>
        </w:trPr>
        <w:tc>
          <w:tcPr>
            <w:tcW w:w="288" w:type="pct"/>
            <w:vMerge/>
          </w:tcPr>
          <w:p w14:paraId="0207CD7D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062E6B1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6D38C335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значимость профессиональной деятельности по профессии</w:t>
            </w:r>
          </w:p>
        </w:tc>
      </w:tr>
      <w:tr w:rsidR="00605A7D" w14:paraId="4F654D9C" w14:textId="77777777" w:rsidTr="00D13DE4">
        <w:trPr>
          <w:trHeight w:val="70"/>
        </w:trPr>
        <w:tc>
          <w:tcPr>
            <w:tcW w:w="288" w:type="pct"/>
            <w:vMerge/>
          </w:tcPr>
          <w:p w14:paraId="300B598A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3E76D8B4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7064357F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605A7D" w14:paraId="2ABCE393" w14:textId="77777777" w:rsidTr="00D13DE4">
        <w:trPr>
          <w:trHeight w:val="20"/>
        </w:trPr>
        <w:tc>
          <w:tcPr>
            <w:tcW w:w="288" w:type="pct"/>
            <w:vMerge w:val="restart"/>
          </w:tcPr>
          <w:p w14:paraId="7C5F38E7" w14:textId="77777777" w:rsidR="00605A7D" w:rsidRDefault="001D549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1080" w:type="pct"/>
            <w:vMerge w:val="restart"/>
          </w:tcPr>
          <w:p w14:paraId="6C16F0F3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33" w:type="pct"/>
            <w:shd w:val="clear" w:color="auto" w:fill="auto"/>
          </w:tcPr>
          <w:p w14:paraId="47267E02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605A7D" w14:paraId="5EFAD3CC" w14:textId="77777777" w:rsidTr="00D13DE4">
        <w:trPr>
          <w:trHeight w:val="20"/>
        </w:trPr>
        <w:tc>
          <w:tcPr>
            <w:tcW w:w="288" w:type="pct"/>
            <w:vMerge/>
          </w:tcPr>
          <w:p w14:paraId="2B7357DE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2FEB4D9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006C8A1B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:rsidR="00605A7D" w14:paraId="27E017FD" w14:textId="77777777" w:rsidTr="00D13DE4">
        <w:trPr>
          <w:trHeight w:val="20"/>
        </w:trPr>
        <w:tc>
          <w:tcPr>
            <w:tcW w:w="288" w:type="pct"/>
            <w:vMerge/>
          </w:tcPr>
          <w:p w14:paraId="579C2D77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1D891EB3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306B8528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eastAsia="Calibri" w:hAnsi="Times New Roman" w:cs="Times New Roman"/>
                <w:bCs/>
                <w:i/>
              </w:rPr>
              <w:t>профессии</w:t>
            </w:r>
          </w:p>
        </w:tc>
      </w:tr>
      <w:tr w:rsidR="00605A7D" w14:paraId="209820A7" w14:textId="77777777" w:rsidTr="00D13DE4">
        <w:trPr>
          <w:trHeight w:val="20"/>
        </w:trPr>
        <w:tc>
          <w:tcPr>
            <w:tcW w:w="288" w:type="pct"/>
            <w:vMerge/>
          </w:tcPr>
          <w:p w14:paraId="5B051130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6C7134D4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4E04936A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605A7D" w14:paraId="73C3B012" w14:textId="77777777" w:rsidTr="00D13DE4">
        <w:trPr>
          <w:trHeight w:val="20"/>
        </w:trPr>
        <w:tc>
          <w:tcPr>
            <w:tcW w:w="288" w:type="pct"/>
            <w:vMerge/>
          </w:tcPr>
          <w:p w14:paraId="072963AA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59E11EB0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2C632D0A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605A7D" w14:paraId="4BF99A9B" w14:textId="77777777" w:rsidTr="00D13DE4">
        <w:trPr>
          <w:trHeight w:val="20"/>
        </w:trPr>
        <w:tc>
          <w:tcPr>
            <w:tcW w:w="288" w:type="pct"/>
            <w:vMerge/>
          </w:tcPr>
          <w:p w14:paraId="3546A1C5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71B8C686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58A4F937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 действовать в чрезвычайных ситуациях</w:t>
            </w:r>
          </w:p>
        </w:tc>
      </w:tr>
      <w:tr w:rsidR="00605A7D" w14:paraId="0593900B" w14:textId="77777777" w:rsidTr="00D13DE4">
        <w:trPr>
          <w:trHeight w:val="20"/>
        </w:trPr>
        <w:tc>
          <w:tcPr>
            <w:tcW w:w="288" w:type="pct"/>
            <w:vMerge/>
          </w:tcPr>
          <w:p w14:paraId="41AD0E2A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270543A4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1000B104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05A7D" w14:paraId="2A94AF4C" w14:textId="77777777" w:rsidTr="00D13DE4">
        <w:trPr>
          <w:trHeight w:val="20"/>
        </w:trPr>
        <w:tc>
          <w:tcPr>
            <w:tcW w:w="288" w:type="pct"/>
            <w:vMerge/>
          </w:tcPr>
          <w:p w14:paraId="0909A235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51A0852C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1621D27C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605A7D" w14:paraId="3F96E5CA" w14:textId="77777777" w:rsidTr="00D13DE4">
        <w:trPr>
          <w:trHeight w:val="20"/>
        </w:trPr>
        <w:tc>
          <w:tcPr>
            <w:tcW w:w="288" w:type="pct"/>
            <w:vMerge/>
          </w:tcPr>
          <w:p w14:paraId="2515BEB1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4E415C19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3C771615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:rsidR="00605A7D" w14:paraId="470AAD10" w14:textId="77777777" w:rsidTr="00D13DE4">
        <w:trPr>
          <w:trHeight w:val="20"/>
        </w:trPr>
        <w:tc>
          <w:tcPr>
            <w:tcW w:w="288" w:type="pct"/>
            <w:vMerge/>
          </w:tcPr>
          <w:p w14:paraId="1AFA5F23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122072A5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01DAEEE0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пути обеспечения ресурсосбережения</w:t>
            </w:r>
          </w:p>
        </w:tc>
      </w:tr>
      <w:tr w:rsidR="00605A7D" w14:paraId="245AC14A" w14:textId="77777777" w:rsidTr="00D13DE4">
        <w:trPr>
          <w:trHeight w:val="20"/>
        </w:trPr>
        <w:tc>
          <w:tcPr>
            <w:tcW w:w="288" w:type="pct"/>
            <w:vMerge/>
          </w:tcPr>
          <w:p w14:paraId="7F9E26A9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713E2F28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79A404D8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принципы бережливого производства</w:t>
            </w:r>
          </w:p>
        </w:tc>
      </w:tr>
      <w:tr w:rsidR="00605A7D" w14:paraId="2646A3B8" w14:textId="77777777" w:rsidTr="00D13DE4">
        <w:trPr>
          <w:trHeight w:val="20"/>
        </w:trPr>
        <w:tc>
          <w:tcPr>
            <w:tcW w:w="288" w:type="pct"/>
            <w:vMerge/>
          </w:tcPr>
          <w:p w14:paraId="48B6003C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933DB29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256B73CF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605A7D" w14:paraId="359B8E2A" w14:textId="77777777" w:rsidTr="00D13DE4">
        <w:trPr>
          <w:trHeight w:val="20"/>
        </w:trPr>
        <w:tc>
          <w:tcPr>
            <w:tcW w:w="288" w:type="pct"/>
            <w:vMerge/>
          </w:tcPr>
          <w:p w14:paraId="7F03834F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44D17A1D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334693A9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:rsidR="00605A7D" w14:paraId="299852CC" w14:textId="77777777" w:rsidTr="00D13DE4">
        <w:trPr>
          <w:trHeight w:val="20"/>
        </w:trPr>
        <w:tc>
          <w:tcPr>
            <w:tcW w:w="288" w:type="pct"/>
            <w:vMerge w:val="restart"/>
          </w:tcPr>
          <w:p w14:paraId="2BA9BDF2" w14:textId="77777777" w:rsidR="00605A7D" w:rsidRDefault="001D549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1080" w:type="pct"/>
            <w:vMerge w:val="restart"/>
          </w:tcPr>
          <w:p w14:paraId="29E8BAD7" w14:textId="77777777" w:rsidR="00605A7D" w:rsidRDefault="001D549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633" w:type="pct"/>
            <w:shd w:val="clear" w:color="auto" w:fill="auto"/>
          </w:tcPr>
          <w:p w14:paraId="6054A059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605A7D" w14:paraId="016CE88A" w14:textId="77777777" w:rsidTr="00D13DE4">
        <w:trPr>
          <w:trHeight w:val="20"/>
        </w:trPr>
        <w:tc>
          <w:tcPr>
            <w:tcW w:w="288" w:type="pct"/>
            <w:vMerge/>
          </w:tcPr>
          <w:p w14:paraId="53AD1521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32107598" w14:textId="77777777" w:rsidR="00605A7D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3C7C238F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605A7D" w14:paraId="2431873C" w14:textId="77777777" w:rsidTr="00D13DE4">
        <w:trPr>
          <w:trHeight w:val="20"/>
        </w:trPr>
        <w:tc>
          <w:tcPr>
            <w:tcW w:w="288" w:type="pct"/>
            <w:vMerge/>
          </w:tcPr>
          <w:p w14:paraId="4A21A377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788E1F4" w14:textId="77777777" w:rsidR="00605A7D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295104CA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605A7D" w14:paraId="5622D431" w14:textId="77777777" w:rsidTr="00D13DE4">
        <w:trPr>
          <w:trHeight w:val="20"/>
        </w:trPr>
        <w:tc>
          <w:tcPr>
            <w:tcW w:w="288" w:type="pct"/>
            <w:vMerge/>
          </w:tcPr>
          <w:p w14:paraId="1B1DD813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62F70B1F" w14:textId="77777777" w:rsidR="00605A7D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3A728345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профессии</w:t>
            </w:r>
          </w:p>
        </w:tc>
      </w:tr>
      <w:tr w:rsidR="00605A7D" w14:paraId="6131D39E" w14:textId="77777777" w:rsidTr="00D13DE4">
        <w:trPr>
          <w:trHeight w:val="20"/>
        </w:trPr>
        <w:tc>
          <w:tcPr>
            <w:tcW w:w="288" w:type="pct"/>
            <w:vMerge/>
          </w:tcPr>
          <w:p w14:paraId="11334BBF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77EDA019" w14:textId="77777777" w:rsidR="00605A7D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7223C462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605A7D" w14:paraId="290DC474" w14:textId="77777777" w:rsidTr="00D13DE4">
        <w:trPr>
          <w:trHeight w:val="20"/>
        </w:trPr>
        <w:tc>
          <w:tcPr>
            <w:tcW w:w="288" w:type="pct"/>
            <w:vMerge/>
          </w:tcPr>
          <w:p w14:paraId="4F904384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6C7B071A" w14:textId="77777777" w:rsidR="00605A7D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46CC5CB7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605A7D" w14:paraId="0E8D78F2" w14:textId="77777777" w:rsidTr="00D13DE4">
        <w:trPr>
          <w:trHeight w:val="20"/>
        </w:trPr>
        <w:tc>
          <w:tcPr>
            <w:tcW w:w="288" w:type="pct"/>
            <w:vMerge/>
          </w:tcPr>
          <w:p w14:paraId="1036662B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11FA32CD" w14:textId="77777777" w:rsidR="00605A7D" w:rsidRDefault="00605A7D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467B9845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605A7D" w14:paraId="42705512" w14:textId="77777777" w:rsidTr="00D13DE4">
        <w:trPr>
          <w:trHeight w:val="196"/>
        </w:trPr>
        <w:tc>
          <w:tcPr>
            <w:tcW w:w="288" w:type="pct"/>
            <w:vMerge/>
          </w:tcPr>
          <w:p w14:paraId="64658247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2543B7A2" w14:textId="77777777" w:rsidR="00605A7D" w:rsidRDefault="00605A7D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31E89386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605A7D" w14:paraId="53CD9711" w14:textId="77777777" w:rsidTr="00D13DE4">
        <w:trPr>
          <w:trHeight w:val="20"/>
        </w:trPr>
        <w:tc>
          <w:tcPr>
            <w:tcW w:w="288" w:type="pct"/>
            <w:vMerge/>
          </w:tcPr>
          <w:p w14:paraId="6A7C61C3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40BF67F5" w14:textId="77777777" w:rsidR="00605A7D" w:rsidRDefault="00605A7D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0A03EDFC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605A7D" w14:paraId="42E8626F" w14:textId="77777777" w:rsidTr="00D13DE4">
        <w:trPr>
          <w:trHeight w:val="20"/>
        </w:trPr>
        <w:tc>
          <w:tcPr>
            <w:tcW w:w="288" w:type="pct"/>
            <w:vMerge w:val="restart"/>
          </w:tcPr>
          <w:p w14:paraId="11293BB3" w14:textId="77777777" w:rsidR="00605A7D" w:rsidRDefault="001D549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1080" w:type="pct"/>
            <w:vMerge w:val="restart"/>
          </w:tcPr>
          <w:p w14:paraId="75E3F14E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33" w:type="pct"/>
            <w:shd w:val="clear" w:color="auto" w:fill="auto"/>
          </w:tcPr>
          <w:p w14:paraId="44AD2EC7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605A7D" w14:paraId="5F4B77EE" w14:textId="77777777" w:rsidTr="00D13DE4">
        <w:trPr>
          <w:trHeight w:val="20"/>
        </w:trPr>
        <w:tc>
          <w:tcPr>
            <w:tcW w:w="288" w:type="pct"/>
            <w:vMerge/>
          </w:tcPr>
          <w:p w14:paraId="68150381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9345B23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3898F713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605A7D" w14:paraId="3245A2DF" w14:textId="77777777" w:rsidTr="00D13DE4">
        <w:trPr>
          <w:trHeight w:val="20"/>
        </w:trPr>
        <w:tc>
          <w:tcPr>
            <w:tcW w:w="288" w:type="pct"/>
            <w:vMerge/>
          </w:tcPr>
          <w:p w14:paraId="6D44D21B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43D3E30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3C876BF6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605A7D" w14:paraId="63E17053" w14:textId="77777777" w:rsidTr="00D13DE4">
        <w:trPr>
          <w:trHeight w:val="20"/>
        </w:trPr>
        <w:tc>
          <w:tcPr>
            <w:tcW w:w="288" w:type="pct"/>
            <w:vMerge/>
          </w:tcPr>
          <w:p w14:paraId="34860B12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15638503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25F284E8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605A7D" w14:paraId="7B4BA796" w14:textId="77777777" w:rsidTr="00D13DE4">
        <w:trPr>
          <w:trHeight w:val="20"/>
        </w:trPr>
        <w:tc>
          <w:tcPr>
            <w:tcW w:w="288" w:type="pct"/>
            <w:vMerge/>
          </w:tcPr>
          <w:p w14:paraId="5A9F1B42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24E59D87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17D902C3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605A7D" w14:paraId="22966524" w14:textId="77777777" w:rsidTr="00D13DE4">
        <w:trPr>
          <w:trHeight w:val="20"/>
        </w:trPr>
        <w:tc>
          <w:tcPr>
            <w:tcW w:w="288" w:type="pct"/>
            <w:vMerge/>
          </w:tcPr>
          <w:p w14:paraId="206920E7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7C1FF7AF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716DF67F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605A7D" w14:paraId="17EF76C5" w14:textId="77777777" w:rsidTr="00D13DE4">
        <w:trPr>
          <w:trHeight w:val="20"/>
        </w:trPr>
        <w:tc>
          <w:tcPr>
            <w:tcW w:w="288" w:type="pct"/>
            <w:vMerge/>
          </w:tcPr>
          <w:p w14:paraId="7EB2EB6B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30FE63CE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2A479A19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05A7D" w14:paraId="08475F1D" w14:textId="77777777" w:rsidTr="00D13DE4">
        <w:trPr>
          <w:trHeight w:val="20"/>
        </w:trPr>
        <w:tc>
          <w:tcPr>
            <w:tcW w:w="288" w:type="pct"/>
            <w:vMerge/>
          </w:tcPr>
          <w:p w14:paraId="58AC1432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5C8F9795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0BB70BAB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605A7D" w14:paraId="5F56CB3B" w14:textId="77777777" w:rsidTr="00D13DE4">
        <w:trPr>
          <w:trHeight w:val="20"/>
        </w:trPr>
        <w:tc>
          <w:tcPr>
            <w:tcW w:w="288" w:type="pct"/>
            <w:vMerge/>
          </w:tcPr>
          <w:p w14:paraId="351893A8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AE56FBF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1EFCB274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605A7D" w14:paraId="7361B6E2" w14:textId="77777777" w:rsidTr="00D13DE4">
        <w:trPr>
          <w:trHeight w:val="20"/>
        </w:trPr>
        <w:tc>
          <w:tcPr>
            <w:tcW w:w="288" w:type="pct"/>
            <w:vMerge/>
          </w:tcPr>
          <w:p w14:paraId="1FBF6E07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0DECC2FC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4F00F91D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605A7D" w14:paraId="03BA2359" w14:textId="77777777" w:rsidTr="00D13DE4">
        <w:trPr>
          <w:trHeight w:val="20"/>
        </w:trPr>
        <w:tc>
          <w:tcPr>
            <w:tcW w:w="288" w:type="pct"/>
            <w:vMerge/>
          </w:tcPr>
          <w:p w14:paraId="06B1E4C8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71A276B0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00B03A53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605A7D" w14:paraId="7A94DDB6" w14:textId="77777777" w:rsidTr="00D13DE4">
        <w:trPr>
          <w:trHeight w:val="20"/>
        </w:trPr>
        <w:tc>
          <w:tcPr>
            <w:tcW w:w="288" w:type="pct"/>
            <w:vMerge/>
          </w:tcPr>
          <w:p w14:paraId="16EAD2B8" w14:textId="77777777" w:rsidR="00605A7D" w:rsidRDefault="00605A7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80" w:type="pct"/>
            <w:vMerge/>
          </w:tcPr>
          <w:p w14:paraId="49A2A375" w14:textId="77777777" w:rsidR="00605A7D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33" w:type="pct"/>
            <w:shd w:val="clear" w:color="auto" w:fill="auto"/>
          </w:tcPr>
          <w:p w14:paraId="7F65AC6D" w14:textId="77777777" w:rsidR="00605A7D" w:rsidRDefault="001D549C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  <w:bookmarkEnd w:id="21"/>
    </w:tbl>
    <w:p w14:paraId="3C0A82BB" w14:textId="77777777" w:rsidR="00605A7D" w:rsidRDefault="00605A7D"/>
    <w:p w14:paraId="7A462442" w14:textId="77777777" w:rsidR="00605A7D" w:rsidRDefault="001D549C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22" w:name="_Toc156156499"/>
      <w:bookmarkStart w:id="23" w:name="_Toc150716415"/>
      <w:r>
        <w:rPr>
          <w:bCs/>
        </w:rPr>
        <w:br w:type="page"/>
      </w:r>
    </w:p>
    <w:p w14:paraId="6FEA007E" w14:textId="77777777" w:rsidR="00605A7D" w:rsidRDefault="001D549C">
      <w:pPr>
        <w:pStyle w:val="113"/>
        <w:spacing w:after="0" w:line="240" w:lineRule="auto"/>
        <w:rPr>
          <w:bCs/>
        </w:rPr>
      </w:pPr>
      <w:r>
        <w:rPr>
          <w:bCs/>
        </w:rPr>
        <w:lastRenderedPageBreak/>
        <w:t>4.2. Профессиональные компетенции</w:t>
      </w:r>
      <w:bookmarkEnd w:id="22"/>
      <w:bookmarkEnd w:id="23"/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8"/>
        <w:gridCol w:w="2146"/>
        <w:gridCol w:w="10887"/>
      </w:tblGrid>
      <w:tr w:rsidR="00605A7D" w14:paraId="6291BA60" w14:textId="77777777" w:rsidTr="00D13DE4">
        <w:tc>
          <w:tcPr>
            <w:tcW w:w="1960" w:type="dxa"/>
          </w:tcPr>
          <w:p w14:paraId="7F21E02D" w14:textId="77777777" w:rsidR="00605A7D" w:rsidRPr="00F756A4" w:rsidRDefault="001D549C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24" w:name="_Hlk131166161"/>
            <w:r w:rsidRPr="00F756A4">
              <w:rPr>
                <w:rFonts w:ascii="Times New Roman" w:eastAsia="Calibri" w:hAnsi="Times New Roman" w:cs="Times New Roman"/>
                <w:b/>
              </w:rPr>
              <w:t>Виды деятельности</w:t>
            </w:r>
          </w:p>
        </w:tc>
        <w:tc>
          <w:tcPr>
            <w:tcW w:w="2146" w:type="dxa"/>
          </w:tcPr>
          <w:p w14:paraId="51A208AC" w14:textId="77777777" w:rsidR="00605A7D" w:rsidRPr="00F756A4" w:rsidRDefault="001D549C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56A4">
              <w:rPr>
                <w:rFonts w:ascii="Times New Roman" w:eastAsia="Calibri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10915" w:type="dxa"/>
            <w:shd w:val="clear" w:color="auto" w:fill="auto"/>
          </w:tcPr>
          <w:p w14:paraId="50337EBB" w14:textId="77777777" w:rsidR="00605A7D" w:rsidRDefault="001D549C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Показатели освоения компетенции</w:t>
            </w:r>
          </w:p>
        </w:tc>
      </w:tr>
      <w:tr w:rsidR="00605A7D" w14:paraId="4C5DB495" w14:textId="77777777" w:rsidTr="00D13DE4">
        <w:tc>
          <w:tcPr>
            <w:tcW w:w="1960" w:type="dxa"/>
            <w:vMerge w:val="restart"/>
          </w:tcPr>
          <w:p w14:paraId="0BA7EB0A" w14:textId="77777777" w:rsidR="00605A7D" w:rsidRPr="00F756A4" w:rsidRDefault="001D549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Выполнение вспомогательных операций при ведении профессиональной деятельности</w:t>
            </w:r>
          </w:p>
        </w:tc>
        <w:tc>
          <w:tcPr>
            <w:tcW w:w="2146" w:type="dxa"/>
            <w:vMerge w:val="restart"/>
          </w:tcPr>
          <w:p w14:paraId="01B4503B" w14:textId="72D7EBAC" w:rsidR="00605A7D" w:rsidRPr="00F756A4" w:rsidRDefault="001D549C" w:rsidP="008913EA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ПК 1.1 Выполнять работы по обслуживанию и ремонту технологического оборудования с применением слесарного инструмента и специальных приспособлений.</w:t>
            </w:r>
          </w:p>
        </w:tc>
        <w:tc>
          <w:tcPr>
            <w:tcW w:w="10915" w:type="dxa"/>
            <w:shd w:val="clear" w:color="auto" w:fill="auto"/>
          </w:tcPr>
          <w:p w14:paraId="7D76A9D1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05A7D" w14:paraId="786DA271" w14:textId="77777777" w:rsidTr="00D13DE4">
        <w:tc>
          <w:tcPr>
            <w:tcW w:w="1960" w:type="dxa"/>
            <w:vMerge/>
          </w:tcPr>
          <w:p w14:paraId="41E59A0F" w14:textId="77777777" w:rsidR="00605A7D" w:rsidRPr="00F756A4" w:rsidRDefault="00605A7D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20541ACD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5594ECC9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подготовки рабочего места при слесарной обработке узлов и деталей, входящих в состав оборудования;</w:t>
            </w:r>
          </w:p>
          <w:p w14:paraId="4D4CAB58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выбора слесарного инструмента и приспособлений для слесарной обработки узлов и деталей, входящих в состав оборудования;</w:t>
            </w:r>
          </w:p>
          <w:p w14:paraId="11561E05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выполнения слесарных операций;</w:t>
            </w:r>
          </w:p>
          <w:p w14:paraId="2FCA717F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выполнения смазочных работ;</w:t>
            </w:r>
          </w:p>
          <w:p w14:paraId="0470DA26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контроля формы, размеров, шероховатости поверхности, правильности расположения узлов и деталей, входящих в состав оборудования.</w:t>
            </w:r>
          </w:p>
        </w:tc>
      </w:tr>
      <w:tr w:rsidR="00605A7D" w14:paraId="208E8C5A" w14:textId="77777777" w:rsidTr="00D13DE4">
        <w:tc>
          <w:tcPr>
            <w:tcW w:w="1960" w:type="dxa"/>
            <w:vMerge/>
          </w:tcPr>
          <w:p w14:paraId="20FDC390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42441E30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4A46FE17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027A6CA7" w14:textId="77777777" w:rsidTr="00D13DE4">
        <w:tc>
          <w:tcPr>
            <w:tcW w:w="1960" w:type="dxa"/>
            <w:vMerge/>
          </w:tcPr>
          <w:p w14:paraId="17AB23ED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1B8DFCAA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3122B6C3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подготавливать рабочее место для выполнения работ по слесарной обработке узлов и деталей, входящих в состав оборудования;</w:t>
            </w:r>
          </w:p>
          <w:p w14:paraId="1BCA28BD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выбирать инструмент для производства работ по слесарной обработке узлов и деталей, входящих в состав оборудования;</w:t>
            </w:r>
          </w:p>
          <w:p w14:paraId="3589A298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производить слесарные операции;</w:t>
            </w:r>
          </w:p>
          <w:p w14:paraId="7C2F6314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выбирать смазочные материалы, применяемые для данного оборудования;</w:t>
            </w:r>
          </w:p>
          <w:p w14:paraId="40F8E981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контрольно-измерительные инструменты для контроля качества выполняемых работ при слесарной обработке деталей, входящих в состав оборудования;</w:t>
            </w:r>
          </w:p>
          <w:p w14:paraId="2822E1CA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читать чертежи изделий, механизмов и узлов используемого оборудования;</w:t>
            </w:r>
          </w:p>
          <w:p w14:paraId="5D3CD9BF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анализировать и сравнивать свойства материалов, выбирать материал для осуществления профессиональной деятельности.</w:t>
            </w:r>
          </w:p>
        </w:tc>
      </w:tr>
      <w:tr w:rsidR="00605A7D" w14:paraId="366F8A3C" w14:textId="77777777" w:rsidTr="00D13DE4">
        <w:tc>
          <w:tcPr>
            <w:tcW w:w="1960" w:type="dxa"/>
            <w:vMerge/>
          </w:tcPr>
          <w:p w14:paraId="2DA6E43D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768EBA05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5C835C0F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15D3ADEA" w14:textId="77777777" w:rsidTr="00D13DE4">
        <w:tc>
          <w:tcPr>
            <w:tcW w:w="1960" w:type="dxa"/>
            <w:vMerge/>
          </w:tcPr>
          <w:p w14:paraId="7016F104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3B2922C3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34275381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требования, предъявляемые к рабочему месту для производства работ по слесарной обработке узлов и деталей;</w:t>
            </w:r>
          </w:p>
          <w:p w14:paraId="63BB4C56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виды, конструкция, назначение, возможности и правила использования инструментов и приспособлений для производства работ по слесарной обработке узлов и деталей;</w:t>
            </w:r>
          </w:p>
          <w:p w14:paraId="236C5C3B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способы выполнения слесарных операций;</w:t>
            </w:r>
          </w:p>
          <w:p w14:paraId="0F1B06DF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наименования, маркировка и правила применения масел, моющих составов и смазок;</w:t>
            </w:r>
          </w:p>
          <w:p w14:paraId="1AE35EC6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методы и способы контроля качества выполнения слесарной обработки;</w:t>
            </w:r>
          </w:p>
          <w:p w14:paraId="1FB78987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охраны труда, пожарной, промышленной, экологической безопасности и электробезопасности при слесарной обработке узлов и деталей;</w:t>
            </w:r>
          </w:p>
          <w:p w14:paraId="5F23D157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общие сведения о сборочных чертежах;</w:t>
            </w:r>
          </w:p>
          <w:p w14:paraId="7C22D383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 выполнения чертежей;</w:t>
            </w:r>
          </w:p>
          <w:p w14:paraId="5F1951C8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основы машиностроительного черчения;</w:t>
            </w:r>
          </w:p>
          <w:p w14:paraId="696355F9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единой системы конструкторской документации (ЕСКД);</w:t>
            </w:r>
          </w:p>
          <w:p w14:paraId="22E61603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методы испытания свойств материалов;</w:t>
            </w:r>
          </w:p>
          <w:p w14:paraId="6FE741C9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влияние различных обработок на структуру и свойства материала (термической обработки, обработки давлением).</w:t>
            </w:r>
          </w:p>
        </w:tc>
      </w:tr>
      <w:tr w:rsidR="00605A7D" w14:paraId="2C90F87F" w14:textId="77777777" w:rsidTr="00D13DE4">
        <w:tc>
          <w:tcPr>
            <w:tcW w:w="1960" w:type="dxa"/>
            <w:vMerge/>
          </w:tcPr>
          <w:p w14:paraId="74C3A114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 w:val="restart"/>
          </w:tcPr>
          <w:p w14:paraId="10076984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ПК 1.2. Выполнять погрузочно-разгрузочные работы с применением подъемных сооружений.</w:t>
            </w:r>
          </w:p>
        </w:tc>
        <w:tc>
          <w:tcPr>
            <w:tcW w:w="10915" w:type="dxa"/>
            <w:shd w:val="clear" w:color="auto" w:fill="auto"/>
          </w:tcPr>
          <w:p w14:paraId="07679A23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05A7D" w14:paraId="4413E274" w14:textId="77777777" w:rsidTr="00D13DE4">
        <w:tc>
          <w:tcPr>
            <w:tcW w:w="1960" w:type="dxa"/>
            <w:vMerge/>
          </w:tcPr>
          <w:p w14:paraId="5099FA6D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3E28FCB7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4573DF82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подготовки рабочего места, проверки наличия и исправности вспомогательных приспособлений и инвентаря, средств индивидуальной защиты;</w:t>
            </w:r>
          </w:p>
          <w:p w14:paraId="09524EB4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осмотра, проверки технического состояния грузозахватных приспособлений;</w:t>
            </w:r>
          </w:p>
          <w:p w14:paraId="35A20604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проведения работ по строповке грузов;</w:t>
            </w:r>
          </w:p>
          <w:p w14:paraId="23CD8AE4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совместной работы с машинистом (оператором) подъемного сооружения по кантовке и перемещению груза;</w:t>
            </w:r>
          </w:p>
          <w:p w14:paraId="1F561297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закрепления, расстроповки и складирования грузов.</w:t>
            </w:r>
          </w:p>
        </w:tc>
      </w:tr>
      <w:tr w:rsidR="00605A7D" w14:paraId="0CAF4A64" w14:textId="77777777" w:rsidTr="00D13DE4">
        <w:tc>
          <w:tcPr>
            <w:tcW w:w="1960" w:type="dxa"/>
            <w:vMerge/>
          </w:tcPr>
          <w:p w14:paraId="49E34D70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301E9E9A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21B7366A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22600BD6" w14:textId="77777777" w:rsidTr="00D13DE4">
        <w:tc>
          <w:tcPr>
            <w:tcW w:w="1960" w:type="dxa"/>
            <w:vMerge/>
          </w:tcPr>
          <w:p w14:paraId="3BC5958D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2607170B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790BCC25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•</w:t>
            </w:r>
            <w:r>
              <w:rPr>
                <w:rFonts w:ascii="Times New Roman" w:eastAsia="Calibri" w:hAnsi="Times New Roman" w:cs="Times New Roman"/>
                <w:b/>
              </w:rPr>
              <w:tab/>
            </w:r>
            <w:r>
              <w:rPr>
                <w:rFonts w:ascii="Times New Roman" w:eastAsia="Calibri" w:hAnsi="Times New Roman" w:cs="Times New Roman"/>
              </w:rPr>
              <w:t>определять массу груза;</w:t>
            </w:r>
          </w:p>
          <w:p w14:paraId="54A3AEC3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проводить осмотр и выбраковку грузозахватных приспособлений;</w:t>
            </w:r>
          </w:p>
          <w:p w14:paraId="26744A7B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проводить зацепку, обвязку грузов;</w:t>
            </w:r>
          </w:p>
          <w:p w14:paraId="565A09C7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производить кантовку грузов;</w:t>
            </w:r>
          </w:p>
          <w:p w14:paraId="573600DE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проводить работы по закреплению и расстроповке грузов;</w:t>
            </w:r>
          </w:p>
          <w:p w14:paraId="4DCC1BDD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взаимодействовать с машинистом (оператором) подъемного сооружения при перемещении грузов;</w:t>
            </w:r>
          </w:p>
          <w:p w14:paraId="2A55D79C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производить складирование грузов;</w:t>
            </w:r>
          </w:p>
          <w:p w14:paraId="3A3D4BD9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размещать и закреплять грузы в транспортных средствах;</w:t>
            </w:r>
          </w:p>
          <w:p w14:paraId="5C9384F1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выявлять, устранять и предотвращать причины нарушения технологических процессов.</w:t>
            </w:r>
          </w:p>
        </w:tc>
      </w:tr>
      <w:tr w:rsidR="00605A7D" w14:paraId="7CE4FE1C" w14:textId="77777777" w:rsidTr="00D13DE4">
        <w:tc>
          <w:tcPr>
            <w:tcW w:w="1960" w:type="dxa"/>
            <w:vMerge/>
          </w:tcPr>
          <w:p w14:paraId="59B2D500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3CA24D0C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39729C5A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4D333DEF" w14:textId="77777777" w:rsidTr="00D13DE4">
        <w:tc>
          <w:tcPr>
            <w:tcW w:w="1960" w:type="dxa"/>
            <w:vMerge/>
          </w:tcPr>
          <w:p w14:paraId="77F57B12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1F7F47F8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70F8B441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производственной инструкции стропальщика;</w:t>
            </w:r>
          </w:p>
          <w:p w14:paraId="1028268A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конструктивные особенности грузозахватных органов подъемных сооружений, тары;</w:t>
            </w:r>
          </w:p>
          <w:p w14:paraId="6F5B3899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 строповки груза;</w:t>
            </w:r>
          </w:p>
          <w:p w14:paraId="199735D4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 перемещения грузов в действующих цехах, участках предприятия</w:t>
            </w:r>
          </w:p>
          <w:p w14:paraId="58F8BD63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схемы и способы складирования грузов;</w:t>
            </w:r>
          </w:p>
          <w:p w14:paraId="598661B8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виды сигнализации, применяемые между машинистом (оператором) подъемного сооружения и стропальщиком при перемещении грузов;</w:t>
            </w:r>
          </w:p>
          <w:p w14:paraId="135FB91F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виды грузов и границы опасной зоны при работе подъемных сооружений;</w:t>
            </w:r>
          </w:p>
          <w:p w14:paraId="5A4D959B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технологический процесс погрузочно-разгрузочных работ/кантовки груза; </w:t>
            </w:r>
          </w:p>
          <w:p w14:paraId="6D712FC0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правила и способы размещения и закрепления грузов в транспортных средствах; </w:t>
            </w:r>
          </w:p>
          <w:p w14:paraId="2A41CDCA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порядок действий в случаях возникновения аварий и инцидентов при эксплуатации подъемных сооружений;</w:t>
            </w:r>
          </w:p>
          <w:p w14:paraId="39808DBC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средства индивидуальной и коллективной защиты и порядок их применения;</w:t>
            </w:r>
          </w:p>
          <w:p w14:paraId="13CA267D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охраны труда, пожарной, промышленной, экологической безопасности и электробезопасности при выполнении погрузочно-разгрузочных работ.</w:t>
            </w:r>
          </w:p>
        </w:tc>
      </w:tr>
      <w:tr w:rsidR="00605A7D" w14:paraId="7754202F" w14:textId="77777777" w:rsidTr="00D13DE4">
        <w:tc>
          <w:tcPr>
            <w:tcW w:w="1960" w:type="dxa"/>
            <w:vMerge w:val="restart"/>
          </w:tcPr>
          <w:p w14:paraId="41DBE054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bookmarkStart w:id="25" w:name="_Hlk149648801"/>
            <w:r w:rsidRPr="00F756A4">
              <w:rPr>
                <w:rFonts w:ascii="Times New Roman" w:eastAsia="Calibri" w:hAnsi="Times New Roman" w:cs="Times New Roman"/>
              </w:rPr>
              <w:lastRenderedPageBreak/>
              <w:t>Производство проката на станах горячей прокатки (по выбору)</w:t>
            </w:r>
          </w:p>
        </w:tc>
        <w:tc>
          <w:tcPr>
            <w:tcW w:w="2146" w:type="dxa"/>
            <w:vMerge w:val="restart"/>
          </w:tcPr>
          <w:p w14:paraId="2B39BC93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ПК 2.1. Обеспечивать работоспособность оборудования станов горячей прокатки.</w:t>
            </w:r>
          </w:p>
        </w:tc>
        <w:tc>
          <w:tcPr>
            <w:tcW w:w="10915" w:type="dxa"/>
            <w:shd w:val="clear" w:color="auto" w:fill="auto"/>
          </w:tcPr>
          <w:p w14:paraId="610426DF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05A7D" w14:paraId="242E12F9" w14:textId="77777777" w:rsidTr="00D13DE4">
        <w:tc>
          <w:tcPr>
            <w:tcW w:w="1960" w:type="dxa"/>
            <w:vMerge/>
          </w:tcPr>
          <w:p w14:paraId="7163AFD8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185DEC94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6649AE06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выполнения работ по перевалке рабочих и опорных валков, клетей на станах горячей прокатки;</w:t>
            </w:r>
          </w:p>
          <w:p w14:paraId="33A6083A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выполнения работ по настройке стана и привалковой арматуры;  </w:t>
            </w:r>
          </w:p>
          <w:p w14:paraId="03967011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выявления неисправностей в обслуживаемом оборудовании и устранение их своими силами или с привлечением ремонтных служб; </w:t>
            </w:r>
          </w:p>
          <w:p w14:paraId="3D55EB3B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подготовки станов горячей прокатки к капитальному и текущему ремонту и приемка их после ремонта.</w:t>
            </w:r>
          </w:p>
        </w:tc>
      </w:tr>
      <w:tr w:rsidR="00605A7D" w14:paraId="5CDA0B21" w14:textId="77777777" w:rsidTr="00D13DE4">
        <w:tc>
          <w:tcPr>
            <w:tcW w:w="1960" w:type="dxa"/>
            <w:vMerge/>
          </w:tcPr>
          <w:p w14:paraId="169A9A73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4423E5E6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30378445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157F4015" w14:textId="77777777" w:rsidTr="00D13DE4">
        <w:tc>
          <w:tcPr>
            <w:tcW w:w="1960" w:type="dxa"/>
            <w:vMerge/>
          </w:tcPr>
          <w:p w14:paraId="33E9D671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2CD484A5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6FF16E61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применять мерительные инструменты при приемке комплектов прокатных валков, клетей для перевалки на станах горячей прокатки;</w:t>
            </w:r>
          </w:p>
          <w:p w14:paraId="1C24612C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производить в соответствии с технологической картой разборку, сборку, регулировку привалковой арматуры,  перевалку валков, клетей на станах горячей прокатки;</w:t>
            </w:r>
          </w:p>
          <w:p w14:paraId="3AB0980C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  <w:strike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устранять своими силами или с привлечением ремонтных служб неисправности в обслуживаемом оборудовании станов горячей прокатки;</w:t>
            </w:r>
          </w:p>
          <w:p w14:paraId="23C5CDA4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техническую документацию для ведения профессиональной деятельности;</w:t>
            </w:r>
          </w:p>
          <w:p w14:paraId="766ED8C7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распознавать материал по его маркировке.</w:t>
            </w:r>
          </w:p>
        </w:tc>
      </w:tr>
      <w:tr w:rsidR="00605A7D" w14:paraId="42444917" w14:textId="77777777" w:rsidTr="00D13DE4">
        <w:tc>
          <w:tcPr>
            <w:tcW w:w="1960" w:type="dxa"/>
            <w:vMerge/>
          </w:tcPr>
          <w:p w14:paraId="4DCA2DC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604B4EC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441A5BE5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538F4739" w14:textId="77777777" w:rsidTr="00D13DE4">
        <w:tc>
          <w:tcPr>
            <w:tcW w:w="1960" w:type="dxa"/>
            <w:vMerge/>
          </w:tcPr>
          <w:p w14:paraId="50B4DC95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457F292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shd w:val="clear" w:color="auto" w:fill="auto"/>
          </w:tcPr>
          <w:p w14:paraId="3A5B9683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состав, назначение, устройство, конструктивные особенности, принципы работы и правила эксплуатации основного и вспомогательного оборудования станов горячей прокатки, систем управления ведения технологического процесса;</w:t>
            </w:r>
          </w:p>
          <w:p w14:paraId="66AA0065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назначение, устройство и способы применения специальных приспособлений и инструмента, применяемых на станах горячей прокатки и правила пользования ими;</w:t>
            </w:r>
          </w:p>
          <w:p w14:paraId="22DE169C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 приемки подготовленных к перевалке комплектов валков, клетей на станах горячей прокатки;</w:t>
            </w:r>
          </w:p>
          <w:p w14:paraId="3D161213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правила, порядок и способы перевалки валков, клетей на станах горячей прокатки;</w:t>
            </w:r>
          </w:p>
          <w:p w14:paraId="12C02D9C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перечень и порядок (регламент) проведения технического обслуживания станов горячей прокатки; </w:t>
            </w:r>
          </w:p>
          <w:p w14:paraId="71A270D1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способы выявления и устранения неисправностей обслуживаемого оборудования станов горячей прокатки;</w:t>
            </w:r>
            <w:r>
              <w:rPr>
                <w:rFonts w:ascii="Times New Roman" w:eastAsia="Calibri" w:hAnsi="Times New Roman" w:cs="Times New Roman"/>
                <w:i/>
              </w:rPr>
              <w:t xml:space="preserve"> </w:t>
            </w:r>
          </w:p>
          <w:p w14:paraId="7FCEF623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правила разработки, оформления и чтения конструкторской и технической документации;</w:t>
            </w:r>
          </w:p>
          <w:p w14:paraId="41C5926D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особенности химического состава, строения, свойств, маркировки и применения материалов, используемых в профессиональной деятельности.</w:t>
            </w:r>
          </w:p>
        </w:tc>
      </w:tr>
      <w:tr w:rsidR="00605A7D" w14:paraId="21F90F08" w14:textId="77777777" w:rsidTr="00D13DE4">
        <w:tc>
          <w:tcPr>
            <w:tcW w:w="1960" w:type="dxa"/>
            <w:vMerge/>
          </w:tcPr>
          <w:p w14:paraId="3AAC3790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 w:val="restart"/>
          </w:tcPr>
          <w:p w14:paraId="7BDC71B1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ПК 2.2. Управлять технологическим процессом получения горячекатаного проката</w:t>
            </w:r>
          </w:p>
        </w:tc>
        <w:tc>
          <w:tcPr>
            <w:tcW w:w="10915" w:type="dxa"/>
            <w:tcBorders>
              <w:right w:val="single" w:sz="4" w:space="0" w:color="auto"/>
            </w:tcBorders>
            <w:shd w:val="clear" w:color="auto" w:fill="auto"/>
          </w:tcPr>
          <w:p w14:paraId="53028019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05A7D" w14:paraId="71E13F46" w14:textId="77777777" w:rsidTr="00D13DE4">
        <w:tc>
          <w:tcPr>
            <w:tcW w:w="1960" w:type="dxa"/>
            <w:vMerge/>
          </w:tcPr>
          <w:p w14:paraId="6AC2787A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4194C09A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right w:val="single" w:sz="4" w:space="0" w:color="auto"/>
            </w:tcBorders>
            <w:shd w:val="clear" w:color="auto" w:fill="auto"/>
          </w:tcPr>
          <w:p w14:paraId="02ADBD73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получения (передачи) информации при приемке-сдаче смены; </w:t>
            </w:r>
          </w:p>
          <w:p w14:paraId="5E498EA9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проверки состояния рабочего места вальцовщика/оператора поста управления стана горячей прокатки;</w:t>
            </w:r>
          </w:p>
          <w:p w14:paraId="46F2D7D7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ведения технологического процесса производства проката; </w:t>
            </w:r>
          </w:p>
          <w:p w14:paraId="6D4F39E8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контроля и регулировки параметров работы оборудования, параметров технологического процесса и качества проката4 </w:t>
            </w:r>
          </w:p>
          <w:p w14:paraId="136D5B37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ведение агрегатного журнала и учетной документации рабочего места вальцовщика/оператора поста управления стана горячей прокатки; </w:t>
            </w:r>
          </w:p>
          <w:p w14:paraId="6551100A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составления/выбора схемы обжатий по проходам в зависимости от параметров исходной заготовки и готового проката на станах горячей прокатки.</w:t>
            </w:r>
          </w:p>
        </w:tc>
      </w:tr>
      <w:tr w:rsidR="00605A7D" w14:paraId="6B9213C0" w14:textId="77777777" w:rsidTr="00D13DE4">
        <w:tc>
          <w:tcPr>
            <w:tcW w:w="1960" w:type="dxa"/>
            <w:vMerge/>
          </w:tcPr>
          <w:p w14:paraId="694552F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238DD023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right w:val="single" w:sz="4" w:space="0" w:color="auto"/>
            </w:tcBorders>
            <w:shd w:val="clear" w:color="auto" w:fill="auto"/>
          </w:tcPr>
          <w:p w14:paraId="12769DD8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63A92528" w14:textId="77777777" w:rsidTr="00D13DE4">
        <w:tc>
          <w:tcPr>
            <w:tcW w:w="1960" w:type="dxa"/>
            <w:vMerge/>
          </w:tcPr>
          <w:p w14:paraId="5E0C9400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2396A988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right w:val="single" w:sz="4" w:space="0" w:color="auto"/>
            </w:tcBorders>
            <w:shd w:val="clear" w:color="auto" w:fill="auto"/>
          </w:tcPr>
          <w:p w14:paraId="65F27E9A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визуально готовность рабочего места и оборудования к работе;</w:t>
            </w:r>
          </w:p>
          <w:p w14:paraId="22EFBCA1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специальные механизмы, приспособления и инструменты при подготовительных работах на станах горячей прокатки;</w:t>
            </w:r>
          </w:p>
          <w:p w14:paraId="6224286E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очередность подачи заготовки на стан горячей прокатки;</w:t>
            </w:r>
          </w:p>
          <w:p w14:paraId="202FE9CA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рассчитывать показатели деформации, сравнивать с допустимыми значениями; </w:t>
            </w:r>
          </w:p>
          <w:p w14:paraId="6928BE73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выбирать оптимальные параметры горячей прокатки в соответствии с технологической инструкцией, в зависимости от марочного и размерного сортамента;</w:t>
            </w:r>
          </w:p>
          <w:p w14:paraId="5B1F3A56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управлять механизмами оборудования стана при ведении технологического процесса; </w:t>
            </w:r>
          </w:p>
          <w:p w14:paraId="580DD90C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отслеживать параметры работы оборудования, параметры технологического процесса;</w:t>
            </w:r>
          </w:p>
          <w:p w14:paraId="264C791A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обеспечивать оптимальную производительность станов горячей прокатки;</w:t>
            </w:r>
          </w:p>
          <w:p w14:paraId="5ECEA8D2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дефекты на металлопрокате, причины их образования и принимать меры, направленные на их устранение и предупреждение;</w:t>
            </w:r>
          </w:p>
          <w:p w14:paraId="392F59FB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применять средства индивидуальной защиты, средства пожаротушения и аварийный инструмент;</w:t>
            </w:r>
          </w:p>
          <w:p w14:paraId="689BB5EB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соблюдать санитарные нормы и правила при выполнении работ с вредными и (или) опасными производственными факторами;</w:t>
            </w:r>
            <w:r>
              <w:rPr>
                <w:rFonts w:ascii="Times New Roman" w:eastAsia="Calibri" w:hAnsi="Times New Roman" w:cs="Times New Roman"/>
                <w:i/>
              </w:rPr>
              <w:t xml:space="preserve"> </w:t>
            </w:r>
          </w:p>
          <w:p w14:paraId="389EDA01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программное обеспечение рабочего места вальцовщика станов горячей прокатки;</w:t>
            </w:r>
          </w:p>
          <w:p w14:paraId="411E25D7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оформлять приемно-сдаточную документацию;</w:t>
            </w:r>
          </w:p>
          <w:p w14:paraId="3C9E7BE7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производить уборку обрези по группам и неметаллических отходов раздельно в специально предназначенные контейнеры и емкости.</w:t>
            </w:r>
          </w:p>
          <w:p w14:paraId="27041BBF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читать/описывать технологические схемы производства продукции на предприятии, в цехе.</w:t>
            </w:r>
          </w:p>
        </w:tc>
      </w:tr>
      <w:tr w:rsidR="00605A7D" w14:paraId="0FD0C34F" w14:textId="77777777" w:rsidTr="00D13DE4">
        <w:tc>
          <w:tcPr>
            <w:tcW w:w="1960" w:type="dxa"/>
            <w:vMerge/>
          </w:tcPr>
          <w:p w14:paraId="6B036744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7C9D7F94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right w:val="single" w:sz="4" w:space="0" w:color="auto"/>
            </w:tcBorders>
            <w:shd w:val="clear" w:color="auto" w:fill="auto"/>
          </w:tcPr>
          <w:p w14:paraId="413455EA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326A1C12" w14:textId="77777777" w:rsidTr="00D13DE4">
        <w:tc>
          <w:tcPr>
            <w:tcW w:w="1960" w:type="dxa"/>
            <w:vMerge/>
          </w:tcPr>
          <w:p w14:paraId="56E1643F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</w:tcPr>
          <w:p w14:paraId="1FCFA7B8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right w:val="single" w:sz="4" w:space="0" w:color="auto"/>
            </w:tcBorders>
            <w:shd w:val="clear" w:color="auto" w:fill="auto"/>
          </w:tcPr>
          <w:p w14:paraId="7C6207B8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основы теории обработки металлов давлением;</w:t>
            </w:r>
          </w:p>
          <w:p w14:paraId="57CF21CB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основы технологических процессов горячей прокатки на станах;</w:t>
            </w:r>
          </w:p>
          <w:p w14:paraId="40503DA4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требования технологических инструкций (технологических карт) производства проката на станах горячей прокатки; </w:t>
            </w:r>
          </w:p>
          <w:p w14:paraId="61598EB3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способы регулирования процесса горячей прокатки на станах;</w:t>
            </w:r>
          </w:p>
          <w:p w14:paraId="43C445DD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марочный и размерный сортамент проката, производимый на станах горячей прокатки;</w:t>
            </w:r>
          </w:p>
          <w:p w14:paraId="5BB90B25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государственных стандартов и технических условий на горячекатаный листовой прокат;</w:t>
            </w:r>
          </w:p>
          <w:p w14:paraId="64ED7ECE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перечень контролируемых характеристик заготовки и готовой продукции, периодичность их контроля на станах горячей прокатки;</w:t>
            </w:r>
          </w:p>
          <w:p w14:paraId="0626820D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перечень возможных отклонений технологического процесса и качества производимой продукции от заданных требований и корректирующие и предупреждающие действия по их устранению;</w:t>
            </w:r>
          </w:p>
          <w:p w14:paraId="0E57DEB4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виды измерительных приборов, приспособлений и средств измерений и правила пользования ими;</w:t>
            </w:r>
          </w:p>
          <w:p w14:paraId="5C0758C9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плана мероприятий по локализации и ликвидации последствий аварий на станах горячей прокатки;</w:t>
            </w:r>
          </w:p>
          <w:p w14:paraId="20E5F61B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бирочной системы и нарядов-допусков на станах горячей прокатки;</w:t>
            </w:r>
          </w:p>
          <w:p w14:paraId="311F308B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охраны труда, промышленной, экологической и пожарной безопасности на станах горячей прокатки;</w:t>
            </w:r>
          </w:p>
          <w:p w14:paraId="149609F5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опасные и вредные производственные факторы в производстве горячекатаного проката;</w:t>
            </w:r>
          </w:p>
          <w:p w14:paraId="5B08BE17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программное обеспечение рабочего места вальцовщика/оператора поста управления стана горячей прокатки;</w:t>
            </w:r>
          </w:p>
          <w:p w14:paraId="79715A22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классификация обрези и отходов, порядок их утилизации;</w:t>
            </w:r>
          </w:p>
          <w:p w14:paraId="0C9BCC21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последовательность технологических переделов металлургического производства;</w:t>
            </w:r>
          </w:p>
          <w:p w14:paraId="4FF2D88B" w14:textId="60792888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технологические процессы производства продукции и оборудование переделов металлургического производства.</w:t>
            </w:r>
          </w:p>
        </w:tc>
      </w:tr>
      <w:bookmarkEnd w:id="25"/>
      <w:tr w:rsidR="00605A7D" w14:paraId="2382CC71" w14:textId="77777777" w:rsidTr="00D13DE4"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3B4A2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lastRenderedPageBreak/>
              <w:t xml:space="preserve">Производство проката на станах холодной прокатки (по выбору) 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E3F81" w14:textId="2314DDC6" w:rsidR="00605A7D" w:rsidRPr="00F756A4" w:rsidRDefault="001D549C" w:rsidP="008913EA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ПК 3.1. Обеспечивать работоспособность оборудования станов холодной прокатки.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F35A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05A7D" w14:paraId="31F609F3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9D18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931DF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E019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контроля сменных комплектов рабочих валков, привалковой арматуры, клетей для станов холодной прокатки;</w:t>
            </w:r>
          </w:p>
          <w:p w14:paraId="3193FFBE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выполнения работ по перевалке рабочих и опорных валков, клетей на станах холодной прокатки;</w:t>
            </w:r>
          </w:p>
          <w:p w14:paraId="15C6DBA4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выполнения работ по настройке стана и привалковой арматуры;  </w:t>
            </w:r>
          </w:p>
          <w:p w14:paraId="08E4DE3A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выявления неисправностей в обслуживаемом оборудовании и устранение их своими силами или с привлечением ремонтных служб; </w:t>
            </w:r>
          </w:p>
          <w:p w14:paraId="4F2DFAA9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подготовки станов холодной прокатки к капитальному и текущему ремонту и приемка их после ремонта.</w:t>
            </w:r>
          </w:p>
        </w:tc>
      </w:tr>
      <w:tr w:rsidR="00605A7D" w14:paraId="3D332073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87FFA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2655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6E4C6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01F6BDFC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0AF2C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D0B32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33956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применять мерительные инструменты при приемке комплектов прокатных валков, клетей для перевалки на станах холодной прокатки;</w:t>
            </w:r>
          </w:p>
          <w:p w14:paraId="04DB4641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производить в соответствии с технологической картой разборку, сборку, регулировку привалковой арматуры, перевалку валков, клетей на станах холодной прокатки;</w:t>
            </w:r>
          </w:p>
          <w:p w14:paraId="6B22CCF4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устранять своими силами или с привлечением ремонтных служб неисправности в обслуживаемом оборудовании станов холодной прокатки;</w:t>
            </w:r>
          </w:p>
          <w:p w14:paraId="311DA653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техническую документацию для ведения профессиональной деятельности;</w:t>
            </w:r>
          </w:p>
          <w:p w14:paraId="59829764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распознавать материал по его маркировке.</w:t>
            </w:r>
          </w:p>
        </w:tc>
      </w:tr>
      <w:tr w:rsidR="00605A7D" w14:paraId="2FC87412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31A2D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021F1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2F331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2280D19C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9A524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1E4F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49A6F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состав, назначение, устройство, конструктивные особенности, принципы работы и правила эксплуатации основного и вспомогательного оборудования станов холодной прокатки, систем управления ведения технологического процесса;</w:t>
            </w:r>
          </w:p>
          <w:p w14:paraId="7DB57714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назначение, устройство и способы применения специальных приспособлений и инструмента, применяемых на станах холодной прокатки и правила пользования ими;</w:t>
            </w:r>
          </w:p>
          <w:p w14:paraId="35A6238A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 приемки подготовленных к перевалке комплектов валков, клетей на станах холодной прокатки;</w:t>
            </w:r>
          </w:p>
          <w:p w14:paraId="41AE46EA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правила, порядок и способы перевалки валков, клетей на станах холодной прокатки;</w:t>
            </w:r>
          </w:p>
          <w:p w14:paraId="55E35A6B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перечень и порядок (регламент) проведения технического обслуживания станов холодной прокатки; </w:t>
            </w:r>
          </w:p>
          <w:p w14:paraId="0E10ABCB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способы выявления и устранения неисправностей обслуживаемого оборудования станов холодной прокатки;</w:t>
            </w:r>
          </w:p>
          <w:p w14:paraId="309B33F5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правила разработки, оформления и чтения конструкторской и технической документации;</w:t>
            </w:r>
          </w:p>
          <w:p w14:paraId="4D251419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особенности химического состава, строения, свойств, маркировки и применения материалов, используемых в профессиональной деятельности.</w:t>
            </w:r>
          </w:p>
        </w:tc>
      </w:tr>
      <w:tr w:rsidR="00605A7D" w14:paraId="6F0C96B9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60EEF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A7C8AD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ПК 3.2. Управлять технологическим процессом получения холоднокатаного проката.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A9D97" w14:textId="77777777" w:rsidR="00605A7D" w:rsidRDefault="001D549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Навыки: </w:t>
            </w:r>
          </w:p>
        </w:tc>
      </w:tr>
      <w:tr w:rsidR="00605A7D" w14:paraId="4E83E0D2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F347D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D6DDC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7194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получения (передача) информации при приемке-сдаче смены; </w:t>
            </w:r>
          </w:p>
          <w:p w14:paraId="655E20BE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проверки состояния рабочего места вальцовщика/оператора поста управления стана холодной прокатки;</w:t>
            </w:r>
          </w:p>
          <w:p w14:paraId="671AFB1A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проверки подката на соответствие требованиям государственных стандартов, технических условий, технологических инструкций;</w:t>
            </w:r>
          </w:p>
          <w:p w14:paraId="11200BBC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планирования очередности транспортировки подката на холодную прокатку в соответствии с производственным заданием;</w:t>
            </w:r>
          </w:p>
          <w:p w14:paraId="156EE55F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ведения технологического процесса производства проката; </w:t>
            </w:r>
          </w:p>
          <w:p w14:paraId="5A621838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контроля и регулировки параметров работы оборудования, параметров технологического процесса и качества проката;</w:t>
            </w:r>
          </w:p>
          <w:p w14:paraId="00480AB8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ведения агрегатного журнала и учетной документации рабочего места вальцовщика/оператора поста управления стана холодной прокатки; </w:t>
            </w:r>
          </w:p>
          <w:p w14:paraId="66CFD74F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составления/выбора схемы обжатий по проходам в зависимости от параметров исходной заготовки и готового проката на станах холодной прокатки.</w:t>
            </w:r>
          </w:p>
        </w:tc>
      </w:tr>
      <w:tr w:rsidR="00605A7D" w14:paraId="3ABD1417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4A877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F9E58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A69E3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08B40004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87C1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E427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9D36F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визуально готовность рабочего места и оборудования к работе;</w:t>
            </w:r>
          </w:p>
          <w:p w14:paraId="51C13D3D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специальные механизмы, приспособления и инструменты при подготовительных работах на станах холодной прокатки;</w:t>
            </w:r>
          </w:p>
          <w:p w14:paraId="7D5726EC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очередность подачи подката на стан холодной прокатки;</w:t>
            </w:r>
          </w:p>
          <w:p w14:paraId="137D1CCE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выбирать оптимальные параметры холодной прокатки в соответствии с технологической инструкцией, в зависимости от марочного и размерного сортамента;</w:t>
            </w:r>
          </w:p>
          <w:p w14:paraId="41C6C20F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управлять механизмами оборудования стана при ведении технологического процесса; </w:t>
            </w:r>
          </w:p>
          <w:p w14:paraId="010F8E46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отслеживать параметры работы оборудования, параметры технологического процесса;</w:t>
            </w:r>
          </w:p>
          <w:p w14:paraId="4CD1B838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обеспечивать оптимальную производительность станов холодной прокатки;</w:t>
            </w:r>
          </w:p>
          <w:p w14:paraId="24951D4E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дефекты на металлопрокате, причины их образования и принимать меры, направленные на их устранение и предупреждение;</w:t>
            </w:r>
          </w:p>
          <w:p w14:paraId="0791F9EE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применять средства индивидуальной защиты, средства пожаротушения и аварийный инструмент на прокатном участке;</w:t>
            </w:r>
          </w:p>
          <w:p w14:paraId="062DC29B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соблюдать санитарные нормы и правила при выполнении работ с вредными и (или) опасными производственными факторами;</w:t>
            </w:r>
          </w:p>
          <w:p w14:paraId="248F6F0E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программное обеспечение рабочего места вальцовщика/оператора поста управления стана холодной прокатки;</w:t>
            </w:r>
          </w:p>
          <w:p w14:paraId="2DA42F26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оформлять приемно-сдаточную документацию;</w:t>
            </w:r>
          </w:p>
          <w:p w14:paraId="0EB18E17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производить уборку обрези по группам и неметаллических отходов раздельно в специально предназначенные контейнеры и емкости;</w:t>
            </w:r>
          </w:p>
          <w:p w14:paraId="4CA4AE32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рассчитывать показатели деформации, сравнивать с допустимыми значениями;</w:t>
            </w:r>
          </w:p>
          <w:p w14:paraId="64BB8396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читать/описывать технологические схемы производства продукции на предприятии, в цехе.</w:t>
            </w:r>
          </w:p>
        </w:tc>
      </w:tr>
      <w:tr w:rsidR="00605A7D" w14:paraId="5171B3CE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149DA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B3D70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0B44D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22AC4A84" w14:textId="77777777" w:rsidTr="00D13DE4"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CAC4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8E61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FC86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основы теории обработки металлов давлением;</w:t>
            </w:r>
          </w:p>
          <w:p w14:paraId="5DDC7FFD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основы технологических процессов холодной прокатки на станах;</w:t>
            </w:r>
          </w:p>
          <w:p w14:paraId="6F26E88B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назначение термообработки и ее влияние на степень пластической деформации и структуру металла;</w:t>
            </w:r>
          </w:p>
          <w:p w14:paraId="42B42251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требования технологических инструкций (технологических карт) производства проката на станах холодной прокатки; </w:t>
            </w:r>
          </w:p>
          <w:p w14:paraId="13956727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способы регулирования процесса холодной прокатки на станах;</w:t>
            </w:r>
          </w:p>
          <w:p w14:paraId="65A301F5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марочный и размерный сортамент проката, производимый на станах холодной прокатки;</w:t>
            </w:r>
          </w:p>
          <w:p w14:paraId="398EF616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государственных стандартов и технических условий на холоднокатаный листовой прокат;</w:t>
            </w:r>
          </w:p>
          <w:p w14:paraId="3C837AEA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перечень контролируемых характеристик заготовки и готовой продукции, периодичность их контроля на станах холодной прокатки;</w:t>
            </w:r>
          </w:p>
          <w:p w14:paraId="1B0F4371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перечень возможных отклонений технологического процесса и качества производимой продукции от заданных требований и корректирующие и предупреждающие действия по их устранению;</w:t>
            </w:r>
          </w:p>
          <w:p w14:paraId="339B1720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виды измерительных приборов, приспособлений и средств измерений и правила пользования ими;</w:t>
            </w:r>
          </w:p>
          <w:p w14:paraId="5FD2EEA1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плана мероприятий по локализации и ликвидации последствий аварий на станах холодной прокатки;</w:t>
            </w:r>
          </w:p>
          <w:p w14:paraId="3A1985AF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бирочной системы и нарядов-допусков на станах холодной прокатки;</w:t>
            </w:r>
          </w:p>
          <w:p w14:paraId="002A5355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охраны труда, промышленной, экологической и пожарной безопасности на станах холодной прокатки;</w:t>
            </w:r>
          </w:p>
          <w:p w14:paraId="72CBA5AA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опасные и вредные производственные факторы в производстве холоднокатаного проката;</w:t>
            </w:r>
          </w:p>
          <w:p w14:paraId="099F5709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программное обеспечение рабочего места вальцовщика/оператора поста управления стана холодной прокатки;</w:t>
            </w:r>
          </w:p>
          <w:p w14:paraId="40DAA1E7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классификация обрези и отходов, порядок их утилизации;</w:t>
            </w:r>
          </w:p>
          <w:p w14:paraId="1E81E626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последовательность технологических переделов металлургического производства;</w:t>
            </w:r>
          </w:p>
          <w:p w14:paraId="7867015D" w14:textId="728CABC6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технологические процессы производства продукции и оборудование переделов металлургического производства.</w:t>
            </w:r>
          </w:p>
        </w:tc>
      </w:tr>
      <w:tr w:rsidR="00605A7D" w14:paraId="4874F5EC" w14:textId="77777777" w:rsidTr="00D13DE4"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37C00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 xml:space="preserve">Управление технологическим процессом обработки </w:t>
            </w:r>
            <w:r w:rsidRPr="00F756A4">
              <w:rPr>
                <w:rFonts w:ascii="Times New Roman" w:eastAsia="Calibri" w:hAnsi="Times New Roman" w:cs="Times New Roman"/>
              </w:rPr>
              <w:lastRenderedPageBreak/>
              <w:t>продукции прокатного производства (по выбору)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8E1DE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lastRenderedPageBreak/>
              <w:t xml:space="preserve">ПК 4.1. Обеспечивать работоспособность оборудования, </w:t>
            </w:r>
            <w:r w:rsidRPr="00F756A4">
              <w:rPr>
                <w:rFonts w:ascii="Times New Roman" w:eastAsia="Calibri" w:hAnsi="Times New Roman" w:cs="Times New Roman"/>
              </w:rPr>
              <w:lastRenderedPageBreak/>
              <w:t>используемого при обработке прокатной продукции</w:t>
            </w:r>
          </w:p>
          <w:p w14:paraId="5FEDE1A1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5D18D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 xml:space="preserve">Навыки: </w:t>
            </w:r>
          </w:p>
        </w:tc>
      </w:tr>
      <w:tr w:rsidR="00605A7D" w14:paraId="7E198E61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B478F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51736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396C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выполнения работ по настройке оборудования, используемого при обработке прокатной продукции; </w:t>
            </w:r>
          </w:p>
          <w:p w14:paraId="255FD707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выявления неисправностей в обслуживаемом оборудовании и устранение их своими силами или с привлечением ремонтных служб; </w:t>
            </w:r>
          </w:p>
          <w:p w14:paraId="68C8E582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подготовки оборудования, используемого при обработке прокатной продукции, к капитальному и текущему ремонту и приемка его после ремонта.</w:t>
            </w:r>
          </w:p>
        </w:tc>
      </w:tr>
      <w:tr w:rsidR="00605A7D" w14:paraId="08BF656E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81D7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0472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C84F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6694D586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2E1A3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6F84A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01311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производить в соответствии с технологической картой регулировку механизмов и узлов оборудования, используемого при обработке прокатной продукции;</w:t>
            </w:r>
          </w:p>
          <w:p w14:paraId="7EC82107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устранять своими силами или с привлечением ремонтных служб неисправности в обслуживаемом оборудовании.</w:t>
            </w:r>
          </w:p>
          <w:p w14:paraId="5EA8100A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техническую документацию для ведения профессиональной деятельности;</w:t>
            </w:r>
          </w:p>
          <w:p w14:paraId="707C2B44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распознавать материал по его маркировке.</w:t>
            </w:r>
          </w:p>
        </w:tc>
      </w:tr>
      <w:tr w:rsidR="00605A7D" w14:paraId="6835DBEC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05F67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8D793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2DE46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7C8087CE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2EB4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47B5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0ABB7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состав, назначение, устройство, конструктивные особенности, принципы работы и правила эксплуатации оборудования, используемого при обработке прокатной продукции, систем управления ведения технологического процесса;</w:t>
            </w:r>
          </w:p>
          <w:p w14:paraId="2AD877D4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назначение, устройство и способы применения специальных приспособлений и инструмента, применяемых на оборудовании, используемом при обработке прокатной продукции, и правила пользования ими;</w:t>
            </w:r>
          </w:p>
          <w:p w14:paraId="4D79CC84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перечень и порядок (регламент) проведения технического обслуживания оборудования, используемого при обработке прокатной продукции; </w:t>
            </w:r>
          </w:p>
          <w:p w14:paraId="54A7CF40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способы выявления и устранения неисправностей обслуживаемого оборудования.</w:t>
            </w:r>
          </w:p>
          <w:p w14:paraId="44C6A849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правила разработки, оформления и чтения конструкторской и технической документации;</w:t>
            </w:r>
          </w:p>
          <w:p w14:paraId="1432D0CA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особенности химического состава, строения, свойств, маркировки и применения материалов, используемых в профессиональной деятельности.</w:t>
            </w:r>
          </w:p>
        </w:tc>
      </w:tr>
      <w:tr w:rsidR="00605A7D" w14:paraId="4908C724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6F367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14A323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ПК 4.2. Управлять технологическим процессом получения прокатной продукции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36510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05A7D" w14:paraId="72A5A970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C8FFC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CA391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BD69B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получения (передачи) информации при приемке-сдаче смены; </w:t>
            </w:r>
          </w:p>
          <w:p w14:paraId="11C4C590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проверки состояния рабочего места оператора поста управления; </w:t>
            </w:r>
          </w:p>
          <w:p w14:paraId="44DBE334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проверки поступающей на обработку продукции на соответствие требованиям государственных стандартов, технических условий, технологических инструкций;</w:t>
            </w:r>
          </w:p>
          <w:p w14:paraId="42A81D14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планирования очередности обработки продукции в соответствии с производственным заданием;</w:t>
            </w:r>
          </w:p>
          <w:p w14:paraId="46706447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ведения технологического процесса обработки прокатной продукции; </w:t>
            </w:r>
          </w:p>
          <w:p w14:paraId="60C3D3BA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контроля и регулировки параметров работы оборудования, параметров технологического процесса и качества прокатной продукции; </w:t>
            </w:r>
          </w:p>
          <w:p w14:paraId="539E81E7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ведения агрегатного журнала и учетной документации рабочего места оператора поста управления; </w:t>
            </w:r>
          </w:p>
          <w:p w14:paraId="02EA5403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выбора режима обработки в зависимости от параметров поступающей на обработку и обработанной продукции.</w:t>
            </w:r>
          </w:p>
        </w:tc>
      </w:tr>
      <w:tr w:rsidR="00605A7D" w14:paraId="6ED943F9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2304A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3685D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79DB0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0D84FFD8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19BE6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68485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6C479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визуально готовность рабочего места и оборудования к работе;</w:t>
            </w:r>
          </w:p>
          <w:p w14:paraId="348C2DD9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специальные механизмы, приспособления и инструменты при подготовительных работах на оборудования, используемого при обработке прокатной продукции;</w:t>
            </w:r>
          </w:p>
          <w:p w14:paraId="00C7BA26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очередность подачи обрабатываемой продукции на оборудование, используемое при обработке прокатной продукции;</w:t>
            </w:r>
          </w:p>
          <w:p w14:paraId="093CEEE4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выбирать оптимальные параметры технологического процесса обработки прокатной продукции в соответствии с технологической инструкцией, в зависимости от марочного и размерного сортамента;</w:t>
            </w:r>
          </w:p>
          <w:p w14:paraId="01A56551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управлять механизмами оборудования, используемого при обработке прокатной продукции, при ведении технологического процесса; </w:t>
            </w:r>
          </w:p>
          <w:p w14:paraId="412C9427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отслеживать параметры работы оборудования, параметры технологического процесса;</w:t>
            </w:r>
          </w:p>
          <w:p w14:paraId="663C7572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обеспечивать оптимальную производительность оборудования;</w:t>
            </w:r>
          </w:p>
          <w:p w14:paraId="387278DF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дефекты на металлопродукции, причины их образования и принимать меры, направленные на их устранение и предупреждение;</w:t>
            </w:r>
          </w:p>
          <w:p w14:paraId="1A93D06A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применять средства индивидуальной защиты, средства пожаротушения и аварийный инструмент при обработке прокатной продукции;</w:t>
            </w:r>
          </w:p>
          <w:p w14:paraId="33AF3E56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соблюдать санитарные нормы и правила при выполнении работ с вредными и (или) опасными производственными факторами;</w:t>
            </w:r>
          </w:p>
          <w:p w14:paraId="64F73C30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программное обеспечение рабочего места оператора поста управления;</w:t>
            </w:r>
          </w:p>
          <w:p w14:paraId="7BCCDA32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оформлять приемно-сдаточную документацию;</w:t>
            </w:r>
          </w:p>
          <w:p w14:paraId="7CDBAB6B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производить уборку рабочего места.</w:t>
            </w:r>
          </w:p>
          <w:p w14:paraId="124C206F" w14:textId="77777777" w:rsidR="00605A7D" w:rsidRDefault="001D549C">
            <w:pPr>
              <w:tabs>
                <w:tab w:val="left" w:pos="18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читать/описывать технологические схемы производства продукции на предприятии, в цехе.</w:t>
            </w:r>
          </w:p>
        </w:tc>
      </w:tr>
      <w:tr w:rsidR="00605A7D" w14:paraId="79173181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7B9D1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0512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72BC6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5804E693" w14:textId="77777777" w:rsidTr="00D13DE4"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1542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2DF7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71DEC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технологические процессы обработки прокатной продукции, их назначение и влияние на характеристики готовой продукции;</w:t>
            </w:r>
          </w:p>
          <w:p w14:paraId="25F39B43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требования технологических инструкций (технологических карт) обработки прокатной продукции; </w:t>
            </w:r>
          </w:p>
          <w:p w14:paraId="0D98307A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способы регулирования технологического процесса;</w:t>
            </w:r>
          </w:p>
          <w:p w14:paraId="22886611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марочный и размерный сортамент обрабатываемой продукции;</w:t>
            </w:r>
          </w:p>
          <w:p w14:paraId="65C05CAC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государственных стандартов и технических условий к обрабатываемой продукции;</w:t>
            </w:r>
          </w:p>
          <w:p w14:paraId="1FB0276A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перечень контролируемых характеристик подаваемой на обработку и готовой продукции, периодичность контроля; </w:t>
            </w:r>
          </w:p>
          <w:p w14:paraId="43E4BF1C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перечень возможных отклонений технологического процесса и качества производимой продукции от заданных требований и корректирующие и предупреждающие действия по их устранению;</w:t>
            </w:r>
          </w:p>
          <w:p w14:paraId="39847874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виды измерительных приборов, приспособлений и средств измерений и правила пользования ими;</w:t>
            </w:r>
          </w:p>
          <w:p w14:paraId="2A0DC778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плана мероприятий по локализации и ликвидации последствий аварий при обработке прокатной продукции;</w:t>
            </w:r>
          </w:p>
          <w:p w14:paraId="6DAA0B73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бирочной системы и нарядов-допусков при обработке прокатной продукции;</w:t>
            </w:r>
          </w:p>
          <w:p w14:paraId="2F863835" w14:textId="77777777" w:rsidR="00605A7D" w:rsidRDefault="001D549C">
            <w:pPr>
              <w:tabs>
                <w:tab w:val="left" w:pos="159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охраны труда, промышленной, экологической и пожарной безопасности при обработке прокатной продукции;</w:t>
            </w:r>
          </w:p>
          <w:p w14:paraId="4B2725CA" w14:textId="77777777" w:rsidR="00605A7D" w:rsidRDefault="001D549C">
            <w:pPr>
              <w:tabs>
                <w:tab w:val="left" w:pos="159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опасные и вредные производственные факторы в производстве холоднокатаного проката;</w:t>
            </w:r>
          </w:p>
          <w:p w14:paraId="37E19CBC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программное обеспечение рабочего места оператора поста управления.</w:t>
            </w:r>
          </w:p>
          <w:p w14:paraId="6546B6C8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последовательность технологических переделов металлургического производства;</w:t>
            </w:r>
          </w:p>
          <w:p w14:paraId="64DEF25E" w14:textId="19A6C9A3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технологические процессы производства продукции и оборудование переделов металлургического производства.</w:t>
            </w:r>
          </w:p>
        </w:tc>
      </w:tr>
      <w:bookmarkEnd w:id="24"/>
      <w:tr w:rsidR="00605A7D" w14:paraId="54017882" w14:textId="77777777" w:rsidTr="00D13DE4"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E7ADB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lastRenderedPageBreak/>
              <w:t>Производство цветных металлов методом электролиза в водных растворах (по выбору)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BFB26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ПК 2.1. Обеспечивать работоспособность оборудования, используемого при производстве цветных металлов методом электролиза в водных растворах</w:t>
            </w:r>
          </w:p>
          <w:p w14:paraId="0A2EC79C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C673D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05A7D" w14:paraId="5F219D7D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8FBE6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49D3D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12293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проверки исправности и готовности к работе технологического оборудования, специального инструмента, борон, клетей, съемных перекрытий, насосного оборудования для закачки электролита и добавок;</w:t>
            </w:r>
          </w:p>
          <w:p w14:paraId="42C82D14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выполнения текущего обслуживания оборудования и коммуникаций;</w:t>
            </w:r>
          </w:p>
          <w:p w14:paraId="147643A4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выявления и устранения неисправностей в работе технологического оборудования, систем, устройств;</w:t>
            </w:r>
          </w:p>
          <w:p w14:paraId="180DA939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продувки контактных пазов на анодных ушах, шин и контактов.</w:t>
            </w:r>
          </w:p>
        </w:tc>
      </w:tr>
      <w:tr w:rsidR="00605A7D" w14:paraId="41128107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39D94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0F016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7541C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3A786F01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CAEA0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41C18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6BB2E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контролировать визуальными и инструментальными методами состояние и готовность к работе оборудования ванн, дозировочных механизмов, устройств циркуляции, подачи электролита и реагентов;</w:t>
            </w:r>
          </w:p>
          <w:p w14:paraId="54A7B44B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формировать необходимый состав электролита;</w:t>
            </w:r>
          </w:p>
          <w:p w14:paraId="40BC8041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закачивать в ванны и регулировать циркуляцию электролита; </w:t>
            </w:r>
          </w:p>
          <w:p w14:paraId="1A9123BE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задавать и поддерживать (охлаждать или подогревать электролит) тепловой режим в сериях электролизных ванн;</w:t>
            </w:r>
          </w:p>
          <w:p w14:paraId="4D14F99A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сливать (перекачивать) отработанные и оборотные растворы при очистке ванн;</w:t>
            </w:r>
          </w:p>
          <w:p w14:paraId="38B87105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обслуживать токоподводящие и токоприемные элементы ванн;</w:t>
            </w:r>
          </w:p>
          <w:p w14:paraId="16D4B21F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выполнять разборку-сборку с чисткой и, при необходимости, ремонтом циркуляционных устройств, магистралей, подвесок трубопроводов, змеевиков и запорной арматуры;</w:t>
            </w:r>
          </w:p>
          <w:p w14:paraId="78C218EA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очищать ванны от шлама и донного скрапа;</w:t>
            </w:r>
          </w:p>
          <w:p w14:paraId="4942B80D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заменять фильтровальные элементы и материалы.</w:t>
            </w:r>
          </w:p>
          <w:p w14:paraId="1F9BAC0F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техническую документацию для ведения профессиональной деятельности;</w:t>
            </w:r>
          </w:p>
          <w:p w14:paraId="32246D0E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распознавать материал по его маркировке.</w:t>
            </w:r>
          </w:p>
        </w:tc>
      </w:tr>
      <w:tr w:rsidR="00605A7D" w14:paraId="0AA629E8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746B1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FB928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F30F7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6C792D3E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26946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5A8D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7AEF0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устройство, назначение, принцип действия, технические характеристики, правила обслуживания и эксплуатации обслуживаемого оборудования, специального инструмента, борон, клетей, съемных перекрытий, регулировочных устройств;</w:t>
            </w:r>
          </w:p>
          <w:p w14:paraId="137EED41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технологии и химические реакции процессов электролиза;</w:t>
            </w:r>
          </w:p>
          <w:p w14:paraId="076095B5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состав и свойства электролита, требования, предъявляемые к его качеству;</w:t>
            </w:r>
          </w:p>
          <w:p w14:paraId="1F5BF1FC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виды и свойства исходных (аноды или растворимые соединения металлов) и вспомогательных материалов, реагентов, кислот, щелочей и растворов;</w:t>
            </w:r>
          </w:p>
          <w:p w14:paraId="255F10FD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влияния качества растворов и реагентов на процесс электролиза;</w:t>
            </w:r>
          </w:p>
          <w:p w14:paraId="4B1B757A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к качеству электродов и готовой продукции;</w:t>
            </w:r>
          </w:p>
          <w:p w14:paraId="7776B2AB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 пользования контрольно-измерительными приборами.</w:t>
            </w:r>
          </w:p>
          <w:p w14:paraId="1FB132CC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правила разработки, оформления и чтения конструкторской и технической документации;</w:t>
            </w:r>
          </w:p>
          <w:p w14:paraId="6BF68C81" w14:textId="77777777" w:rsidR="00605A7D" w:rsidRDefault="001D549C">
            <w:pPr>
              <w:tabs>
                <w:tab w:val="left" w:pos="19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особенности химического состава, строения, свойств, маркировки и применения материалов, используемых в профессиональной деятельности.</w:t>
            </w:r>
          </w:p>
        </w:tc>
      </w:tr>
      <w:tr w:rsidR="00605A7D" w14:paraId="50E19698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99171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D87DF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ПК 2.2. Выполнять ведение процесса электролитического производства цветных металлов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25E8A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05A7D" w14:paraId="1F7506F9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B237A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CEC7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96A46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получения (передачи) информации при приемке-сдаче смены</w:t>
            </w:r>
          </w:p>
          <w:p w14:paraId="752EEAB9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проверки готовности к загрузке электролизных ванн, токоподводящих устройств, борон, съемных перекрытий, специального инструмента;</w:t>
            </w:r>
          </w:p>
          <w:p w14:paraId="23EFBF9B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промывки водой, продувки паром главных и конусных шин;</w:t>
            </w:r>
          </w:p>
          <w:p w14:paraId="3F9675A6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обеспечения воздушной изоляции, зазоров вокруг серий, между сериями и пешеходными мостиками;</w:t>
            </w:r>
          </w:p>
          <w:p w14:paraId="0A2C4111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заполнения ванн электролитом водным раствором кислот, или аммиачным раствором, или водными растворами солей металлов (в зависимости от применяемой технологии и извлекаемого металла);</w:t>
            </w:r>
          </w:p>
          <w:p w14:paraId="5EC8E1E5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заливки анолита и католита в электролизеры с диафрагмой;</w:t>
            </w:r>
          </w:p>
          <w:p w14:paraId="5B8EFB49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контроля уровня заполнения ванн электролитом перед посадкой анодов, катодов или катодных основ;</w:t>
            </w:r>
          </w:p>
          <w:p w14:paraId="174B0B58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правки и фрезеровки анодов в машине подготовки анодов;</w:t>
            </w:r>
          </w:p>
          <w:p w14:paraId="34FEF10E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посадки анодов в ванны в соответствии со схемой загрузки;</w:t>
            </w:r>
          </w:p>
          <w:p w14:paraId="337287DE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проверки центровки анодов;</w:t>
            </w:r>
          </w:p>
          <w:p w14:paraId="4BD32B10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установки диафрагменных ячеек в пространство между анодами;</w:t>
            </w:r>
          </w:p>
          <w:p w14:paraId="7F27CF5D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завески ванн катодными основами или катодами (для безосновной технологии);</w:t>
            </w:r>
          </w:p>
          <w:p w14:paraId="354B18B9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проверки полноты, правильности загрузки ванн, зазоров и взаиморасположения анодов с катодными основами (катодами);</w:t>
            </w:r>
          </w:p>
          <w:p w14:paraId="1D004774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проверки качества электролита;</w:t>
            </w:r>
          </w:p>
          <w:p w14:paraId="2EC1E33D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проверки отсутствия разрыва электрической цепи;</w:t>
            </w:r>
          </w:p>
          <w:p w14:paraId="5F377A8B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включения и регулировки циркуляции электролита;</w:t>
            </w:r>
          </w:p>
          <w:p w14:paraId="6E650919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подачи поверхностно-активных веществ, пенообразователей;</w:t>
            </w:r>
          </w:p>
          <w:p w14:paraId="351B05C9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включения подачи тока на загруженную серию;</w:t>
            </w:r>
          </w:p>
          <w:p w14:paraId="68B9B3AD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ведения агрегатного журнала и учетной документации рабочего места электролизника водных растворов;</w:t>
            </w:r>
          </w:p>
          <w:p w14:paraId="372EF4E0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использования программного обеспечения процесса электролиза.</w:t>
            </w:r>
          </w:p>
        </w:tc>
      </w:tr>
      <w:tr w:rsidR="00605A7D" w14:paraId="39485129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950E0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09A15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4095F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22B2060D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E6EF5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3776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B8C8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выявлять отклонения текущих параметров технологического процесса и работы оборудования от установленных значений;</w:t>
            </w:r>
          </w:p>
          <w:p w14:paraId="03F5AEFF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контролировать визуально и с помощью инструментов состояние загрузочного оборудования, механизмов, устройств подачи и циркуляции электролита и реагентов;</w:t>
            </w:r>
          </w:p>
          <w:p w14:paraId="0347140E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управлять автоматикой заправки ванн электролитом;</w:t>
            </w:r>
          </w:p>
          <w:p w14:paraId="58D8FF07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визуально контролировать работу заливных карманов, уровень заполнения ванн электролитом перед посадкой анодов;</w:t>
            </w:r>
          </w:p>
          <w:p w14:paraId="17BC9440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визуально контролировать скорость циркуляции электролита;</w:t>
            </w:r>
          </w:p>
          <w:p w14:paraId="38902A86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подготавливать (фрезеровать) растворимые аноды на машине подготовки перед загрузкой в ванны;</w:t>
            </w:r>
          </w:p>
          <w:p w14:paraId="0DBC3744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готовить к электролизу катодные основы, катоды и нерастворимые аноды;</w:t>
            </w:r>
          </w:p>
          <w:p w14:paraId="08A0E45A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управлять механизмами и устройствами перемещения и посадки анодов и катодов в ванны;</w:t>
            </w:r>
          </w:p>
          <w:p w14:paraId="1F651076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регулировать симметричность и центровку посадки анодов и катодных основ, катодов при загрузке ванн;</w:t>
            </w:r>
          </w:p>
          <w:p w14:paraId="03354873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проверять качество электролита;</w:t>
            </w:r>
          </w:p>
          <w:p w14:paraId="2E29257E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управлять транспортными шпилями для перемещения вагонов в пролете;</w:t>
            </w:r>
          </w:p>
          <w:p w14:paraId="7B9011B6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применять средства индивидуальной защиты, газозащитную аппаратуру, средства пожаротушения и аварийный инструмент;</w:t>
            </w:r>
          </w:p>
          <w:p w14:paraId="61047A23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соблюдать санитарные нормы и правила при выполнении работ с вредными и (или) опасными производственными факторами;</w:t>
            </w:r>
          </w:p>
          <w:p w14:paraId="03CE76D9" w14:textId="77777777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читать/описывать технологические схемы производства продукции на предприятии, в цехе.</w:t>
            </w:r>
          </w:p>
        </w:tc>
      </w:tr>
      <w:tr w:rsidR="00605A7D" w14:paraId="55BBBF1F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EE270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1A1A1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26724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609984C0" w14:textId="77777777" w:rsidTr="00D13DE4"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E99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442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1A25B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расположение, устройство, назначение, принцип действия, технические характеристики, правила обслуживания и эксплуатации обслуживаемого оборудования; схемы соединения ванн в серии, желобов, трубопроводов, отстойников, зумпфов, магистралей;</w:t>
            </w:r>
          </w:p>
          <w:p w14:paraId="352E4A76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аппаратурно-технологические схемы и химические реакции процессов электролиза;</w:t>
            </w:r>
          </w:p>
          <w:p w14:paraId="4BEB5CB2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технологические процессы производства цветных металлов методом электролиза в водных растворах;</w:t>
            </w:r>
          </w:p>
          <w:p w14:paraId="1F4FEB9D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электрические схемы коммуникаций серий, каскадов электролитных ванн и способы изоляции ванн;</w:t>
            </w:r>
          </w:p>
          <w:p w14:paraId="580E9C6F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 и порядок установки электродов, заливки электролита в ванны;</w:t>
            </w:r>
          </w:p>
          <w:p w14:paraId="43942338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влияние межэлектродного расстояния на выход металла по току;</w:t>
            </w:r>
          </w:p>
          <w:p w14:paraId="2517ED78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приемы переключения ванн;</w:t>
            </w:r>
          </w:p>
          <w:p w14:paraId="21FDCB12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виды и свойства сырья, вспомогательных материалов, кислот, щелочей и растворов, требования, предъявляемые к качеству электролита и реактивов, применяемых при электролизе;</w:t>
            </w:r>
          </w:p>
          <w:p w14:paraId="2064270A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степень влияния качества растворов и реагентов на процесс электролиза;</w:t>
            </w:r>
          </w:p>
          <w:p w14:paraId="3D3A78A2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системы циркуляции и фильтрации электролита;</w:t>
            </w:r>
          </w:p>
          <w:p w14:paraId="0732BC11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схемы приборов, регулировочных устройств, принцип их работы;</w:t>
            </w:r>
          </w:p>
          <w:p w14:paraId="40658A27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режимы питания электролитных ванн;</w:t>
            </w:r>
          </w:p>
          <w:p w14:paraId="1271D9EE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способы отделения металла от катодной основы;</w:t>
            </w:r>
          </w:p>
          <w:p w14:paraId="34C2382F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требования, предъявляемые к качеству электролита, электродов и выпускаемой продукции;</w:t>
            </w:r>
          </w:p>
          <w:p w14:paraId="19F229CF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 пользования применяемыми контрольно-измерительными приборами;</w:t>
            </w:r>
          </w:p>
          <w:p w14:paraId="7A3AAFA8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виды и причины возникновения брака, способы его предупреждения и устранения;</w:t>
            </w:r>
          </w:p>
          <w:p w14:paraId="3871A87B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охраны труда, промышленной, экологической и пожарной безопасности участка электролиза;</w:t>
            </w:r>
          </w:p>
          <w:p w14:paraId="7B59589D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плана мероприятий по локализации и ликвидации последствий аварий участка электролиза;</w:t>
            </w:r>
          </w:p>
          <w:p w14:paraId="2DA96863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бирочной системы и нарядов-допусков при работе участка электролиза;</w:t>
            </w:r>
          </w:p>
          <w:p w14:paraId="5716606D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опасные и вредные производственные факторы на участке электролиза;</w:t>
            </w:r>
          </w:p>
          <w:p w14:paraId="107E13DC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программное обеспечение рабочего места электролизника водных растворов.</w:t>
            </w:r>
          </w:p>
          <w:p w14:paraId="4FCCA5BA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последовательность технологических переделов металлургического производства;</w:t>
            </w:r>
          </w:p>
          <w:p w14:paraId="78FEC35B" w14:textId="2E922BB0" w:rsidR="00605A7D" w:rsidRDefault="001D549C">
            <w:pPr>
              <w:tabs>
                <w:tab w:val="left" w:pos="21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технологические процессы производства продукции и оборудование переделов металлургического производства.</w:t>
            </w:r>
          </w:p>
        </w:tc>
      </w:tr>
      <w:tr w:rsidR="00605A7D" w14:paraId="12F9EC01" w14:textId="77777777" w:rsidTr="00D13DE4"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69BFA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lastRenderedPageBreak/>
              <w:t>Ведение технологического процесса электролиза в расплавленных солях (по выбору)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ACB0B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ПК.3.1 Обеспечивать работоспособность оборудования, используемого в технологическом процессе электролиза в расплавленных солях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C3D56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05A7D" w14:paraId="6297C311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F9B16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D61B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AE208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подготовки основного и вспомогательного оборудования к работе и капитальному ремонту;</w:t>
            </w:r>
          </w:p>
          <w:p w14:paraId="7AAE0EFD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371775" wp14:editId="018BE06A">
                      <wp:simplePos x="0" y="0"/>
                      <wp:positionH relativeFrom="column">
                        <wp:posOffset>812165</wp:posOffset>
                      </wp:positionH>
                      <wp:positionV relativeFrom="paragraph">
                        <wp:posOffset>254635</wp:posOffset>
                      </wp:positionV>
                      <wp:extent cx="635" cy="635"/>
                      <wp:effectExtent l="0" t="0" r="0" b="0"/>
                      <wp:wrapNone/>
                      <wp:docPr id="1" name="Рукописный ввод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clr" r:id="rId12">
                            <w14:nvContentPartPr>
                              <w14:cNvContentPartPr/>
                            </w14:nvContentPartPr>
                            <w14:xfrm>
                              <a:off x="5594985" y="4565650"/>
                              <a:ext cx="635" cy="63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75" style="position:absolute;left:0pt;margin-left:63.95pt;margin-top:20.05pt;height:0.05pt;width:0.05pt;z-index:251659264;mso-width-relative:page;mso-height-relative:page;" coordsize="21600,21600" o:gfxdata="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">
                      <v:imagedata r:id="rId13" o:title=""/>
                      <o:lock v:ext="edit"/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</w:rPr>
              <w:t>проверка готовности к работе основного, вспомогательного оборудования участка производства алюминия-сырца (электролизные ванны, токоподводящие устройства, воздушные, вентиляционные, газовые линии);</w:t>
            </w:r>
          </w:p>
          <w:p w14:paraId="0282080F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E2CEE1D" wp14:editId="4CB7C3CC">
                      <wp:simplePos x="0" y="0"/>
                      <wp:positionH relativeFrom="column">
                        <wp:posOffset>7012940</wp:posOffset>
                      </wp:positionH>
                      <wp:positionV relativeFrom="paragraph">
                        <wp:posOffset>346710</wp:posOffset>
                      </wp:positionV>
                      <wp:extent cx="635" cy="635"/>
                      <wp:effectExtent l="0" t="0" r="0" b="0"/>
                      <wp:wrapNone/>
                      <wp:docPr id="2" name="Рукописный ввод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clr" r:id="rId14">
                            <w14:nvContentPartPr>
                              <w14:cNvContentPartPr/>
                            </w14:nvContentPartPr>
                            <w14:xfrm>
                              <a:off x="11795760" y="5139690"/>
                              <a:ext cx="635" cy="63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75" style="position:absolute;left:0pt;margin-left:552.2pt;margin-top:27.3pt;height:0.05pt;width:0.05pt;z-index:251660288;mso-width-relative:page;mso-height-relative:page;" coordsize="21600,21600" o:gfxdata="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">
                      <v:imagedata r:id="rId13" o:title=""/>
                      <o:lock v:ext="edit"/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</w:rPr>
              <w:t>выполнение комплекса регламентных работ по текущему, ежесменному техническому обслуживанию основного, вспомогательного и оборудования участка производства алюминия-сырца;</w:t>
            </w:r>
          </w:p>
          <w:p w14:paraId="517BDC93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управления работой основного и вспомогательного технологического оборудования; </w:t>
            </w:r>
          </w:p>
          <w:p w14:paraId="17C9C4EE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выявления и устранения неисправности в работе обслуживаемого оборудования, систем, устройств участка производства алюминия-сырца своими силами или с привлечением ремонтного персонала;</w:t>
            </w:r>
          </w:p>
          <w:p w14:paraId="32949A8E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пуск и остановка основного, вспомогательного о оборудования участка производства алюминия-сырца;</w:t>
            </w:r>
          </w:p>
          <w:p w14:paraId="09FA06FE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контроль технологических параметров обслуживаемого основного, вспомогательного, подъемно-транспортного оборудования участка производства алюминия-сырца;</w:t>
            </w:r>
          </w:p>
          <w:p w14:paraId="57EAE3BD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контроль и подготовка оборудования подготовки исходного сырья и материалов для производства алюминия-сырца и смешивания шихты и связующих материалов к загрузке в электролизеры для производства алюминия-сырца</w:t>
            </w:r>
          </w:p>
          <w:p w14:paraId="692F9C9B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ведение учетной и технологической документации по выполненным работам на бумажных и (или) электронных носителях.</w:t>
            </w:r>
          </w:p>
        </w:tc>
      </w:tr>
      <w:tr w:rsidR="00605A7D" w14:paraId="56C8471C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35E6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A9A72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3E43F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32CAFCA5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CF1AF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0B1B8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ED64E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подготавливать оборудование к работе;</w:t>
            </w:r>
          </w:p>
          <w:p w14:paraId="1D904EEC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определять визуально и/или с использованием контрольно-измерительных средств и приборов (далее – КИП), инструментария автоматизированной системы управления технологическим процессом (далее – АСУТП) готовность к работе и отклонения от требуемого состояния основного и вспомогательного оборудования участка производства алюминия-сырца</w:t>
            </w:r>
          </w:p>
          <w:p w14:paraId="44306C61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осуществлять пуск и остановку технологического оборудования;</w:t>
            </w:r>
          </w:p>
          <w:p w14:paraId="10BAAB5E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выполнять комплекс работ ежесменного, текущего технического обслуживания основного и вспомогательного оборудования участка производств алюминия-сырца при нормальной работе и в аварийных ситуациях;</w:t>
            </w:r>
          </w:p>
          <w:p w14:paraId="644CFEBA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контролировать по показаниям КИП состояние и готовность к работе оборудования ванн, дозировочных механизмов, устройств подачи электролита, сырья, материалов;</w:t>
            </w:r>
          </w:p>
          <w:p w14:paraId="78D50DA4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выявлять и устранять неисправности в работе обслуживаемого оборудования участка производства алюминия-сырца, не требующих привлечения ремонтного персонала, своими силами;</w:t>
            </w:r>
          </w:p>
          <w:p w14:paraId="2079583F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выполнять комплекс работ по подготовке и осуществлению вывода из работы основного и вспомогательного оборудования участка производства алюминия-сырца для ремонта (по необходимости), приемке оборудования после ремонта и выводу его на эксплуатационный режим;</w:t>
            </w:r>
          </w:p>
          <w:p w14:paraId="6A3B328A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отбирать представительные пробы сырья и материалов</w:t>
            </w:r>
          </w:p>
          <w:p w14:paraId="7C0EC72C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готовить к загрузке в электролизеры исходное сырье, смешивать и усреднять шихту и связующие материалы </w:t>
            </w:r>
          </w:p>
          <w:p w14:paraId="5DFBEA87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применять средства индивидуальной защиты, газозащитную аппаратуру, средства пожаротушения и пользоваться аварийным инструментом при аварийных ситуациях</w:t>
            </w:r>
          </w:p>
          <w:p w14:paraId="24612D83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пользоваться программным обеспечением рабочего места оператора автоматизированного процесса производства алюминия;</w:t>
            </w:r>
          </w:p>
          <w:p w14:paraId="3F1BC6B8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вести производственно-техническую документацию.</w:t>
            </w:r>
          </w:p>
          <w:p w14:paraId="27A3494D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техническую документацию для ведения профессиональной деятельности;</w:t>
            </w:r>
          </w:p>
          <w:p w14:paraId="3E3FDB40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распознавать материал по его маркировке.</w:t>
            </w:r>
          </w:p>
        </w:tc>
      </w:tr>
      <w:tr w:rsidR="00605A7D" w14:paraId="4A91EF80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B09FA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A92F6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CAB8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1FAA0E4E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DE8AD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1342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39FB8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расположение, устройство, принцип работы, правила технической эксплуатации и обслуживания применяемого оборудования, средств автоматики, контрольно-измерительных приборов и пульта (щита) управления автоматизированной линии производства алюминия-сырца, производственной сигнализация и средств связи;</w:t>
            </w:r>
          </w:p>
          <w:p w14:paraId="1B634065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требования технологической инструкции к подготовке к работе обслуживаемого оборудования участка электролиза алюминия;</w:t>
            </w:r>
          </w:p>
          <w:p w14:paraId="49AA2168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состав работ, правила и порядок ежесменного, текущего технического обслуживания оборудования участка электролиза алюминия;</w:t>
            </w:r>
          </w:p>
          <w:p w14:paraId="1ED06DE5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аппаратурно-технологические схемы участка производства алюминия-сырца, схемы соединения электролизных ванн в серии, трубопроводов, магистралей;</w:t>
            </w:r>
          </w:p>
          <w:p w14:paraId="3D14BF3C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правила проверки исправности основного и вспомогательного оборудования на участке электролиза алюминия;</w:t>
            </w:r>
          </w:p>
          <w:p w14:paraId="5FF940DA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типичные причины возникновения неисправностей обслуживаемого оборудования, способы устранения и предупреждения, признаки отклонения от нормальной работы;</w:t>
            </w:r>
          </w:p>
          <w:p w14:paraId="7839E626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порядок и правила подготовки обслуживаемого оборудования к капитальному ремонту, способы выявления и устранения неисправностей в работе оборудования;</w:t>
            </w:r>
          </w:p>
          <w:p w14:paraId="603F42C7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правила и порядок отбора проб сырья и материалов;</w:t>
            </w:r>
          </w:p>
          <w:p w14:paraId="75F1B99C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безопасные приемы обслуживания основного, вспомогательного оборудования и коммуникаций;</w:t>
            </w:r>
          </w:p>
          <w:p w14:paraId="556A9666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требования охраны труда, промышленной, экологической и пожарной безопасности участка электролиза алюминия;</w:t>
            </w:r>
          </w:p>
          <w:p w14:paraId="7518A34A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требования к оформлению производственно-технической документации.</w:t>
            </w:r>
          </w:p>
          <w:p w14:paraId="4D3D3EB9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правила разработки, оформления и чтения конструкторской и технической документации;</w:t>
            </w:r>
          </w:p>
          <w:p w14:paraId="419C2E53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особенности химического состава, строения, свойств, маркировки и применения материалов, используемых в профессиональной деятельности.</w:t>
            </w:r>
          </w:p>
        </w:tc>
      </w:tr>
      <w:tr w:rsidR="00605A7D" w14:paraId="20DE2E9F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38C3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8126B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 xml:space="preserve">ПК 3.2. Выполнять ведение процесса электролитического </w:t>
            </w:r>
            <w:r w:rsidRPr="00F756A4">
              <w:rPr>
                <w:rFonts w:ascii="Times New Roman" w:eastAsia="Calibri" w:hAnsi="Times New Roman" w:cs="Times New Roman"/>
              </w:rPr>
              <w:lastRenderedPageBreak/>
              <w:t>производства цветных металлов.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824B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 xml:space="preserve">Навыки: </w:t>
            </w:r>
          </w:p>
        </w:tc>
      </w:tr>
      <w:tr w:rsidR="00605A7D" w14:paraId="02741DE6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F4628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32F72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FE3C3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получения (передачи) информации при приемке-сдаче смены о сменном производственном задании;</w:t>
            </w:r>
          </w:p>
          <w:p w14:paraId="3D315DEC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осуществления подготовки исходного сырья к переработке, контроль подготовки исходного сырья и материалов, подаваемых в электролизеры;</w:t>
            </w:r>
          </w:p>
          <w:p w14:paraId="29ECF569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ведения технологического процесса электролитического получения алюминия-сырца по результатам анализов, показаниям контрольно-измерительных приборов (КИП) - температуры и уровня электролита в ваннах, на линии с автоматизированной системой управления; </w:t>
            </w:r>
          </w:p>
          <w:p w14:paraId="028F8C59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определения состава электролита по внешним признакам и (или) по данным анализов и контроль изменений, и корректировка состава электролита в соответствии с технической документацией, ходом и характером процесса электролиза;</w:t>
            </w:r>
          </w:p>
          <w:p w14:paraId="5807E595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пуска и остановки технологического оборудования;</w:t>
            </w:r>
          </w:p>
          <w:p w14:paraId="41FF6843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отбора проб металла для проведения спектрального анализа;</w:t>
            </w:r>
          </w:p>
          <w:p w14:paraId="7E4FA8BB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контроля и регулирование энергетического режима электролизеров;</w:t>
            </w:r>
          </w:p>
          <w:p w14:paraId="5108F855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регулирования и регистрации рабочего напряжения на электролизерах</w:t>
            </w:r>
          </w:p>
          <w:p w14:paraId="602BAC05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ввода данных в АСУТП, контроля и регулирования режимов работы основного и вспомогательного оборудования и технологического процесса вручную и с применением АСУТП;</w:t>
            </w:r>
          </w:p>
          <w:p w14:paraId="06731F2D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осуществления управления и контроля вспомогательными механизмами и оборудованием в процессе ведения технологического процесса;</w:t>
            </w:r>
          </w:p>
          <w:p w14:paraId="097FAF48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ведения агрегатного журнала и учетной документации, ведения учетной и технологической документации оператора автоматизированного процесса производства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алюминия-сырца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605A7D" w14:paraId="01AE7192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BB1A2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A6CB8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9A9A9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66C5EE4A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791DB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351A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0755E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визуально и/или с использованием показателей КИП и инструментария АСУТП выявлять неисправности и режимные сбои в работе основного и вспомогательного оборудования электролизной линии, принимать меры по их устранению и предупреждению;</w:t>
            </w:r>
          </w:p>
          <w:p w14:paraId="7BB38118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выявлять с использованием контрольно-измерительных приборов отклонения текущих параметров технологического процесса и состояния оборудования от установленных значений, устранять отклонения параметров технологического процесса и параметров работы оборудования;</w:t>
            </w:r>
          </w:p>
          <w:p w14:paraId="306C7B51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вводить, получать, анализировать (для выработки управленческих решений) данные АСУТП автоматизированного процесса производства алюминия;</w:t>
            </w:r>
          </w:p>
          <w:p w14:paraId="4CC3A72B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управлять параметрами и ходом технологического процесса, режимами работы основного и вспомогательного оборудования электролиза по показаниям КИП и АСУТП;</w:t>
            </w:r>
          </w:p>
          <w:p w14:paraId="08F1072C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контролировать соответствие технологическим требованиям температуры и уровней металла в печи, миксерах, кристаллизаторах, а также температуры и уровня электролита в ваннах;</w:t>
            </w:r>
          </w:p>
          <w:p w14:paraId="21ACE1B4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определять и корректировать состав электролита в соответствии с техдокументацией, ходом и характером процесса электролиза;</w:t>
            </w:r>
          </w:p>
          <w:p w14:paraId="005B6B25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устанавливать и корректировать энергетические режимы, рабочее напряжение электролизеров;</w:t>
            </w:r>
          </w:p>
          <w:p w14:paraId="4E2A191F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проводить разгрузку и загрузку исходного сырья и готового продукта, его транспортировку, загрузку технологического оборудования, механические процессы переработки сырья;</w:t>
            </w:r>
          </w:p>
          <w:p w14:paraId="40129A52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управлять процессами замены анодов и замеров перепадов напряжения в контактах;</w:t>
            </w:r>
          </w:p>
          <w:p w14:paraId="24B71EC5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отбирать представительные пробы электролита, металла;</w:t>
            </w:r>
          </w:p>
          <w:p w14:paraId="20244362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ведение и регулировка технологического процесса в автоматическом и ручном режиме по месту и с пульта управления;</w:t>
            </w:r>
          </w:p>
          <w:p w14:paraId="2A39DBF2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выполнять расчеты, связанные с технологическим процессом;</w:t>
            </w:r>
          </w:p>
          <w:p w14:paraId="08B7A87C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применять средства индивидуальной защиты, газозащитную аппаратуру, средства пожаротушения и пользоваться аварийным инструментом при аварийных ситуациях;</w:t>
            </w:r>
          </w:p>
          <w:p w14:paraId="08C76129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соблюдать санитарные нормы и правила при выполнении работ с вредными и (или) опасными производственными факторами;</w:t>
            </w:r>
          </w:p>
          <w:p w14:paraId="63E719A4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проверять чистоту, освещенность, пожарную безопасность, электробезопасность рабочего места оператора автоматизированного процесса производства алюминия на соответствие установленным требованиям</w:t>
            </w:r>
          </w:p>
          <w:p w14:paraId="33CF87D0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пользоваться программным обеспечением, применяемым на рабочем месте оператора автоматизированного процесса производства алюминия</w:t>
            </w:r>
          </w:p>
          <w:p w14:paraId="3B9A0B3B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вести производственно-техническую документацию.</w:t>
            </w:r>
          </w:p>
          <w:p w14:paraId="1FADBA04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читать/описывать технологические схемы производства продукции на предприятии, в цехе.</w:t>
            </w:r>
          </w:p>
        </w:tc>
      </w:tr>
      <w:tr w:rsidR="00605A7D" w14:paraId="181D87A6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3679F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B1753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ABFD0" w14:textId="77777777" w:rsidR="00605A7D" w:rsidRDefault="001D549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2E846513" w14:textId="77777777" w:rsidTr="00D13DE4"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B32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0D28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4622B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расположение, устройство, назначение, принципы действия, технические характеристики, правила обслуживания и эксплуатации обслуживаемого оборудования, поста (щита) управления автоматизированной системы управления технологическим процессом производства алюминия;</w:t>
            </w:r>
          </w:p>
          <w:p w14:paraId="59B6CCA8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технология производств алюминия-сырца, технологическая схема производства, технологические процессы производства;</w:t>
            </w:r>
          </w:p>
          <w:p w14:paraId="54D63C58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аппаратурно-технологические схемы и химические реакции процессов электролиза алюминия;</w:t>
            </w:r>
          </w:p>
          <w:p w14:paraId="39D5EAB7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требования технологической инструкции к ведению технологического процесса производства алюминия-сырца в электролизерах применяемых конструкций, к ведению процессов установки и снятия электродов, замены анодов, к ведению процессов литья;</w:t>
            </w:r>
          </w:p>
          <w:p w14:paraId="5E9A33CA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конструктивные особенности электролизеров различного типа;</w:t>
            </w:r>
          </w:p>
          <w:p w14:paraId="5CC1A6E5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физико-химические процессы электролиза алюминия;</w:t>
            </w:r>
          </w:p>
          <w:p w14:paraId="0C2C8938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факторы, влияющие на ход и результаты процесса электролиза алюминия;</w:t>
            </w:r>
          </w:p>
          <w:p w14:paraId="2398DDA5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регламент отбора проб электролита, металла;</w:t>
            </w:r>
          </w:p>
          <w:p w14:paraId="3A7BD48A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схемы используемых приборов, регулировочных устройств, средств автоматики, принципы их работы и правила использования;</w:t>
            </w:r>
          </w:p>
          <w:p w14:paraId="3B95848E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порядок и правила регулирования энергетического режима электролизёров;</w:t>
            </w:r>
          </w:p>
          <w:p w14:paraId="720B0DEE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физико-химические и механические свойства алюминия и алюминиевых сплавов;</w:t>
            </w:r>
          </w:p>
          <w:p w14:paraId="2D225534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нормы расхода сырья, материалов;</w:t>
            </w:r>
          </w:p>
          <w:p w14:paraId="192B7B8B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назначение, устройство, принцип действия КИП;</w:t>
            </w:r>
          </w:p>
          <w:p w14:paraId="342F3A32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назначение, устройство и принцип действия средств автоматики;</w:t>
            </w:r>
          </w:p>
          <w:p w14:paraId="12D85A92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правила пользования КИП, АСУТП и их показаниями;</w:t>
            </w:r>
          </w:p>
          <w:p w14:paraId="111754AE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методы контроля и регулирования технологических процессов;</w:t>
            </w:r>
          </w:p>
          <w:p w14:paraId="47184F2F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порядок ввода параметров технологического процесса производства алюминия в АСУТП;</w:t>
            </w:r>
          </w:p>
          <w:p w14:paraId="0AA28BDA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контролируемые оператором показатели работы оборудования и параметры технологического процесса, оптимальные значения и допустимые диапазоны регулировки;</w:t>
            </w:r>
          </w:p>
          <w:p w14:paraId="18DBF281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схема контроля, автоматики и блокировки процесса;</w:t>
            </w:r>
          </w:p>
          <w:p w14:paraId="48F2FD34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виды, признаки и причины возникновения брака, способы устранения и предупреждения;</w:t>
            </w:r>
          </w:p>
          <w:p w14:paraId="2CE89287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требования к оформлению производственно-технической документации;</w:t>
            </w:r>
          </w:p>
          <w:p w14:paraId="714A0853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требования охраны труда, промышленной, экологической и пожарной безопасности участка электролиза;</w:t>
            </w:r>
          </w:p>
          <w:p w14:paraId="402E5CB3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требования плана мероприятий по локализации и ликвидации последствий аварий участка электролиза;</w:t>
            </w:r>
          </w:p>
          <w:p w14:paraId="4DA7254E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требования бирочной системы и нарядов-допусков при работе участка электролиза;</w:t>
            </w:r>
          </w:p>
          <w:p w14:paraId="204EF8DB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опасные и вредные производственные факторы на участке электролиза;</w:t>
            </w:r>
          </w:p>
          <w:p w14:paraId="10ADA308" w14:textId="77777777" w:rsidR="00605A7D" w:rsidRDefault="001D549C">
            <w:pPr>
              <w:pStyle w:val="aff0"/>
              <w:numPr>
                <w:ilvl w:val="0"/>
                <w:numId w:val="1"/>
              </w:numPr>
              <w:tabs>
                <w:tab w:val="left" w:pos="211"/>
              </w:tabs>
              <w:ind w:left="172" w:hanging="172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программное обеспечение рабочего места оператора автоматизированного процесса производства алюминия.</w:t>
            </w:r>
          </w:p>
          <w:p w14:paraId="70542998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последовательность технологических переделов металлургического производства;</w:t>
            </w:r>
          </w:p>
          <w:p w14:paraId="67CC9531" w14:textId="38A2BEA1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технологические процессы производства продукции и оборудование переделов металлургического производства.</w:t>
            </w:r>
          </w:p>
        </w:tc>
      </w:tr>
      <w:tr w:rsidR="00605A7D" w14:paraId="7C4931D0" w14:textId="77777777" w:rsidTr="00D13DE4"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64F70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lastRenderedPageBreak/>
              <w:t>Ведение процесса плавки цветных металлов и сплавов (по выбору)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C244BE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ПК 4.1. Выполнять операции по подготовке к плавке цветных металлов и сплавов.</w:t>
            </w:r>
          </w:p>
          <w:p w14:paraId="17D40AB0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AB75D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05A7D" w14:paraId="57252C78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90043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BBC05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8CFB3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выполнения текущего обслуживания оборудования и коммуникаций;</w:t>
            </w:r>
          </w:p>
          <w:p w14:paraId="6554F598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выявления и устранения неисправностей в работе технологического оборудования, систем, устройств</w:t>
            </w:r>
          </w:p>
          <w:p w14:paraId="075EB3D2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комплектования плавки необходимым по количеству и составу набором вспомогательного оборудования, первичных и вторичных шихтовых материалов, лигатур и легирующих материалов.</w:t>
            </w:r>
          </w:p>
        </w:tc>
      </w:tr>
      <w:tr w:rsidR="00605A7D" w14:paraId="2AD8F1B8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7E5BD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55DF3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20866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1BE2644F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DF051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9306A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315F2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визуально или с использованием контрольно-измерительных приборов работоспособность оборудования и механизмов печи, загрузочного и разливочного оборудования печи, систем газоотведения, технологической обвязки печей, приспособлений, устройств и оснастки, используемых при плавке;</w:t>
            </w:r>
          </w:p>
          <w:p w14:paraId="02EDAAAD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пользоваться контрольно-измерительными приборами и вспомогательными устройствами для контроля состояния систем и механизмов печи;</w:t>
            </w:r>
          </w:p>
          <w:p w14:paraId="72B96671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вести наладку загрузочного оборудования;</w:t>
            </w:r>
          </w:p>
          <w:p w14:paraId="4D9BF4B7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применять вспомогательные устройства и приспособления для чистки вакуумной дуговой печи, загрузочных устройств;</w:t>
            </w:r>
          </w:p>
          <w:p w14:paraId="7307DE07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проверять работоспособность весов для взвешивания вспомогательных шихтовых материалов и полученных слитков;</w:t>
            </w:r>
          </w:p>
          <w:p w14:paraId="0FDDB2AC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проверять вакуум плотность ваккумной дуговой печи перед токовой операцией;</w:t>
            </w:r>
          </w:p>
          <w:p w14:paraId="471C3B56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с помощью приборов и визуально состояние литейного инструмента печи;</w:t>
            </w:r>
          </w:p>
          <w:p w14:paraId="211D3DB1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применять условные знаки и радиосвязь для подачи команд машинисту крана;</w:t>
            </w:r>
          </w:p>
          <w:p w14:paraId="79D474E8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применять средства индивидуальной защиты, пожаротушения и пользоваться аварийным инструментом;</w:t>
            </w:r>
          </w:p>
          <w:p w14:paraId="6695DEAA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пользоваться программным обеспечением рабочего места плавильщика;</w:t>
            </w:r>
          </w:p>
          <w:p w14:paraId="1E8C1FAA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приготавливать лигатуру;</w:t>
            </w:r>
          </w:p>
          <w:p w14:paraId="00A7728F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пользоваться весами для взвешивания шихтовых, компонентов и готового металла;</w:t>
            </w:r>
          </w:p>
          <w:p w14:paraId="32E29B76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безопасно производить выгрузку вакуумной дуговой и гарнисажной печей после плавки, с последующей транспортировкой выгруженных слитков и укладкой их в специальные стеллажи.</w:t>
            </w:r>
          </w:p>
          <w:p w14:paraId="3A72CA98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техническую документацию для ведения профессиональной деятельности;</w:t>
            </w:r>
          </w:p>
          <w:p w14:paraId="60D30E8F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распознавать материал по его маркировке.</w:t>
            </w:r>
          </w:p>
        </w:tc>
      </w:tr>
      <w:tr w:rsidR="00605A7D" w14:paraId="46C857B7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EF4CD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24EF7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C2230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44E564AE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9DDE0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9E6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6F949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устройство, технические характеристики, правила эксплуатации и технического обслуживания оборудования и механизмов печи, вакуумных систем, систем водоохлаждения и гидравлических систем, систем защитных блокировок, технологической обвязки печей, приспособлений, устройств и оснастки, используемых при плавке плавильной печи, вспомогательного оборудования, сооружений и устройств, погрузочно-разгрузочных механизмов, приспособлений и оснастки;</w:t>
            </w:r>
          </w:p>
          <w:p w14:paraId="4F5648E0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схемы технологической обвязки печи и электрических коммуникаций</w:t>
            </w:r>
          </w:p>
          <w:p w14:paraId="3C368DAB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технологические процессы и регламентные операции, производимые при подготовке к плавке и по ходу ее ведения;</w:t>
            </w:r>
          </w:p>
          <w:p w14:paraId="13E5C03A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современные технологии и аппаратурные схемы получения металлов и сплавов методом плавления;</w:t>
            </w:r>
          </w:p>
          <w:p w14:paraId="700C2225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типовые причины и признаки неисправности оборудования, механизмов, устройств, приспособлений и оснастки, способы их предупреждения и устранения;</w:t>
            </w:r>
          </w:p>
          <w:p w14:paraId="1C86E4AC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способы выявления и регламент действий по устранению неисправностей в работе обслуживаемого оборудования, узлов и механизмов печи;</w:t>
            </w:r>
          </w:p>
          <w:p w14:paraId="7DFF5E71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 и способы сухих и мокрых профилвктик вакуумных дуговых печей;</w:t>
            </w:r>
          </w:p>
          <w:p w14:paraId="48D70B96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способы выгрузки вакуумных дуговых печей;</w:t>
            </w:r>
          </w:p>
          <w:p w14:paraId="7CE4611D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регламент технического обслуживания оборудования печи и ее обвязки;</w:t>
            </w:r>
          </w:p>
          <w:p w14:paraId="606E9DC1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способы регулировки загрузочного оборудования;</w:t>
            </w:r>
          </w:p>
          <w:p w14:paraId="0EA6D7A6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технологии и правила проведения ремонтов оборудования и обвязки печи;</w:t>
            </w:r>
          </w:p>
          <w:p w14:paraId="31ABA950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 строповки и транспортировки изложниц и слитков подъемно-транспортными сооружениями;</w:t>
            </w:r>
          </w:p>
          <w:p w14:paraId="218B29C5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устройство, принцип работы и правила технической эксплуатации плавильной печи, вспомогательного оборудования, сооружений и устройств, загрузочно-разгрузочных механизмов, приспособлений и оснастки;</w:t>
            </w:r>
          </w:p>
          <w:p w14:paraId="72CE3DE2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схемы воздушных и водяных коммуникаций;</w:t>
            </w:r>
          </w:p>
          <w:p w14:paraId="6D2906B4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технологические процессы и операции, производимые при подготовке к плавке и по ходу ее ведения;</w:t>
            </w:r>
          </w:p>
          <w:p w14:paraId="59F30E1E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 пользования применяемыми контрольно-измерительными приборами, приспособлениями и инструментом;</w:t>
            </w:r>
          </w:p>
          <w:p w14:paraId="5C716FEF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свойства и требования, предъявляемые к шихтовым, оборотным и вспомогательным материалам;</w:t>
            </w:r>
          </w:p>
          <w:p w14:paraId="06E01844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порядок приготовление лигатуры;</w:t>
            </w:r>
          </w:p>
          <w:p w14:paraId="5E0FA684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 взвешивания, сушки при подготовке прессованных электродов к плавке;</w:t>
            </w:r>
          </w:p>
          <w:p w14:paraId="1974108A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способы очистки печей;</w:t>
            </w:r>
          </w:p>
          <w:p w14:paraId="14AB37E8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программное обеспечение рабочего места плавильщика.</w:t>
            </w:r>
          </w:p>
          <w:p w14:paraId="078C747C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правила разработки, оформления и чтения конструкторской и технической документации;</w:t>
            </w:r>
          </w:p>
          <w:p w14:paraId="325D6B2D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особенности химического состава, строения, свойств, маркировки и применения материалов, используемых в профессиональной деятельности.</w:t>
            </w:r>
          </w:p>
        </w:tc>
      </w:tr>
      <w:tr w:rsidR="00605A7D" w14:paraId="4B6F20BE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43E0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D6691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ПК 4.2. Выполнять ведение процесса плавки цветных металлов и сплавов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4AD74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05A7D" w14:paraId="18EE2648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7FE8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D45C8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AEC57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получения (передачи) информации при приемке-сдаче смены;</w:t>
            </w:r>
          </w:p>
          <w:p w14:paraId="1CF98D04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ведения процессов: плавки, переплавки, рафинирования цветных металлов и сплавов;</w:t>
            </w:r>
          </w:p>
          <w:p w14:paraId="2CA389E7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проверки правильности загрузки печи по объемам, химическому составу переплавляемых материалов.</w:t>
            </w:r>
          </w:p>
        </w:tc>
      </w:tr>
      <w:tr w:rsidR="00605A7D" w14:paraId="3A09AB63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F56F3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763FF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3FE90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49A3F1C0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0BCF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E654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090A3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управлять процессом загрузки печи;</w:t>
            </w:r>
          </w:p>
          <w:p w14:paraId="2299A55E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визуально и с использованием приборов работоспособность обслуживаемого оборудования и устройств печи;</w:t>
            </w:r>
          </w:p>
          <w:p w14:paraId="7B69CD0E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контрольно-измерительные приборы и вспомогательные устройства для взрывобезопасного ведения плавки;</w:t>
            </w:r>
          </w:p>
          <w:p w14:paraId="24EC7DFC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выявлять, анализировать причины возникновения неисправностей в работе обслуживаемого оборудования и устранять их при обнаружении4</w:t>
            </w:r>
          </w:p>
          <w:p w14:paraId="1FA9F59B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оптимальный режим плавки на основе показаний контрольно-измерительных приборов;</w:t>
            </w:r>
          </w:p>
          <w:p w14:paraId="563FF29B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выбирать режимы процесса плавки, обеспечивающие получение товарных слитков без дефектов;</w:t>
            </w:r>
          </w:p>
          <w:p w14:paraId="6E4B0018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качество полученных слитков;</w:t>
            </w:r>
          </w:p>
          <w:p w14:paraId="4E4F861D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корректировать процесс плавки, регулировать параметры плавки;</w:t>
            </w:r>
          </w:p>
          <w:p w14:paraId="5BD8E7DE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применять средства индивидуальной защиты, газозащитную аппаратуру, средства пожаротушения и пользоваться аварийным инструментом при аварийных ситуациях;</w:t>
            </w:r>
          </w:p>
          <w:p w14:paraId="2B44079E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соблюдать санитарные нормы и правила при выполнении работ с вредными и (или) опасными производственными факторами.</w:t>
            </w:r>
          </w:p>
          <w:p w14:paraId="6BE4F550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читать/описывать технологические схемы производства продукции на предприятии, в цехе.</w:t>
            </w:r>
          </w:p>
        </w:tc>
      </w:tr>
      <w:tr w:rsidR="00605A7D" w14:paraId="3217C198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E3DF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C5086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0112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261E4DCF" w14:textId="77777777" w:rsidTr="00D13DE4"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A495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D17B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91E00" w14:textId="77777777" w:rsidR="00605A7D" w:rsidRDefault="001D549C">
            <w:pPr>
              <w:tabs>
                <w:tab w:val="left" w:pos="181"/>
                <w:tab w:val="left" w:pos="36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физико-химические, ликвационные и иные технологические процессы, происходящие в плавильных печах применяемых конструкций;</w:t>
            </w:r>
          </w:p>
          <w:p w14:paraId="0E908FF7" w14:textId="77777777" w:rsidR="00605A7D" w:rsidRDefault="001D549C">
            <w:pPr>
              <w:tabs>
                <w:tab w:val="left" w:pos="181"/>
                <w:tab w:val="left" w:pos="36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схемы технологической обвязки печи, подающих и отводящих воздушных, водяных и электрических коммуникаций;</w:t>
            </w:r>
          </w:p>
          <w:p w14:paraId="5AEF9F6A" w14:textId="77777777" w:rsidR="00605A7D" w:rsidRDefault="001D549C">
            <w:pPr>
              <w:tabs>
                <w:tab w:val="left" w:pos="181"/>
                <w:tab w:val="left" w:pos="36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технологические инструкции выплавляемых металлов и сплавов;</w:t>
            </w:r>
          </w:p>
          <w:p w14:paraId="35C3978D" w14:textId="77777777" w:rsidR="00605A7D" w:rsidRDefault="001D549C">
            <w:pPr>
              <w:tabs>
                <w:tab w:val="left" w:pos="181"/>
                <w:tab w:val="left" w:pos="36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свойства продуктов плавки;</w:t>
            </w:r>
          </w:p>
          <w:p w14:paraId="2B99C13C" w14:textId="77777777" w:rsidR="00605A7D" w:rsidRDefault="001D549C">
            <w:pPr>
              <w:tabs>
                <w:tab w:val="left" w:pos="181"/>
                <w:tab w:val="left" w:pos="36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факторы, влияющие на качество слитков и выход годных металлов и сплавов;</w:t>
            </w:r>
          </w:p>
          <w:p w14:paraId="4496D970" w14:textId="77777777" w:rsidR="00605A7D" w:rsidRDefault="001D549C">
            <w:pPr>
              <w:tabs>
                <w:tab w:val="left" w:pos="181"/>
                <w:tab w:val="left" w:pos="36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марки выплавляемых металлов и сплавов;</w:t>
            </w:r>
          </w:p>
          <w:p w14:paraId="6A2071D4" w14:textId="77777777" w:rsidR="00605A7D" w:rsidRDefault="001D549C">
            <w:pPr>
              <w:tabs>
                <w:tab w:val="left" w:pos="181"/>
                <w:tab w:val="left" w:pos="36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технологии и виды печей для плавки цветных металлов;</w:t>
            </w:r>
          </w:p>
          <w:p w14:paraId="79BBD18A" w14:textId="77777777" w:rsidR="00605A7D" w:rsidRDefault="001D549C">
            <w:pPr>
              <w:tabs>
                <w:tab w:val="left" w:pos="181"/>
                <w:tab w:val="left" w:pos="36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физико-химические процессы при плавке цветных металлов и сплавов;</w:t>
            </w:r>
          </w:p>
          <w:p w14:paraId="3562A12E" w14:textId="77777777" w:rsidR="00605A7D" w:rsidRDefault="001D549C">
            <w:pPr>
              <w:tabs>
                <w:tab w:val="left" w:pos="181"/>
                <w:tab w:val="left" w:pos="36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к химическому составу шихты, оборотных материалов, металлов и сплавов, продуктов плавки;</w:t>
            </w:r>
          </w:p>
          <w:p w14:paraId="23CE39E7" w14:textId="77777777" w:rsidR="00605A7D" w:rsidRDefault="001D549C">
            <w:pPr>
              <w:tabs>
                <w:tab w:val="left" w:pos="181"/>
                <w:tab w:val="left" w:pos="36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факторы, негативно влияющие на ход технологического процесса, и способы их компенсации;</w:t>
            </w:r>
          </w:p>
          <w:p w14:paraId="399024BE" w14:textId="77777777" w:rsidR="00605A7D" w:rsidRDefault="001D549C">
            <w:pPr>
              <w:tabs>
                <w:tab w:val="left" w:pos="181"/>
                <w:tab w:val="left" w:pos="36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основы вакуумной технологии и электротехники для плавок в вакуумных электропечах;</w:t>
            </w:r>
          </w:p>
          <w:p w14:paraId="69DE4DFC" w14:textId="77777777" w:rsidR="00605A7D" w:rsidRDefault="001D549C">
            <w:pPr>
              <w:tabs>
                <w:tab w:val="left" w:pos="181"/>
                <w:tab w:val="left" w:pos="36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конструкция, принцип действия и особенности эксплуатации плавильных печей различных типов и назначения;</w:t>
            </w:r>
          </w:p>
          <w:p w14:paraId="1062A8E5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бирочной системы и нарядов-допусков при работе в плавильном цехе;</w:t>
            </w:r>
          </w:p>
          <w:p w14:paraId="33F625B2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план мероприятий по локализации и ликвидации последствий аварий в плавильном цехе;</w:t>
            </w:r>
          </w:p>
          <w:p w14:paraId="0510E29A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охраны труда, промышленной, экологической и пожарной безопасности при работе в плавильном цехе;</w:t>
            </w:r>
          </w:p>
          <w:p w14:paraId="73D1E59D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опасные и вредные производственные факторы.</w:t>
            </w:r>
          </w:p>
          <w:p w14:paraId="5662B6AA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последовательность технологических переделов металлургического производства;</w:t>
            </w:r>
          </w:p>
          <w:p w14:paraId="240670B3" w14:textId="5677E919" w:rsidR="00605A7D" w:rsidRDefault="001D549C">
            <w:pPr>
              <w:tabs>
                <w:tab w:val="left" w:pos="181"/>
                <w:tab w:val="left" w:pos="36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технологические процессы производства продукции и оборудование переделов металлургического производства.</w:t>
            </w:r>
          </w:p>
        </w:tc>
      </w:tr>
      <w:tr w:rsidR="00605A7D" w14:paraId="18446E56" w14:textId="77777777" w:rsidTr="00D13DE4"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BBC50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lastRenderedPageBreak/>
              <w:t>Производство труб и профилей на станах горячего проката (по выбору)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43928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ПК 2.1. Обеспечивать работоспособность оборудования станов горячего проката (прессов)</w:t>
            </w:r>
          </w:p>
          <w:p w14:paraId="2961832F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258C6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05A7D" w14:paraId="0F97591E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99AE2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78812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C0EAE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проверки работоспособности обслуживаемого оборудования нагрева заготовок и проката приборов, механизмов и приспособлений;</w:t>
            </w:r>
          </w:p>
          <w:p w14:paraId="3C8BF184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выявления неисправностей в обслуживаемом оборудовании и устранение их своими силами или с привлечением ремонтных служб;</w:t>
            </w:r>
          </w:p>
          <w:p w14:paraId="5FBD39A8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проверки наличия и комплектности инструмента и приспособлений для ведения технологического процесса проката (прессования);</w:t>
            </w:r>
          </w:p>
          <w:p w14:paraId="7959C0AA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подбора технологического инструмента для проката и прессования;</w:t>
            </w:r>
          </w:p>
          <w:p w14:paraId="03412369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протяжки крепежа деталей технологических механизмов;</w:t>
            </w:r>
          </w:p>
          <w:p w14:paraId="74F82B1D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замены деталей простых механизмов;</w:t>
            </w:r>
          </w:p>
          <w:p w14:paraId="6F9AEBAC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смазки технологического инструмента;</w:t>
            </w:r>
          </w:p>
          <w:p w14:paraId="25502B3C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контроля полноты и качества подготовки оборудования к циклу.</w:t>
            </w:r>
          </w:p>
        </w:tc>
      </w:tr>
      <w:tr w:rsidR="00605A7D" w14:paraId="060C4764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28FD7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510E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774E5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34D94EED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B84C6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1514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91213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пользоваться измерительным инструментом;</w:t>
            </w:r>
          </w:p>
          <w:p w14:paraId="05173C98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проверять средства индивидуальной защиты;</w:t>
            </w:r>
          </w:p>
          <w:p w14:paraId="677C56F4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применять средства индивидуальной защиты;</w:t>
            </w:r>
          </w:p>
          <w:p w14:paraId="2820B046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производить выверку оборудования на технологическую точность;</w:t>
            </w:r>
          </w:p>
          <w:p w14:paraId="09173AE9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визуально определять состояние прокатного (прессового) оборудования, инструмента и оснастки;</w:t>
            </w:r>
          </w:p>
          <w:p w14:paraId="5B3BA913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средства измерения геометрических размеров труб;</w:t>
            </w:r>
          </w:p>
          <w:p w14:paraId="1AD23318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производить настройку технологических параметров оборудования;</w:t>
            </w:r>
          </w:p>
          <w:p w14:paraId="0CFED67F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предупреждать и устранять обрывы, уводы и забуривания заготовки, выпуск брака;</w:t>
            </w:r>
          </w:p>
          <w:p w14:paraId="27777126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производить протяжку крепежа деталей технологических механизмов;</w:t>
            </w:r>
          </w:p>
          <w:p w14:paraId="2C3C7C53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осуществлять смазку технологического инструмента;</w:t>
            </w:r>
          </w:p>
          <w:p w14:paraId="277A3480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производить замену деталей простых механизмов.</w:t>
            </w:r>
          </w:p>
          <w:p w14:paraId="163CDCC2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техническую документацию для ведения профессиональной деятельности;</w:t>
            </w:r>
          </w:p>
          <w:p w14:paraId="37EDB22E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распознавать материал по его маркировке.</w:t>
            </w:r>
          </w:p>
        </w:tc>
      </w:tr>
      <w:tr w:rsidR="00605A7D" w14:paraId="7423AC9D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5A721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945F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E4903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31842074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1E98A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1931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84045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устройство, назначение, принципы действия и правила эксплуатации обслуживаемого оборудования, приборов и механизмов;</w:t>
            </w:r>
          </w:p>
          <w:p w14:paraId="7AE67E3D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правила эксплуатации станов горячего проката труб;</w:t>
            </w:r>
          </w:p>
          <w:p w14:paraId="7785EEEE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перечень возможных неисправностей обслуживаемого оборудования и действия по их устранению;</w:t>
            </w:r>
          </w:p>
          <w:p w14:paraId="682C1B91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классификацию отходов черных металлов;</w:t>
            </w:r>
          </w:p>
          <w:p w14:paraId="7F2A744C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бирочной системы производственного участка;</w:t>
            </w:r>
          </w:p>
          <w:p w14:paraId="1ABC73A9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производственно-технические инструкции станов горячего проката труб;</w:t>
            </w:r>
          </w:p>
          <w:p w14:paraId="4AADCB2C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карты технического обслуживания эксплуатируемого оборудования4</w:t>
            </w:r>
          </w:p>
          <w:p w14:paraId="08583A58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перечень возможных неисправностей оборудования и действий по их устранению;</w:t>
            </w:r>
          </w:p>
          <w:p w14:paraId="3BC2EFE6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порядок использования средств измерений;</w:t>
            </w:r>
          </w:p>
          <w:p w14:paraId="407A31A8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перечень возможных видов дефектов готовой продукции и действия по их устранению;</w:t>
            </w:r>
          </w:p>
          <w:p w14:paraId="2ACFD179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технологическая последовательность выполнения операций при регулировке технологического оборудования и механизации стана;</w:t>
            </w:r>
          </w:p>
          <w:p w14:paraId="01A3E7D3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к состоянию применяемого технологического инструмента.</w:t>
            </w:r>
          </w:p>
          <w:p w14:paraId="08014D77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правила разработки, оформления и чтения конструкторской и технической документации;</w:t>
            </w:r>
          </w:p>
          <w:p w14:paraId="35059078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особенности химического состава, строения, свойств, маркировки и применения материалов, используемых в профессиональной деятельности.</w:t>
            </w:r>
          </w:p>
        </w:tc>
      </w:tr>
      <w:tr w:rsidR="00605A7D" w14:paraId="4CDE953E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DBD9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F624C" w14:textId="77777777" w:rsidR="00605A7D" w:rsidRPr="00F756A4" w:rsidRDefault="001D549C">
            <w:pPr>
              <w:rPr>
                <w:rFonts w:ascii="Times New Roman" w:eastAsia="Calibri" w:hAnsi="Times New Roman" w:cs="Times New Roman"/>
              </w:rPr>
            </w:pPr>
            <w:r w:rsidRPr="00F756A4">
              <w:rPr>
                <w:rFonts w:ascii="Times New Roman" w:eastAsia="Calibri" w:hAnsi="Times New Roman" w:cs="Times New Roman"/>
              </w:rPr>
              <w:t>ПК 2.2. Управлять технологическим процессом получения труб на станах горячего проката (прессах)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AD948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05A7D" w14:paraId="2A34082D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04F8E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8C0DF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BED06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получения (передачи) информации при приемке-сдаче смены</w:t>
            </w:r>
          </w:p>
          <w:p w14:paraId="2EE0D9FF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 контроля наличия и качества вспомогательных материалов;</w:t>
            </w:r>
          </w:p>
          <w:p w14:paraId="0317C4D0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контроля давления в магистралях подачи масла;</w:t>
            </w:r>
          </w:p>
          <w:p w14:paraId="41E60361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управления процессом прессования нагретой заготовки и труб;</w:t>
            </w:r>
          </w:p>
          <w:p w14:paraId="301C7356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контроля качества выпускаемой продукции;</w:t>
            </w:r>
          </w:p>
          <w:p w14:paraId="4E818594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управления механизацией перед станом (прессом) и после стана (пресса);</w:t>
            </w:r>
          </w:p>
          <w:p w14:paraId="59EE68B7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управления работой вспомогательных механизмов и агрегатов.</w:t>
            </w:r>
          </w:p>
        </w:tc>
      </w:tr>
      <w:tr w:rsidR="00605A7D" w14:paraId="0A520164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A7C11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66A3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5E293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05A7D" w14:paraId="0389F335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C00AB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26175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AE55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выявлять визуально и на основании данных горячих проб несоответствия характеристик готовой продукции установленным требованиям и причины их возникновения;</w:t>
            </w:r>
          </w:p>
          <w:p w14:paraId="02E9AADB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определять способы устранения и профилактики причин несоответствия и нарушений режима проката (прессования);</w:t>
            </w:r>
          </w:p>
          <w:p w14:paraId="594C3AF8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производить отбор горячих проб;</w:t>
            </w:r>
          </w:p>
          <w:p w14:paraId="5C7F2AC4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считывать показания (результаты измерений) контрольных датчиков и приборов;</w:t>
            </w:r>
          </w:p>
          <w:p w14:paraId="1598768D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анализировать полученную с контрольных датчиков и приборов информацию о текущих настройках стана (пресса) и вспомогательного оборудования в соответствии с технической, технологической документацией;</w:t>
            </w:r>
          </w:p>
          <w:p w14:paraId="1508AE6E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использовать программное обеспечение участка стана горячего проката труб (прессов);</w:t>
            </w:r>
          </w:p>
          <w:p w14:paraId="09187613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реализовывать требования плана мероприятий по локализации и ликвидации последствий аварий на стане горячего проката труб</w:t>
            </w:r>
          </w:p>
          <w:p w14:paraId="0A766EA7" w14:textId="77777777" w:rsidR="00605A7D" w:rsidRDefault="001D549C">
            <w:pPr>
              <w:tabs>
                <w:tab w:val="left" w:pos="19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применять средства индивидуальной защиты, средства пожаротушения и аварийный инструмент;</w:t>
            </w:r>
          </w:p>
          <w:p w14:paraId="7C7FB589" w14:textId="77777777" w:rsidR="00605A7D" w:rsidRDefault="001D549C">
            <w:pPr>
              <w:tabs>
                <w:tab w:val="left" w:pos="18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соблюдать санитарные нормы и правила при выполнении работ с вредными и (или) опасными производственными факторами.</w:t>
            </w:r>
          </w:p>
          <w:p w14:paraId="4A6443CD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читать/описывать технологические схемы производства продукции на предприятии, в цехе.</w:t>
            </w:r>
          </w:p>
        </w:tc>
      </w:tr>
      <w:tr w:rsidR="00605A7D" w14:paraId="3DBA05B8" w14:textId="77777777" w:rsidTr="00D13DE4"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3E2A9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B6640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EA4ED" w14:textId="77777777" w:rsidR="00605A7D" w:rsidRDefault="001D549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05A7D" w14:paraId="1CD40688" w14:textId="77777777" w:rsidTr="00D13DE4"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33B8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E571" w14:textId="77777777" w:rsidR="00605A7D" w:rsidRPr="00F756A4" w:rsidRDefault="00605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52AD1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технологические инструкции станов горячего проката труб и технология производства; </w:t>
            </w:r>
          </w:p>
          <w:p w14:paraId="61587D0C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средства контроля качества;</w:t>
            </w:r>
          </w:p>
          <w:p w14:paraId="1AC22F7F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требования технологической документации; </w:t>
            </w:r>
          </w:p>
          <w:p w14:paraId="26A4D176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 xml:space="preserve">нормативно-техническая документация системы менеджмента качества в рамках выполняемых функций; </w:t>
            </w:r>
          </w:p>
          <w:p w14:paraId="1C0469CC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классификация отходов черных металлов;</w:t>
            </w:r>
          </w:p>
          <w:p w14:paraId="705B66FC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плана мероприятий по локализации и ликвидации последствий аварий на стане горячего проката труб;</w:t>
            </w:r>
          </w:p>
          <w:p w14:paraId="7D8AD45E" w14:textId="77777777" w:rsidR="00605A7D" w:rsidRDefault="001D549C">
            <w:pPr>
              <w:tabs>
                <w:tab w:val="left" w:pos="211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бирочной системы и нарядов-допусков при работе на стане горячего проката труб;</w:t>
            </w:r>
          </w:p>
          <w:p w14:paraId="5202200B" w14:textId="77777777" w:rsidR="00605A7D" w:rsidRDefault="001D549C">
            <w:pPr>
              <w:tabs>
                <w:tab w:val="left" w:pos="159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требования охраны труда, промышленной, экологической и пожарной безопасности в прокатном производстве;</w:t>
            </w:r>
          </w:p>
          <w:p w14:paraId="3694369D" w14:textId="77777777" w:rsidR="00605A7D" w:rsidRDefault="001D549C">
            <w:pPr>
              <w:tabs>
                <w:tab w:val="left" w:pos="159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опасные и вредные производственные факторы в производстве холоднокатаного проката;</w:t>
            </w:r>
          </w:p>
          <w:p w14:paraId="6EFFFF19" w14:textId="7777777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программное обеспечение участка стана горячего проката труб (прессов).</w:t>
            </w:r>
          </w:p>
          <w:p w14:paraId="6DEA48A8" w14:textId="77777777" w:rsidR="00605A7D" w:rsidRDefault="001D549C">
            <w:pPr>
              <w:tabs>
                <w:tab w:val="left" w:pos="22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последовательность технологических переделов металлургического производства;</w:t>
            </w:r>
          </w:p>
          <w:p w14:paraId="4FF2487F" w14:textId="51365047" w:rsidR="00605A7D" w:rsidRDefault="001D549C">
            <w:pPr>
              <w:tabs>
                <w:tab w:val="left" w:pos="226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•</w:t>
            </w:r>
            <w:r>
              <w:rPr>
                <w:rFonts w:ascii="Times New Roman" w:eastAsia="Calibri" w:hAnsi="Times New Roman" w:cs="Times New Roman"/>
              </w:rPr>
              <w:tab/>
              <w:t>основные технологические процессы производства продукции и оборудование переделов металлургического производства.</w:t>
            </w:r>
          </w:p>
        </w:tc>
      </w:tr>
    </w:tbl>
    <w:p w14:paraId="0D0B5372" w14:textId="1F9A0451" w:rsidR="00556C29" w:rsidRDefault="00556C29">
      <w:pPr>
        <w:pStyle w:val="113"/>
        <w:spacing w:after="0" w:line="240" w:lineRule="auto"/>
        <w:rPr>
          <w:i/>
          <w:iCs/>
        </w:rPr>
      </w:pPr>
    </w:p>
    <w:p w14:paraId="72A452FE" w14:textId="77777777" w:rsidR="00556C29" w:rsidRDefault="00556C29">
      <w:pPr>
        <w:rPr>
          <w:rFonts w:ascii="Times New Roman" w:eastAsia="Segoe UI" w:hAnsi="Times New Roman" w:cs="Times New Roman"/>
          <w:i/>
          <w:iCs/>
          <w:color w:val="000000"/>
          <w:sz w:val="24"/>
          <w:szCs w:val="24"/>
          <w:lang w:eastAsia="ru-RU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</w:pPr>
      <w:r>
        <w:rPr>
          <w:i/>
          <w:iCs/>
        </w:rPr>
        <w:br w:type="page"/>
      </w:r>
    </w:p>
    <w:p w14:paraId="67745427" w14:textId="77777777" w:rsidR="00605A7D" w:rsidRDefault="001D549C">
      <w:pPr>
        <w:pStyle w:val="113"/>
      </w:pPr>
      <w:bookmarkStart w:id="26" w:name="_Toc156301311"/>
      <w:r>
        <w:lastRenderedPageBreak/>
        <w:t>4.3. Примерная матрица компетенций выпускника</w:t>
      </w:r>
      <w:bookmarkEnd w:id="26"/>
    </w:p>
    <w:p w14:paraId="74CD56D3" w14:textId="39D38687" w:rsidR="00605A7D" w:rsidRDefault="001D549C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7" w:name="_Toc156300436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Примерная матрица соответствия компетенций и составных частей ПОП </w:t>
      </w:r>
      <w:r w:rsidRPr="00F756A4">
        <w:rPr>
          <w:rFonts w:ascii="Times New Roman" w:eastAsia="Times New Roman" w:hAnsi="Times New Roman" w:cs="Times New Roman"/>
          <w:bCs/>
          <w:sz w:val="24"/>
          <w:szCs w:val="24"/>
        </w:rPr>
        <w:t xml:space="preserve">СПО </w:t>
      </w:r>
      <w:r w:rsidR="00F756A4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</w:t>
      </w:r>
      <w:r w:rsidRPr="00F756A4">
        <w:rPr>
          <w:rFonts w:ascii="Times New Roman" w:eastAsia="Times New Roman" w:hAnsi="Times New Roman" w:cs="Times New Roman"/>
          <w:bCs/>
          <w:sz w:val="24"/>
          <w:szCs w:val="24"/>
        </w:rPr>
        <w:t>профессии:</w:t>
      </w:r>
      <w:bookmarkEnd w:id="27"/>
    </w:p>
    <w:tbl>
      <w:tblPr>
        <w:tblStyle w:val="aff"/>
        <w:tblW w:w="15165" w:type="dxa"/>
        <w:tblLayout w:type="fixed"/>
        <w:tblLook w:val="04A0" w:firstRow="1" w:lastRow="0" w:firstColumn="1" w:lastColumn="0" w:noHBand="0" w:noVBand="1"/>
      </w:tblPr>
      <w:tblGrid>
        <w:gridCol w:w="1129"/>
        <w:gridCol w:w="6379"/>
        <w:gridCol w:w="567"/>
        <w:gridCol w:w="476"/>
        <w:gridCol w:w="374"/>
        <w:gridCol w:w="425"/>
        <w:gridCol w:w="476"/>
        <w:gridCol w:w="516"/>
        <w:gridCol w:w="426"/>
        <w:gridCol w:w="426"/>
        <w:gridCol w:w="426"/>
        <w:gridCol w:w="426"/>
        <w:gridCol w:w="481"/>
        <w:gridCol w:w="511"/>
        <w:gridCol w:w="425"/>
        <w:gridCol w:w="425"/>
        <w:gridCol w:w="476"/>
        <w:gridCol w:w="375"/>
        <w:gridCol w:w="426"/>
      </w:tblGrid>
      <w:tr w:rsidR="00E67B26" w14:paraId="56C4B188" w14:textId="77777777" w:rsidTr="00134CB3">
        <w:tc>
          <w:tcPr>
            <w:tcW w:w="112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E1124D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Индекс</w:t>
            </w:r>
          </w:p>
        </w:tc>
        <w:tc>
          <w:tcPr>
            <w:tcW w:w="637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2BF380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7657" w:type="dxa"/>
            <w:gridSpan w:val="17"/>
            <w:tcMar>
              <w:left w:w="28" w:type="dxa"/>
              <w:right w:w="28" w:type="dxa"/>
            </w:tcMar>
            <w:vAlign w:val="center"/>
          </w:tcPr>
          <w:p w14:paraId="5CD4476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E67B26" w14:paraId="5515C2B9" w14:textId="77777777" w:rsidTr="00134CB3">
        <w:tc>
          <w:tcPr>
            <w:tcW w:w="1129" w:type="dxa"/>
            <w:vMerge/>
            <w:tcMar>
              <w:left w:w="28" w:type="dxa"/>
              <w:right w:w="28" w:type="dxa"/>
            </w:tcMar>
            <w:vAlign w:val="center"/>
          </w:tcPr>
          <w:p w14:paraId="52DB8A3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  <w:vMerge/>
            <w:tcMar>
              <w:left w:w="28" w:type="dxa"/>
              <w:right w:w="28" w:type="dxa"/>
            </w:tcMar>
            <w:vAlign w:val="center"/>
          </w:tcPr>
          <w:p w14:paraId="4B51673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2" w:type="dxa"/>
            <w:gridSpan w:val="9"/>
            <w:tcMar>
              <w:left w:w="28" w:type="dxa"/>
              <w:right w:w="28" w:type="dxa"/>
            </w:tcMar>
            <w:vAlign w:val="center"/>
          </w:tcPr>
          <w:p w14:paraId="0CF0CA8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Общие компетенции (ОК)</w:t>
            </w:r>
          </w:p>
        </w:tc>
        <w:tc>
          <w:tcPr>
            <w:tcW w:w="3545" w:type="dxa"/>
            <w:gridSpan w:val="8"/>
            <w:tcMar>
              <w:left w:w="28" w:type="dxa"/>
              <w:right w:w="28" w:type="dxa"/>
            </w:tcMar>
            <w:vAlign w:val="center"/>
          </w:tcPr>
          <w:p w14:paraId="0C95421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Профессиональные компетенции (ПК)</w:t>
            </w:r>
          </w:p>
        </w:tc>
      </w:tr>
      <w:tr w:rsidR="00E67B26" w14:paraId="63A94C9C" w14:textId="77777777" w:rsidTr="00134CB3">
        <w:trPr>
          <w:trHeight w:val="473"/>
        </w:trPr>
        <w:tc>
          <w:tcPr>
            <w:tcW w:w="1129" w:type="dxa"/>
            <w:vMerge/>
            <w:tcMar>
              <w:left w:w="28" w:type="dxa"/>
              <w:right w:w="28" w:type="dxa"/>
            </w:tcMar>
            <w:vAlign w:val="center"/>
          </w:tcPr>
          <w:p w14:paraId="3EDC26E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  <w:vMerge/>
            <w:tcMar>
              <w:left w:w="28" w:type="dxa"/>
              <w:right w:w="28" w:type="dxa"/>
            </w:tcMar>
            <w:vAlign w:val="center"/>
          </w:tcPr>
          <w:p w14:paraId="1ECD0A6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155B9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D66F2C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17D07C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A103D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01D03B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0423FDD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3CEC93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F0A638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C99FBF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A63906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48A8050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0D4D0A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566A7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3F4D8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48EA01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E9F8C7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9DC4E0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4.2</w:t>
            </w:r>
          </w:p>
        </w:tc>
      </w:tr>
      <w:tr w:rsidR="00E67B26" w14:paraId="360659C5" w14:textId="77777777" w:rsidTr="00134CB3">
        <w:tc>
          <w:tcPr>
            <w:tcW w:w="7508" w:type="dxa"/>
            <w:gridSpan w:val="2"/>
            <w:tcMar>
              <w:left w:w="28" w:type="dxa"/>
              <w:right w:w="28" w:type="dxa"/>
            </w:tcMar>
            <w:vAlign w:val="center"/>
          </w:tcPr>
          <w:p w14:paraId="70ECEB1D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Обязательная часть образовательной программы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04ADB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A8870B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F59CBC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EBE90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F56EFC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3538ACE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A4D4EE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2D947A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49F2AB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937504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4A108A4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7961D6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F4226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D7FB9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CDACE1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120BE6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034D61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32EFE13A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2CAEA891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 xml:space="preserve">СГ.00 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43859FE3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 xml:space="preserve">Социально-гуманитарный цикл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8539FC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B26819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F46837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2DCDC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B3D61C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7CDCF87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435D48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0267E3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FC572B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4CE31F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4560A58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7BA239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F4875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F8D78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4270C4A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B355BD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9112CC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7644E051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37A04F7A" w14:textId="77777777" w:rsidR="00E67B26" w:rsidRDefault="00E67B26" w:rsidP="00134CB3">
            <w:pP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СГ.01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1C15DA42" w14:textId="77777777" w:rsidR="00E67B26" w:rsidRDefault="00E67B26" w:rsidP="00134CB3">
            <w:pP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История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62CEC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2A34FA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E32BB3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44094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C242DA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42F913A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872A99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1E0856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D6ABD2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2E82B6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0FD525B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F15CD6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74D68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57069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40A4608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D1879E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F088E3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29A50AC4" w14:textId="77777777" w:rsidTr="00134CB3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B5E8BCB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СГ.02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0525DB11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51D95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70CBBD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E8F3F5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7E89D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97B83C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427C493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5123CA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7AD421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CCE008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5F79C3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77304A4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29EB2B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3B6C1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AEF5D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2191AC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8254BE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9DE210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7D8E43D9" w14:textId="77777777" w:rsidTr="00134CB3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B9ACE28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СГ.03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CE39CEA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07825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21F37F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2B1DC3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59F54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223BA0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1FA557F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52C975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AB7B58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4BD029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21869C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0D9F408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17C36B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4BEDF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F5BEC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AA4B72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C132B5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6733A3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55654860" w14:textId="77777777" w:rsidTr="00134CB3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5CDC82D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СГ.04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285595D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0C217A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1125DD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8A640A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0BB1D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4B3720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232980F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A45F75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92DF25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2B6962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1AAFF8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3819C21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F37192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CE087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26FE9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901C66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424B49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F30923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34D93B73" w14:textId="77777777" w:rsidTr="00134CB3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29967E44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СГ.05</w:t>
            </w:r>
          </w:p>
        </w:tc>
        <w:bookmarkStart w:id="28" w:name="RANGE!B13"/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0D76C60E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HYPERLINK "file:///C:\\Users\\Acer\\Desktop\\ФГОС%202025%20разукрупненные\\!ПУП%20и%20ПКУГ%2022.01.ХХ%2010%20мес.xlsx" \l "RANGE!#ССЫЛКА!" </w:instrText>
            </w:r>
            <w:r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Основы финансовой грамотности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28"/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098C84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048005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54109E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26B58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70E82C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52BC403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AF79C9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83E882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1F9DDF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9C617F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6F93200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A40723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6AF23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DAE50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291D89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0302EB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37E06D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1201E1C9" w14:textId="77777777" w:rsidTr="00134CB3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0CCA8059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СГ.06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FAA9A71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бережливого производства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F3BF2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47F9672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5F631A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DBDD9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DD192D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4BFC4FC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98C515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7185EB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CF6D84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4D47D1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56D02FB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BC2DD6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B4065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65111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64DDAD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3D0BC5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9D596A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075EF3F1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6D3F9064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ОП.00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3A934B42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Общепрофессиональный цикл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BAF16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1CCC34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76B7A9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4AD4D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ED5033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1CEA3D0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1336D9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D00EB7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756F0E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D63B2B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54CCF61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60AC79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98053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10DA1A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42FFF31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01C93C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35D8FB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E67B26" w14:paraId="6EDF1376" w14:textId="77777777" w:rsidTr="00134CB3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0C10837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8651180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инженерной графики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5D4E7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E9710F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4723A8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3D323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FBCB05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24C5C83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29E617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10EAFC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B7A6E6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2EA9B6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6D59399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302B73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3B615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13295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124DDE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4E6263E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F9E819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3739BC66" w14:textId="77777777" w:rsidTr="00134CB3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7EFA953E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E3C63A2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металлургического производства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C71E4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AE1A7A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DEA1A1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F7F5F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BA2F59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75B58AC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09A196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2CE9E0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B9233B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D5AE0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5A82C44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5B16B7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743BC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26E83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FA7371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CF8135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409CE3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E67B26" w14:paraId="19E6F9CD" w14:textId="77777777" w:rsidTr="00134CB3">
        <w:trPr>
          <w:trHeight w:val="6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CFD5E69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F1BB550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материаловедения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507AFB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2ED617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7C0E57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304B9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DD0CAC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2E0015D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45312B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2015A5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F2572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4062D7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5C0AEDD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A53597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9C674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32CCF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0EEB03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FEC2C6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270BBF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470EE13A" w14:textId="77777777" w:rsidTr="00134CB3">
        <w:tc>
          <w:tcPr>
            <w:tcW w:w="112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D09DA81" w14:textId="77777777" w:rsidR="00E67B26" w:rsidRPr="0000734C" w:rsidRDefault="00E67B26" w:rsidP="00134C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734C">
              <w:rPr>
                <w:rFonts w:ascii="Times New Roman" w:hAnsi="Times New Roman" w:cs="Times New Roman"/>
                <w:b/>
                <w:sz w:val="18"/>
                <w:szCs w:val="18"/>
              </w:rPr>
              <w:t>П.00</w:t>
            </w:r>
          </w:p>
        </w:tc>
        <w:tc>
          <w:tcPr>
            <w:tcW w:w="637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E106713" w14:textId="77777777" w:rsidR="00E67B26" w:rsidRPr="0000734C" w:rsidRDefault="00E67B26" w:rsidP="00134C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734C">
              <w:rPr>
                <w:rFonts w:ascii="Times New Roman" w:hAnsi="Times New Roman" w:cs="Times New Roman"/>
                <w:b/>
                <w:sz w:val="18"/>
                <w:szCs w:val="18"/>
              </w:rPr>
              <w:t>Профессиональный цикл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4F001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C286E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4BE605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683300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D5E2B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6686F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5412A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95BC27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03F50F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8125E3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8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3B4297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1A84FE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0EA3F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9B614E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94C9C4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14897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EA781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E67B26" w14:paraId="2AE3FB3F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20E34F1B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4B5E7AE7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Выполнение вспомогательных операций при ведении профессиональной деятельности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9DBD5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874BE9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1C1865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4BD1B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FB9E52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5997CF9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002F0C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DCBD5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E59914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D26E0E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478ED9C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E459BA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71593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7977D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40F8390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DB13A1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30DFE5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2E2DCAC3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072A61FA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</w:tc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7FFD6F3C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Технология слесарного дела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A1529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FE99BF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010D59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DE64D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ED01A7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40936F0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317C01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318DB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517AC3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837372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094C170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71C606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AB28B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467B8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DFEC67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210687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A84A7F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451DADA7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2DC86E9C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</w:tc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7D48335B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Технология стропального дела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E71E5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E84129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BC96DD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8896A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80900B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6C6DBAE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8A8403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B4EB4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B2E67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63F93B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3013517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029F91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4672B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AB1A7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1230E1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8E141E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4AB27A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0B0A9706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1E9BB40A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УП.01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5656AB57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Учебная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F7FBE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5888C5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27CA5E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F5163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F60FAA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167D4AA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FA6E24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428E4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58358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  <w:p w14:paraId="370AFED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BDF8D2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0A3694C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AF5F24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5B734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62C96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3D5676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CEDE03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CBEB3F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7251C3EA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30506C91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ПП.01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1861B0AC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C3809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4528ECF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E18480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8F1AA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0FDDBF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35ECA37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248EFE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28C75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750F1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BD0595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1301429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26473B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B8440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16360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924807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860423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FD9670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290FCA08" w14:textId="77777777" w:rsidTr="00134CB3">
        <w:tc>
          <w:tcPr>
            <w:tcW w:w="7508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5D5E271" w14:textId="77777777" w:rsidR="00E67B26" w:rsidRPr="0000734C" w:rsidRDefault="00E67B26" w:rsidP="00134CB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3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Направленность 1 </w:t>
            </w:r>
            <w:hyperlink r:id="rId15" w:anchor="RANGE!#ССЫЛКА!" w:history="1">
              <w:r w:rsidRPr="0000734C">
                <w:rPr>
                  <w:rFonts w:ascii="Times New Roman" w:eastAsia="Times New Roman" w:hAnsi="Times New Roman" w:cs="Times New Roman"/>
                  <w:b/>
                  <w:bCs/>
                  <w:sz w:val="18"/>
                  <w:szCs w:val="18"/>
                  <w:lang w:eastAsia="ru-RU"/>
                </w:rPr>
                <w:t>"Оператор прокатного производства"</w:t>
              </w:r>
            </w:hyperlink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95CDB6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A59A36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DFA8D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E5C75C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1F25F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1FF4F8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A9A410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BCE39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72E32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803E5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FE4187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8AB7E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0BD5DA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BE8F9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8971EA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87F7FC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55B50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7B1495E0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5DC6569E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ПМн.02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1CF5D0B4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Производство проката на станах горячей прокатки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54530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4702BC0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EF4ACD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9697F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B50572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542CB2D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1D587C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C75E9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684E3F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32AEA3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1067947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0B6C52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B6976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DA23D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49E443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6AB48D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4166B0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4988AF2D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5FC6A444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МДКн.02.01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298A223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Оборудование станов горячей прокатки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9105F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A9E81C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DE4F60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C00CE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9BB5B3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03A67B3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4D2801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89D82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5359D5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4E2F32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11969DA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A2B910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6850B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EDC17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C23E08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7695CE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01DFD3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60CCFF0B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1BB53D2C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МДКн.02.02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2F88313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Технология производства проката на станах горячей прокатки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C92B5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A8FC43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866C97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4AE9F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6FF650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2ED2A5F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235BCF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9F071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9E0533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DE4B4C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29F8FE2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03BFF2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B8703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B5707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9A7EBC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A0C2E3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056E64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300DC9AB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33612D40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УПн.02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3211CB70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Учебная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B663B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431BA5F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6BAC9C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DB90F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0560E8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0077477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AFDDA4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ABBE8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2B9337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5F7F76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74DC0E5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91E7E6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E4708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BD40C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E6B27C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4FE1BF1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26C4E8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1FA76711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1BFE6E2E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ППн.02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0AD59203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4F328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F51B8F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D327CE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ED9BC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A7E0B9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50907C9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207D4A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765F9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3EEC6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A008B4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61ECFF4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C0A661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FB60A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B736B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ABADAB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D66000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D1B696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520F4351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7429B823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ПМн.03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7F8A030F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Производство проката на станах холодной прокатки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A4497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5A32D2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008F43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8C8B0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4BDC70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1F8A638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B197DD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FDCA1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23DDF0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AA18B6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526E887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57571E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A07C3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CB4D2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A5AFFC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01404E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B0D234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72431100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2E96632D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МДКн.03.01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A678CA3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Оборудование станов холодной прокатки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8B3A8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550594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67DE0A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1FEA5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16DE1A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6F757EA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989C4F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55D80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94D430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411767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1CFB07B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564498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64B90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1AE8E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564E77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B0F9C8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0F42BD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62A93CFC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11F01FCB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МДКн.03.02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4006CB6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Технология производства проката на станах холодной прокатки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57644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6AEA95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5A28B1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BF35E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D8356A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62A1056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5A646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CA2DD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B4D5EF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240AC4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261E006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80141E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49613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23DE0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809012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C7E8D8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E09A26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6EFE87F5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11958663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УПн.02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30513A97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Учебная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41764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563E10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3BBC15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F45E7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DD83EA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6BE9C8C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C7F78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6F8DF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EA5549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7AAB68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4B29A0E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70D9BE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2391D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9DB3A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002C8E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5E1C15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0C34A1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682E1A97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35B2AAE8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ППн.02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22534526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90857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65DFF9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F228B4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46440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1AD094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5649B3D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4864C0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1E7B9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F78E0D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B55A74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1FFEA06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65CCBB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FFF0B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C2700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F50845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EF13E7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7F54A3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687F42F5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4BBF0C8A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ПМн.04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7B50E35E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Управление технологическим процессом обработки продукции прокатного производства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92F9A2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23A116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8BA759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3DB4D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E4E67A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00EC491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3BBD64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178DF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AAD7EC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CE638B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7719BD4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18065D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CF3FA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CA722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38A967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6BA371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0DFE5C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E67B26" w14:paraId="5341C7E6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7538A344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МДКн.04.01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8DC67FC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Технологическое оборудование для обработки проката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8DE0D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FF6D3E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B2CD35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B4527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DCCC9B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04626E0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F24F85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58C32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0429D6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69E79F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38BB213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DF57B3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84D71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3BFBE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43B740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7DF29D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7556CF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E67B26" w14:paraId="5E22DDDD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1D9E94AE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МДКн.04.02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7BA8DAF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Технология обработки проката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DA4E6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3FFECB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C27F93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90DF0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4C8781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69B3E9D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61DBA2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7AA7E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5893FC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D60D23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566C894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CDB3CB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B4FCB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50CAB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17D58B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0C26CC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DD4F76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E67B26" w14:paraId="038FCBEB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7AA645C4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УПн.02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57CF7247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Учебная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5FF43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828EDC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53782B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9DF3D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F9FEDF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1578465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22F40E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D910A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7613F8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8CFA60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1120BE3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02E513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EEBA3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6BC1C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0F4CBE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A3E242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CFD7C2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E67B26" w14:paraId="34F39AA6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3E8EA640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ПП.02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018CC1B7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F0428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F340B1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A9AF1A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353F8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6D3653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56DE4E1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96685C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27BAD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380B9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920B9B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7781FEA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113C7C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E304A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36C78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E912A8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2198ED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98A2D2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E67B26" w14:paraId="2C6377A0" w14:textId="77777777" w:rsidTr="00134CB3">
        <w:tc>
          <w:tcPr>
            <w:tcW w:w="7508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0809C7D" w14:textId="77777777" w:rsidR="00E67B26" w:rsidRPr="00415CE8" w:rsidRDefault="0015646B" w:rsidP="00134CB3">
            <w:pPr>
              <w:rPr>
                <w:rFonts w:ascii="Times New Roman" w:hAnsi="Times New Roman" w:cs="Times New Roman"/>
                <w:b/>
                <w:iCs/>
                <w:sz w:val="14"/>
                <w:szCs w:val="14"/>
              </w:rPr>
            </w:pPr>
            <w:hyperlink r:id="rId16" w:anchor="RANGE!#ССЫЛКА!" w:history="1">
              <w:r w:rsidR="00E67B26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ru-RU"/>
                </w:rPr>
                <w:t>Направленность 2 "Аппаратчик-оператор в производстве цветных металлов"</w:t>
              </w:r>
            </w:hyperlink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00142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B1193C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5F116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62BB3F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A5291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25F6C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77801B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E6746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0CE36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7D62B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3405D4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746FDA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7DC47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8E7BA9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ED074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C3CBD8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140C21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19488762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7EF10B97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ПМн.02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00569CBA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Производство цветных металлов методом электролиза в водных растворах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C746F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8FB335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7ECD01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F73B8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1B3992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1207A20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9E06C6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AC185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2EA8C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30DDF1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563363E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C8D2FE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744CC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B1175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3D8A01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8839E5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C5EBB6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64B4D6D6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0E7E8515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МДКн.02.01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26C43F3C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Технологическое оборудование производства цветных металлов и сплавов методом электролиза в водных растворах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BABB0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3A5303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3387F4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78C9C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9E277B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5016A04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F10DCD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F47A9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10014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B0E7F8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36400DE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261506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57175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27A28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D93C06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8483C4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3C5C7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0FC4E438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08A2CF20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МДКн.02.02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68F0AA02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Технология производства цветных металлов и сплавов методом электролиза в водных растворах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3B6EF1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4BFEE91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D41304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E62FF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1CA1F1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5216CC4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FA8B33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F0078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45D382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74125C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195276A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B9E527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CE4D6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7BA49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E66BFC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6D702B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190EC4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62DC5A81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0F73E0F5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УПн.02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6B89DBB6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Учебная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BEC49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B89794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3FF56A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AB98F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318D95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6B5761C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24F1AD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C4705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E17483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E3B760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5A2B958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515261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63922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EAD2C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8A5431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70B633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AE9B54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75A90FFD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3A88EE6A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ППн.02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322F3366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7D3903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A4F943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9F6222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89FF8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431C961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3AB6C51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0B43AA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3A179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8A6F0C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7704A6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59E417A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E6C5CA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2A42B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4F139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2B06EC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5960B1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833C8B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057995BE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71D75D8F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ПМн03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6E2D3281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Введение технологического процесса электролиза в расплавленных солях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F76CE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D1AE03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B18A48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6D97C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6639B7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6650ABC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FD9DE8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3A017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055E1D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9C662E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2ACE0C2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DB5A0F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EC16C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332A0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4E06F6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11F0EA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F82BC2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1F3BE257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24723E84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МДКн.03.01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4DD51309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Технологическое оборудование производства цветных металлов и сплавов методом электролиза в расплавленных солях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482C3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5D6168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12BD26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33863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8B0F32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776CECB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8C2289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9CB38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A0072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73E429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5A8DB79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9C98ED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79F6F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05582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613768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3B7193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250578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203BF99C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5766F1D4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МДКн.03.02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23584422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Технология производства цветных металлов и сплавов методом электролиза в расплавленных солях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3A985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EF2AF6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F3FB09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65CD0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178108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561E528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451A05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8147D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CAE680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9D9119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678365F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6EB14A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847B1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744B6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47D5AB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80D6C4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5FFC52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4D20557E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37E39A3B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УПн.02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31A0AAFE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Учебная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CC98C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30E079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C4560D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A16BE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7B6501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182C73C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C61795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78203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577FD1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735873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1B92233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05E296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67639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650F9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4131AD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BF9C34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7C49F4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188FF68C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6C7C9AD0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ППн.02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034C07D1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6D47FE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13C2D8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CAC0FC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E7114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E8F8B0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23D5F73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278F69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99700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A6C711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D3BA5C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645360B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DB31B4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29A2B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5359E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3AD11E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19528C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24A544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375B4F96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65F208A9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ПМн.04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11433741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Ведение процесса плавки цветных металлов и сплавов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AB75C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ED14F5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EDDC1D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61BA5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C3714D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5826750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63BAD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02F61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BA8789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9284D8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3A33A8E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AE3BD3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DE1D1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0F44B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DCAF06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D75587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9CEA34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E67B26" w14:paraId="6CCA1E7F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4508F114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МДКн.04.01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03155FF7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Технологическое оборудование для плавки цветных металлов и сплавов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0F361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09ABC0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B2CB88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AF03D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3E33BE0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620EDC4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F265F2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1DF5B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E6892D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CD6641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67CB080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3007C9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B88A9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A9A5A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5461AE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D82816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2AA5D4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E67B26" w14:paraId="3132E1B0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2100F1F0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МДКн.04.02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3C4E4B25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Технология плавки цветных металлов и сплавов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A5A4C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47B04EE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1D096A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2FE26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A0E491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0115C00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A73D45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A699C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A6629C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C5CAF6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4AC0BCD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F1911B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CA821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EE4F1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F5C831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B1EC91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714BA1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E67B26" w14:paraId="31797B4A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0808E9AB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УПн.02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58F8F898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Учебная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65D74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7FFB20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75C9E9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3CD29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36876A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399C9F3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893C8F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9134A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59D8F6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8927C9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16C28C7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093826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FD923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DF0CB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6F6AB8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01E5F7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841056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E67B26" w14:paraId="39DB027F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1C7BA02D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ППн.02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4DBC8D1A" w14:textId="77777777" w:rsidR="00E67B26" w:rsidRDefault="00E67B26" w:rsidP="00134CB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7E057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EA4C36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1EA2FF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3E40B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F45723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163C6C2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70CB29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2AF4D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4007EC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0B7BF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0DA09CD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5AE78B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5AF32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30039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207075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2B1204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030C3F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E67B26" w14:paraId="2E05D3D9" w14:textId="77777777" w:rsidTr="00134CB3">
        <w:tc>
          <w:tcPr>
            <w:tcW w:w="7508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FB9037" w14:textId="77777777" w:rsidR="00E67B26" w:rsidRPr="00415CE8" w:rsidRDefault="00E67B26" w:rsidP="00134CB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15CE8">
              <w:rPr>
                <w:rFonts w:ascii="Times New Roman" w:hAnsi="Times New Roman" w:cs="Times New Roman"/>
                <w:b/>
                <w:sz w:val="18"/>
                <w:szCs w:val="18"/>
              </w:rPr>
              <w:t>Направленность 3 "Оператор трубного производства"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D84BC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E0A55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33367A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61C26D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10BEB2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1488B7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71BF1D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61A484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953D75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077D3C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004709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5FBE3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5107B9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4628AF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3797B7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68299B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B4FC35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5EB02EF8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309CED3F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ПМн.02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0F465352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Производство труб и профилей на станах горячего проката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F7249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7F4295D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87BE1D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9351D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45B6838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05E1ED7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76023B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46AE0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8FCD4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FC35BF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54AAC7A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6BB083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382EE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6C41D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42269A7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E018EE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CD3A6BA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1C8C33CD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2806D49C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МДКн.02.01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29172975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Оборудование станов горячего проката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89E3D9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9AE1D7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7ACC32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C8A5F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4193979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562AA7A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D6DEBC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FA5F9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C33310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ED94D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6F73E32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BDD5FD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B215B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F7F52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B85CE8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7513C1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27BA59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287DB539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49ABFDD0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МДКн.02.02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6634F332" w14:textId="77777777" w:rsidR="00E67B26" w:rsidRDefault="00E67B26" w:rsidP="00134CB3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Технология производства труб и профилей на станах горячего проката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62AED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CD93FC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56F689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0C396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603086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5D650A3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44BFF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840E4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524036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1A3187B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68EED19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CEC775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A9FFF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CE9B8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0B304A6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6A22CA6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697CC1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572C16DE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799E12E3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УПн.02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40477DBC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Учебная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AF651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0C634B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EE1390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154C41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BF463D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19A686F2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493BDF8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EB949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2AFE88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178591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20FD825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87F3BE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29A1A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2C296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553C960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053727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C5A16D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7B26" w14:paraId="333DD83F" w14:textId="77777777" w:rsidTr="00134CB3"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14:paraId="517622C8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ППн.02</w:t>
            </w:r>
          </w:p>
        </w:tc>
        <w:tc>
          <w:tcPr>
            <w:tcW w:w="6379" w:type="dxa"/>
            <w:tcMar>
              <w:left w:w="28" w:type="dxa"/>
              <w:right w:w="28" w:type="dxa"/>
            </w:tcMar>
            <w:vAlign w:val="center"/>
          </w:tcPr>
          <w:p w14:paraId="3C212E38" w14:textId="77777777" w:rsidR="00E67B26" w:rsidRDefault="00E67B26" w:rsidP="00134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F6F2D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1FCEC31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A1E86B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2414D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63416D6D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16" w:type="dxa"/>
            <w:tcMar>
              <w:left w:w="28" w:type="dxa"/>
              <w:right w:w="28" w:type="dxa"/>
            </w:tcMar>
            <w:vAlign w:val="center"/>
          </w:tcPr>
          <w:p w14:paraId="600FD433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A4C8E0E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F28DA5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30D5A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D801711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28" w:type="dxa"/>
              <w:right w:w="28" w:type="dxa"/>
            </w:tcMar>
            <w:vAlign w:val="center"/>
          </w:tcPr>
          <w:p w14:paraId="7601CD00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E22736F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B33BA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0500DC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Mar>
              <w:left w:w="28" w:type="dxa"/>
              <w:right w:w="28" w:type="dxa"/>
            </w:tcMar>
            <w:vAlign w:val="center"/>
          </w:tcPr>
          <w:p w14:paraId="2FFEEDC9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1F50724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01FE917" w14:textId="77777777" w:rsidR="00E67B26" w:rsidRDefault="00E67B26" w:rsidP="00134C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E0F2F28" w14:textId="13FBEAC4" w:rsidR="00605A7D" w:rsidRDefault="00605A7D">
      <w:pPr>
        <w:rPr>
          <w:rFonts w:ascii="Times New Roman" w:hAnsi="Times New Roman"/>
          <w:b/>
          <w:bCs/>
          <w:sz w:val="16"/>
          <w:szCs w:val="16"/>
        </w:rPr>
      </w:pPr>
    </w:p>
    <w:p w14:paraId="1790DD23" w14:textId="77777777" w:rsidR="00605A7D" w:rsidRDefault="001D549C">
      <w:pPr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br w:type="page"/>
      </w:r>
    </w:p>
    <w:p w14:paraId="2B8045C2" w14:textId="77777777" w:rsidR="00605A7D" w:rsidRDefault="001D549C">
      <w:pPr>
        <w:pStyle w:val="1"/>
        <w:spacing w:before="0" w:after="0"/>
      </w:pPr>
      <w:bookmarkStart w:id="29" w:name="_Toc156156500"/>
      <w:bookmarkStart w:id="30" w:name="_Toc103593999"/>
      <w:r>
        <w:lastRenderedPageBreak/>
        <w:t>Раздел 5. Примерная структура и содержание образовательной программы</w:t>
      </w:r>
      <w:bookmarkEnd w:id="29"/>
    </w:p>
    <w:p w14:paraId="7300E63C" w14:textId="77777777" w:rsidR="00605A7D" w:rsidRDefault="001D549C">
      <w:pPr>
        <w:pStyle w:val="113"/>
        <w:spacing w:after="0" w:line="240" w:lineRule="auto"/>
        <w:rPr>
          <w:bCs/>
        </w:rPr>
      </w:pPr>
      <w:bookmarkStart w:id="31" w:name="_Toc156156501"/>
      <w:r>
        <w:rPr>
          <w:bCs/>
        </w:rPr>
        <w:t>5.1. Примерный учебный план</w:t>
      </w:r>
      <w:bookmarkEnd w:id="31"/>
      <w:r>
        <w:rPr>
          <w:bCs/>
        </w:rPr>
        <w:t xml:space="preserve"> </w:t>
      </w:r>
    </w:p>
    <w:tbl>
      <w:tblPr>
        <w:tblW w:w="15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7177"/>
        <w:gridCol w:w="1120"/>
        <w:gridCol w:w="960"/>
        <w:gridCol w:w="960"/>
        <w:gridCol w:w="799"/>
        <w:gridCol w:w="690"/>
        <w:gridCol w:w="708"/>
        <w:gridCol w:w="728"/>
        <w:gridCol w:w="709"/>
      </w:tblGrid>
      <w:tr w:rsidR="00605A7D" w14:paraId="68E7D770" w14:textId="77777777">
        <w:trPr>
          <w:trHeight w:val="585"/>
        </w:trPr>
        <w:tc>
          <w:tcPr>
            <w:tcW w:w="1460" w:type="dxa"/>
            <w:vMerge w:val="restart"/>
            <w:shd w:val="clear" w:color="auto" w:fill="auto"/>
            <w:vAlign w:val="center"/>
          </w:tcPr>
          <w:p w14:paraId="048D85E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7177" w:type="dxa"/>
            <w:vMerge w:val="restart"/>
            <w:shd w:val="clear" w:color="auto" w:fill="auto"/>
            <w:vAlign w:val="center"/>
          </w:tcPr>
          <w:p w14:paraId="4457D84C" w14:textId="77777777" w:rsidR="00605A7D" w:rsidRDefault="001D549C">
            <w:pPr>
              <w:jc w:val="center"/>
              <w:rPr>
                <w:rFonts w:ascii="Calibri" w:eastAsia="Times New Roman" w:hAnsi="Calibri" w:cs="Calibri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1120" w:type="dxa"/>
            <w:vMerge w:val="restart"/>
            <w:shd w:val="clear" w:color="auto" w:fill="auto"/>
            <w:textDirection w:val="btLr"/>
            <w:vAlign w:val="center"/>
          </w:tcPr>
          <w:p w14:paraId="7911B778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0" w:type="dxa"/>
            <w:vMerge w:val="restart"/>
            <w:shd w:val="clear" w:color="auto" w:fill="auto"/>
            <w:textDirection w:val="btLr"/>
            <w:vAlign w:val="center"/>
          </w:tcPr>
          <w:p w14:paraId="37B86AF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 в форме практической подготовки</w:t>
            </w:r>
          </w:p>
        </w:tc>
        <w:tc>
          <w:tcPr>
            <w:tcW w:w="3885" w:type="dxa"/>
            <w:gridSpan w:val="5"/>
            <w:shd w:val="clear" w:color="auto" w:fill="auto"/>
            <w:vAlign w:val="center"/>
          </w:tcPr>
          <w:p w14:paraId="38EC164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14:paraId="541FF431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Рекомендуемый курс</w:t>
            </w:r>
          </w:p>
        </w:tc>
      </w:tr>
      <w:tr w:rsidR="00605A7D" w14:paraId="2E206A6B" w14:textId="77777777">
        <w:trPr>
          <w:trHeight w:val="1755"/>
        </w:trPr>
        <w:tc>
          <w:tcPr>
            <w:tcW w:w="1460" w:type="dxa"/>
            <w:vMerge/>
            <w:vAlign w:val="center"/>
          </w:tcPr>
          <w:p w14:paraId="2140C326" w14:textId="77777777" w:rsidR="00605A7D" w:rsidRDefault="00605A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77" w:type="dxa"/>
            <w:vMerge/>
            <w:vAlign w:val="center"/>
          </w:tcPr>
          <w:p w14:paraId="4C8B4C04" w14:textId="77777777" w:rsidR="00605A7D" w:rsidRDefault="00605A7D">
            <w:pPr>
              <w:rPr>
                <w:rFonts w:ascii="Calibri" w:eastAsia="Times New Roman" w:hAnsi="Calibri" w:cs="Calibri"/>
                <w:u w:val="single"/>
                <w:lang w:eastAsia="ru-RU"/>
              </w:rPr>
            </w:pPr>
          </w:p>
        </w:tc>
        <w:tc>
          <w:tcPr>
            <w:tcW w:w="1120" w:type="dxa"/>
            <w:vMerge/>
            <w:vAlign w:val="center"/>
          </w:tcPr>
          <w:p w14:paraId="16F00CAC" w14:textId="77777777" w:rsidR="00605A7D" w:rsidRDefault="00605A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vAlign w:val="center"/>
          </w:tcPr>
          <w:p w14:paraId="1222E673" w14:textId="77777777" w:rsidR="00605A7D" w:rsidRDefault="00605A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textDirection w:val="btLr"/>
            <w:vAlign w:val="center"/>
          </w:tcPr>
          <w:p w14:paraId="5FEF739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Учебные занятия</w:t>
            </w:r>
          </w:p>
        </w:tc>
        <w:tc>
          <w:tcPr>
            <w:tcW w:w="799" w:type="dxa"/>
            <w:shd w:val="clear" w:color="auto" w:fill="auto"/>
            <w:textDirection w:val="btLr"/>
            <w:vAlign w:val="center"/>
          </w:tcPr>
          <w:p w14:paraId="003228F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Практики</w:t>
            </w:r>
          </w:p>
        </w:tc>
        <w:tc>
          <w:tcPr>
            <w:tcW w:w="690" w:type="dxa"/>
            <w:shd w:val="clear" w:color="auto" w:fill="auto"/>
            <w:textDirection w:val="btLr"/>
            <w:vAlign w:val="center"/>
          </w:tcPr>
          <w:p w14:paraId="1F5A8604" w14:textId="77777777" w:rsidR="00605A7D" w:rsidRDefault="001D549C">
            <w:pPr>
              <w:jc w:val="center"/>
              <w:rPr>
                <w:rFonts w:ascii="Calibri" w:eastAsia="Times New Roman" w:hAnsi="Calibri" w:cs="Calibri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Курсовой проект (работа)</w:t>
            </w:r>
            <w:r>
              <w:rPr>
                <w:rStyle w:val="a4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14:paraId="6ED40BB6" w14:textId="77777777" w:rsidR="00605A7D" w:rsidRDefault="001D549C">
            <w:pPr>
              <w:jc w:val="center"/>
              <w:rPr>
                <w:rFonts w:ascii="Calibri" w:eastAsia="Times New Roman" w:hAnsi="Calibri" w:cs="Calibri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4"/>
            </w:r>
          </w:p>
        </w:tc>
        <w:tc>
          <w:tcPr>
            <w:tcW w:w="728" w:type="dxa"/>
            <w:shd w:val="clear" w:color="auto" w:fill="auto"/>
            <w:textDirection w:val="btLr"/>
            <w:vAlign w:val="center"/>
          </w:tcPr>
          <w:p w14:paraId="57D23F8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709" w:type="dxa"/>
            <w:vMerge/>
            <w:vAlign w:val="center"/>
          </w:tcPr>
          <w:p w14:paraId="37DCD692" w14:textId="77777777" w:rsidR="00605A7D" w:rsidRDefault="00605A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A7D" w14:paraId="16DA9360" w14:textId="77777777">
        <w:trPr>
          <w:trHeight w:val="174"/>
        </w:trPr>
        <w:tc>
          <w:tcPr>
            <w:tcW w:w="1460" w:type="dxa"/>
            <w:shd w:val="clear" w:color="auto" w:fill="auto"/>
            <w:vAlign w:val="center"/>
          </w:tcPr>
          <w:p w14:paraId="2C9F5A5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785ABDA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C29E8D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D7273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09883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4BBC327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0DE838A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0D20E1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3573AE1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EAC6D4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605A7D" w14:paraId="423B88EE" w14:textId="77777777">
        <w:trPr>
          <w:trHeight w:val="315"/>
        </w:trPr>
        <w:tc>
          <w:tcPr>
            <w:tcW w:w="8637" w:type="dxa"/>
            <w:gridSpan w:val="2"/>
            <w:shd w:val="clear" w:color="auto" w:fill="auto"/>
            <w:vAlign w:val="center"/>
          </w:tcPr>
          <w:p w14:paraId="5A5493FA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79BDD04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1008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footnoteReference w:id="5"/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ED558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8F69BA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77BECC7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DB787F4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4E78152" w14:textId="232B9B11" w:rsidR="00605A7D" w:rsidRDefault="00F756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3058ED0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88D40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A7D" w14:paraId="7F6C8364" w14:textId="77777777">
        <w:trPr>
          <w:trHeight w:val="126"/>
        </w:trPr>
        <w:tc>
          <w:tcPr>
            <w:tcW w:w="1460" w:type="dxa"/>
            <w:shd w:val="clear" w:color="auto" w:fill="auto"/>
            <w:vAlign w:val="center"/>
          </w:tcPr>
          <w:p w14:paraId="0100F1A0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СГ.00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1C422E77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Социально-гуманитарный цикл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31FD4C9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6F4B0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19D2BE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55AA50D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01EB9DE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7163675" w14:textId="1D9E617E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3A340A8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85070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A7D" w14:paraId="31052A99" w14:textId="77777777">
        <w:trPr>
          <w:trHeight w:val="126"/>
        </w:trPr>
        <w:tc>
          <w:tcPr>
            <w:tcW w:w="1460" w:type="dxa"/>
            <w:shd w:val="clear" w:color="auto" w:fill="auto"/>
            <w:vAlign w:val="center"/>
          </w:tcPr>
          <w:p w14:paraId="00F99555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01E2970E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CC997E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D55784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8B1EF8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472FFCE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170586C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A1052D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6F47C89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FE64C2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58FAC202" w14:textId="77777777">
        <w:trPr>
          <w:trHeight w:val="245"/>
        </w:trPr>
        <w:tc>
          <w:tcPr>
            <w:tcW w:w="1460" w:type="dxa"/>
            <w:shd w:val="clear" w:color="auto" w:fill="auto"/>
            <w:vAlign w:val="center"/>
          </w:tcPr>
          <w:p w14:paraId="2E3FF7AA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670D048E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7974A69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278AA8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FF117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024EED0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28E8391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FE280B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5F7001A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6FB7D1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77B1F612" w14:textId="77777777">
        <w:trPr>
          <w:trHeight w:val="193"/>
        </w:trPr>
        <w:tc>
          <w:tcPr>
            <w:tcW w:w="1460" w:type="dxa"/>
            <w:shd w:val="clear" w:color="auto" w:fill="auto"/>
            <w:vAlign w:val="center"/>
          </w:tcPr>
          <w:p w14:paraId="26F19AB9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СГ.03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1DC97670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54D1684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099369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0D11D4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415DB48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42E405D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0C1A47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5FD0018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9D7D27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07CD545C" w14:textId="77777777">
        <w:trPr>
          <w:trHeight w:val="268"/>
        </w:trPr>
        <w:tc>
          <w:tcPr>
            <w:tcW w:w="1460" w:type="dxa"/>
            <w:shd w:val="clear" w:color="auto" w:fill="auto"/>
            <w:vAlign w:val="center"/>
          </w:tcPr>
          <w:p w14:paraId="0139FE63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СГ.04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28E0DA88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552C609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2821CE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9C2B0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262A91B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4A24F6E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7215C4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25DCFD0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9E315F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0D007FAD" w14:textId="77777777">
        <w:trPr>
          <w:trHeight w:val="231"/>
        </w:trPr>
        <w:tc>
          <w:tcPr>
            <w:tcW w:w="1460" w:type="dxa"/>
            <w:shd w:val="clear" w:color="auto" w:fill="auto"/>
            <w:vAlign w:val="center"/>
          </w:tcPr>
          <w:p w14:paraId="6B29FB6D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СГ.05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449F72AB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33FEDD84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384F12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E24946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4C5EEDF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70DC0AC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4972DC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76C49DF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FEDB33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26E668FB" w14:textId="77777777">
        <w:trPr>
          <w:trHeight w:val="254"/>
        </w:trPr>
        <w:tc>
          <w:tcPr>
            <w:tcW w:w="1460" w:type="dxa"/>
            <w:shd w:val="clear" w:color="auto" w:fill="auto"/>
            <w:vAlign w:val="center"/>
          </w:tcPr>
          <w:p w14:paraId="672EC2B9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СГ.06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07F119DD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779E0E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B6629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F16F8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4D4FA59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03908A1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B0F68D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7935753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2DF986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0E2442E5" w14:textId="77777777">
        <w:trPr>
          <w:trHeight w:val="276"/>
        </w:trPr>
        <w:tc>
          <w:tcPr>
            <w:tcW w:w="1460" w:type="dxa"/>
            <w:shd w:val="clear" w:color="auto" w:fill="auto"/>
            <w:vAlign w:val="center"/>
          </w:tcPr>
          <w:p w14:paraId="70563C8C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375DBF1F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279D04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37AFE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163D35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3DAE65D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686221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2D72B58" w14:textId="600EE894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53A6980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22FBD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A7D" w14:paraId="7A3FCE93" w14:textId="77777777">
        <w:trPr>
          <w:trHeight w:val="252"/>
        </w:trPr>
        <w:tc>
          <w:tcPr>
            <w:tcW w:w="1460" w:type="dxa"/>
            <w:shd w:val="clear" w:color="auto" w:fill="auto"/>
            <w:vAlign w:val="center"/>
          </w:tcPr>
          <w:p w14:paraId="2027123A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15F2F60B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инженерной графики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4D5B59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A491D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7C989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17F783E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0D8BBF4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535235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229A7F3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C0EAE4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7507C412" w14:textId="77777777">
        <w:trPr>
          <w:trHeight w:val="269"/>
        </w:trPr>
        <w:tc>
          <w:tcPr>
            <w:tcW w:w="1460" w:type="dxa"/>
            <w:shd w:val="clear" w:color="auto" w:fill="auto"/>
            <w:vAlign w:val="center"/>
          </w:tcPr>
          <w:p w14:paraId="7CE4CADF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7047B562" w14:textId="77777777" w:rsidR="00605A7D" w:rsidRDefault="001D54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материаловедения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0A0671D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44A9EC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DB9DEF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4EAB2C5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17D1604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6662BC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28AA316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437356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17D6F531" w14:textId="77777777">
        <w:trPr>
          <w:trHeight w:val="260"/>
        </w:trPr>
        <w:tc>
          <w:tcPr>
            <w:tcW w:w="1460" w:type="dxa"/>
            <w:shd w:val="clear" w:color="auto" w:fill="auto"/>
            <w:vAlign w:val="center"/>
          </w:tcPr>
          <w:p w14:paraId="45F9CDB7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ОП.03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1B55C3F8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металлургического производства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44BB671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7A2F37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16374C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4F83A78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08BE801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F45E0D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06CF0E5E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066EE7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6B7FC57E" w14:textId="77777777">
        <w:trPr>
          <w:trHeight w:val="263"/>
        </w:trPr>
        <w:tc>
          <w:tcPr>
            <w:tcW w:w="1460" w:type="dxa"/>
            <w:shd w:val="clear" w:color="auto" w:fill="auto"/>
            <w:vAlign w:val="center"/>
          </w:tcPr>
          <w:p w14:paraId="2C8927DA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П.00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24CAA1E0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0CB0D36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AA3B9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BBD7D7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2F82A46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1E903F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349F5B2" w14:textId="36FD4C62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676374C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8391D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A7D" w14:paraId="19116F98" w14:textId="77777777">
        <w:trPr>
          <w:trHeight w:val="410"/>
        </w:trPr>
        <w:tc>
          <w:tcPr>
            <w:tcW w:w="1460" w:type="dxa"/>
            <w:shd w:val="clear" w:color="auto" w:fill="auto"/>
            <w:vAlign w:val="center"/>
          </w:tcPr>
          <w:p w14:paraId="1FC85681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ПМ.01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63AB63B6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Выполнение вспомогательных операций при ведении профессиональной деятельности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11D169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3F8275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20962C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2D1F855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D4C6AE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ACD349" w14:textId="2E68248B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6C32956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9A49E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A7D" w14:paraId="188888D1" w14:textId="77777777">
        <w:trPr>
          <w:trHeight w:val="204"/>
        </w:trPr>
        <w:tc>
          <w:tcPr>
            <w:tcW w:w="1460" w:type="dxa"/>
            <w:shd w:val="clear" w:color="auto" w:fill="auto"/>
            <w:vAlign w:val="center"/>
          </w:tcPr>
          <w:p w14:paraId="4CF2E3DF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МДК.01.01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1D1CD10F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слесарного дела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758CE744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910C1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89E03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206C771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7C21EC5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C74EC3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6C98058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F18E15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5579E5C8" w14:textId="77777777">
        <w:trPr>
          <w:trHeight w:val="250"/>
        </w:trPr>
        <w:tc>
          <w:tcPr>
            <w:tcW w:w="1460" w:type="dxa"/>
            <w:shd w:val="clear" w:color="auto" w:fill="auto"/>
            <w:vAlign w:val="center"/>
          </w:tcPr>
          <w:p w14:paraId="48F569BB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МДК.01.02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09E6006E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стропального дела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57AB391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BA7CA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4DD7B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4C5912F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10389FB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754D69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3CBA7E1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84C4A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4FF76253" w14:textId="77777777">
        <w:trPr>
          <w:trHeight w:val="268"/>
        </w:trPr>
        <w:tc>
          <w:tcPr>
            <w:tcW w:w="1460" w:type="dxa"/>
            <w:shd w:val="clear" w:color="auto" w:fill="auto"/>
            <w:vAlign w:val="center"/>
          </w:tcPr>
          <w:p w14:paraId="407107B1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УП.01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4B40E991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44D3878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17C106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F8F5F0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 w14:paraId="7A3E186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B3B782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37DE58E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3FDC73E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57D79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0B0D03F1" w14:textId="77777777">
        <w:trPr>
          <w:trHeight w:val="116"/>
        </w:trPr>
        <w:tc>
          <w:tcPr>
            <w:tcW w:w="1460" w:type="dxa"/>
            <w:shd w:val="clear" w:color="auto" w:fill="auto"/>
            <w:vAlign w:val="center"/>
          </w:tcPr>
          <w:p w14:paraId="6083DE25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ПП.01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3DEE2308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73C2D1D4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3F8AFC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67B046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 w14:paraId="7865EC3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922F3C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CEF33B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0FA0019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86AFA3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0A021C09" w14:textId="77777777">
        <w:trPr>
          <w:trHeight w:val="315"/>
        </w:trPr>
        <w:tc>
          <w:tcPr>
            <w:tcW w:w="8637" w:type="dxa"/>
            <w:gridSpan w:val="2"/>
            <w:shd w:val="clear" w:color="auto" w:fill="E2EFD9" w:themeFill="accent6" w:themeFillTint="33"/>
            <w:vAlign w:val="center"/>
          </w:tcPr>
          <w:p w14:paraId="0D5CFBBC" w14:textId="7940058F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32" w:name="RANGE!A24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Направленност</w:t>
            </w:r>
            <w:r w:rsidR="007063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</w:t>
            </w:r>
            <w:r>
              <w:rPr>
                <w:rFonts w:eastAsia="Times New Roman"/>
                <w:bCs/>
                <w:vertAlign w:val="superscript"/>
                <w:lang w:eastAsia="ru-RU"/>
              </w:rPr>
              <w:footnoteReference w:id="6"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hyperlink r:id="rId17" w:anchor="RANGE!#ССЫЛКА!" w:history="1">
              <w:r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ru-RU"/>
                </w:rPr>
                <w:t>"Оператор прокатного производства"</w:t>
              </w:r>
            </w:hyperlink>
            <w:bookmarkEnd w:id="32"/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4332243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75A3AE9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236EA11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6625CF8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539783C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76A6337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611055F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4ABE850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A7D" w14:paraId="1EB1A9A9" w14:textId="77777777">
        <w:trPr>
          <w:trHeight w:val="242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0DFA4B7B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ПМн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footnoteReference w:id="7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footnoteReference w:id="8"/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562E68BA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Производство проката на станах горячей прокатки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4D748681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466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0A58E20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0EE3CDE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545E187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38DC698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7AC8A4D9" w14:textId="3EAF4083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7E69060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1E1820DE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A7D" w14:paraId="711AC7F3" w14:textId="77777777">
        <w:trPr>
          <w:trHeight w:val="60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20C67709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МДКн.02.01</w:t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78D16869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Оборудование станов горячей прокатки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149F83A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468B3D51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66BC327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5CE95B4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7F60387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29622BF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363E097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4FCCB9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0A079078" w14:textId="77777777">
        <w:trPr>
          <w:trHeight w:val="163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2B75B7A7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МДКн.02.02</w:t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5E135D9A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производства проката на станах горячей прокатки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27FAD84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5D47F4E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2C8A5AD1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52CAE02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4C0675B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2EDF9C4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537AB6E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25C8238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2ECBCC6C" w14:textId="77777777">
        <w:trPr>
          <w:trHeight w:val="60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5F3DF554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УПн.02</w:t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66F97805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0B7E563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08BE8C9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11246C6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3D6056D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33EFFCE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18C6D7E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1F54AD0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E7EBAA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51195925" w14:textId="77777777">
        <w:trPr>
          <w:trHeight w:val="60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5B6E1BB5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ППн.02</w:t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2A29CBBE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2079FB7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02B0A3A1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4D820F1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1189904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65715AC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48B51DE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6747E51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4C2C0DC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45C56E64" w14:textId="77777777">
        <w:trPr>
          <w:trHeight w:val="60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547DAFB7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ПМн.03</w:t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74CAE00F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Производство проката на станах холодной прокатки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2602A4D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466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4E79F26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3755BC74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6F2B6FD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706EE37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691A6F27" w14:textId="644AA71F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36271A4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15284AA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605A7D" w14:paraId="0F3E40EA" w14:textId="77777777">
        <w:trPr>
          <w:trHeight w:val="60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4228DE3A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МДКн.03.01</w:t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34E22020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Оборудование станов холодной прокатки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61F7494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66C3514E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6E130AB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6B8F894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7C91CDBE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008EDC5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03A8129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1DDA63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0CEAE26D" w14:textId="77777777">
        <w:trPr>
          <w:trHeight w:val="60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624D1CAF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МДКн.03.02</w:t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435250F2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Технология производства проката на станах холодной прокатки 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47F838E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18AC638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2872981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4F42969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4897AA3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7D6AFDB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0C95271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10A22EE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1B967861" w14:textId="77777777">
        <w:trPr>
          <w:trHeight w:val="60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29FD1A89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УПн.03</w:t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6DEFB051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1F4BF64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40330BEE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015D8E0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7D1E002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02F8A3B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17ACCCA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5B33756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02C391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1298C9D4" w14:textId="77777777">
        <w:trPr>
          <w:trHeight w:val="60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7694D8FB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ППн.03</w:t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47551AC8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26F13F6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101A169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53E1F70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1ECE7C4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72831E4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2B2DDCF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1981DE4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2639CDC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4208A078" w14:textId="77777777">
        <w:trPr>
          <w:trHeight w:val="60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0A837EC5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ПМн.04</w:t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71A2FA3E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Управление технологическим процессом обработки продукции прокатного производства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146722F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466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53B472A8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4C9F8194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1E3AEFD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56100C9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40BF852C" w14:textId="1EFA3FAF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0E64C90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4B817F9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605A7D" w14:paraId="225CB4D1" w14:textId="77777777">
        <w:trPr>
          <w:trHeight w:val="60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6000E28D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МДКн.04.01</w:t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1D001597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Технологическое оборудование для обработки проката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2748F79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354ECBA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2AE8565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2E44D45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2193092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20D357E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66DF922E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29F7CC1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7DF68709" w14:textId="77777777">
        <w:trPr>
          <w:trHeight w:val="60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59918D71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МДКн.04.02</w:t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3FEC07E2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Технология обработки проката 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5CF74F2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16A4742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3E08754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6587E35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292A0D9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4D5883DE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57C7BAF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245C24A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6F8E50CA" w14:textId="77777777">
        <w:trPr>
          <w:trHeight w:val="60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75A74DD7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УПн.04</w:t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2E622EC3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07A8B9D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6EEE667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4ADEAD2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5BA50EE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663A738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6B70308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4A01B2D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3E376E4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3C646F48" w14:textId="77777777">
        <w:trPr>
          <w:trHeight w:val="60"/>
        </w:trPr>
        <w:tc>
          <w:tcPr>
            <w:tcW w:w="1460" w:type="dxa"/>
            <w:shd w:val="clear" w:color="auto" w:fill="E2EFD9" w:themeFill="accent6" w:themeFillTint="33"/>
            <w:vAlign w:val="center"/>
          </w:tcPr>
          <w:p w14:paraId="41BE3BA9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ППн.04</w:t>
            </w:r>
          </w:p>
        </w:tc>
        <w:tc>
          <w:tcPr>
            <w:tcW w:w="7177" w:type="dxa"/>
            <w:shd w:val="clear" w:color="auto" w:fill="E2EFD9" w:themeFill="accent6" w:themeFillTint="33"/>
            <w:vAlign w:val="center"/>
          </w:tcPr>
          <w:p w14:paraId="3A0399FD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120" w:type="dxa"/>
            <w:shd w:val="clear" w:color="auto" w:fill="E2EFD9" w:themeFill="accent6" w:themeFillTint="33"/>
            <w:vAlign w:val="center"/>
          </w:tcPr>
          <w:p w14:paraId="37373F5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5D861B4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shd w:val="clear" w:color="auto" w:fill="E2EFD9" w:themeFill="accent6" w:themeFillTint="33"/>
            <w:vAlign w:val="center"/>
          </w:tcPr>
          <w:p w14:paraId="7CD0C2B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E2EFD9" w:themeFill="accent6" w:themeFillTint="33"/>
            <w:vAlign w:val="center"/>
          </w:tcPr>
          <w:p w14:paraId="6FC9C29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690" w:type="dxa"/>
            <w:shd w:val="clear" w:color="auto" w:fill="E2EFD9" w:themeFill="accent6" w:themeFillTint="33"/>
            <w:vAlign w:val="center"/>
          </w:tcPr>
          <w:p w14:paraId="2A3BD16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53DE656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E2EFD9" w:themeFill="accent6" w:themeFillTint="33"/>
            <w:vAlign w:val="center"/>
          </w:tcPr>
          <w:p w14:paraId="15E5886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21AE725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2CF3CF6D" w14:textId="77777777">
        <w:trPr>
          <w:trHeight w:val="60"/>
        </w:trPr>
        <w:tc>
          <w:tcPr>
            <w:tcW w:w="8637" w:type="dxa"/>
            <w:gridSpan w:val="2"/>
            <w:shd w:val="clear" w:color="auto" w:fill="DEEAF6" w:themeFill="accent5" w:themeFillTint="33"/>
            <w:vAlign w:val="center"/>
          </w:tcPr>
          <w:p w14:paraId="740DFF89" w14:textId="77777777" w:rsidR="00605A7D" w:rsidRDefault="001564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hyperlink r:id="rId18" w:anchor="RANGE!#ССЫЛКА!" w:history="1">
              <w:r w:rsidR="001D549C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ru-RU"/>
                </w:rPr>
                <w:t>Направленность 2 "Аппаратчик-оператор в производстве цветных металлов"</w:t>
              </w:r>
            </w:hyperlink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5811179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22C1E5A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0392FDB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391B75F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6D88AE6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2F97E8C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71C922A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4C42779E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A7D" w14:paraId="0EBA8502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20695913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ПМн.02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048AE487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Производство цветных металлов методом электролиза в водных растворах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5F6DD27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466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13307E7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466F930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4167AB6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4126D1E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094E6136" w14:textId="0169D3E0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1EF3F82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10830DF1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05A7D" w14:paraId="44EFD31B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248D68E2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МДКн.02.01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5FFD60B2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Технологическое оборудование производства цветных металлов и сплавов методом электролиза в водных растворах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16736828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646F71B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22695EC1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3F64E89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1D3B672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0AF0566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412E5E3E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2AE2414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5D1F87C5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3F828C20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МДКн.02.02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0E466EE3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производства цветных металлов и сплавов методом электролиза в водных растворах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3F18A3F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2F57796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49DA08A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4C8A3E5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6E86635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349F369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5AFD005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3701DA4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02501EFB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1DA87054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УПн.02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61E9FF3C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68F18DE4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15DD4FA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66457BC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12A97CE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0B29389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476D5CD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499059D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41D42304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7B816E5E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56C14472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ППн.02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4F6BAB46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70966F7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563E728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34BBB61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2044D05E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0AFA7B5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465AA69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1EB62E4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4E1AF6F8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6DC6A30A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2F740A08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ПМн.03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11B18E61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Ведение технологического процесса электролиза в расплавленных солях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63AFDEE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466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6D08131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69D085B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7FA7623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5370183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0E5F0653" w14:textId="53F1EDCC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6E826508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1B6ADDAB" w14:textId="77777777" w:rsidR="00605A7D" w:rsidRDefault="00605A7D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605A7D" w14:paraId="4A5C8ED9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7869A021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МДКн.03.01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0731089B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Технологическое оборудование производства цветных металлов и сплавов методом электролиза в расплавленных солях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7F23C41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1A26F03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62DA2EA4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673C406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0D7FFF7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02796E9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0793C32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4AB2D9D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38022EC9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5BE105C1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МДКн.03.02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62A69EAB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Технология производства цветных металлов и сплавов методом электролиза в расплавленных солях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2D21F2FE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0A73D13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182D1341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14485EE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376DD04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0ADB55F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1B7E6E8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5C62090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2DA76EE6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46C9A08C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УПн.03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4020F84C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4BE2427E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421DAF2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07D5E4D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33B87B8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47687E3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0EBF652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5F97E96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61E1C74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6AAB27B6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0B56418E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ППн.03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071D8974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132EE8B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09A218C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2A9C9C6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5527D6CE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7468850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68C583B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7C59DED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1EC79BA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099AA672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431F6D59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ПМн.04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27B2CF51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Ведение процесса плавки цветных металлов и сплавов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11C8240E" w14:textId="773F1510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</w:t>
            </w:r>
            <w:r w:rsidR="00B57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461BE774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378B3A1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73403BE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0245F11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503DFA35" w14:textId="1B529096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74B4A5B6" w14:textId="1409164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  <w:r w:rsidR="00B57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51461B8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605A7D" w14:paraId="3CF7F0DB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0CF010D3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МДКн.04.01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70C224F9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Технологическое оборудование для плавки цветных металлов и сплавов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631158BE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2B866DA1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5F2895F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330D6AA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24C1B80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36BCB35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0038D43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1F312F7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1F39026B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0EDFE1FF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МДКн.04.02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3DED9E59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Технология плавки цветных металлов и сплавов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5FE0845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4341C67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4D667F71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7033FA3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151262C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7D65181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2A59ADA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4D67B93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69C98B6F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691E8661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УПн.04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53162A54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1462B25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29611EB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0DE4C55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1C72CF61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7B8A87F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0C8FE74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07A7634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3B98A39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644420D9" w14:textId="77777777">
        <w:trPr>
          <w:trHeight w:val="60"/>
        </w:trPr>
        <w:tc>
          <w:tcPr>
            <w:tcW w:w="1460" w:type="dxa"/>
            <w:shd w:val="clear" w:color="auto" w:fill="DEEAF6" w:themeFill="accent5" w:themeFillTint="33"/>
            <w:vAlign w:val="center"/>
          </w:tcPr>
          <w:p w14:paraId="73F71383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ППн.04</w:t>
            </w:r>
          </w:p>
        </w:tc>
        <w:tc>
          <w:tcPr>
            <w:tcW w:w="7177" w:type="dxa"/>
            <w:shd w:val="clear" w:color="auto" w:fill="DEEAF6" w:themeFill="accent5" w:themeFillTint="33"/>
            <w:vAlign w:val="center"/>
          </w:tcPr>
          <w:p w14:paraId="68B481E6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120" w:type="dxa"/>
            <w:shd w:val="clear" w:color="auto" w:fill="DEEAF6" w:themeFill="accent5" w:themeFillTint="33"/>
            <w:vAlign w:val="center"/>
          </w:tcPr>
          <w:p w14:paraId="6FE8316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39BBA531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shd w:val="clear" w:color="auto" w:fill="DEEAF6" w:themeFill="accent5" w:themeFillTint="33"/>
            <w:vAlign w:val="center"/>
          </w:tcPr>
          <w:p w14:paraId="6EBD16F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DEEAF6" w:themeFill="accent5" w:themeFillTint="33"/>
            <w:vAlign w:val="center"/>
          </w:tcPr>
          <w:p w14:paraId="6726536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690" w:type="dxa"/>
            <w:shd w:val="clear" w:color="auto" w:fill="DEEAF6" w:themeFill="accent5" w:themeFillTint="33"/>
            <w:vAlign w:val="center"/>
          </w:tcPr>
          <w:p w14:paraId="445B4CD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DEEAF6" w:themeFill="accent5" w:themeFillTint="33"/>
            <w:vAlign w:val="center"/>
          </w:tcPr>
          <w:p w14:paraId="7D9FE8E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DEEAF6" w:themeFill="accent5" w:themeFillTint="33"/>
            <w:vAlign w:val="center"/>
          </w:tcPr>
          <w:p w14:paraId="7AB728CE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5FA551E8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05A7D" w14:paraId="3EAD1B55" w14:textId="77777777">
        <w:trPr>
          <w:trHeight w:val="60"/>
        </w:trPr>
        <w:tc>
          <w:tcPr>
            <w:tcW w:w="8637" w:type="dxa"/>
            <w:gridSpan w:val="2"/>
            <w:shd w:val="clear" w:color="auto" w:fill="FBE4D5" w:themeFill="accent2" w:themeFillTint="33"/>
            <w:vAlign w:val="center"/>
          </w:tcPr>
          <w:p w14:paraId="24AD106E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Направленность 3 "Оператор трубного производства"</w:t>
            </w:r>
          </w:p>
        </w:tc>
        <w:tc>
          <w:tcPr>
            <w:tcW w:w="1120" w:type="dxa"/>
            <w:shd w:val="clear" w:color="auto" w:fill="FBE4D5" w:themeFill="accent2" w:themeFillTint="33"/>
            <w:vAlign w:val="center"/>
          </w:tcPr>
          <w:p w14:paraId="1E5C1F8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4F31860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39EED50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FBE4D5" w:themeFill="accent2" w:themeFillTint="33"/>
            <w:vAlign w:val="center"/>
          </w:tcPr>
          <w:p w14:paraId="1A6ECF9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FBE4D5" w:themeFill="accent2" w:themeFillTint="33"/>
            <w:vAlign w:val="center"/>
          </w:tcPr>
          <w:p w14:paraId="281DFB1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FBE4D5" w:themeFill="accent2" w:themeFillTint="33"/>
            <w:vAlign w:val="center"/>
          </w:tcPr>
          <w:p w14:paraId="21358BA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FBE4D5" w:themeFill="accent2" w:themeFillTint="33"/>
            <w:vAlign w:val="center"/>
          </w:tcPr>
          <w:p w14:paraId="1E3B3C4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6184CCAE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A7D" w14:paraId="76B40D50" w14:textId="77777777">
        <w:trPr>
          <w:trHeight w:val="60"/>
        </w:trPr>
        <w:tc>
          <w:tcPr>
            <w:tcW w:w="1460" w:type="dxa"/>
            <w:shd w:val="clear" w:color="auto" w:fill="FBE4D5" w:themeFill="accent2" w:themeFillTint="33"/>
            <w:vAlign w:val="center"/>
          </w:tcPr>
          <w:p w14:paraId="11FE69D8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ПМн.02</w:t>
            </w:r>
          </w:p>
        </w:tc>
        <w:tc>
          <w:tcPr>
            <w:tcW w:w="7177" w:type="dxa"/>
            <w:shd w:val="clear" w:color="auto" w:fill="FBE4D5" w:themeFill="accent2" w:themeFillTint="33"/>
            <w:vAlign w:val="center"/>
          </w:tcPr>
          <w:p w14:paraId="682F2E67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Производство труб и профилей на станах горячего проката</w:t>
            </w:r>
          </w:p>
        </w:tc>
        <w:tc>
          <w:tcPr>
            <w:tcW w:w="1120" w:type="dxa"/>
            <w:shd w:val="clear" w:color="auto" w:fill="FBE4D5" w:themeFill="accent2" w:themeFillTint="33"/>
            <w:vAlign w:val="center"/>
          </w:tcPr>
          <w:p w14:paraId="7514025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466</w:t>
            </w: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1BAA335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6B80A74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799" w:type="dxa"/>
            <w:shd w:val="clear" w:color="auto" w:fill="FBE4D5" w:themeFill="accent2" w:themeFillTint="33"/>
            <w:vAlign w:val="center"/>
          </w:tcPr>
          <w:p w14:paraId="419E801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690" w:type="dxa"/>
            <w:shd w:val="clear" w:color="auto" w:fill="FBE4D5" w:themeFill="accent2" w:themeFillTint="33"/>
            <w:vAlign w:val="center"/>
          </w:tcPr>
          <w:p w14:paraId="78A429B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FBE4D5" w:themeFill="accent2" w:themeFillTint="33"/>
            <w:vAlign w:val="center"/>
          </w:tcPr>
          <w:p w14:paraId="4CE28437" w14:textId="49818C6E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FBE4D5" w:themeFill="accent2" w:themeFillTint="33"/>
            <w:vAlign w:val="center"/>
          </w:tcPr>
          <w:p w14:paraId="28F7075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27E0D0B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A7D" w14:paraId="1AB8BC8B" w14:textId="77777777">
        <w:trPr>
          <w:trHeight w:val="60"/>
        </w:trPr>
        <w:tc>
          <w:tcPr>
            <w:tcW w:w="1460" w:type="dxa"/>
            <w:shd w:val="clear" w:color="auto" w:fill="FBE4D5" w:themeFill="accent2" w:themeFillTint="33"/>
            <w:vAlign w:val="center"/>
          </w:tcPr>
          <w:p w14:paraId="746FBA88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МДКн.02.01</w:t>
            </w:r>
          </w:p>
        </w:tc>
        <w:tc>
          <w:tcPr>
            <w:tcW w:w="7177" w:type="dxa"/>
            <w:shd w:val="clear" w:color="auto" w:fill="FBE4D5" w:themeFill="accent2" w:themeFillTint="33"/>
            <w:vAlign w:val="center"/>
          </w:tcPr>
          <w:p w14:paraId="7D53F900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Оборудование станов горячего проката</w:t>
            </w:r>
          </w:p>
        </w:tc>
        <w:tc>
          <w:tcPr>
            <w:tcW w:w="1120" w:type="dxa"/>
            <w:shd w:val="clear" w:color="auto" w:fill="FBE4D5" w:themeFill="accent2" w:themeFillTint="33"/>
            <w:vAlign w:val="center"/>
          </w:tcPr>
          <w:p w14:paraId="1984701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08CDA66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5476B60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99" w:type="dxa"/>
            <w:shd w:val="clear" w:color="auto" w:fill="FBE4D5" w:themeFill="accent2" w:themeFillTint="33"/>
            <w:vAlign w:val="center"/>
          </w:tcPr>
          <w:p w14:paraId="693141B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FBE4D5" w:themeFill="accent2" w:themeFillTint="33"/>
            <w:vAlign w:val="center"/>
          </w:tcPr>
          <w:p w14:paraId="21B3054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FBE4D5" w:themeFill="accent2" w:themeFillTint="33"/>
            <w:vAlign w:val="center"/>
          </w:tcPr>
          <w:p w14:paraId="6BDDB7E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FBE4D5" w:themeFill="accent2" w:themeFillTint="33"/>
            <w:vAlign w:val="center"/>
          </w:tcPr>
          <w:p w14:paraId="33E3F2B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4AE3A834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230041A2" w14:textId="77777777">
        <w:trPr>
          <w:trHeight w:val="60"/>
        </w:trPr>
        <w:tc>
          <w:tcPr>
            <w:tcW w:w="1460" w:type="dxa"/>
            <w:shd w:val="clear" w:color="auto" w:fill="FBE4D5" w:themeFill="accent2" w:themeFillTint="33"/>
            <w:vAlign w:val="center"/>
          </w:tcPr>
          <w:p w14:paraId="3C25D851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МДКн.02.02</w:t>
            </w:r>
          </w:p>
        </w:tc>
        <w:tc>
          <w:tcPr>
            <w:tcW w:w="7177" w:type="dxa"/>
            <w:shd w:val="clear" w:color="auto" w:fill="FBE4D5" w:themeFill="accent2" w:themeFillTint="33"/>
            <w:vAlign w:val="center"/>
          </w:tcPr>
          <w:p w14:paraId="12E881A2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производства труб и профилей на станах горячего проката</w:t>
            </w:r>
          </w:p>
        </w:tc>
        <w:tc>
          <w:tcPr>
            <w:tcW w:w="1120" w:type="dxa"/>
            <w:shd w:val="clear" w:color="auto" w:fill="FBE4D5" w:themeFill="accent2" w:themeFillTint="33"/>
            <w:vAlign w:val="center"/>
          </w:tcPr>
          <w:p w14:paraId="7CC1CE08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320A133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4790578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99" w:type="dxa"/>
            <w:shd w:val="clear" w:color="auto" w:fill="FBE4D5" w:themeFill="accent2" w:themeFillTint="33"/>
            <w:vAlign w:val="center"/>
          </w:tcPr>
          <w:p w14:paraId="077AF6D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FBE4D5" w:themeFill="accent2" w:themeFillTint="33"/>
            <w:vAlign w:val="center"/>
          </w:tcPr>
          <w:p w14:paraId="135C684E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FBE4D5" w:themeFill="accent2" w:themeFillTint="33"/>
            <w:vAlign w:val="center"/>
          </w:tcPr>
          <w:p w14:paraId="5B1A35C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FBE4D5" w:themeFill="accent2" w:themeFillTint="33"/>
            <w:vAlign w:val="center"/>
          </w:tcPr>
          <w:p w14:paraId="178DEB0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3A7E86A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429E8A9F" w14:textId="77777777">
        <w:trPr>
          <w:trHeight w:val="60"/>
        </w:trPr>
        <w:tc>
          <w:tcPr>
            <w:tcW w:w="1460" w:type="dxa"/>
            <w:shd w:val="clear" w:color="auto" w:fill="FBE4D5" w:themeFill="accent2" w:themeFillTint="33"/>
            <w:vAlign w:val="center"/>
          </w:tcPr>
          <w:p w14:paraId="5BE2A796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УПн.02</w:t>
            </w:r>
          </w:p>
        </w:tc>
        <w:tc>
          <w:tcPr>
            <w:tcW w:w="7177" w:type="dxa"/>
            <w:shd w:val="clear" w:color="auto" w:fill="FBE4D5" w:themeFill="accent2" w:themeFillTint="33"/>
            <w:vAlign w:val="center"/>
          </w:tcPr>
          <w:p w14:paraId="21440720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120" w:type="dxa"/>
            <w:shd w:val="clear" w:color="auto" w:fill="FBE4D5" w:themeFill="accent2" w:themeFillTint="33"/>
            <w:vAlign w:val="center"/>
          </w:tcPr>
          <w:p w14:paraId="49D2241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1DBFCC3E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620B355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FBE4D5" w:themeFill="accent2" w:themeFillTint="33"/>
            <w:vAlign w:val="center"/>
          </w:tcPr>
          <w:p w14:paraId="630A747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90" w:type="dxa"/>
            <w:shd w:val="clear" w:color="auto" w:fill="FBE4D5" w:themeFill="accent2" w:themeFillTint="33"/>
            <w:vAlign w:val="center"/>
          </w:tcPr>
          <w:p w14:paraId="2322F0F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FBE4D5" w:themeFill="accent2" w:themeFillTint="33"/>
            <w:vAlign w:val="center"/>
          </w:tcPr>
          <w:p w14:paraId="0E83179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FBE4D5" w:themeFill="accent2" w:themeFillTint="33"/>
            <w:vAlign w:val="center"/>
          </w:tcPr>
          <w:p w14:paraId="562D9A6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2E886BD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39EEFCF4" w14:textId="77777777">
        <w:trPr>
          <w:trHeight w:val="60"/>
        </w:trPr>
        <w:tc>
          <w:tcPr>
            <w:tcW w:w="1460" w:type="dxa"/>
            <w:shd w:val="clear" w:color="auto" w:fill="FBE4D5" w:themeFill="accent2" w:themeFillTint="33"/>
            <w:vAlign w:val="center"/>
          </w:tcPr>
          <w:p w14:paraId="5738DC56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ППн.02</w:t>
            </w:r>
          </w:p>
        </w:tc>
        <w:tc>
          <w:tcPr>
            <w:tcW w:w="7177" w:type="dxa"/>
            <w:shd w:val="clear" w:color="auto" w:fill="FBE4D5" w:themeFill="accent2" w:themeFillTint="33"/>
            <w:vAlign w:val="center"/>
          </w:tcPr>
          <w:p w14:paraId="3B69C2A2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120" w:type="dxa"/>
            <w:shd w:val="clear" w:color="auto" w:fill="FBE4D5" w:themeFill="accent2" w:themeFillTint="33"/>
            <w:vAlign w:val="center"/>
          </w:tcPr>
          <w:p w14:paraId="635C903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7114DC1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shd w:val="clear" w:color="auto" w:fill="FBE4D5" w:themeFill="accent2" w:themeFillTint="33"/>
            <w:vAlign w:val="center"/>
          </w:tcPr>
          <w:p w14:paraId="484BC62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FBE4D5" w:themeFill="accent2" w:themeFillTint="33"/>
            <w:vAlign w:val="center"/>
          </w:tcPr>
          <w:p w14:paraId="1DFDACB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690" w:type="dxa"/>
            <w:shd w:val="clear" w:color="auto" w:fill="FBE4D5" w:themeFill="accent2" w:themeFillTint="33"/>
            <w:vAlign w:val="center"/>
          </w:tcPr>
          <w:p w14:paraId="27D8E86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FBE4D5" w:themeFill="accent2" w:themeFillTint="33"/>
            <w:vAlign w:val="center"/>
          </w:tcPr>
          <w:p w14:paraId="4758F9D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FBE4D5" w:themeFill="accent2" w:themeFillTint="33"/>
            <w:vAlign w:val="center"/>
          </w:tcPr>
          <w:p w14:paraId="3B762E1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3FD3C30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608FD939" w14:textId="77777777">
        <w:trPr>
          <w:trHeight w:val="60"/>
        </w:trPr>
        <w:tc>
          <w:tcPr>
            <w:tcW w:w="8637" w:type="dxa"/>
            <w:gridSpan w:val="2"/>
            <w:shd w:val="clear" w:color="auto" w:fill="auto"/>
            <w:vAlign w:val="center"/>
          </w:tcPr>
          <w:p w14:paraId="206AE2B3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3F87C07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5F0AF5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D826E7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 w14:paraId="5FD4ECB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0689799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309E17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0D1C06C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3D952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A7D" w14:paraId="42F78CFA" w14:textId="77777777">
        <w:trPr>
          <w:trHeight w:val="60"/>
        </w:trPr>
        <w:tc>
          <w:tcPr>
            <w:tcW w:w="1460" w:type="dxa"/>
            <w:shd w:val="clear" w:color="auto" w:fill="auto"/>
            <w:vAlign w:val="center"/>
          </w:tcPr>
          <w:p w14:paraId="098D5AAB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ГИА.00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0EDC085F" w14:textId="77777777" w:rsidR="00605A7D" w:rsidRDefault="001D54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Государственная итоговая аттестация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A39EB78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0B34F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FB771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 w14:paraId="1514904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50EF2B3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258A9E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1E7AD81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9C1982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05A7D" w14:paraId="207A6018" w14:textId="77777777" w:rsidTr="00F756A4">
        <w:trPr>
          <w:trHeight w:val="63"/>
        </w:trPr>
        <w:tc>
          <w:tcPr>
            <w:tcW w:w="8637" w:type="dxa"/>
            <w:gridSpan w:val="2"/>
            <w:shd w:val="clear" w:color="auto" w:fill="auto"/>
            <w:vAlign w:val="center"/>
          </w:tcPr>
          <w:p w14:paraId="2DE8271E" w14:textId="77777777" w:rsidR="00605A7D" w:rsidRDefault="001D549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3E316AA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1476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8D4C6A9" w14:textId="0AD53AB2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  <w:r w:rsidR="0027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D5F3E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5BFA825D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468126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7962953" w14:textId="09F52BCF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76BC01F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A405A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11C52C93" w14:textId="77777777" w:rsidR="00605A7D" w:rsidRDefault="00605A7D"/>
    <w:p w14:paraId="544BAB30" w14:textId="77777777" w:rsidR="00605A7D" w:rsidRDefault="001D549C">
      <w:r>
        <w:br w:type="page"/>
      </w:r>
    </w:p>
    <w:p w14:paraId="75F33B95" w14:textId="77777777" w:rsidR="00605A7D" w:rsidRDefault="001D549C">
      <w:pPr>
        <w:pStyle w:val="113"/>
        <w:spacing w:after="0" w:line="240" w:lineRule="auto"/>
        <w:rPr>
          <w:bCs/>
        </w:rPr>
      </w:pPr>
      <w:r>
        <w:rPr>
          <w:bCs/>
        </w:rPr>
        <w:lastRenderedPageBreak/>
        <w:t>5.2. Примерный календарный учебный график</w:t>
      </w:r>
      <w:r>
        <w:rPr>
          <w:bCs/>
          <w:vertAlign w:val="superscript"/>
        </w:rPr>
        <w:footnoteReference w:id="9"/>
      </w:r>
    </w:p>
    <w:p w14:paraId="0F41B998" w14:textId="77777777" w:rsidR="00605A7D" w:rsidRDefault="00605A7D"/>
    <w:tbl>
      <w:tblPr>
        <w:tblW w:w="14874" w:type="dxa"/>
        <w:tblLayout w:type="fixed"/>
        <w:tblLook w:val="04A0" w:firstRow="1" w:lastRow="0" w:firstColumn="1" w:lastColumn="0" w:noHBand="0" w:noVBand="1"/>
      </w:tblPr>
      <w:tblGrid>
        <w:gridCol w:w="396"/>
        <w:gridCol w:w="440"/>
        <w:gridCol w:w="290"/>
        <w:gridCol w:w="291"/>
        <w:gridCol w:w="291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8"/>
        <w:gridCol w:w="298"/>
        <w:gridCol w:w="302"/>
        <w:gridCol w:w="302"/>
        <w:gridCol w:w="236"/>
        <w:gridCol w:w="236"/>
        <w:gridCol w:w="236"/>
        <w:gridCol w:w="237"/>
        <w:gridCol w:w="237"/>
        <w:gridCol w:w="236"/>
        <w:gridCol w:w="236"/>
        <w:gridCol w:w="236"/>
        <w:gridCol w:w="236"/>
        <w:gridCol w:w="236"/>
        <w:gridCol w:w="236"/>
        <w:gridCol w:w="298"/>
        <w:gridCol w:w="298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305"/>
        <w:gridCol w:w="301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14"/>
      </w:tblGrid>
      <w:tr w:rsidR="00605A7D" w14:paraId="3F888558" w14:textId="77777777">
        <w:trPr>
          <w:trHeight w:val="315"/>
        </w:trPr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6779B67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КУРС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4358C5B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ВУП</w:t>
            </w:r>
          </w:p>
        </w:tc>
        <w:tc>
          <w:tcPr>
            <w:tcW w:w="1456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A523C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116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5AEC5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116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29143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148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F9DA6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01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3B5E88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94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A6501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124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5B3D2C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100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46B161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94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0F9B6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131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C964A2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94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2666C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94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40D407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41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1B12E930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КУРС</w:t>
            </w:r>
          </w:p>
        </w:tc>
      </w:tr>
      <w:tr w:rsidR="00605A7D" w14:paraId="5AB98958" w14:textId="77777777">
        <w:trPr>
          <w:trHeight w:val="315"/>
        </w:trPr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3704F91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6A95C45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24" w:type="dxa"/>
            <w:gridSpan w:val="5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45A0CE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Номера календарных недель</w:t>
            </w:r>
          </w:p>
        </w:tc>
        <w:tc>
          <w:tcPr>
            <w:tcW w:w="414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C36BB3A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605A7D" w14:paraId="747EC829" w14:textId="77777777">
        <w:trPr>
          <w:trHeight w:val="456"/>
        </w:trPr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AD6D6C1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EF95F2A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FC498CF" w14:textId="77777777" w:rsidR="00605A7D" w:rsidRDefault="001D549C">
            <w:pPr>
              <w:ind w:left="-164" w:right="-60" w:hang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4273323" w14:textId="77777777" w:rsidR="00605A7D" w:rsidRDefault="001D549C">
            <w:pPr>
              <w:ind w:left="-164" w:right="-60" w:hang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EE19BF5" w14:textId="77777777" w:rsidR="00605A7D" w:rsidRDefault="001D549C">
            <w:pPr>
              <w:ind w:left="-164" w:right="-60" w:hang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028E278" w14:textId="77777777" w:rsidR="00605A7D" w:rsidRDefault="001D549C">
            <w:pPr>
              <w:ind w:left="-164" w:right="-60" w:hang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B84CE9E" w14:textId="77777777" w:rsidR="00605A7D" w:rsidRDefault="001D549C">
            <w:pPr>
              <w:ind w:left="-164" w:right="-60" w:hang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0F73FA5" w14:textId="77777777" w:rsidR="00605A7D" w:rsidRDefault="001D549C">
            <w:pPr>
              <w:ind w:left="-164" w:right="-60" w:hang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85151EB" w14:textId="77777777" w:rsidR="00605A7D" w:rsidRDefault="001D549C">
            <w:pPr>
              <w:ind w:left="-164" w:right="-60" w:hang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2C067F5" w14:textId="77777777" w:rsidR="00605A7D" w:rsidRDefault="001D549C">
            <w:pPr>
              <w:ind w:left="-164" w:right="-60" w:hang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A610133" w14:textId="77777777" w:rsidR="00605A7D" w:rsidRDefault="001D549C">
            <w:pPr>
              <w:ind w:left="-164" w:right="-60" w:hang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677E5EF" w14:textId="77777777" w:rsidR="00605A7D" w:rsidRDefault="001D549C">
            <w:pPr>
              <w:ind w:left="-164" w:right="-60" w:hang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0BCC496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4CE8243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1682108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2C7D777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7A1ECD7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A07AA35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3196C46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15B9C09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27DE09C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21E8443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7C4ABAB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EFABB33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3ECA2F0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833C480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5065151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E6A8310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732F992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99D1A26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B0101EB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0B34D3D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9A71831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A57F361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B20B971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176D86D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759A629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548678F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5B9ABAB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EFBAD58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835C3DD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1A7C649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C6E9F8F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AEBFDE7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A785ACD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6403E64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9A66CF3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0AE9254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4305126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CA5CDDD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FD74D76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1C367DC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0741B0B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13E50B5" w14:textId="77777777" w:rsidR="00605A7D" w:rsidRDefault="001D549C">
            <w:pPr>
              <w:ind w:left="-113" w:right="-60" w:hang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414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EAB162F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605A7D" w14:paraId="3BB7E59A" w14:textId="77777777">
        <w:trPr>
          <w:trHeight w:val="315"/>
        </w:trPr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ED1CAD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15FCDB6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ОЧ</w:t>
            </w:r>
          </w:p>
        </w:tc>
        <w:tc>
          <w:tcPr>
            <w:tcW w:w="29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6381A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1C8E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34E23E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8315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E91DF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2F33E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E7982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C4419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14431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5FE83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5D15E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1DD2B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28F51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4E778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B39A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72F062F5" w14:textId="77777777" w:rsidR="00605A7D" w:rsidRDefault="001D549C">
            <w:pPr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УП</w:t>
            </w:r>
          </w:p>
        </w:tc>
        <w:tc>
          <w:tcPr>
            <w:tcW w:w="29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0B1156C1" w14:textId="77777777" w:rsidR="00605A7D" w:rsidRDefault="001D549C">
            <w:pPr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УП</w:t>
            </w:r>
          </w:p>
        </w:tc>
        <w:tc>
          <w:tcPr>
            <w:tcW w:w="30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</w:tcPr>
          <w:p w14:paraId="3339E66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C000"/>
            <w:noWrap/>
            <w:vAlign w:val="center"/>
          </w:tcPr>
          <w:p w14:paraId="4F49EC44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F9D28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0E7F7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3D3D8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6DD4C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7EE3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CAA8B7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B7748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E6F9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0B695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D6048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779C0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15A9D093" w14:textId="77777777" w:rsidR="00605A7D" w:rsidRDefault="001D549C">
            <w:pPr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УП</w:t>
            </w:r>
          </w:p>
        </w:tc>
        <w:tc>
          <w:tcPr>
            <w:tcW w:w="29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2EB35FEF" w14:textId="77777777" w:rsidR="00605A7D" w:rsidRDefault="001D549C">
            <w:pPr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УП</w:t>
            </w: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32742712" w14:textId="77777777" w:rsidR="00605A7D" w:rsidRDefault="001D549C">
            <w:pPr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2D0BAFD0" w14:textId="77777777" w:rsidR="00605A7D" w:rsidRDefault="001D549C">
            <w:pPr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346482F9" w14:textId="77777777" w:rsidR="00605A7D" w:rsidRDefault="001D549C">
            <w:pPr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0F015E15" w14:textId="77777777" w:rsidR="00605A7D" w:rsidRDefault="001D549C">
            <w:pPr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4282F404" w14:textId="77777777" w:rsidR="00605A7D" w:rsidRDefault="001D549C">
            <w:pPr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34D8139F" w14:textId="77777777" w:rsidR="00605A7D" w:rsidRDefault="001D549C">
            <w:pPr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60759041" w14:textId="77777777" w:rsidR="00605A7D" w:rsidRDefault="001D549C">
            <w:pPr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192BF11F" w14:textId="77777777" w:rsidR="00605A7D" w:rsidRDefault="001D549C">
            <w:pPr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45CDEE21" w14:textId="77777777" w:rsidR="00605A7D" w:rsidRDefault="001D549C">
            <w:pPr>
              <w:ind w:left="-113" w:right="-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</w:p>
        </w:tc>
        <w:tc>
          <w:tcPr>
            <w:tcW w:w="30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ED7D31"/>
            <w:noWrap/>
            <w:vAlign w:val="center"/>
          </w:tcPr>
          <w:p w14:paraId="083546DA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::</w:t>
            </w:r>
          </w:p>
        </w:tc>
        <w:tc>
          <w:tcPr>
            <w:tcW w:w="3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0000"/>
            <w:noWrap/>
            <w:vAlign w:val="center"/>
          </w:tcPr>
          <w:p w14:paraId="7EEBCB05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23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6D8770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95A225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1E3B68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7DD190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815004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8B958A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98AA78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748D98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14:paraId="20CEE06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B836B4B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15646B" w14:paraId="509FCAAC" w14:textId="77777777">
        <w:trPr>
          <w:trHeight w:val="315"/>
        </w:trPr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8F0181E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4DDA023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ВЧ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F934D6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10DFB7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0756FF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454CE6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47F8C2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C2F9CB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99CD4D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09D9EA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59DC847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BD2EFF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64BF68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0B3D43D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85FEAF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2C6D6F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1324AA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167B37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25D26F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AAD7F52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FA243D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34CFB85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B5A0279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71D97A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55098C4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0019E00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917372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AAB7BC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FB86C5E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1221B4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47D576C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78FA1E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C42E25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5CF167F6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42E3218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6B44818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E293A4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EAEB9B2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016C91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52C5E21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3223E05F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56361D3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0AC8FC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15957F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21503E1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B4280F0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1596BDA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8B73EC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6EAE386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C276DC2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FAAA2C3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32F347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DAB9594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14:paraId="7A961DBD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FFD51E" w14:textId="77777777" w:rsidR="00605A7D" w:rsidRDefault="00605A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1D2EFC2F" w14:textId="77777777" w:rsidR="00605A7D" w:rsidRDefault="00605A7D"/>
    <w:p w14:paraId="2E8D466E" w14:textId="77777777" w:rsidR="00605A7D" w:rsidRDefault="001D5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7CD3BC01" w14:textId="77777777" w:rsidR="00605A7D" w:rsidRDefault="00605A7D"/>
    <w:tbl>
      <w:tblPr>
        <w:tblW w:w="11129" w:type="dxa"/>
        <w:tblInd w:w="-5" w:type="dxa"/>
        <w:tblLook w:val="04A0" w:firstRow="1" w:lastRow="0" w:firstColumn="1" w:lastColumn="0" w:noHBand="0" w:noVBand="1"/>
      </w:tblPr>
      <w:tblGrid>
        <w:gridCol w:w="336"/>
        <w:gridCol w:w="235"/>
        <w:gridCol w:w="3888"/>
        <w:gridCol w:w="357"/>
        <w:gridCol w:w="241"/>
        <w:gridCol w:w="1167"/>
        <w:gridCol w:w="222"/>
        <w:gridCol w:w="331"/>
        <w:gridCol w:w="289"/>
        <w:gridCol w:w="4063"/>
      </w:tblGrid>
      <w:tr w:rsidR="00605A7D" w14:paraId="7460F7A0" w14:textId="77777777">
        <w:trPr>
          <w:trHeight w:val="30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E06E98" w14:textId="77777777" w:rsidR="00605A7D" w:rsidRDefault="001D549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F9D59" w14:textId="77777777" w:rsidR="00605A7D" w:rsidRDefault="00605A7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46142" w14:textId="77777777" w:rsidR="00605A7D" w:rsidRDefault="001D549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Модули и дисциплины (обязательная часть)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noWrap/>
            <w:vAlign w:val="center"/>
          </w:tcPr>
          <w:p w14:paraId="0053F99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BF7A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929B8" w14:textId="77777777" w:rsidR="00605A7D" w:rsidRDefault="001D549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Каникулы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274D3" w14:textId="77777777" w:rsidR="00605A7D" w:rsidRDefault="00605A7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1889B98" w14:textId="77777777" w:rsidR="00605A7D" w:rsidRDefault="001D549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5E100" w14:textId="77777777" w:rsidR="00605A7D" w:rsidRDefault="00605A7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57B1E" w14:textId="77777777" w:rsidR="00605A7D" w:rsidRDefault="001D549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Модули и дисциплины (вариативная часть)</w:t>
            </w:r>
          </w:p>
        </w:tc>
      </w:tr>
      <w:tr w:rsidR="00605A7D" w14:paraId="49C8E9EE" w14:textId="77777777">
        <w:trPr>
          <w:trHeight w:val="300"/>
        </w:trPr>
        <w:tc>
          <w:tcPr>
            <w:tcW w:w="3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D7D31"/>
            <w:noWrap/>
            <w:vAlign w:val="center"/>
          </w:tcPr>
          <w:p w14:paraId="4708AB23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::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A3ADA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08E91" w14:textId="77777777" w:rsidR="00605A7D" w:rsidRDefault="001D54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Промежуточная аттестация</w:t>
            </w:r>
          </w:p>
        </w:tc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18FA348F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F0A4B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ACFDD" w14:textId="77777777" w:rsidR="00605A7D" w:rsidRDefault="001D549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Практики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52B5A" w14:textId="77777777" w:rsidR="00605A7D" w:rsidRDefault="00605A7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noWrap/>
            <w:vAlign w:val="center"/>
          </w:tcPr>
          <w:p w14:paraId="165CDBE9" w14:textId="77777777" w:rsidR="00605A7D" w:rsidRDefault="001D54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D46AD" w14:textId="77777777" w:rsidR="00605A7D" w:rsidRDefault="00605A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D03D6" w14:textId="77777777" w:rsidR="00605A7D" w:rsidRDefault="001D54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итоговая аттестация</w:t>
            </w:r>
          </w:p>
        </w:tc>
      </w:tr>
    </w:tbl>
    <w:p w14:paraId="3BC32A59" w14:textId="77777777" w:rsidR="00605A7D" w:rsidRDefault="00605A7D"/>
    <w:p w14:paraId="493C7ED5" w14:textId="77777777" w:rsidR="00605A7D" w:rsidRDefault="00605A7D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_Toc128660446"/>
      <w:bookmarkStart w:id="34" w:name="_Toc128660700"/>
      <w:bookmarkEnd w:id="30"/>
    </w:p>
    <w:p w14:paraId="30DA9DCD" w14:textId="77777777" w:rsidR="00605A7D" w:rsidRDefault="00605A7D">
      <w:pPr>
        <w:ind w:firstLine="709"/>
        <w:jc w:val="both"/>
        <w:rPr>
          <w:rFonts w:ascii="Times New Roman" w:hAnsi="Times New Roman"/>
          <w:sz w:val="28"/>
          <w:szCs w:val="28"/>
        </w:rPr>
        <w:sectPr w:rsidR="00605A7D">
          <w:pgSz w:w="16838" w:h="11906" w:orient="landscape"/>
          <w:pgMar w:top="1701" w:right="820" w:bottom="850" w:left="1134" w:header="708" w:footer="708" w:gutter="0"/>
          <w:cols w:space="708"/>
          <w:docGrid w:linePitch="360"/>
        </w:sectPr>
      </w:pPr>
    </w:p>
    <w:p w14:paraId="4DE494F1" w14:textId="77777777" w:rsidR="00605A7D" w:rsidRDefault="001D549C">
      <w:pPr>
        <w:pStyle w:val="113"/>
        <w:spacing w:after="0" w:line="240" w:lineRule="auto"/>
        <w:rPr>
          <w:b/>
        </w:rPr>
      </w:pPr>
      <w:bookmarkStart w:id="35" w:name="_Toc156156503"/>
      <w:r>
        <w:rPr>
          <w:bCs/>
        </w:rPr>
        <w:lastRenderedPageBreak/>
        <w:t>5.3. Примерные рабочие программы учебных дисциплин</w:t>
      </w:r>
      <w:r>
        <w:t xml:space="preserve"> и профессиональных модулей</w:t>
      </w:r>
      <w:bookmarkEnd w:id="35"/>
    </w:p>
    <w:p w14:paraId="5532C8BA" w14:textId="77777777" w:rsidR="00605A7D" w:rsidRDefault="001D549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6" w:name="_Hlk158130156"/>
      <w:r>
        <w:rPr>
          <w:rFonts w:ascii="Times New Roman" w:hAnsi="Times New Roman" w:cs="Times New Roman"/>
          <w:sz w:val="24"/>
          <w:szCs w:val="24"/>
        </w:rPr>
        <w:t xml:space="preserve">Примерная рабочая </w:t>
      </w:r>
      <w:bookmarkEnd w:id="36"/>
      <w:r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(модуля) является составной частью образовательный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84B65FC" w14:textId="77777777" w:rsidR="00605A7D" w:rsidRDefault="001D549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F9422EE" w14:textId="77777777" w:rsidR="00605A7D" w:rsidRDefault="001D549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 СПО.</w:t>
      </w:r>
    </w:p>
    <w:p w14:paraId="110CC8A6" w14:textId="77777777" w:rsidR="00605A7D" w:rsidRDefault="00605A7D">
      <w:pPr>
        <w:rPr>
          <w:rFonts w:ascii="Times New Roman" w:eastAsia="Times New Roman" w:hAnsi="Times New Roman" w:cs="Times New Roman"/>
        </w:rPr>
      </w:pPr>
    </w:p>
    <w:p w14:paraId="327A4705" w14:textId="77777777" w:rsidR="00605A7D" w:rsidRDefault="001D549C">
      <w:pPr>
        <w:pStyle w:val="113"/>
        <w:spacing w:after="0" w:line="240" w:lineRule="auto"/>
        <w:rPr>
          <w:bCs/>
        </w:rPr>
      </w:pPr>
      <w:bookmarkStart w:id="37" w:name="_Toc103594002"/>
      <w:bookmarkStart w:id="38" w:name="_Toc84499246"/>
      <w:bookmarkStart w:id="39" w:name="_Toc156156504"/>
      <w:bookmarkEnd w:id="33"/>
      <w:bookmarkEnd w:id="34"/>
      <w:r>
        <w:rPr>
          <w:bCs/>
        </w:rPr>
        <w:t>5.4. Примерная рабочая программа воспитания</w:t>
      </w:r>
      <w:bookmarkEnd w:id="37"/>
      <w:bookmarkEnd w:id="38"/>
      <w:r>
        <w:rPr>
          <w:bCs/>
        </w:rPr>
        <w:t xml:space="preserve"> </w:t>
      </w:r>
      <w:r>
        <w:rPr>
          <w:rFonts w:eastAsia="Times New Roman"/>
        </w:rPr>
        <w:t>и примерный календарный план воспитательной работы</w:t>
      </w:r>
      <w:bookmarkEnd w:id="39"/>
    </w:p>
    <w:p w14:paraId="180365EF" w14:textId="77777777" w:rsidR="00605A7D" w:rsidRDefault="001D549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0" w:name="_Toc103594004"/>
      <w:r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56A3081" w14:textId="77777777" w:rsidR="00605A7D" w:rsidRDefault="001D549C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Примерная рабочая программа воспитания и примерный календарный план воспитательной работы по </w:t>
      </w:r>
      <w:r w:rsidRPr="001E1A22">
        <w:rPr>
          <w:rFonts w:ascii="Times New Roman" w:eastAsia="Times New Roman" w:hAnsi="Times New Roman" w:cs="Times New Roman"/>
          <w:sz w:val="24"/>
          <w:szCs w:val="24"/>
        </w:rPr>
        <w:t xml:space="preserve">профессии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представлены в Приложении 5.</w:t>
      </w:r>
    </w:p>
    <w:p w14:paraId="65D3A4EB" w14:textId="77777777" w:rsidR="00605A7D" w:rsidRDefault="00605A7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036AC655" w14:textId="77777777" w:rsidR="00605A7D" w:rsidRDefault="001D549C">
      <w:pPr>
        <w:pStyle w:val="113"/>
        <w:spacing w:after="0" w:line="240" w:lineRule="auto"/>
      </w:pPr>
      <w:bookmarkStart w:id="41" w:name="_Toc156156505"/>
      <w:r>
        <w:t>5.5 Практическая подготовка</w:t>
      </w:r>
      <w:bookmarkEnd w:id="41"/>
    </w:p>
    <w:p w14:paraId="32476121" w14:textId="77777777" w:rsidR="00605A7D" w:rsidRDefault="001D549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7765F5F1" w14:textId="77777777" w:rsidR="00605A7D" w:rsidRDefault="001D549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1D991F48" w14:textId="77777777" w:rsidR="00605A7D" w:rsidRDefault="001D549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1651C308" w14:textId="77777777" w:rsidR="00605A7D" w:rsidRDefault="001D549C">
      <w:pPr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реализуется при проведении практических и лабораторных занятий, всех видов практики и иных видов учебной деятельности;</w:t>
      </w:r>
    </w:p>
    <w:p w14:paraId="59B3D462" w14:textId="77777777" w:rsidR="00605A7D" w:rsidRDefault="001D549C">
      <w:pPr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2E7A292" w14:textId="77777777" w:rsidR="00605A7D" w:rsidRDefault="001D549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6B549540" w14:textId="77777777" w:rsidR="00605A7D" w:rsidRDefault="00605A7D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26EEACC4" w14:textId="77777777" w:rsidR="00605A7D" w:rsidRDefault="001D549C">
      <w:pPr>
        <w:pStyle w:val="113"/>
        <w:spacing w:after="0" w:line="240" w:lineRule="auto"/>
      </w:pPr>
      <w:bookmarkStart w:id="42" w:name="_Toc156156506"/>
      <w:r>
        <w:t>5.6. Государственная итоговая аттестация</w:t>
      </w:r>
      <w:bookmarkEnd w:id="42"/>
    </w:p>
    <w:p w14:paraId="2D66A010" w14:textId="77777777" w:rsidR="00605A7D" w:rsidRDefault="001D549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55175CE1" w14:textId="77777777" w:rsidR="00605A7D" w:rsidRDefault="001D549C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форме:</w:t>
      </w:r>
    </w:p>
    <w:p w14:paraId="7C53001F" w14:textId="77777777" w:rsidR="00605A7D" w:rsidRDefault="001D549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демонстрационный экзамен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738A40B" w14:textId="77777777" w:rsidR="00605A7D" w:rsidRDefault="001D549C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ГИА включает уровни демонстрационного экзамена, конкретные комплекты оценочной документации, выбранные образовательной организацией, исходя из содержания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2F9FA5B" w14:textId="77777777" w:rsidR="00605A7D" w:rsidRDefault="001D549C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представлена в приложении 4.</w:t>
      </w:r>
    </w:p>
    <w:p w14:paraId="7B067662" w14:textId="77777777" w:rsidR="00605A7D" w:rsidRDefault="001D549C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41F87B39" w14:textId="77777777" w:rsidR="00605A7D" w:rsidRDefault="001D549C">
      <w:pPr>
        <w:pStyle w:val="1"/>
        <w:spacing w:before="0" w:after="0"/>
      </w:pPr>
      <w:bookmarkStart w:id="43" w:name="_Toc156156507"/>
      <w:r>
        <w:t>Раздел 6. Примерные условия реализации образовательной программы</w:t>
      </w:r>
      <w:bookmarkEnd w:id="40"/>
      <w:bookmarkEnd w:id="43"/>
    </w:p>
    <w:p w14:paraId="749C09A7" w14:textId="77777777" w:rsidR="00605A7D" w:rsidRDefault="00605A7D">
      <w:bookmarkStart w:id="44" w:name="_Toc103594005"/>
    </w:p>
    <w:p w14:paraId="212B449B" w14:textId="77777777" w:rsidR="00605A7D" w:rsidRDefault="001D549C">
      <w:pPr>
        <w:pStyle w:val="113"/>
        <w:spacing w:after="0" w:line="240" w:lineRule="auto"/>
        <w:rPr>
          <w:bCs/>
        </w:rPr>
      </w:pPr>
      <w:bookmarkStart w:id="45" w:name="_Toc156156508"/>
      <w:r>
        <w:rPr>
          <w:bCs/>
        </w:rPr>
        <w:t>6.1. Материально-техническое и учебно-методическое обеспечение образовательной программы</w:t>
      </w:r>
      <w:bookmarkEnd w:id="44"/>
      <w:bookmarkEnd w:id="45"/>
    </w:p>
    <w:p w14:paraId="13F3A862" w14:textId="77777777" w:rsidR="00605A7D" w:rsidRDefault="001D549C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6.1.1 Требования к материально-техническому и учебно-методическому обеспечению реализации образовательной программы установлены в п.4.4. соответствующего ФГОС СПО.</w:t>
      </w:r>
    </w:p>
    <w:p w14:paraId="058F6251" w14:textId="77777777" w:rsidR="00605A7D" w:rsidRDefault="001D549C">
      <w:pPr>
        <w:suppressAutoHyphens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материально- 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68BB5F11" w14:textId="77777777" w:rsidR="00605A7D" w:rsidRDefault="001D549C">
      <w:pPr>
        <w:suppressAutoHyphens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6.1.2 </w:t>
      </w:r>
      <w:bookmarkStart w:id="46" w:name="_Hlk158133988"/>
      <w:r>
        <w:rPr>
          <w:rFonts w:ascii="Times New Roman" w:hAnsi="Times New Roman" w:cs="Times New Roman"/>
          <w:bCs/>
          <w:sz w:val="24"/>
          <w:szCs w:val="24"/>
        </w:rPr>
        <w:t xml:space="preserve">Примерный перечень </w:t>
      </w:r>
      <w:bookmarkEnd w:id="46"/>
      <w:r>
        <w:rPr>
          <w:rFonts w:ascii="Times New Roman" w:hAnsi="Times New Roman" w:cs="Times New Roman"/>
          <w:bCs/>
          <w:sz w:val="24"/>
          <w:szCs w:val="24"/>
        </w:rPr>
        <w:t>специальных помещений для проведения занятий всех видов, предусмотренных образовательной программой</w:t>
      </w:r>
    </w:p>
    <w:p w14:paraId="773AFE5E" w14:textId="77777777" w:rsidR="00605A7D" w:rsidRDefault="001D549C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Кабинеты:</w:t>
      </w:r>
    </w:p>
    <w:p w14:paraId="2D3D4B45" w14:textId="77777777" w:rsidR="00605A7D" w:rsidRDefault="001D549C">
      <w:pPr>
        <w:suppressAutoHyphens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Социально-гуманитарных дисциплин,</w:t>
      </w:r>
    </w:p>
    <w:p w14:paraId="237D57EE" w14:textId="77777777" w:rsidR="00605A7D" w:rsidRDefault="001D549C">
      <w:pPr>
        <w:suppressAutoHyphens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Безопасности жизнедеятельности,</w:t>
      </w:r>
    </w:p>
    <w:p w14:paraId="1AA31257" w14:textId="77777777" w:rsidR="00605A7D" w:rsidRDefault="001D549C">
      <w:pPr>
        <w:suppressAutoHyphens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Инженерной графики,</w:t>
      </w:r>
    </w:p>
    <w:p w14:paraId="7D035504" w14:textId="77777777" w:rsidR="00605A7D" w:rsidRDefault="001D549C">
      <w:pPr>
        <w:suppressAutoHyphens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Кабинет общепрофессиональных дисциплин и профессиональных модулей.</w:t>
      </w:r>
    </w:p>
    <w:p w14:paraId="03E16A40" w14:textId="77777777" w:rsidR="00605A7D" w:rsidRDefault="001D549C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Лаборатории:</w:t>
      </w:r>
    </w:p>
    <w:p w14:paraId="79B5CD06" w14:textId="77777777" w:rsidR="00605A7D" w:rsidRDefault="001D549C">
      <w:pP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Грузозахватные устройства и приспособления,</w:t>
      </w:r>
    </w:p>
    <w:p w14:paraId="4E874CB9" w14:textId="77777777" w:rsidR="00605A7D" w:rsidRDefault="001D549C">
      <w:pP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Металлургия цветных металлов (для направленности аппаратчик-оператор производства цветных металлов),</w:t>
      </w:r>
    </w:p>
    <w:p w14:paraId="379744A0" w14:textId="77777777" w:rsidR="00605A7D" w:rsidRDefault="001D549C">
      <w:pP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Оборудование и технология прокатного производства (для направленности оператор прокатного производства),</w:t>
      </w:r>
    </w:p>
    <w:p w14:paraId="41308BC9" w14:textId="77777777" w:rsidR="00605A7D" w:rsidRDefault="001D549C">
      <w:pPr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Оборудование и технология трубного производства (для направленности оператор трубного производства). </w:t>
      </w:r>
    </w:p>
    <w:p w14:paraId="7E6F79CE" w14:textId="77777777" w:rsidR="00605A7D" w:rsidRDefault="001D549C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Мастерские/зоны по видам работ: </w:t>
      </w:r>
    </w:p>
    <w:p w14:paraId="15A0C13C" w14:textId="77777777" w:rsidR="00605A7D" w:rsidRDefault="001D549C">
      <w:pPr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Слесарная мастерская.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5321D5C4" w14:textId="77777777" w:rsidR="00605A7D" w:rsidRDefault="001D549C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Спортивный комплекс</w:t>
      </w:r>
      <w:r>
        <w:rPr>
          <w:rFonts w:ascii="Times New Roman" w:hAnsi="Times New Roman" w:cs="Times New Roman"/>
          <w:sz w:val="24"/>
          <w:szCs w:val="24"/>
          <w:vertAlign w:val="superscript"/>
        </w:rPr>
        <w:footnoteReference w:id="10"/>
      </w:r>
    </w:p>
    <w:p w14:paraId="5412982B" w14:textId="77777777" w:rsidR="00605A7D" w:rsidRDefault="001D549C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Залы:</w:t>
      </w:r>
    </w:p>
    <w:p w14:paraId="68648CE6" w14:textId="77777777" w:rsidR="00605A7D" w:rsidRDefault="001D549C">
      <w:pPr>
        <w:pStyle w:val="aff0"/>
        <w:numPr>
          <w:ilvl w:val="0"/>
          <w:numId w:val="3"/>
        </w:numPr>
        <w:suppressAutoHyphens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747E473E" w14:textId="77777777" w:rsidR="00605A7D" w:rsidRDefault="001D549C">
      <w:pPr>
        <w:pStyle w:val="aff0"/>
        <w:numPr>
          <w:ilvl w:val="0"/>
          <w:numId w:val="3"/>
        </w:numPr>
        <w:suppressAutoHyphens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актовый зал.</w:t>
      </w:r>
    </w:p>
    <w:p w14:paraId="2B8000BF" w14:textId="77777777" w:rsidR="00605A7D" w:rsidRDefault="001D549C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6.1.3 </w:t>
      </w:r>
      <w:bookmarkStart w:id="47" w:name="_Hlk158133958"/>
      <w:r>
        <w:rPr>
          <w:rFonts w:ascii="Times New Roman" w:hAnsi="Times New Roman" w:cs="Times New Roman"/>
          <w:sz w:val="24"/>
          <w:szCs w:val="24"/>
        </w:rPr>
        <w:t xml:space="preserve">Минимально </w:t>
      </w:r>
      <w:bookmarkStart w:id="48" w:name="_Hlk149668648"/>
      <w:r>
        <w:rPr>
          <w:rFonts w:ascii="Times New Roman" w:hAnsi="Times New Roman" w:cs="Times New Roman"/>
          <w:sz w:val="24"/>
          <w:szCs w:val="24"/>
        </w:rPr>
        <w:t>необходимый для реализации ОП СПО примерный перечень материально-технического обеспечения и примерный</w:t>
      </w:r>
      <w:bookmarkEnd w:id="47"/>
      <w:r>
        <w:rPr>
          <w:rFonts w:ascii="Times New Roman" w:hAnsi="Times New Roman" w:cs="Times New Roman"/>
          <w:sz w:val="24"/>
          <w:szCs w:val="24"/>
        </w:rPr>
        <w:t xml:space="preserve"> перечень необходимого комплекта лицензионного </w:t>
      </w:r>
      <w:r>
        <w:rPr>
          <w:rFonts w:ascii="Times New Roman" w:hAnsi="Times New Roman" w:cs="Times New Roman"/>
          <w:sz w:val="24"/>
          <w:szCs w:val="24"/>
        </w:rPr>
        <w:br/>
        <w:t xml:space="preserve">и свободно распространяемого программного обеспечения </w:t>
      </w:r>
      <w:bookmarkEnd w:id="48"/>
      <w:r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68A97687" w14:textId="77777777" w:rsidR="00605A7D" w:rsidRDefault="00605A7D">
      <w:pPr>
        <w:pStyle w:val="113"/>
        <w:spacing w:after="0" w:line="240" w:lineRule="auto"/>
        <w:rPr>
          <w:rFonts w:eastAsia="Calibri"/>
        </w:rPr>
      </w:pPr>
    </w:p>
    <w:p w14:paraId="4834FC66" w14:textId="77777777" w:rsidR="00605A7D" w:rsidRDefault="001D549C">
      <w:pPr>
        <w:pStyle w:val="113"/>
        <w:spacing w:after="0" w:line="240" w:lineRule="auto"/>
        <w:rPr>
          <w:bCs/>
        </w:rPr>
      </w:pPr>
      <w:bookmarkStart w:id="49" w:name="_Toc156156509"/>
      <w:r>
        <w:rPr>
          <w:bCs/>
        </w:rPr>
        <w:t>6.2. Применение электронного обучения и дистанционных образовательных технологий</w:t>
      </w:r>
      <w:bookmarkEnd w:id="49"/>
    </w:p>
    <w:p w14:paraId="33C3A95A" w14:textId="77777777" w:rsidR="00605A7D" w:rsidRDefault="001D549C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444A26E" w14:textId="77777777" w:rsidR="00605A7D" w:rsidRDefault="001D549C">
      <w:pPr>
        <w:shd w:val="clear" w:color="auto" w:fill="FFFFFF" w:themeFill="background1"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81853C5" w14:textId="77777777" w:rsidR="00605A7D" w:rsidRDefault="00605A7D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525F25" w14:textId="77777777" w:rsidR="00605A7D" w:rsidRDefault="001D549C">
      <w:pPr>
        <w:pStyle w:val="113"/>
        <w:spacing w:after="0" w:line="240" w:lineRule="auto"/>
        <w:rPr>
          <w:bCs/>
        </w:rPr>
      </w:pPr>
      <w:bookmarkStart w:id="50" w:name="_Toc156156510"/>
      <w:bookmarkStart w:id="51" w:name="_Toc103594009"/>
      <w:r>
        <w:rPr>
          <w:bCs/>
        </w:rPr>
        <w:t>6.3. Кадровые условия реализации образовательной программы</w:t>
      </w:r>
      <w:bookmarkEnd w:id="50"/>
      <w:bookmarkEnd w:id="51"/>
      <w:r>
        <w:rPr>
          <w:bCs/>
        </w:rPr>
        <w:t xml:space="preserve"> </w:t>
      </w:r>
    </w:p>
    <w:p w14:paraId="7B18D937" w14:textId="77777777" w:rsidR="00605A7D" w:rsidRDefault="001D549C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п.4.5. соответствующего ФГОС СПО.</w:t>
      </w:r>
    </w:p>
    <w:p w14:paraId="03521DD4" w14:textId="77777777" w:rsidR="00605A7D" w:rsidRDefault="001D549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</w:t>
      </w:r>
      <w:r>
        <w:rPr>
          <w:rFonts w:eastAsia="Calibri"/>
        </w:rPr>
        <w:t xml:space="preserve"> </w:t>
      </w:r>
      <w:hyperlink r:id="rId19" w:tooltip="Приказ Минтруда России от 29.09.2014 N 667н (ред. от 09.03.2017) ">
        <w:r>
          <w:rPr>
            <w:rFonts w:ascii="Times New Roman" w:hAnsi="Times New Roman" w:cs="Times New Roman"/>
            <w:color w:val="0000FF"/>
            <w:sz w:val="24"/>
          </w:rPr>
          <w:t>27</w:t>
        </w:r>
      </w:hyperlink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lastRenderedPageBreak/>
        <w:t>Металлургическое производство</w:t>
      </w:r>
      <w:r>
        <w:rPr>
          <w:rFonts w:eastAsia="Calibri"/>
          <w:bCs/>
          <w:iCs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 имеющими стаж работы в данной профессиональной области не менее трех лет.</w:t>
      </w:r>
    </w:p>
    <w:p w14:paraId="004EF176" w14:textId="77777777" w:rsidR="00605A7D" w:rsidRDefault="001D549C">
      <w:pPr>
        <w:pStyle w:val="1f"/>
        <w:ind w:firstLine="708"/>
        <w:jc w:val="both"/>
        <w:rPr>
          <w:lang w:val="ru-RU"/>
        </w:rPr>
      </w:pPr>
      <w:r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hyperlink r:id="rId20" w:tooltip="Приказ Минтруда России от 29.09.2014 N 667н (ред. от 09.03.2017) ">
        <w:r w:rsidRPr="00F756A4">
          <w:rPr>
            <w:lang w:val="ru-RU"/>
          </w:rPr>
          <w:t>27</w:t>
        </w:r>
      </w:hyperlink>
      <w:r w:rsidRPr="00F756A4">
        <w:rPr>
          <w:lang w:val="ru-RU"/>
        </w:rPr>
        <w:t xml:space="preserve"> </w:t>
      </w:r>
      <w:r>
        <w:rPr>
          <w:lang w:val="ru-RU"/>
        </w:rPr>
        <w:t>Металлургическое производство,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F91EC1F" w14:textId="77777777" w:rsidR="00605A7D" w:rsidRDefault="001D549C">
      <w:pPr>
        <w:pStyle w:val="1f"/>
        <w:ind w:firstLine="708"/>
        <w:jc w:val="both"/>
        <w:rPr>
          <w:lang w:val="ru-RU"/>
        </w:rPr>
      </w:pPr>
      <w:r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4C1C5133" w14:textId="77777777" w:rsidR="00605A7D" w:rsidRDefault="00605A7D">
      <w:pPr>
        <w:pStyle w:val="1f"/>
        <w:jc w:val="both"/>
        <w:rPr>
          <w:b/>
          <w:lang w:val="ru-RU"/>
        </w:rPr>
      </w:pPr>
    </w:p>
    <w:p w14:paraId="7563E96A" w14:textId="77777777" w:rsidR="00605A7D" w:rsidRDefault="001D549C">
      <w:pPr>
        <w:pStyle w:val="113"/>
        <w:spacing w:after="0" w:line="240" w:lineRule="auto"/>
        <w:rPr>
          <w:b/>
        </w:rPr>
      </w:pPr>
      <w:bookmarkStart w:id="52" w:name="_Toc156156511"/>
      <w:bookmarkStart w:id="53" w:name="_Toc103594010"/>
      <w:bookmarkStart w:id="54" w:name="_Hlk68082695"/>
      <w:r>
        <w:rPr>
          <w:bCs/>
        </w:rPr>
        <w:t>6.4.</w:t>
      </w:r>
      <w:r>
        <w:rPr>
          <w:b/>
        </w:rPr>
        <w:t> </w:t>
      </w:r>
      <w:r>
        <w:rPr>
          <w:rFonts w:eastAsia="Calibri"/>
          <w:bCs/>
          <w:lang w:eastAsia="en-US"/>
        </w:rPr>
        <w:t xml:space="preserve">Примерные расчеты </w:t>
      </w:r>
      <w:r>
        <w:rPr>
          <w:bCs/>
        </w:rPr>
        <w:t>финансового обеспечения</w:t>
      </w:r>
      <w:r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52"/>
      <w:bookmarkEnd w:id="53"/>
      <w:bookmarkEnd w:id="54"/>
    </w:p>
    <w:bookmarkEnd w:id="4"/>
    <w:bookmarkEnd w:id="5"/>
    <w:p w14:paraId="14FE8A30" w14:textId="77777777" w:rsidR="00605A7D" w:rsidRDefault="001D549C">
      <w:pPr>
        <w:pStyle w:val="1f"/>
        <w:ind w:firstLine="709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407FE86" w14:textId="77777777" w:rsidR="00605A7D" w:rsidRDefault="001D549C">
      <w:pPr>
        <w:pStyle w:val="1f"/>
        <w:ind w:firstLine="709"/>
        <w:jc w:val="both"/>
        <w:rPr>
          <w:lang w:val="ru-RU"/>
        </w:rPr>
      </w:pPr>
      <w:r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41BC1F2A" w14:textId="77777777" w:rsidR="00605A7D" w:rsidRDefault="001D549C">
      <w:pPr>
        <w:pStyle w:val="afc"/>
        <w:spacing w:after="0" w:line="240" w:lineRule="auto"/>
        <w:ind w:firstLine="709"/>
        <w:jc w:val="both"/>
      </w:pPr>
      <w:r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690468D8" w14:textId="77777777" w:rsidR="00605A7D" w:rsidRPr="0055212C" w:rsidRDefault="00605A7D" w:rsidP="0055212C">
      <w:pPr>
        <w:pStyle w:val="1f"/>
        <w:ind w:firstLine="709"/>
        <w:jc w:val="both"/>
        <w:rPr>
          <w:lang w:val="ru-RU"/>
        </w:rPr>
      </w:pPr>
    </w:p>
    <w:sectPr w:rsidR="00605A7D" w:rsidRPr="0055212C"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C4192" w14:textId="77777777" w:rsidR="001D549C" w:rsidRDefault="001D549C">
      <w:r>
        <w:separator/>
      </w:r>
    </w:p>
  </w:endnote>
  <w:endnote w:type="continuationSeparator" w:id="0">
    <w:p w14:paraId="0A160120" w14:textId="77777777" w:rsidR="001D549C" w:rsidRDefault="001D5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84E51" w14:textId="77777777" w:rsidR="001D549C" w:rsidRDefault="001D549C">
      <w:r>
        <w:separator/>
      </w:r>
    </w:p>
  </w:footnote>
  <w:footnote w:type="continuationSeparator" w:id="0">
    <w:p w14:paraId="597E7A30" w14:textId="77777777" w:rsidR="001D549C" w:rsidRDefault="001D549C">
      <w:r>
        <w:continuationSeparator/>
      </w:r>
    </w:p>
  </w:footnote>
  <w:footnote w:id="1">
    <w:p w14:paraId="6783038C" w14:textId="77777777" w:rsidR="00605A7D" w:rsidRDefault="001D549C">
      <w:pPr>
        <w:pStyle w:val="af3"/>
        <w:jc w:val="both"/>
        <w:rPr>
          <w:sz w:val="18"/>
          <w:lang w:val="ru-RU"/>
        </w:rPr>
      </w:pPr>
      <w:r>
        <w:rPr>
          <w:rStyle w:val="a4"/>
          <w:sz w:val="18"/>
        </w:rPr>
        <w:footnoteRef/>
      </w:r>
      <w:r>
        <w:rPr>
          <w:i/>
          <w:sz w:val="18"/>
          <w:lang w:val="ru-RU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2">
    <w:p w14:paraId="282C003B" w14:textId="77777777" w:rsidR="00605A7D" w:rsidRDefault="001D549C">
      <w:pPr>
        <w:pStyle w:val="af3"/>
        <w:suppressAutoHyphens/>
        <w:jc w:val="both"/>
        <w:rPr>
          <w:sz w:val="18"/>
          <w:szCs w:val="18"/>
          <w:lang w:val="ru-RU"/>
        </w:rPr>
      </w:pPr>
      <w:r>
        <w:rPr>
          <w:rStyle w:val="a4"/>
          <w:sz w:val="18"/>
          <w:szCs w:val="18"/>
        </w:rPr>
        <w:footnoteRef/>
      </w:r>
      <w:r>
        <w:rPr>
          <w:sz w:val="18"/>
          <w:szCs w:val="18"/>
          <w:lang w:val="ru-RU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3">
    <w:p w14:paraId="3B11A044" w14:textId="77777777" w:rsidR="00605A7D" w:rsidRDefault="001D549C">
      <w:pPr>
        <w:pStyle w:val="af3"/>
        <w:rPr>
          <w:sz w:val="18"/>
          <w:szCs w:val="18"/>
          <w:lang w:val="ru-RU"/>
        </w:rPr>
      </w:pPr>
      <w:r>
        <w:rPr>
          <w:rStyle w:val="a4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 xml:space="preserve">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4">
    <w:p w14:paraId="2E3E1976" w14:textId="77777777" w:rsidR="00605A7D" w:rsidRDefault="001D549C">
      <w:pPr>
        <w:pStyle w:val="af3"/>
        <w:suppressAutoHyphens/>
        <w:jc w:val="both"/>
        <w:rPr>
          <w:sz w:val="18"/>
          <w:szCs w:val="18"/>
          <w:lang w:val="ru-RU"/>
        </w:rPr>
      </w:pPr>
      <w:r>
        <w:rPr>
          <w:rStyle w:val="a4"/>
          <w:sz w:val="18"/>
          <w:szCs w:val="18"/>
        </w:rPr>
        <w:footnoteRef/>
      </w:r>
      <w:r>
        <w:rPr>
          <w:sz w:val="18"/>
          <w:szCs w:val="18"/>
          <w:lang w:val="ru-RU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7"/>
          <w:i w:val="0"/>
          <w:sz w:val="18"/>
          <w:szCs w:val="18"/>
          <w:lang w:val="ru-RU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5">
    <w:p w14:paraId="1F6385A8" w14:textId="77777777" w:rsidR="00605A7D" w:rsidRDefault="001D549C">
      <w:pPr>
        <w:pStyle w:val="af3"/>
        <w:rPr>
          <w:sz w:val="18"/>
          <w:szCs w:val="18"/>
          <w:lang w:val="ru-RU"/>
        </w:rPr>
      </w:pPr>
      <w:r>
        <w:rPr>
          <w:rStyle w:val="a4"/>
          <w:sz w:val="18"/>
          <w:szCs w:val="18"/>
        </w:rPr>
        <w:footnoteRef/>
      </w:r>
      <w:r>
        <w:rPr>
          <w:sz w:val="18"/>
          <w:szCs w:val="18"/>
          <w:lang w:val="ru-RU"/>
        </w:rPr>
        <w:t xml:space="preserve"> Количество часов в данной колонке равно сумме значений К6+ К7+К8+К9+К10+К11.</w:t>
      </w:r>
    </w:p>
  </w:footnote>
  <w:footnote w:id="6">
    <w:p w14:paraId="480B43F0" w14:textId="77777777" w:rsidR="00605A7D" w:rsidRDefault="001D549C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i/>
          <w:iCs/>
          <w:lang w:val="ru-RU"/>
        </w:rPr>
        <w:t>Заполняется при наличии направленностей в ПОП СПО, при отсутствии направленности строки удаляются.</w:t>
      </w:r>
    </w:p>
  </w:footnote>
  <w:footnote w:id="7">
    <w:p w14:paraId="733A3A15" w14:textId="77777777" w:rsidR="00605A7D" w:rsidRDefault="001D549C">
      <w:pPr>
        <w:pStyle w:val="af3"/>
        <w:rPr>
          <w:sz w:val="18"/>
          <w:szCs w:val="18"/>
          <w:lang w:val="ru-RU"/>
        </w:rPr>
      </w:pPr>
      <w:r>
        <w:rPr>
          <w:rStyle w:val="a4"/>
          <w:sz w:val="18"/>
          <w:szCs w:val="18"/>
        </w:rPr>
        <w:footnoteRef/>
      </w:r>
      <w:r>
        <w:rPr>
          <w:sz w:val="18"/>
          <w:szCs w:val="18"/>
          <w:lang w:val="ru-RU"/>
        </w:rPr>
        <w:t xml:space="preserve"> ПМн – профессиональный модуль в рамках широкой квалификации по выбранной направленности. </w:t>
      </w:r>
    </w:p>
  </w:footnote>
  <w:footnote w:id="8">
    <w:p w14:paraId="1BD3270D" w14:textId="77777777" w:rsidR="00605A7D" w:rsidRDefault="001D549C">
      <w:pPr>
        <w:pStyle w:val="af3"/>
        <w:rPr>
          <w:sz w:val="18"/>
          <w:szCs w:val="18"/>
          <w:lang w:val="ru-RU"/>
        </w:rPr>
      </w:pPr>
      <w:r>
        <w:rPr>
          <w:rStyle w:val="a4"/>
          <w:sz w:val="18"/>
          <w:szCs w:val="18"/>
        </w:rPr>
        <w:footnoteRef/>
      </w:r>
      <w:r>
        <w:rPr>
          <w:sz w:val="18"/>
          <w:szCs w:val="18"/>
          <w:lang w:val="ru-RU"/>
        </w:rPr>
        <w:t xml:space="preserve"> Номер ПМн присваивает образовательная организация самостоятельно при составлении ОПОП в сквозной нумерации соответственно выбранной направленности. </w:t>
      </w:r>
    </w:p>
  </w:footnote>
  <w:footnote w:id="9">
    <w:p w14:paraId="0E8DD519" w14:textId="77777777" w:rsidR="00605A7D" w:rsidRDefault="001D549C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10">
    <w:p w14:paraId="7234DC79" w14:textId="77777777" w:rsidR="00605A7D" w:rsidRDefault="001D549C">
      <w:pPr>
        <w:pStyle w:val="af3"/>
        <w:jc w:val="both"/>
        <w:rPr>
          <w:iCs/>
          <w:sz w:val="18"/>
          <w:lang w:val="ru-RU"/>
        </w:rPr>
      </w:pPr>
      <w:r>
        <w:rPr>
          <w:rStyle w:val="a4"/>
          <w:iCs/>
          <w:sz w:val="18"/>
        </w:rPr>
        <w:footnoteRef/>
      </w:r>
      <w:r>
        <w:rPr>
          <w:iCs/>
          <w:sz w:val="18"/>
          <w:shd w:val="clear" w:color="auto" w:fill="FFFFFF"/>
          <w:lang w:val="ru-RU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4683336"/>
    </w:sdtPr>
    <w:sdtEndPr>
      <w:rPr>
        <w:rFonts w:ascii="Times New Roman" w:hAnsi="Times New Roman" w:cs="Times New Roman"/>
        <w:sz w:val="24"/>
        <w:szCs w:val="24"/>
      </w:rPr>
    </w:sdtEndPr>
    <w:sdtContent>
      <w:p w14:paraId="18620438" w14:textId="77777777" w:rsidR="00605A7D" w:rsidRDefault="001D549C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62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BEF4D" w14:textId="77777777" w:rsidR="00605A7D" w:rsidRDefault="00605A7D">
    <w:pPr>
      <w:pStyle w:val="af5"/>
      <w:jc w:val="center"/>
      <w:rPr>
        <w:rFonts w:ascii="Times New Roman" w:hAnsi="Times New Roman" w:cs="Times New Roman"/>
        <w:sz w:val="24"/>
        <w:szCs w:val="24"/>
      </w:rPr>
    </w:pPr>
  </w:p>
  <w:p w14:paraId="49381A1E" w14:textId="77777777" w:rsidR="00605A7D" w:rsidRDefault="00605A7D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</w:sdtPr>
    <w:sdtEndPr>
      <w:rPr>
        <w:rFonts w:ascii="Times New Roman" w:hAnsi="Times New Roman" w:cs="Times New Roman"/>
        <w:sz w:val="24"/>
        <w:szCs w:val="24"/>
      </w:rPr>
    </w:sdtEndPr>
    <w:sdtContent>
      <w:p w14:paraId="50B9325C" w14:textId="77777777" w:rsidR="00605A7D" w:rsidRDefault="001D549C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BCDCC6F" w14:textId="77777777" w:rsidR="00605A7D" w:rsidRDefault="00605A7D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134F9"/>
    <w:multiLevelType w:val="multilevel"/>
    <w:tmpl w:val="23E134F9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1" w15:restartNumberingAfterBreak="0">
    <w:nsid w:val="2B9940C2"/>
    <w:multiLevelType w:val="multilevel"/>
    <w:tmpl w:val="2B9940C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6CE6819"/>
    <w:multiLevelType w:val="multilevel"/>
    <w:tmpl w:val="56CE6819"/>
    <w:lvl w:ilvl="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7F"/>
    <w:rsid w:val="0000394E"/>
    <w:rsid w:val="00003D6B"/>
    <w:rsid w:val="00004A33"/>
    <w:rsid w:val="000079C3"/>
    <w:rsid w:val="00007F70"/>
    <w:rsid w:val="000112BC"/>
    <w:rsid w:val="00011EE3"/>
    <w:rsid w:val="00012459"/>
    <w:rsid w:val="00012701"/>
    <w:rsid w:val="00015626"/>
    <w:rsid w:val="000179F8"/>
    <w:rsid w:val="00020290"/>
    <w:rsid w:val="00021F15"/>
    <w:rsid w:val="00025148"/>
    <w:rsid w:val="000274BC"/>
    <w:rsid w:val="000310CB"/>
    <w:rsid w:val="00034788"/>
    <w:rsid w:val="000347D6"/>
    <w:rsid w:val="00040CFD"/>
    <w:rsid w:val="00042069"/>
    <w:rsid w:val="000472A8"/>
    <w:rsid w:val="000475B5"/>
    <w:rsid w:val="00057EB0"/>
    <w:rsid w:val="0006301B"/>
    <w:rsid w:val="00064407"/>
    <w:rsid w:val="00065E7F"/>
    <w:rsid w:val="0007128F"/>
    <w:rsid w:val="00072D4E"/>
    <w:rsid w:val="00072F32"/>
    <w:rsid w:val="00073452"/>
    <w:rsid w:val="0008081E"/>
    <w:rsid w:val="00083B9B"/>
    <w:rsid w:val="0008627A"/>
    <w:rsid w:val="0008639E"/>
    <w:rsid w:val="0008772C"/>
    <w:rsid w:val="00087B5D"/>
    <w:rsid w:val="00087CF5"/>
    <w:rsid w:val="00087D0D"/>
    <w:rsid w:val="00092627"/>
    <w:rsid w:val="000936BD"/>
    <w:rsid w:val="000953A0"/>
    <w:rsid w:val="0009559B"/>
    <w:rsid w:val="00095EB2"/>
    <w:rsid w:val="00095EBD"/>
    <w:rsid w:val="00095EC1"/>
    <w:rsid w:val="000A0543"/>
    <w:rsid w:val="000A0EFF"/>
    <w:rsid w:val="000A13D5"/>
    <w:rsid w:val="000A17B0"/>
    <w:rsid w:val="000A1B89"/>
    <w:rsid w:val="000A317B"/>
    <w:rsid w:val="000A3529"/>
    <w:rsid w:val="000A41FA"/>
    <w:rsid w:val="000A4B35"/>
    <w:rsid w:val="000A54E1"/>
    <w:rsid w:val="000A6952"/>
    <w:rsid w:val="000A6A7A"/>
    <w:rsid w:val="000A796E"/>
    <w:rsid w:val="000B06F4"/>
    <w:rsid w:val="000B3F06"/>
    <w:rsid w:val="000B4F66"/>
    <w:rsid w:val="000B5B5D"/>
    <w:rsid w:val="000B6521"/>
    <w:rsid w:val="000C254C"/>
    <w:rsid w:val="000C3AB8"/>
    <w:rsid w:val="000C4726"/>
    <w:rsid w:val="000C5DE0"/>
    <w:rsid w:val="000D4FB5"/>
    <w:rsid w:val="000D6D2B"/>
    <w:rsid w:val="000E11F3"/>
    <w:rsid w:val="000E2D3D"/>
    <w:rsid w:val="000E2D5E"/>
    <w:rsid w:val="000E5DF0"/>
    <w:rsid w:val="000E5E0D"/>
    <w:rsid w:val="000E6D6F"/>
    <w:rsid w:val="000E6DD2"/>
    <w:rsid w:val="000E6DE9"/>
    <w:rsid w:val="000F19BA"/>
    <w:rsid w:val="000F33E9"/>
    <w:rsid w:val="000F419D"/>
    <w:rsid w:val="000F5587"/>
    <w:rsid w:val="00100F1D"/>
    <w:rsid w:val="0010264D"/>
    <w:rsid w:val="001029C2"/>
    <w:rsid w:val="00105F4B"/>
    <w:rsid w:val="0011295E"/>
    <w:rsid w:val="00112D35"/>
    <w:rsid w:val="00115C97"/>
    <w:rsid w:val="00117DB9"/>
    <w:rsid w:val="001244C3"/>
    <w:rsid w:val="0012513E"/>
    <w:rsid w:val="00127647"/>
    <w:rsid w:val="0013186F"/>
    <w:rsid w:val="00132B46"/>
    <w:rsid w:val="00134858"/>
    <w:rsid w:val="00135CE3"/>
    <w:rsid w:val="00137F0D"/>
    <w:rsid w:val="00144EE1"/>
    <w:rsid w:val="00151715"/>
    <w:rsid w:val="00152D91"/>
    <w:rsid w:val="00155BB4"/>
    <w:rsid w:val="0015646B"/>
    <w:rsid w:val="0015784E"/>
    <w:rsid w:val="0016297B"/>
    <w:rsid w:val="00163473"/>
    <w:rsid w:val="00164F90"/>
    <w:rsid w:val="001650B5"/>
    <w:rsid w:val="00165700"/>
    <w:rsid w:val="001661AA"/>
    <w:rsid w:val="001718B9"/>
    <w:rsid w:val="00171FB9"/>
    <w:rsid w:val="00173CD4"/>
    <w:rsid w:val="00173DEB"/>
    <w:rsid w:val="0017452D"/>
    <w:rsid w:val="00175EC9"/>
    <w:rsid w:val="001773A8"/>
    <w:rsid w:val="00177C13"/>
    <w:rsid w:val="00180071"/>
    <w:rsid w:val="00181183"/>
    <w:rsid w:val="001818A3"/>
    <w:rsid w:val="00183F3B"/>
    <w:rsid w:val="0018446A"/>
    <w:rsid w:val="00184A51"/>
    <w:rsid w:val="00187560"/>
    <w:rsid w:val="00192517"/>
    <w:rsid w:val="001944D3"/>
    <w:rsid w:val="00196996"/>
    <w:rsid w:val="00197F9A"/>
    <w:rsid w:val="001A2B29"/>
    <w:rsid w:val="001A38DD"/>
    <w:rsid w:val="001A6B4D"/>
    <w:rsid w:val="001A723D"/>
    <w:rsid w:val="001C073E"/>
    <w:rsid w:val="001C3496"/>
    <w:rsid w:val="001C3659"/>
    <w:rsid w:val="001C69C0"/>
    <w:rsid w:val="001D1BF0"/>
    <w:rsid w:val="001D549C"/>
    <w:rsid w:val="001D7748"/>
    <w:rsid w:val="001E1A22"/>
    <w:rsid w:val="001F052B"/>
    <w:rsid w:val="001F3287"/>
    <w:rsid w:val="001F38D5"/>
    <w:rsid w:val="001F47BF"/>
    <w:rsid w:val="001F5A79"/>
    <w:rsid w:val="001F6428"/>
    <w:rsid w:val="001F6AC3"/>
    <w:rsid w:val="001F7412"/>
    <w:rsid w:val="002003DB"/>
    <w:rsid w:val="002005BD"/>
    <w:rsid w:val="002005E8"/>
    <w:rsid w:val="00200AFE"/>
    <w:rsid w:val="00200BCC"/>
    <w:rsid w:val="00202FD1"/>
    <w:rsid w:val="00207F28"/>
    <w:rsid w:val="00214055"/>
    <w:rsid w:val="00214E51"/>
    <w:rsid w:val="0021596C"/>
    <w:rsid w:val="00217CBC"/>
    <w:rsid w:val="00220FA9"/>
    <w:rsid w:val="002221E1"/>
    <w:rsid w:val="00223530"/>
    <w:rsid w:val="00223558"/>
    <w:rsid w:val="00226063"/>
    <w:rsid w:val="00235942"/>
    <w:rsid w:val="00235CC4"/>
    <w:rsid w:val="002362E7"/>
    <w:rsid w:val="00236B7F"/>
    <w:rsid w:val="0023723C"/>
    <w:rsid w:val="002415E0"/>
    <w:rsid w:val="00244B70"/>
    <w:rsid w:val="00246043"/>
    <w:rsid w:val="0024748B"/>
    <w:rsid w:val="00247667"/>
    <w:rsid w:val="0025097C"/>
    <w:rsid w:val="00250BEC"/>
    <w:rsid w:val="002513D8"/>
    <w:rsid w:val="00252C9A"/>
    <w:rsid w:val="00252FFB"/>
    <w:rsid w:val="0025305D"/>
    <w:rsid w:val="0025322E"/>
    <w:rsid w:val="00253F00"/>
    <w:rsid w:val="002575AD"/>
    <w:rsid w:val="002608A2"/>
    <w:rsid w:val="0026104A"/>
    <w:rsid w:val="00261A98"/>
    <w:rsid w:val="00262134"/>
    <w:rsid w:val="002634CE"/>
    <w:rsid w:val="00270B26"/>
    <w:rsid w:val="00270C61"/>
    <w:rsid w:val="002760E7"/>
    <w:rsid w:val="00280ABA"/>
    <w:rsid w:val="00280C08"/>
    <w:rsid w:val="00284E57"/>
    <w:rsid w:val="00286EA2"/>
    <w:rsid w:val="002879BA"/>
    <w:rsid w:val="00290CA1"/>
    <w:rsid w:val="00291E7B"/>
    <w:rsid w:val="00292910"/>
    <w:rsid w:val="00293DC7"/>
    <w:rsid w:val="002945C8"/>
    <w:rsid w:val="00296BF4"/>
    <w:rsid w:val="002A19FA"/>
    <w:rsid w:val="002A243F"/>
    <w:rsid w:val="002A400A"/>
    <w:rsid w:val="002A4A5B"/>
    <w:rsid w:val="002A538D"/>
    <w:rsid w:val="002A65B5"/>
    <w:rsid w:val="002B4A25"/>
    <w:rsid w:val="002C4B17"/>
    <w:rsid w:val="002C75C7"/>
    <w:rsid w:val="002D49B6"/>
    <w:rsid w:val="002E03C7"/>
    <w:rsid w:val="002E3626"/>
    <w:rsid w:val="002E5A9A"/>
    <w:rsid w:val="002E64F6"/>
    <w:rsid w:val="002E6F96"/>
    <w:rsid w:val="002E74C3"/>
    <w:rsid w:val="002E752C"/>
    <w:rsid w:val="002F03DF"/>
    <w:rsid w:val="002F0CCE"/>
    <w:rsid w:val="002F1408"/>
    <w:rsid w:val="002F72AB"/>
    <w:rsid w:val="0030202C"/>
    <w:rsid w:val="003033D5"/>
    <w:rsid w:val="00303406"/>
    <w:rsid w:val="0030728C"/>
    <w:rsid w:val="0031061A"/>
    <w:rsid w:val="00310E7E"/>
    <w:rsid w:val="00310EBA"/>
    <w:rsid w:val="00312282"/>
    <w:rsid w:val="00312533"/>
    <w:rsid w:val="00314663"/>
    <w:rsid w:val="003172EE"/>
    <w:rsid w:val="0032315D"/>
    <w:rsid w:val="00323527"/>
    <w:rsid w:val="00324B82"/>
    <w:rsid w:val="003271B8"/>
    <w:rsid w:val="00332233"/>
    <w:rsid w:val="003369AE"/>
    <w:rsid w:val="00340F33"/>
    <w:rsid w:val="0034368E"/>
    <w:rsid w:val="00343BE1"/>
    <w:rsid w:val="00343F5D"/>
    <w:rsid w:val="00343FBA"/>
    <w:rsid w:val="00347551"/>
    <w:rsid w:val="00347FE9"/>
    <w:rsid w:val="003511BB"/>
    <w:rsid w:val="003520FD"/>
    <w:rsid w:val="0035213C"/>
    <w:rsid w:val="00352B76"/>
    <w:rsid w:val="00356292"/>
    <w:rsid w:val="00357431"/>
    <w:rsid w:val="003604AA"/>
    <w:rsid w:val="003649A3"/>
    <w:rsid w:val="00365279"/>
    <w:rsid w:val="00366488"/>
    <w:rsid w:val="003664B6"/>
    <w:rsid w:val="003718D9"/>
    <w:rsid w:val="00372DD2"/>
    <w:rsid w:val="00375759"/>
    <w:rsid w:val="0037624A"/>
    <w:rsid w:val="00376544"/>
    <w:rsid w:val="00376830"/>
    <w:rsid w:val="00381F0B"/>
    <w:rsid w:val="003857B5"/>
    <w:rsid w:val="00387B95"/>
    <w:rsid w:val="00392EEE"/>
    <w:rsid w:val="003951BC"/>
    <w:rsid w:val="00395A9E"/>
    <w:rsid w:val="003A0480"/>
    <w:rsid w:val="003A4C71"/>
    <w:rsid w:val="003A61D5"/>
    <w:rsid w:val="003A6EEA"/>
    <w:rsid w:val="003B060B"/>
    <w:rsid w:val="003B38E2"/>
    <w:rsid w:val="003B4577"/>
    <w:rsid w:val="003B4590"/>
    <w:rsid w:val="003B46DB"/>
    <w:rsid w:val="003B6459"/>
    <w:rsid w:val="003B7149"/>
    <w:rsid w:val="003B7C0D"/>
    <w:rsid w:val="003C50D0"/>
    <w:rsid w:val="003C5B23"/>
    <w:rsid w:val="003C6F87"/>
    <w:rsid w:val="003D348B"/>
    <w:rsid w:val="003D49CA"/>
    <w:rsid w:val="003D6B5E"/>
    <w:rsid w:val="003E3944"/>
    <w:rsid w:val="003E53A2"/>
    <w:rsid w:val="003E679E"/>
    <w:rsid w:val="003F2DBF"/>
    <w:rsid w:val="003F3003"/>
    <w:rsid w:val="003F46FC"/>
    <w:rsid w:val="003F6821"/>
    <w:rsid w:val="003F7CE2"/>
    <w:rsid w:val="003F7D5F"/>
    <w:rsid w:val="00400709"/>
    <w:rsid w:val="00412DCD"/>
    <w:rsid w:val="004156BF"/>
    <w:rsid w:val="00417E27"/>
    <w:rsid w:val="00420B32"/>
    <w:rsid w:val="004211E4"/>
    <w:rsid w:val="00421B42"/>
    <w:rsid w:val="00421DCE"/>
    <w:rsid w:val="004229AC"/>
    <w:rsid w:val="004275D2"/>
    <w:rsid w:val="00433CDF"/>
    <w:rsid w:val="00437EDC"/>
    <w:rsid w:val="004400A3"/>
    <w:rsid w:val="00443FB5"/>
    <w:rsid w:val="0044451D"/>
    <w:rsid w:val="00444BEA"/>
    <w:rsid w:val="00453ED1"/>
    <w:rsid w:val="00454677"/>
    <w:rsid w:val="004546E3"/>
    <w:rsid w:val="00456C5C"/>
    <w:rsid w:val="00456D18"/>
    <w:rsid w:val="0045771E"/>
    <w:rsid w:val="00457DBB"/>
    <w:rsid w:val="004603A3"/>
    <w:rsid w:val="004626BE"/>
    <w:rsid w:val="00463D83"/>
    <w:rsid w:val="00464179"/>
    <w:rsid w:val="004668ED"/>
    <w:rsid w:val="004722A0"/>
    <w:rsid w:val="004806A0"/>
    <w:rsid w:val="004809D9"/>
    <w:rsid w:val="00487DC4"/>
    <w:rsid w:val="00490128"/>
    <w:rsid w:val="004922D6"/>
    <w:rsid w:val="00494B4A"/>
    <w:rsid w:val="00496F55"/>
    <w:rsid w:val="004A0C37"/>
    <w:rsid w:val="004A1B5A"/>
    <w:rsid w:val="004A49FD"/>
    <w:rsid w:val="004A715C"/>
    <w:rsid w:val="004A7CA8"/>
    <w:rsid w:val="004B0E9E"/>
    <w:rsid w:val="004B1600"/>
    <w:rsid w:val="004B2C5C"/>
    <w:rsid w:val="004B2C7D"/>
    <w:rsid w:val="004B4175"/>
    <w:rsid w:val="004C2319"/>
    <w:rsid w:val="004C2EC8"/>
    <w:rsid w:val="004C3CA8"/>
    <w:rsid w:val="004C66DC"/>
    <w:rsid w:val="004D0C83"/>
    <w:rsid w:val="004D0EB1"/>
    <w:rsid w:val="004D3D5B"/>
    <w:rsid w:val="004D562B"/>
    <w:rsid w:val="004D6CDF"/>
    <w:rsid w:val="004D7754"/>
    <w:rsid w:val="004E036F"/>
    <w:rsid w:val="004E1592"/>
    <w:rsid w:val="004E3EF4"/>
    <w:rsid w:val="004E62E6"/>
    <w:rsid w:val="004F030E"/>
    <w:rsid w:val="004F19D7"/>
    <w:rsid w:val="004F60DA"/>
    <w:rsid w:val="004F7B57"/>
    <w:rsid w:val="00500294"/>
    <w:rsid w:val="005003BE"/>
    <w:rsid w:val="00501F99"/>
    <w:rsid w:val="00502E27"/>
    <w:rsid w:val="005038E6"/>
    <w:rsid w:val="005052BF"/>
    <w:rsid w:val="00505834"/>
    <w:rsid w:val="0051713F"/>
    <w:rsid w:val="005260E9"/>
    <w:rsid w:val="0052763B"/>
    <w:rsid w:val="00533319"/>
    <w:rsid w:val="0053332A"/>
    <w:rsid w:val="00533582"/>
    <w:rsid w:val="00537C30"/>
    <w:rsid w:val="00540102"/>
    <w:rsid w:val="005414E7"/>
    <w:rsid w:val="00542050"/>
    <w:rsid w:val="005438AD"/>
    <w:rsid w:val="00543932"/>
    <w:rsid w:val="00547313"/>
    <w:rsid w:val="00550283"/>
    <w:rsid w:val="0055212C"/>
    <w:rsid w:val="005549D6"/>
    <w:rsid w:val="005551BB"/>
    <w:rsid w:val="00556C29"/>
    <w:rsid w:val="0055753C"/>
    <w:rsid w:val="00561422"/>
    <w:rsid w:val="00562CE2"/>
    <w:rsid w:val="0056478F"/>
    <w:rsid w:val="005648CA"/>
    <w:rsid w:val="00566D5E"/>
    <w:rsid w:val="005733AE"/>
    <w:rsid w:val="00574913"/>
    <w:rsid w:val="0058000F"/>
    <w:rsid w:val="00583426"/>
    <w:rsid w:val="00584265"/>
    <w:rsid w:val="005852C3"/>
    <w:rsid w:val="00585658"/>
    <w:rsid w:val="005857F1"/>
    <w:rsid w:val="00587FF5"/>
    <w:rsid w:val="005905EF"/>
    <w:rsid w:val="00594D59"/>
    <w:rsid w:val="005953FB"/>
    <w:rsid w:val="005A07FC"/>
    <w:rsid w:val="005B2AC8"/>
    <w:rsid w:val="005C3984"/>
    <w:rsid w:val="005C52E9"/>
    <w:rsid w:val="005C5307"/>
    <w:rsid w:val="005C636E"/>
    <w:rsid w:val="005C6504"/>
    <w:rsid w:val="005C6A3A"/>
    <w:rsid w:val="005C7265"/>
    <w:rsid w:val="005C7AB4"/>
    <w:rsid w:val="005D0B9C"/>
    <w:rsid w:val="005D13B1"/>
    <w:rsid w:val="005D45EB"/>
    <w:rsid w:val="005D6355"/>
    <w:rsid w:val="005D7117"/>
    <w:rsid w:val="005E1251"/>
    <w:rsid w:val="005E2A95"/>
    <w:rsid w:val="005E3461"/>
    <w:rsid w:val="005E380B"/>
    <w:rsid w:val="005E3A3D"/>
    <w:rsid w:val="005E666F"/>
    <w:rsid w:val="005E767F"/>
    <w:rsid w:val="005E7DF7"/>
    <w:rsid w:val="005F0BB5"/>
    <w:rsid w:val="005F254D"/>
    <w:rsid w:val="005F3BA8"/>
    <w:rsid w:val="005F59C7"/>
    <w:rsid w:val="005F647B"/>
    <w:rsid w:val="00600588"/>
    <w:rsid w:val="00600817"/>
    <w:rsid w:val="0060207D"/>
    <w:rsid w:val="00602DEF"/>
    <w:rsid w:val="006034DE"/>
    <w:rsid w:val="00605A7D"/>
    <w:rsid w:val="0061148A"/>
    <w:rsid w:val="00612192"/>
    <w:rsid w:val="0061235E"/>
    <w:rsid w:val="00613795"/>
    <w:rsid w:val="00613F0D"/>
    <w:rsid w:val="00615954"/>
    <w:rsid w:val="00616AE6"/>
    <w:rsid w:val="00620976"/>
    <w:rsid w:val="00621494"/>
    <w:rsid w:val="006229A4"/>
    <w:rsid w:val="00626BB6"/>
    <w:rsid w:val="00635015"/>
    <w:rsid w:val="00640C5A"/>
    <w:rsid w:val="00643675"/>
    <w:rsid w:val="00645687"/>
    <w:rsid w:val="00647ED1"/>
    <w:rsid w:val="00650455"/>
    <w:rsid w:val="006540C1"/>
    <w:rsid w:val="00656A72"/>
    <w:rsid w:val="006617E2"/>
    <w:rsid w:val="00661BCB"/>
    <w:rsid w:val="00663DF9"/>
    <w:rsid w:val="00665678"/>
    <w:rsid w:val="00666B58"/>
    <w:rsid w:val="006672FE"/>
    <w:rsid w:val="00667EAA"/>
    <w:rsid w:val="0067045C"/>
    <w:rsid w:val="0067255A"/>
    <w:rsid w:val="00673ADD"/>
    <w:rsid w:val="00674D9F"/>
    <w:rsid w:val="006758CE"/>
    <w:rsid w:val="00677DF5"/>
    <w:rsid w:val="00680EE4"/>
    <w:rsid w:val="0068198B"/>
    <w:rsid w:val="006834D2"/>
    <w:rsid w:val="00687F44"/>
    <w:rsid w:val="00687F58"/>
    <w:rsid w:val="00693608"/>
    <w:rsid w:val="006940F0"/>
    <w:rsid w:val="00697D60"/>
    <w:rsid w:val="006A4AF7"/>
    <w:rsid w:val="006A5CE2"/>
    <w:rsid w:val="006A77F8"/>
    <w:rsid w:val="006B0501"/>
    <w:rsid w:val="006B0694"/>
    <w:rsid w:val="006B1F6D"/>
    <w:rsid w:val="006B24A9"/>
    <w:rsid w:val="006B29DD"/>
    <w:rsid w:val="006C5629"/>
    <w:rsid w:val="006D036B"/>
    <w:rsid w:val="006D3A82"/>
    <w:rsid w:val="006D4C3D"/>
    <w:rsid w:val="006D4F80"/>
    <w:rsid w:val="006E1589"/>
    <w:rsid w:val="006E29B8"/>
    <w:rsid w:val="006E319A"/>
    <w:rsid w:val="006E5130"/>
    <w:rsid w:val="006F239E"/>
    <w:rsid w:val="006F7C5D"/>
    <w:rsid w:val="00701D4A"/>
    <w:rsid w:val="007063FA"/>
    <w:rsid w:val="0070724D"/>
    <w:rsid w:val="0071057A"/>
    <w:rsid w:val="007112DA"/>
    <w:rsid w:val="007129CE"/>
    <w:rsid w:val="007165F3"/>
    <w:rsid w:val="00720387"/>
    <w:rsid w:val="0072121D"/>
    <w:rsid w:val="00721E15"/>
    <w:rsid w:val="007243F6"/>
    <w:rsid w:val="00724E81"/>
    <w:rsid w:val="007271F1"/>
    <w:rsid w:val="00730F3F"/>
    <w:rsid w:val="00731549"/>
    <w:rsid w:val="00731CCE"/>
    <w:rsid w:val="007340DE"/>
    <w:rsid w:val="00734895"/>
    <w:rsid w:val="00734A12"/>
    <w:rsid w:val="00735A20"/>
    <w:rsid w:val="00737FE4"/>
    <w:rsid w:val="0074040E"/>
    <w:rsid w:val="007408DC"/>
    <w:rsid w:val="00741526"/>
    <w:rsid w:val="0074288A"/>
    <w:rsid w:val="0074292E"/>
    <w:rsid w:val="00743120"/>
    <w:rsid w:val="00744FD5"/>
    <w:rsid w:val="007452B6"/>
    <w:rsid w:val="00751213"/>
    <w:rsid w:val="0075289D"/>
    <w:rsid w:val="007533BF"/>
    <w:rsid w:val="0075494A"/>
    <w:rsid w:val="00754BF2"/>
    <w:rsid w:val="00757662"/>
    <w:rsid w:val="00761C8A"/>
    <w:rsid w:val="00762720"/>
    <w:rsid w:val="007660D7"/>
    <w:rsid w:val="007661E7"/>
    <w:rsid w:val="0077014D"/>
    <w:rsid w:val="00770390"/>
    <w:rsid w:val="00774C93"/>
    <w:rsid w:val="00774CB0"/>
    <w:rsid w:val="00775F7D"/>
    <w:rsid w:val="00781491"/>
    <w:rsid w:val="00783A45"/>
    <w:rsid w:val="00784B56"/>
    <w:rsid w:val="00785307"/>
    <w:rsid w:val="00787017"/>
    <w:rsid w:val="007900D3"/>
    <w:rsid w:val="00792371"/>
    <w:rsid w:val="007A1BB6"/>
    <w:rsid w:val="007A23A3"/>
    <w:rsid w:val="007A575F"/>
    <w:rsid w:val="007A5964"/>
    <w:rsid w:val="007A7D23"/>
    <w:rsid w:val="007B0B1F"/>
    <w:rsid w:val="007B0D1E"/>
    <w:rsid w:val="007B344B"/>
    <w:rsid w:val="007B4E02"/>
    <w:rsid w:val="007B5CC1"/>
    <w:rsid w:val="007B619A"/>
    <w:rsid w:val="007B65C6"/>
    <w:rsid w:val="007B6DA2"/>
    <w:rsid w:val="007B7911"/>
    <w:rsid w:val="007C21DB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45BC"/>
    <w:rsid w:val="007E5D87"/>
    <w:rsid w:val="007E7E59"/>
    <w:rsid w:val="007F1FD0"/>
    <w:rsid w:val="007F4E79"/>
    <w:rsid w:val="007F7D34"/>
    <w:rsid w:val="00802A37"/>
    <w:rsid w:val="00803410"/>
    <w:rsid w:val="00804004"/>
    <w:rsid w:val="00806C4A"/>
    <w:rsid w:val="00811910"/>
    <w:rsid w:val="00815CB5"/>
    <w:rsid w:val="0081775B"/>
    <w:rsid w:val="00820155"/>
    <w:rsid w:val="00820950"/>
    <w:rsid w:val="0082217F"/>
    <w:rsid w:val="008221DB"/>
    <w:rsid w:val="00823574"/>
    <w:rsid w:val="00824A07"/>
    <w:rsid w:val="0082735F"/>
    <w:rsid w:val="0083014A"/>
    <w:rsid w:val="0083183C"/>
    <w:rsid w:val="008320EF"/>
    <w:rsid w:val="0083567F"/>
    <w:rsid w:val="00844A03"/>
    <w:rsid w:val="00851896"/>
    <w:rsid w:val="00857232"/>
    <w:rsid w:val="0086178E"/>
    <w:rsid w:val="00861D7A"/>
    <w:rsid w:val="00862F59"/>
    <w:rsid w:val="00865E6C"/>
    <w:rsid w:val="00866E9A"/>
    <w:rsid w:val="0086709B"/>
    <w:rsid w:val="00870AA2"/>
    <w:rsid w:val="008714EF"/>
    <w:rsid w:val="008729B7"/>
    <w:rsid w:val="008739EF"/>
    <w:rsid w:val="00876989"/>
    <w:rsid w:val="00876CEC"/>
    <w:rsid w:val="00883D79"/>
    <w:rsid w:val="00884560"/>
    <w:rsid w:val="008855EA"/>
    <w:rsid w:val="00885D31"/>
    <w:rsid w:val="008868C5"/>
    <w:rsid w:val="00887AD5"/>
    <w:rsid w:val="00890538"/>
    <w:rsid w:val="008913EA"/>
    <w:rsid w:val="0089282A"/>
    <w:rsid w:val="00892CA5"/>
    <w:rsid w:val="008932E1"/>
    <w:rsid w:val="008A0E73"/>
    <w:rsid w:val="008A14EA"/>
    <w:rsid w:val="008A1F52"/>
    <w:rsid w:val="008A298A"/>
    <w:rsid w:val="008A3434"/>
    <w:rsid w:val="008A492C"/>
    <w:rsid w:val="008A5787"/>
    <w:rsid w:val="008A6342"/>
    <w:rsid w:val="008B3336"/>
    <w:rsid w:val="008B48CF"/>
    <w:rsid w:val="008B4CF7"/>
    <w:rsid w:val="008B6B38"/>
    <w:rsid w:val="008B7222"/>
    <w:rsid w:val="008C1FC1"/>
    <w:rsid w:val="008C3C0E"/>
    <w:rsid w:val="008C64F0"/>
    <w:rsid w:val="008D00EF"/>
    <w:rsid w:val="008D2F5C"/>
    <w:rsid w:val="008E176E"/>
    <w:rsid w:val="008E19E9"/>
    <w:rsid w:val="008E329E"/>
    <w:rsid w:val="008E444A"/>
    <w:rsid w:val="008E5D4A"/>
    <w:rsid w:val="008E712C"/>
    <w:rsid w:val="008E7C9D"/>
    <w:rsid w:val="008F4F1D"/>
    <w:rsid w:val="008F76ED"/>
    <w:rsid w:val="0090012C"/>
    <w:rsid w:val="00901CFE"/>
    <w:rsid w:val="00903316"/>
    <w:rsid w:val="0090672D"/>
    <w:rsid w:val="00906981"/>
    <w:rsid w:val="00907799"/>
    <w:rsid w:val="00910248"/>
    <w:rsid w:val="00911281"/>
    <w:rsid w:val="0091257D"/>
    <w:rsid w:val="009166B7"/>
    <w:rsid w:val="00917222"/>
    <w:rsid w:val="0092062D"/>
    <w:rsid w:val="009206D9"/>
    <w:rsid w:val="00921364"/>
    <w:rsid w:val="00924566"/>
    <w:rsid w:val="009250A7"/>
    <w:rsid w:val="00925C1B"/>
    <w:rsid w:val="00926E7B"/>
    <w:rsid w:val="00927A58"/>
    <w:rsid w:val="00930A9E"/>
    <w:rsid w:val="00930C03"/>
    <w:rsid w:val="009314A7"/>
    <w:rsid w:val="00933A88"/>
    <w:rsid w:val="00934A19"/>
    <w:rsid w:val="009355B2"/>
    <w:rsid w:val="009356AB"/>
    <w:rsid w:val="00935C23"/>
    <w:rsid w:val="009433CC"/>
    <w:rsid w:val="009436C7"/>
    <w:rsid w:val="00943A3D"/>
    <w:rsid w:val="00946EA9"/>
    <w:rsid w:val="00951D9B"/>
    <w:rsid w:val="009559C1"/>
    <w:rsid w:val="0095653B"/>
    <w:rsid w:val="00956668"/>
    <w:rsid w:val="00957653"/>
    <w:rsid w:val="00962AFE"/>
    <w:rsid w:val="009644CA"/>
    <w:rsid w:val="00964EB8"/>
    <w:rsid w:val="00967526"/>
    <w:rsid w:val="00967C3E"/>
    <w:rsid w:val="0097210A"/>
    <w:rsid w:val="00985111"/>
    <w:rsid w:val="00986EEC"/>
    <w:rsid w:val="00987700"/>
    <w:rsid w:val="00987E61"/>
    <w:rsid w:val="009916EA"/>
    <w:rsid w:val="009A1DFB"/>
    <w:rsid w:val="009A39DA"/>
    <w:rsid w:val="009A4D9F"/>
    <w:rsid w:val="009A5019"/>
    <w:rsid w:val="009B5BB6"/>
    <w:rsid w:val="009B673F"/>
    <w:rsid w:val="009B6A77"/>
    <w:rsid w:val="009B7136"/>
    <w:rsid w:val="009C121E"/>
    <w:rsid w:val="009C2C4C"/>
    <w:rsid w:val="009C5AF6"/>
    <w:rsid w:val="009D39B0"/>
    <w:rsid w:val="009D709B"/>
    <w:rsid w:val="009D7922"/>
    <w:rsid w:val="009E44E8"/>
    <w:rsid w:val="009E57EA"/>
    <w:rsid w:val="009F0967"/>
    <w:rsid w:val="009F22E9"/>
    <w:rsid w:val="009F6FDA"/>
    <w:rsid w:val="00A055DC"/>
    <w:rsid w:val="00A06CD6"/>
    <w:rsid w:val="00A108E7"/>
    <w:rsid w:val="00A10B16"/>
    <w:rsid w:val="00A10FBD"/>
    <w:rsid w:val="00A12848"/>
    <w:rsid w:val="00A12CBE"/>
    <w:rsid w:val="00A17BB0"/>
    <w:rsid w:val="00A20347"/>
    <w:rsid w:val="00A20CBB"/>
    <w:rsid w:val="00A2117A"/>
    <w:rsid w:val="00A21972"/>
    <w:rsid w:val="00A21A63"/>
    <w:rsid w:val="00A22D0E"/>
    <w:rsid w:val="00A26A20"/>
    <w:rsid w:val="00A30923"/>
    <w:rsid w:val="00A31B98"/>
    <w:rsid w:val="00A324EB"/>
    <w:rsid w:val="00A33D52"/>
    <w:rsid w:val="00A369F2"/>
    <w:rsid w:val="00A37E46"/>
    <w:rsid w:val="00A40D87"/>
    <w:rsid w:val="00A43059"/>
    <w:rsid w:val="00A50164"/>
    <w:rsid w:val="00A52A0E"/>
    <w:rsid w:val="00A54E6F"/>
    <w:rsid w:val="00A55A51"/>
    <w:rsid w:val="00A6158F"/>
    <w:rsid w:val="00A63431"/>
    <w:rsid w:val="00A6653D"/>
    <w:rsid w:val="00A6777C"/>
    <w:rsid w:val="00A679AA"/>
    <w:rsid w:val="00A71768"/>
    <w:rsid w:val="00A73A61"/>
    <w:rsid w:val="00A73E23"/>
    <w:rsid w:val="00A770A3"/>
    <w:rsid w:val="00A77FF8"/>
    <w:rsid w:val="00A83CF5"/>
    <w:rsid w:val="00A858FE"/>
    <w:rsid w:val="00A92CA3"/>
    <w:rsid w:val="00A92DA2"/>
    <w:rsid w:val="00A936C2"/>
    <w:rsid w:val="00A94AF6"/>
    <w:rsid w:val="00AA0619"/>
    <w:rsid w:val="00AA09E1"/>
    <w:rsid w:val="00AA1B7A"/>
    <w:rsid w:val="00AA24FF"/>
    <w:rsid w:val="00AA30B8"/>
    <w:rsid w:val="00AA385F"/>
    <w:rsid w:val="00AA3AE2"/>
    <w:rsid w:val="00AA4557"/>
    <w:rsid w:val="00AA538C"/>
    <w:rsid w:val="00AA5BD0"/>
    <w:rsid w:val="00AA5BD1"/>
    <w:rsid w:val="00AA6DDA"/>
    <w:rsid w:val="00AA7F68"/>
    <w:rsid w:val="00AB1C3A"/>
    <w:rsid w:val="00AB3372"/>
    <w:rsid w:val="00AB6F52"/>
    <w:rsid w:val="00AC1758"/>
    <w:rsid w:val="00AC58B5"/>
    <w:rsid w:val="00AC5DA2"/>
    <w:rsid w:val="00AC6FC3"/>
    <w:rsid w:val="00AC75D3"/>
    <w:rsid w:val="00AC75E7"/>
    <w:rsid w:val="00AD1AEA"/>
    <w:rsid w:val="00AD32F1"/>
    <w:rsid w:val="00AD3CE7"/>
    <w:rsid w:val="00AD7C3E"/>
    <w:rsid w:val="00AE4631"/>
    <w:rsid w:val="00AE57D4"/>
    <w:rsid w:val="00AE6F05"/>
    <w:rsid w:val="00AE7156"/>
    <w:rsid w:val="00AF28AC"/>
    <w:rsid w:val="00AF2BD9"/>
    <w:rsid w:val="00AF4622"/>
    <w:rsid w:val="00AF59B5"/>
    <w:rsid w:val="00AF74F2"/>
    <w:rsid w:val="00B00D17"/>
    <w:rsid w:val="00B00F6D"/>
    <w:rsid w:val="00B01238"/>
    <w:rsid w:val="00B01928"/>
    <w:rsid w:val="00B02813"/>
    <w:rsid w:val="00B02C25"/>
    <w:rsid w:val="00B034B7"/>
    <w:rsid w:val="00B049BF"/>
    <w:rsid w:val="00B06343"/>
    <w:rsid w:val="00B0786A"/>
    <w:rsid w:val="00B07A59"/>
    <w:rsid w:val="00B11EFB"/>
    <w:rsid w:val="00B15148"/>
    <w:rsid w:val="00B17C0E"/>
    <w:rsid w:val="00B20A56"/>
    <w:rsid w:val="00B20E51"/>
    <w:rsid w:val="00B21841"/>
    <w:rsid w:val="00B2369B"/>
    <w:rsid w:val="00B25BC4"/>
    <w:rsid w:val="00B25C13"/>
    <w:rsid w:val="00B34361"/>
    <w:rsid w:val="00B4086B"/>
    <w:rsid w:val="00B421C2"/>
    <w:rsid w:val="00B42773"/>
    <w:rsid w:val="00B432BF"/>
    <w:rsid w:val="00B4535B"/>
    <w:rsid w:val="00B47A03"/>
    <w:rsid w:val="00B522B6"/>
    <w:rsid w:val="00B537C9"/>
    <w:rsid w:val="00B54813"/>
    <w:rsid w:val="00B57385"/>
    <w:rsid w:val="00B5795F"/>
    <w:rsid w:val="00B5796F"/>
    <w:rsid w:val="00B6372F"/>
    <w:rsid w:val="00B663FB"/>
    <w:rsid w:val="00B71C2D"/>
    <w:rsid w:val="00B7348D"/>
    <w:rsid w:val="00B7450D"/>
    <w:rsid w:val="00B75A33"/>
    <w:rsid w:val="00B773DA"/>
    <w:rsid w:val="00B77C27"/>
    <w:rsid w:val="00B82FA8"/>
    <w:rsid w:val="00B83151"/>
    <w:rsid w:val="00B84FBE"/>
    <w:rsid w:val="00B908BE"/>
    <w:rsid w:val="00B908E8"/>
    <w:rsid w:val="00B91381"/>
    <w:rsid w:val="00B91EF8"/>
    <w:rsid w:val="00B97A66"/>
    <w:rsid w:val="00BA0D26"/>
    <w:rsid w:val="00BA16FD"/>
    <w:rsid w:val="00BA2D02"/>
    <w:rsid w:val="00BA39B1"/>
    <w:rsid w:val="00BA3E55"/>
    <w:rsid w:val="00BA4960"/>
    <w:rsid w:val="00BB1FC6"/>
    <w:rsid w:val="00BB3EAA"/>
    <w:rsid w:val="00BB40E8"/>
    <w:rsid w:val="00BB6523"/>
    <w:rsid w:val="00BC02B0"/>
    <w:rsid w:val="00BC07BC"/>
    <w:rsid w:val="00BC1BE2"/>
    <w:rsid w:val="00BC3058"/>
    <w:rsid w:val="00BC35A7"/>
    <w:rsid w:val="00BC51F6"/>
    <w:rsid w:val="00BC55C7"/>
    <w:rsid w:val="00BC7A2E"/>
    <w:rsid w:val="00BD1C92"/>
    <w:rsid w:val="00BD2F5C"/>
    <w:rsid w:val="00BD67A6"/>
    <w:rsid w:val="00BD744C"/>
    <w:rsid w:val="00BE320C"/>
    <w:rsid w:val="00BE3FDA"/>
    <w:rsid w:val="00BE64CE"/>
    <w:rsid w:val="00BE657C"/>
    <w:rsid w:val="00BF07DC"/>
    <w:rsid w:val="00BF20DB"/>
    <w:rsid w:val="00BF2E82"/>
    <w:rsid w:val="00BF4202"/>
    <w:rsid w:val="00BF485B"/>
    <w:rsid w:val="00BF7D61"/>
    <w:rsid w:val="00BF7FA9"/>
    <w:rsid w:val="00C02D01"/>
    <w:rsid w:val="00C03480"/>
    <w:rsid w:val="00C03C73"/>
    <w:rsid w:val="00C0458D"/>
    <w:rsid w:val="00C05B7F"/>
    <w:rsid w:val="00C06587"/>
    <w:rsid w:val="00C079B1"/>
    <w:rsid w:val="00C10568"/>
    <w:rsid w:val="00C11CA7"/>
    <w:rsid w:val="00C12101"/>
    <w:rsid w:val="00C12D38"/>
    <w:rsid w:val="00C162D4"/>
    <w:rsid w:val="00C17D5E"/>
    <w:rsid w:val="00C22785"/>
    <w:rsid w:val="00C328C9"/>
    <w:rsid w:val="00C32BAD"/>
    <w:rsid w:val="00C33E48"/>
    <w:rsid w:val="00C341D6"/>
    <w:rsid w:val="00C35B20"/>
    <w:rsid w:val="00C36BD4"/>
    <w:rsid w:val="00C40043"/>
    <w:rsid w:val="00C455CE"/>
    <w:rsid w:val="00C4573C"/>
    <w:rsid w:val="00C460EE"/>
    <w:rsid w:val="00C471C3"/>
    <w:rsid w:val="00C500FE"/>
    <w:rsid w:val="00C55112"/>
    <w:rsid w:val="00C632F2"/>
    <w:rsid w:val="00C63463"/>
    <w:rsid w:val="00C64571"/>
    <w:rsid w:val="00C7085A"/>
    <w:rsid w:val="00C712C3"/>
    <w:rsid w:val="00C7352F"/>
    <w:rsid w:val="00C743DA"/>
    <w:rsid w:val="00C75582"/>
    <w:rsid w:val="00C809CD"/>
    <w:rsid w:val="00C80A97"/>
    <w:rsid w:val="00C810F2"/>
    <w:rsid w:val="00C81E65"/>
    <w:rsid w:val="00C83797"/>
    <w:rsid w:val="00C87179"/>
    <w:rsid w:val="00C878C8"/>
    <w:rsid w:val="00C87B1C"/>
    <w:rsid w:val="00C91D2E"/>
    <w:rsid w:val="00C95532"/>
    <w:rsid w:val="00CA1034"/>
    <w:rsid w:val="00CA2C06"/>
    <w:rsid w:val="00CA4094"/>
    <w:rsid w:val="00CA551B"/>
    <w:rsid w:val="00CA7760"/>
    <w:rsid w:val="00CB1C4A"/>
    <w:rsid w:val="00CB2490"/>
    <w:rsid w:val="00CB4004"/>
    <w:rsid w:val="00CB4C73"/>
    <w:rsid w:val="00CB56F2"/>
    <w:rsid w:val="00CB5F72"/>
    <w:rsid w:val="00CB6F71"/>
    <w:rsid w:val="00CB70AF"/>
    <w:rsid w:val="00CB71D8"/>
    <w:rsid w:val="00CB7FB1"/>
    <w:rsid w:val="00CC02F7"/>
    <w:rsid w:val="00CC0E54"/>
    <w:rsid w:val="00CC325B"/>
    <w:rsid w:val="00CC3A85"/>
    <w:rsid w:val="00CC5A15"/>
    <w:rsid w:val="00CC74BA"/>
    <w:rsid w:val="00CC7BD0"/>
    <w:rsid w:val="00CD0013"/>
    <w:rsid w:val="00CD2973"/>
    <w:rsid w:val="00CD4574"/>
    <w:rsid w:val="00CD62D8"/>
    <w:rsid w:val="00CD7BAB"/>
    <w:rsid w:val="00CF51AE"/>
    <w:rsid w:val="00CF706C"/>
    <w:rsid w:val="00CF71C2"/>
    <w:rsid w:val="00CF7C53"/>
    <w:rsid w:val="00D005AA"/>
    <w:rsid w:val="00D00C48"/>
    <w:rsid w:val="00D00C7A"/>
    <w:rsid w:val="00D03070"/>
    <w:rsid w:val="00D0680D"/>
    <w:rsid w:val="00D1179D"/>
    <w:rsid w:val="00D132AD"/>
    <w:rsid w:val="00D13745"/>
    <w:rsid w:val="00D13DE4"/>
    <w:rsid w:val="00D16112"/>
    <w:rsid w:val="00D170EC"/>
    <w:rsid w:val="00D21459"/>
    <w:rsid w:val="00D21505"/>
    <w:rsid w:val="00D234A7"/>
    <w:rsid w:val="00D253EE"/>
    <w:rsid w:val="00D26616"/>
    <w:rsid w:val="00D300EC"/>
    <w:rsid w:val="00D3146B"/>
    <w:rsid w:val="00D32104"/>
    <w:rsid w:val="00D32997"/>
    <w:rsid w:val="00D34A9C"/>
    <w:rsid w:val="00D34AB2"/>
    <w:rsid w:val="00D34BAC"/>
    <w:rsid w:val="00D36405"/>
    <w:rsid w:val="00D3763E"/>
    <w:rsid w:val="00D40AE9"/>
    <w:rsid w:val="00D42432"/>
    <w:rsid w:val="00D43D26"/>
    <w:rsid w:val="00D46501"/>
    <w:rsid w:val="00D54A74"/>
    <w:rsid w:val="00D5506C"/>
    <w:rsid w:val="00D63987"/>
    <w:rsid w:val="00D64D28"/>
    <w:rsid w:val="00D65908"/>
    <w:rsid w:val="00D67E36"/>
    <w:rsid w:val="00D742DE"/>
    <w:rsid w:val="00D76509"/>
    <w:rsid w:val="00D778FA"/>
    <w:rsid w:val="00D77A1B"/>
    <w:rsid w:val="00D82155"/>
    <w:rsid w:val="00D825F9"/>
    <w:rsid w:val="00D84816"/>
    <w:rsid w:val="00D8569D"/>
    <w:rsid w:val="00D86513"/>
    <w:rsid w:val="00D86789"/>
    <w:rsid w:val="00D902F4"/>
    <w:rsid w:val="00D91ADA"/>
    <w:rsid w:val="00D93919"/>
    <w:rsid w:val="00D94E86"/>
    <w:rsid w:val="00DA0089"/>
    <w:rsid w:val="00DA2D6C"/>
    <w:rsid w:val="00DA4455"/>
    <w:rsid w:val="00DA7D58"/>
    <w:rsid w:val="00DB1955"/>
    <w:rsid w:val="00DB3D41"/>
    <w:rsid w:val="00DB7055"/>
    <w:rsid w:val="00DC04A7"/>
    <w:rsid w:val="00DC1794"/>
    <w:rsid w:val="00DC33AA"/>
    <w:rsid w:val="00DC3490"/>
    <w:rsid w:val="00DC6D32"/>
    <w:rsid w:val="00DD00E4"/>
    <w:rsid w:val="00DD047D"/>
    <w:rsid w:val="00DD0B43"/>
    <w:rsid w:val="00DD0E74"/>
    <w:rsid w:val="00DD4416"/>
    <w:rsid w:val="00DD6E26"/>
    <w:rsid w:val="00DD7EC4"/>
    <w:rsid w:val="00DE044B"/>
    <w:rsid w:val="00DE1FCA"/>
    <w:rsid w:val="00DE3D24"/>
    <w:rsid w:val="00DE3E78"/>
    <w:rsid w:val="00DE4EF8"/>
    <w:rsid w:val="00DE69B6"/>
    <w:rsid w:val="00DE7355"/>
    <w:rsid w:val="00DE781F"/>
    <w:rsid w:val="00DE7ABE"/>
    <w:rsid w:val="00DF05FA"/>
    <w:rsid w:val="00DF064B"/>
    <w:rsid w:val="00DF0A07"/>
    <w:rsid w:val="00DF1EFC"/>
    <w:rsid w:val="00DF3AE2"/>
    <w:rsid w:val="00DF5A57"/>
    <w:rsid w:val="00E04831"/>
    <w:rsid w:val="00E055D7"/>
    <w:rsid w:val="00E06E2E"/>
    <w:rsid w:val="00E1054F"/>
    <w:rsid w:val="00E10A30"/>
    <w:rsid w:val="00E10B85"/>
    <w:rsid w:val="00E11C84"/>
    <w:rsid w:val="00E129BC"/>
    <w:rsid w:val="00E17F05"/>
    <w:rsid w:val="00E22A05"/>
    <w:rsid w:val="00E22BB1"/>
    <w:rsid w:val="00E2393C"/>
    <w:rsid w:val="00E27033"/>
    <w:rsid w:val="00E35630"/>
    <w:rsid w:val="00E35BDB"/>
    <w:rsid w:val="00E36056"/>
    <w:rsid w:val="00E36931"/>
    <w:rsid w:val="00E370AF"/>
    <w:rsid w:val="00E40A99"/>
    <w:rsid w:val="00E40C10"/>
    <w:rsid w:val="00E426F9"/>
    <w:rsid w:val="00E464D0"/>
    <w:rsid w:val="00E46C8E"/>
    <w:rsid w:val="00E474C6"/>
    <w:rsid w:val="00E517B1"/>
    <w:rsid w:val="00E53F23"/>
    <w:rsid w:val="00E5472F"/>
    <w:rsid w:val="00E5788D"/>
    <w:rsid w:val="00E57C3A"/>
    <w:rsid w:val="00E6032F"/>
    <w:rsid w:val="00E611A4"/>
    <w:rsid w:val="00E62D19"/>
    <w:rsid w:val="00E6379F"/>
    <w:rsid w:val="00E67B26"/>
    <w:rsid w:val="00E71284"/>
    <w:rsid w:val="00E72B0E"/>
    <w:rsid w:val="00E738DD"/>
    <w:rsid w:val="00E7530E"/>
    <w:rsid w:val="00E759C8"/>
    <w:rsid w:val="00E765B1"/>
    <w:rsid w:val="00E77597"/>
    <w:rsid w:val="00E8011B"/>
    <w:rsid w:val="00E8093C"/>
    <w:rsid w:val="00E810A5"/>
    <w:rsid w:val="00E82BD5"/>
    <w:rsid w:val="00E91799"/>
    <w:rsid w:val="00E935F3"/>
    <w:rsid w:val="00E969F8"/>
    <w:rsid w:val="00EA5B86"/>
    <w:rsid w:val="00EB4576"/>
    <w:rsid w:val="00EB4BFC"/>
    <w:rsid w:val="00EB4DFB"/>
    <w:rsid w:val="00EB6F0A"/>
    <w:rsid w:val="00EB7055"/>
    <w:rsid w:val="00EB7056"/>
    <w:rsid w:val="00EC161D"/>
    <w:rsid w:val="00EC1C3E"/>
    <w:rsid w:val="00EC416A"/>
    <w:rsid w:val="00EC55B4"/>
    <w:rsid w:val="00EC5E35"/>
    <w:rsid w:val="00EC6F93"/>
    <w:rsid w:val="00EC7722"/>
    <w:rsid w:val="00ED0B47"/>
    <w:rsid w:val="00ED20A0"/>
    <w:rsid w:val="00ED2880"/>
    <w:rsid w:val="00ED6170"/>
    <w:rsid w:val="00EE0121"/>
    <w:rsid w:val="00EE0429"/>
    <w:rsid w:val="00EE0DFF"/>
    <w:rsid w:val="00EE116A"/>
    <w:rsid w:val="00EE289D"/>
    <w:rsid w:val="00EE625F"/>
    <w:rsid w:val="00EF00AF"/>
    <w:rsid w:val="00EF167F"/>
    <w:rsid w:val="00EF5E14"/>
    <w:rsid w:val="00F00D1F"/>
    <w:rsid w:val="00F06054"/>
    <w:rsid w:val="00F07750"/>
    <w:rsid w:val="00F07C6B"/>
    <w:rsid w:val="00F10B34"/>
    <w:rsid w:val="00F1150F"/>
    <w:rsid w:val="00F1278D"/>
    <w:rsid w:val="00F12CC6"/>
    <w:rsid w:val="00F1799E"/>
    <w:rsid w:val="00F245D0"/>
    <w:rsid w:val="00F24FFD"/>
    <w:rsid w:val="00F31A64"/>
    <w:rsid w:val="00F323B7"/>
    <w:rsid w:val="00F36E61"/>
    <w:rsid w:val="00F40FB6"/>
    <w:rsid w:val="00F40FD5"/>
    <w:rsid w:val="00F42B0D"/>
    <w:rsid w:val="00F44812"/>
    <w:rsid w:val="00F44ED6"/>
    <w:rsid w:val="00F509BC"/>
    <w:rsid w:val="00F50FE3"/>
    <w:rsid w:val="00F51B9F"/>
    <w:rsid w:val="00F51D4D"/>
    <w:rsid w:val="00F54598"/>
    <w:rsid w:val="00F56026"/>
    <w:rsid w:val="00F641ED"/>
    <w:rsid w:val="00F64E28"/>
    <w:rsid w:val="00F666EC"/>
    <w:rsid w:val="00F70A68"/>
    <w:rsid w:val="00F70FA7"/>
    <w:rsid w:val="00F716DB"/>
    <w:rsid w:val="00F73101"/>
    <w:rsid w:val="00F73425"/>
    <w:rsid w:val="00F73441"/>
    <w:rsid w:val="00F735C1"/>
    <w:rsid w:val="00F756A4"/>
    <w:rsid w:val="00F77D1D"/>
    <w:rsid w:val="00F802AB"/>
    <w:rsid w:val="00F80C94"/>
    <w:rsid w:val="00F8289A"/>
    <w:rsid w:val="00F876CD"/>
    <w:rsid w:val="00F87CCB"/>
    <w:rsid w:val="00F87D60"/>
    <w:rsid w:val="00F91F21"/>
    <w:rsid w:val="00F92178"/>
    <w:rsid w:val="00F93C90"/>
    <w:rsid w:val="00F94F60"/>
    <w:rsid w:val="00F9569D"/>
    <w:rsid w:val="00F96684"/>
    <w:rsid w:val="00FA3C22"/>
    <w:rsid w:val="00FA4722"/>
    <w:rsid w:val="00FA67F6"/>
    <w:rsid w:val="00FA6C84"/>
    <w:rsid w:val="00FA77B1"/>
    <w:rsid w:val="00FB2082"/>
    <w:rsid w:val="00FB371B"/>
    <w:rsid w:val="00FB4FB6"/>
    <w:rsid w:val="00FC0BC0"/>
    <w:rsid w:val="00FC1BE0"/>
    <w:rsid w:val="00FC413E"/>
    <w:rsid w:val="00FC6123"/>
    <w:rsid w:val="00FD01E7"/>
    <w:rsid w:val="00FD03F8"/>
    <w:rsid w:val="00FD0E3A"/>
    <w:rsid w:val="00FD1F7C"/>
    <w:rsid w:val="00FD2187"/>
    <w:rsid w:val="00FD541B"/>
    <w:rsid w:val="00FD794E"/>
    <w:rsid w:val="00FE1961"/>
    <w:rsid w:val="00FE21B6"/>
    <w:rsid w:val="00FE2A83"/>
    <w:rsid w:val="00FE5BA7"/>
    <w:rsid w:val="00FE617C"/>
    <w:rsid w:val="00FE6D8B"/>
    <w:rsid w:val="00FE71C4"/>
    <w:rsid w:val="00FE7458"/>
    <w:rsid w:val="00FE7E5F"/>
    <w:rsid w:val="00FF0072"/>
    <w:rsid w:val="00FF141B"/>
    <w:rsid w:val="00FF37BD"/>
    <w:rsid w:val="00FF4065"/>
    <w:rsid w:val="00FF5FA8"/>
    <w:rsid w:val="00FF61BD"/>
    <w:rsid w:val="00FF6B44"/>
    <w:rsid w:val="00FF6D6C"/>
    <w:rsid w:val="00FF782E"/>
    <w:rsid w:val="05162C49"/>
    <w:rsid w:val="0A003C61"/>
    <w:rsid w:val="13A24F4F"/>
    <w:rsid w:val="14A95633"/>
    <w:rsid w:val="1F6A6719"/>
    <w:rsid w:val="2CED6C71"/>
    <w:rsid w:val="40A527A4"/>
    <w:rsid w:val="40BE74D3"/>
    <w:rsid w:val="495E4F24"/>
    <w:rsid w:val="4BAD15CF"/>
    <w:rsid w:val="61925BA6"/>
    <w:rsid w:val="65425671"/>
    <w:rsid w:val="667955C8"/>
    <w:rsid w:val="6871288A"/>
    <w:rsid w:val="69D42DE2"/>
    <w:rsid w:val="6E142837"/>
    <w:rsid w:val="703C0DB9"/>
    <w:rsid w:val="7F5D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D63D77"/>
  <w15:docId w15:val="{48E7B22B-4160-4669-B74A-E4C190C0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0" w:unhideWhenUsed="1" w:qFormat="1"/>
    <w:lsdException w:name="toc 5" w:uiPriority="0" w:unhideWhenUsed="1" w:qFormat="1"/>
    <w:lsdException w:name="toc 6" w:uiPriority="0" w:unhideWhenUsed="1" w:qFormat="1"/>
    <w:lsdException w:name="toc 7" w:uiPriority="0" w:unhideWhenUsed="1" w:qFormat="1"/>
    <w:lsdException w:name="toc 8" w:uiPriority="0" w:unhideWhenUsed="1" w:qFormat="1"/>
    <w:lsdException w:name="toc 9" w:uiPriority="0" w:unhideWhenUsed="1" w:qFormat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unhideWhenUsed="1" w:qFormat="1"/>
    <w:lsdException w:name="line number" w:semiHidden="1" w:unhideWhenUsed="1"/>
    <w:lsdException w:name="page number" w:uiPriority="0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footnote reference"/>
    <w:link w:val="11"/>
    <w:uiPriority w:val="99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uiPriority w:val="99"/>
    <w:qFormat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qFormat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qFormat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autoRedefine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autoRedefine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qFormat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7">
    <w:name w:val="List 2"/>
    <w:basedOn w:val="a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  <w:qFormat/>
  </w:style>
  <w:style w:type="character" w:customStyle="1" w:styleId="15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uiPriority w:val="34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qFormat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qFormat/>
    <w:rPr>
      <w:color w:val="800080"/>
      <w:u w:val="single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  <w:qFormat/>
  </w:style>
  <w:style w:type="paragraph" w:customStyle="1" w:styleId="aff4">
    <w:name w:val="Внимание: недобросовестность!"/>
    <w:basedOn w:val="aff2"/>
    <w:next w:val="a"/>
    <w:uiPriority w:val="99"/>
    <w:qFormat/>
  </w:style>
  <w:style w:type="paragraph" w:customStyle="1" w:styleId="aff5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qFormat/>
    <w:pPr>
      <w:keepNext/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qFormat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qFormat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qFormat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qFormat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qFormat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qFormat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qFormat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  <w:qFormat/>
  </w:style>
  <w:style w:type="paragraph" w:customStyle="1" w:styleId="afff9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qFormat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qFormat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qFormat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qFormat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qFormat/>
    <w:pPr>
      <w:keepNext/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qFormat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qFormat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  <w:qFormat/>
  </w:style>
  <w:style w:type="paragraph" w:customStyle="1" w:styleId="affff6">
    <w:name w:val="Примечание."/>
    <w:basedOn w:val="aff2"/>
    <w:next w:val="a"/>
    <w:uiPriority w:val="99"/>
    <w:qFormat/>
  </w:style>
  <w:style w:type="paragraph" w:customStyle="1" w:styleId="affff7">
    <w:name w:val="Словарная статья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qFormat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qFormat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qFormat/>
  </w:style>
  <w:style w:type="character" w:customStyle="1" w:styleId="FootnoteTextChar">
    <w:name w:val="Footnote Text Char"/>
    <w:qFormat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affffe">
    <w:name w:val="Цветовое выделение"/>
    <w:uiPriority w:val="99"/>
    <w:qFormat/>
    <w:rPr>
      <w:b/>
      <w:color w:val="26282F"/>
    </w:rPr>
  </w:style>
  <w:style w:type="character" w:customStyle="1" w:styleId="afffff">
    <w:name w:val="Гипертекстовая ссылка"/>
    <w:uiPriority w:val="99"/>
    <w:qFormat/>
    <w:rPr>
      <w:b/>
      <w:color w:val="106BBE"/>
    </w:rPr>
  </w:style>
  <w:style w:type="character" w:customStyle="1" w:styleId="afffff0">
    <w:name w:val="Активная гипертекстовая ссылка"/>
    <w:uiPriority w:val="99"/>
    <w:qFormat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qFormat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qFormat/>
    <w:rPr>
      <w:b/>
      <w:i/>
      <w:color w:val="0058A9"/>
    </w:rPr>
  </w:style>
  <w:style w:type="character" w:customStyle="1" w:styleId="afffff3">
    <w:name w:val="Заголовок своего сообщения"/>
    <w:uiPriority w:val="99"/>
    <w:qFormat/>
    <w:rPr>
      <w:b/>
      <w:color w:val="26282F"/>
    </w:rPr>
  </w:style>
  <w:style w:type="character" w:customStyle="1" w:styleId="afffff4">
    <w:name w:val="Заголовок чужого сообщения"/>
    <w:uiPriority w:val="99"/>
    <w:qFormat/>
    <w:rPr>
      <w:b/>
      <w:color w:val="FF0000"/>
    </w:rPr>
  </w:style>
  <w:style w:type="character" w:customStyle="1" w:styleId="afffff5">
    <w:name w:val="Найденные слова"/>
    <w:uiPriority w:val="99"/>
    <w:qFormat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qFormat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qFormat/>
    <w:rPr>
      <w:color w:val="FF0000"/>
    </w:rPr>
  </w:style>
  <w:style w:type="character" w:customStyle="1" w:styleId="afffff8">
    <w:name w:val="Продолжение ссылки"/>
    <w:uiPriority w:val="99"/>
    <w:qFormat/>
  </w:style>
  <w:style w:type="character" w:customStyle="1" w:styleId="afffff9">
    <w:name w:val="Сравнение редакций"/>
    <w:uiPriority w:val="99"/>
    <w:qFormat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qFormat/>
    <w:rPr>
      <w:b/>
      <w:color w:val="749232"/>
    </w:rPr>
  </w:style>
  <w:style w:type="character" w:customStyle="1" w:styleId="afffffd">
    <w:name w:val="Утратил силу"/>
    <w:uiPriority w:val="99"/>
    <w:qFormat/>
    <w:rPr>
      <w:b/>
      <w:strike/>
      <w:color w:val="666600"/>
    </w:rPr>
  </w:style>
  <w:style w:type="character" w:customStyle="1" w:styleId="afffffe">
    <w:name w:val="Обычный (Интернет) Знак"/>
    <w:uiPriority w:val="99"/>
    <w:qFormat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qFormat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qFormat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qFormat/>
    <w:rPr>
      <w:rFonts w:ascii="Calibri" w:eastAsia="Times New Roman" w:hAnsi="Calibri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qFormat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qFormat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qFormat/>
    <w:rPr>
      <w:rFonts w:cs="Times New Roman"/>
    </w:rPr>
  </w:style>
  <w:style w:type="paragraph" w:customStyle="1" w:styleId="xl63">
    <w:name w:val="xl63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qFormat/>
  </w:style>
  <w:style w:type="paragraph" w:customStyle="1" w:styleId="c18">
    <w:name w:val="c18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qFormat/>
  </w:style>
  <w:style w:type="character" w:customStyle="1" w:styleId="c21">
    <w:name w:val="c21"/>
    <w:basedOn w:val="a0"/>
    <w:qFormat/>
  </w:style>
  <w:style w:type="paragraph" w:customStyle="1" w:styleId="xl177">
    <w:name w:val="xl177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qFormat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qFormat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ind w:firstLine="0"/>
      <w:jc w:val="center"/>
    </w:pPr>
    <w:rPr>
      <w:rFonts w:eastAsia="Segoe UI"/>
      <w:kern w:val="32"/>
      <w:lang w:val="zh-CN" w:eastAsia="zh-CN"/>
    </w:rPr>
  </w:style>
  <w:style w:type="paragraph" w:customStyle="1" w:styleId="113">
    <w:name w:val="Раздел 1.1"/>
    <w:basedOn w:val="afd"/>
    <w:link w:val="114"/>
    <w:qFormat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000000"/>
      <w:spacing w:val="0"/>
      <w:sz w:val="24"/>
      <w:szCs w:val="24"/>
      <w:lang w:eastAsia="ru-RU"/>
      <w14:textFill>
        <w14:solidFill>
          <w14:srgbClr w14:val="000000">
            <w14:lumMod w14:val="65000"/>
            <w14:lumOff w14:val="35000"/>
          </w14:srgbClr>
        </w14:solidFill>
      </w14:textFill>
    </w:rPr>
  </w:style>
  <w:style w:type="character" w:customStyle="1" w:styleId="1f2">
    <w:name w:val="Раздел 1 Знак"/>
    <w:basedOn w:val="10"/>
    <w:link w:val="1f1"/>
    <w:qFormat/>
    <w:rPr>
      <w:rFonts w:ascii="Times New Roman" w:eastAsia="Segoe UI" w:hAnsi="Times New Roman" w:cs="Times New Roman"/>
      <w:b/>
      <w:bC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qFormat/>
    <w:rPr>
      <w:rFonts w:ascii="Times New Roman" w:eastAsia="Segoe UI" w:hAnsi="Times New Roman" w:cs="Times New Roman"/>
      <w:color w:val="595959" w:themeColor="text1" w:themeTint="A6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qFormat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qFormat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7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hyperlink" Target="file:///C:\Users\a.gadzhimuradova\AppData\Local\Microsoft\Windows\INetCache\Content.MSO\93673EEB.xls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customXml" Target="ink/ink1.xml"/><Relationship Id="rId17" Type="http://schemas.openxmlformats.org/officeDocument/2006/relationships/hyperlink" Target="file:///C:\Users\a.gadzhimuradova\AppData\Local\Microsoft\Windows\INetCache\Content.MSO\93673EEB.xl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a.gadzhimuradova\AppData\Local\Microsoft\Windows\INetCache\Content.MSO\93673EEB.xls" TargetMode="External"/><Relationship Id="rId20" Type="http://schemas.openxmlformats.org/officeDocument/2006/relationships/hyperlink" Target="https://login.consultant.ru/link/?req=doc&amp;base=LAW&amp;n=214720&amp;date=04.05.2026&amp;dst=100102&amp;field=13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file:///C:\Users\a.gadzhimuradova\AppData\Local\Microsoft\Windows\INetCache\Content.MSO\93673EEB.xls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login.consultant.ru/link/?req=doc&amp;base=LAW&amp;n=214720&amp;date=04.05.2026&amp;dst=100102&amp;field=134" TargetMode="Externa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ink/ink2.xml"/><Relationship Id="rId22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  <inkml:channel name="F" type="integer" max="1023" units="dev"/>
        </inkml:traceFormat>
        <inkml:channelProperties>
          <inkml:channelProperty channel="X" name="resolution" value="28.34646" units="1/cm"/>
          <inkml:channelProperty channel="Y" name="resolution" value="28.34646" units="1/cm"/>
          <inkml:channelProperty channel="F" name="resolution" value="0" units="1/dev"/>
        </inkml:channelProperties>
      </inkml:inkSource>
      <inkml:timestamp xml:id="ts0" timeString="2025-12-05T12:14:29"/>
    </inkml:context>
    <inkml:brush xml:id="br0">
      <inkml:brushProperty name="width" value="0.05292" units="cm"/>
      <inkml:brushProperty name="height" value="0.05292" units="cm"/>
      <inkml:brushProperty name="color" value="#F80600"/>
    </inkml:brush>
  </inkml:definitions>
  <inkml:trace contextRef="#ctx0" brushRef="#br0">9094 537378 767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  <inkml:channel name="F" type="integer" max="1023" units="dev"/>
        </inkml:traceFormat>
        <inkml:channelProperties>
          <inkml:channelProperty channel="X" name="resolution" value="28.34646" units="1/cm"/>
          <inkml:channelProperty channel="Y" name="resolution" value="28.34646" units="1/cm"/>
          <inkml:channelProperty channel="F" name="resolution" value="0" units="1/dev"/>
        </inkml:channelProperties>
      </inkml:inkSource>
      <inkml:timestamp xml:id="ts0" timeString="2025-12-05T12:14:34"/>
    </inkml:context>
    <inkml:brush xml:id="br0">
      <inkml:brushProperty name="width" value="0.05292" units="cm"/>
      <inkml:brushProperty name="height" value="0.05292" units="cm"/>
      <inkml:brushProperty name="color" value="#F80600"/>
    </inkml:brush>
  </inkml:definitions>
  <inkml:trace contextRef="#ctx0" brushRef="#br0">18859 538282 767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388968-B0A1-4986-AE35-206D0C854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48</Pages>
  <Words>15919</Words>
  <Characters>90743</Characters>
  <Application>Microsoft Office Word</Application>
  <DocSecurity>0</DocSecurity>
  <Lines>756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Оборотова Юлия</cp:lastModifiedBy>
  <cp:revision>41</cp:revision>
  <cp:lastPrinted>2025-09-22T05:56:00Z</cp:lastPrinted>
  <dcterms:created xsi:type="dcterms:W3CDTF">2026-03-01T06:49:00Z</dcterms:created>
  <dcterms:modified xsi:type="dcterms:W3CDTF">2026-09-30T08:52:00Z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D8729CCB2CE846FB91BEA79856968669_13</vt:lpwstr>
  </property>
</Properties>
</file>