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40CD1" w14:textId="77777777" w:rsidR="00527CCA" w:rsidRDefault="00573534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2BC85AB" w14:textId="41A49AAC" w:rsidR="00527CCA" w:rsidRDefault="001E399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СРЕДНЕГО ПРОФЕССИОНАЛЬНОГО ОБРАЗОВАНИЯ</w:t>
      </w:r>
    </w:p>
    <w:p w14:paraId="3560BF7F" w14:textId="77777777" w:rsidR="00527CCA" w:rsidRDefault="00527CCA">
      <w:pPr>
        <w:jc w:val="center"/>
        <w:rPr>
          <w:rFonts w:ascii="Times New Roman" w:hAnsi="Times New Roman"/>
          <w:b/>
          <w:sz w:val="24"/>
        </w:rPr>
      </w:pPr>
    </w:p>
    <w:p w14:paraId="5B9F44D3" w14:textId="77777777" w:rsidR="00527CCA" w:rsidRDefault="005735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8203CC1" w14:textId="77777777" w:rsidR="00527CCA" w:rsidRDefault="0057353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57C77361" w14:textId="77777777" w:rsidR="00527CCA" w:rsidRDefault="00527CCA">
      <w:pPr>
        <w:jc w:val="center"/>
        <w:rPr>
          <w:rFonts w:ascii="Times New Roman" w:hAnsi="Times New Roman"/>
          <w:b/>
          <w:sz w:val="24"/>
        </w:rPr>
      </w:pPr>
    </w:p>
    <w:p w14:paraId="19A24415" w14:textId="77777777" w:rsidR="00527CCA" w:rsidRDefault="00527CCA">
      <w:pPr>
        <w:jc w:val="center"/>
        <w:rPr>
          <w:rFonts w:ascii="Times New Roman" w:hAnsi="Times New Roman"/>
          <w:b/>
          <w:sz w:val="24"/>
        </w:rPr>
      </w:pPr>
    </w:p>
    <w:p w14:paraId="011A8611" w14:textId="77777777" w:rsidR="00527CCA" w:rsidRDefault="00527CCA">
      <w:pPr>
        <w:rPr>
          <w:rFonts w:ascii="Times New Roman" w:hAnsi="Times New Roman"/>
          <w:b/>
          <w:sz w:val="24"/>
        </w:rPr>
      </w:pPr>
    </w:p>
    <w:p w14:paraId="7195E2A2" w14:textId="77777777" w:rsidR="00527CCA" w:rsidRDefault="005735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1E24645B" w14:textId="653BBEF6" w:rsidR="00527CCA" w:rsidRDefault="00573534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752AADAE" w14:textId="77777777" w:rsidR="00527CCA" w:rsidRDefault="00527CCA">
      <w:pPr>
        <w:jc w:val="center"/>
        <w:rPr>
          <w:rFonts w:ascii="Times New Roman" w:hAnsi="Times New Roman"/>
          <w:sz w:val="24"/>
        </w:rPr>
      </w:pPr>
    </w:p>
    <w:p w14:paraId="0155D604" w14:textId="77777777" w:rsidR="00527CCA" w:rsidRDefault="005735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  <w:t>19.02.13 Технология продуктов общественного питания массового изготовления и специализированных пищевых продуктов</w:t>
      </w:r>
    </w:p>
    <w:p w14:paraId="54FFF6D9" w14:textId="77777777" w:rsidR="00527CCA" w:rsidRDefault="00527CCA">
      <w:pPr>
        <w:jc w:val="center"/>
        <w:rPr>
          <w:rFonts w:ascii="Times New Roman" w:hAnsi="Times New Roman"/>
          <w:i/>
        </w:rPr>
      </w:pPr>
    </w:p>
    <w:p w14:paraId="7AADC0CA" w14:textId="77777777" w:rsidR="00527CCA" w:rsidRDefault="00527CCA">
      <w:pPr>
        <w:jc w:val="center"/>
        <w:rPr>
          <w:rFonts w:ascii="Times New Roman" w:hAnsi="Times New Roman"/>
          <w:i/>
        </w:rPr>
      </w:pPr>
    </w:p>
    <w:p w14:paraId="76CA0881" w14:textId="77777777" w:rsidR="00527CCA" w:rsidRDefault="00527CCA">
      <w:pPr>
        <w:jc w:val="center"/>
        <w:rPr>
          <w:rFonts w:ascii="Times New Roman" w:hAnsi="Times New Roman"/>
          <w:i/>
          <w:sz w:val="24"/>
        </w:rPr>
      </w:pPr>
    </w:p>
    <w:p w14:paraId="3FB53845" w14:textId="77777777" w:rsidR="00527CCA" w:rsidRDefault="0057353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63C8F34" w14:textId="77777777" w:rsidR="00527CCA" w:rsidRDefault="00527CCA">
      <w:pPr>
        <w:jc w:val="center"/>
        <w:rPr>
          <w:rFonts w:ascii="Times New Roman" w:hAnsi="Times New Roman"/>
          <w:sz w:val="24"/>
        </w:rPr>
      </w:pPr>
    </w:p>
    <w:p w14:paraId="7C4E7316" w14:textId="77777777" w:rsidR="00527CCA" w:rsidRDefault="00527CCA">
      <w:pPr>
        <w:jc w:val="center"/>
        <w:rPr>
          <w:rFonts w:ascii="Times New Roman" w:hAnsi="Times New Roman"/>
          <w:sz w:val="24"/>
        </w:rPr>
      </w:pPr>
    </w:p>
    <w:p w14:paraId="68A211D8" w14:textId="77777777" w:rsidR="00527CCA" w:rsidRDefault="005735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2C93793D" w14:textId="77777777" w:rsidR="00527CCA" w:rsidRDefault="0057353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техник-технолог</w:t>
      </w:r>
    </w:p>
    <w:p w14:paraId="309EF6F9" w14:textId="77777777" w:rsidR="00527CCA" w:rsidRDefault="00527CCA">
      <w:pPr>
        <w:jc w:val="center"/>
        <w:rPr>
          <w:rFonts w:ascii="Times New Roman" w:hAnsi="Times New Roman"/>
          <w:i/>
          <w:sz w:val="20"/>
        </w:rPr>
      </w:pPr>
    </w:p>
    <w:p w14:paraId="5D7571D1" w14:textId="77777777" w:rsidR="00527CCA" w:rsidRDefault="00527CCA">
      <w:pPr>
        <w:jc w:val="center"/>
        <w:rPr>
          <w:rFonts w:ascii="Times New Roman" w:hAnsi="Times New Roman"/>
          <w:i/>
          <w:sz w:val="24"/>
        </w:rPr>
      </w:pPr>
    </w:p>
    <w:p w14:paraId="7D9C4413" w14:textId="77777777" w:rsidR="00527CCA" w:rsidRDefault="00527CCA">
      <w:pPr>
        <w:rPr>
          <w:rFonts w:ascii="Times New Roman" w:hAnsi="Times New Roman"/>
          <w:sz w:val="24"/>
        </w:rPr>
      </w:pPr>
    </w:p>
    <w:p w14:paraId="6EEC9558" w14:textId="77777777" w:rsidR="00527CCA" w:rsidRDefault="00527CCA">
      <w:pPr>
        <w:rPr>
          <w:rFonts w:ascii="Times New Roman" w:hAnsi="Times New Roman"/>
          <w:sz w:val="24"/>
        </w:rPr>
      </w:pPr>
    </w:p>
    <w:p w14:paraId="052A4855" w14:textId="77777777" w:rsidR="00527CCA" w:rsidRDefault="00527CCA">
      <w:pPr>
        <w:rPr>
          <w:rFonts w:ascii="Times New Roman" w:hAnsi="Times New Roman"/>
          <w:sz w:val="24"/>
        </w:rPr>
      </w:pPr>
    </w:p>
    <w:p w14:paraId="4225A5FE" w14:textId="77777777" w:rsidR="00527CCA" w:rsidRDefault="00527CCA">
      <w:pPr>
        <w:rPr>
          <w:rFonts w:ascii="Times New Roman" w:hAnsi="Times New Roman"/>
          <w:sz w:val="24"/>
        </w:rPr>
      </w:pPr>
    </w:p>
    <w:p w14:paraId="395DD532" w14:textId="77777777" w:rsidR="00527CCA" w:rsidRDefault="00527CCA">
      <w:pPr>
        <w:rPr>
          <w:rFonts w:ascii="Times New Roman" w:hAnsi="Times New Roman"/>
          <w:sz w:val="24"/>
        </w:rPr>
      </w:pPr>
    </w:p>
    <w:p w14:paraId="5FC8A36C" w14:textId="77777777" w:rsidR="00527CCA" w:rsidRDefault="00527CCA">
      <w:pPr>
        <w:rPr>
          <w:rFonts w:ascii="Times New Roman" w:hAnsi="Times New Roman"/>
          <w:sz w:val="24"/>
        </w:rPr>
      </w:pPr>
    </w:p>
    <w:p w14:paraId="2F325248" w14:textId="77777777" w:rsidR="00527CCA" w:rsidRDefault="00527CCA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527CCA" w14:paraId="0EEABCDD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88B6B26" w14:textId="77777777" w:rsidR="00527CCA" w:rsidRDefault="0057353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19.00.00 Промышленная экология и биотехнологии: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9A6639" w14:textId="77777777" w:rsidR="00527CCA" w:rsidRDefault="00527CCA">
            <w:pPr>
              <w:rPr>
                <w:rFonts w:ascii="Times New Roman" w:hAnsi="Times New Roman"/>
                <w:sz w:val="24"/>
              </w:rPr>
            </w:pPr>
          </w:p>
          <w:p w14:paraId="5950753E" w14:textId="77777777" w:rsidR="00527CCA" w:rsidRDefault="00527CCA">
            <w:pPr>
              <w:rPr>
                <w:rFonts w:ascii="Times New Roman" w:hAnsi="Times New Roman"/>
                <w:i/>
                <w:sz w:val="24"/>
              </w:rPr>
            </w:pPr>
          </w:p>
          <w:p w14:paraId="7EAEB1DF" w14:textId="5E78E59A" w:rsidR="00527CCA" w:rsidRDefault="00527CCA" w:rsidP="006E7BEB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527CCA" w14:paraId="24C4A323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E5C1FB5" w14:textId="77777777" w:rsidR="00527CCA" w:rsidRDefault="00527CC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F395027" w14:textId="77777777" w:rsidR="00527CCA" w:rsidRDefault="005735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527CCA" w14:paraId="40C55B7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6B34DAF" w14:textId="77777777" w:rsidR="00527CCA" w:rsidRDefault="00527CCA">
            <w:pPr>
              <w:rPr>
                <w:rFonts w:ascii="Times New Roman" w:hAnsi="Times New Roman"/>
                <w:b/>
                <w:sz w:val="24"/>
              </w:rPr>
            </w:pPr>
          </w:p>
          <w:p w14:paraId="47B7EF7E" w14:textId="77777777" w:rsidR="00527CCA" w:rsidRDefault="0057353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766B8219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6AE44F" w14:textId="1D1CBC44" w:rsidR="00527CCA" w:rsidRDefault="00527CCA" w:rsidP="006E7BE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27CCA" w14:paraId="74B831EC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E533AAC" w14:textId="77777777" w:rsidR="00527CCA" w:rsidRDefault="00527CCA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9FED325" w14:textId="77777777" w:rsidR="00527CCA" w:rsidRDefault="0057353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0FF6F342" w14:textId="77777777" w:rsidR="00527CCA" w:rsidRDefault="00527CCA">
            <w:pPr>
              <w:rPr>
                <w:rFonts w:ascii="Times New Roman" w:hAnsi="Times New Roman"/>
              </w:rPr>
            </w:pPr>
          </w:p>
          <w:p w14:paraId="0FDEE307" w14:textId="726F3293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</w:tr>
      <w:tr w:rsidR="00527CCA" w14:paraId="3DA1A8A7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9601548" w14:textId="77777777" w:rsidR="00527CCA" w:rsidRDefault="00527CC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61D5062" w14:textId="77777777" w:rsidR="00527CCA" w:rsidRDefault="0057353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7DCFDB77" w14:textId="77777777" w:rsidR="00527CCA" w:rsidRDefault="00527CCA">
      <w:pPr>
        <w:rPr>
          <w:rFonts w:ascii="Times New Roman" w:hAnsi="Times New Roman"/>
          <w:sz w:val="24"/>
        </w:rPr>
      </w:pPr>
    </w:p>
    <w:p w14:paraId="2A236B67" w14:textId="742855C9" w:rsidR="00527CCA" w:rsidRDefault="00527CCA">
      <w:pPr>
        <w:rPr>
          <w:rFonts w:ascii="Times New Roman" w:hAnsi="Times New Roman"/>
          <w:sz w:val="24"/>
        </w:rPr>
      </w:pPr>
    </w:p>
    <w:p w14:paraId="4A7008EA" w14:textId="4712CD74" w:rsidR="000B5C38" w:rsidRDefault="000B5C38">
      <w:pPr>
        <w:rPr>
          <w:rFonts w:ascii="Times New Roman" w:hAnsi="Times New Roman"/>
          <w:sz w:val="24"/>
        </w:rPr>
      </w:pPr>
    </w:p>
    <w:p w14:paraId="3760A9D1" w14:textId="125F8621" w:rsidR="000B5C38" w:rsidRDefault="000B5C38">
      <w:pPr>
        <w:rPr>
          <w:rFonts w:ascii="Times New Roman" w:hAnsi="Times New Roman"/>
          <w:sz w:val="24"/>
        </w:rPr>
      </w:pPr>
    </w:p>
    <w:p w14:paraId="75A9533C" w14:textId="7BEB2E49" w:rsidR="000B5C38" w:rsidRDefault="000B5C38">
      <w:pPr>
        <w:rPr>
          <w:rFonts w:ascii="Times New Roman" w:hAnsi="Times New Roman"/>
          <w:sz w:val="24"/>
        </w:rPr>
      </w:pPr>
    </w:p>
    <w:p w14:paraId="7CED1780" w14:textId="77777777" w:rsidR="000B5C38" w:rsidRDefault="000B5C38">
      <w:pPr>
        <w:rPr>
          <w:rFonts w:ascii="Times New Roman" w:hAnsi="Times New Roman"/>
          <w:sz w:val="24"/>
        </w:rPr>
      </w:pPr>
    </w:p>
    <w:p w14:paraId="2BDC1BF8" w14:textId="77777777" w:rsidR="00527CCA" w:rsidRDefault="00573534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3629D2DC" w14:textId="77777777" w:rsidR="00527CCA" w:rsidRDefault="00527CCA">
      <w:pPr>
        <w:sectPr w:rsidR="00527CCA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7D8B0C9F" w14:textId="66D293A4" w:rsidR="00527CCA" w:rsidRDefault="0057353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</w:t>
      </w:r>
    </w:p>
    <w:p w14:paraId="4C717D49" w14:textId="77777777" w:rsidR="00527CCA" w:rsidRDefault="00527CCA">
      <w:pPr>
        <w:ind w:left="-142" w:firstLine="567"/>
        <w:rPr>
          <w:rFonts w:ascii="Times New Roman" w:hAnsi="Times New Roman"/>
          <w:sz w:val="24"/>
        </w:rPr>
      </w:pPr>
    </w:p>
    <w:p w14:paraId="27BFF5B0" w14:textId="77777777" w:rsidR="001E3993" w:rsidRPr="007341D7" w:rsidRDefault="001E3993" w:rsidP="001E3993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1E3993" w:rsidRPr="007341D7" w14:paraId="68EC5988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26A0" w14:textId="77777777" w:rsidR="001E3993" w:rsidRPr="007341D7" w:rsidRDefault="001E3993" w:rsidP="001E3993">
            <w:pPr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78C2" w14:textId="77777777" w:rsidR="001E3993" w:rsidRPr="007341D7" w:rsidRDefault="001E3993" w:rsidP="001E3993">
            <w:pPr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F92FF0" w:rsidRPr="007341D7" w14:paraId="2B6F019E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92F1" w14:textId="77603770" w:rsidR="00F92FF0" w:rsidRPr="007341D7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 w:rsidRPr="00F260D6">
              <w:rPr>
                <w:rFonts w:ascii="Times New Roman" w:hAnsi="Times New Roman"/>
                <w:iCs/>
                <w:sz w:val="24"/>
                <w:szCs w:val="24"/>
              </w:rPr>
              <w:t>Глазкова Ирина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195E" w14:textId="413BB534" w:rsidR="00F92FF0" w:rsidRPr="007341D7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КГБП ОУ </w:t>
            </w:r>
            <w:r w:rsidRPr="00F260D6">
              <w:rPr>
                <w:rFonts w:ascii="Times New Roman" w:hAnsi="Times New Roman"/>
                <w:iCs/>
                <w:sz w:val="24"/>
                <w:szCs w:val="24"/>
              </w:rPr>
              <w:t>«Ачинский торгово-экономический техникум»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4C6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92FF0" w:rsidRPr="007341D7" w14:paraId="4F5AE36B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DD566" w14:textId="2AA36CED" w:rsidR="00F92FF0" w:rsidRPr="007341D7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Лубенченко Е. В.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A371" w14:textId="5A967C30" w:rsidR="00F92FF0" w:rsidRPr="007341D7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 ПОО Владимирский техникум экономики и права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Владкоопсоюза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4DFA">
              <w:rPr>
                <w:rFonts w:ascii="Times New Roman" w:hAnsi="Times New Roman"/>
                <w:sz w:val="24"/>
                <w:szCs w:val="24"/>
              </w:rPr>
              <w:t>заместитель директора по учебно-методической работе и безопасности образовательного процесса</w:t>
            </w:r>
          </w:p>
        </w:tc>
      </w:tr>
    </w:tbl>
    <w:p w14:paraId="12983D1C" w14:textId="77777777" w:rsidR="001E3993" w:rsidRPr="007341D7" w:rsidRDefault="001E3993" w:rsidP="001E3993">
      <w:pPr>
        <w:rPr>
          <w:rFonts w:ascii="Times New Roman" w:hAnsi="Times New Roman"/>
          <w:sz w:val="24"/>
          <w:szCs w:val="24"/>
        </w:rPr>
      </w:pPr>
    </w:p>
    <w:p w14:paraId="756D086D" w14:textId="77777777" w:rsidR="001E3993" w:rsidRPr="007341D7" w:rsidRDefault="001E3993" w:rsidP="001E3993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379"/>
      </w:tblGrid>
      <w:tr w:rsidR="001E3993" w:rsidRPr="007341D7" w14:paraId="1DD713F6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32B5" w14:textId="77777777" w:rsidR="001E3993" w:rsidRPr="007341D7" w:rsidRDefault="001E3993" w:rsidP="001E39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465B" w14:textId="77777777" w:rsidR="001E3993" w:rsidRPr="007341D7" w:rsidRDefault="001E3993" w:rsidP="001E39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F92FF0" w:rsidRPr="007341D7" w14:paraId="34179B1A" w14:textId="77777777" w:rsidTr="007C4503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846E" w14:textId="3A81E620" w:rsidR="00F92FF0" w:rsidRPr="007341D7" w:rsidRDefault="00F92FF0" w:rsidP="00F92FF0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Мартин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556A" w14:textId="246636D6" w:rsidR="00F92FF0" w:rsidRPr="007341D7" w:rsidRDefault="00F92FF0" w:rsidP="00F92FF0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 ПОО Владимирский техникум экономики и права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Владкоопсоюза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мастер производственного обучения</w:t>
            </w:r>
          </w:p>
        </w:tc>
      </w:tr>
    </w:tbl>
    <w:p w14:paraId="0E2562C1" w14:textId="77777777" w:rsidR="00527CCA" w:rsidRDefault="0057353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4A323F" w14:textId="77777777" w:rsidR="00527CCA" w:rsidRDefault="00527CCA">
      <w:pPr>
        <w:sectPr w:rsidR="00527CCA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78767433" w14:textId="77777777" w:rsidR="00527CCA" w:rsidRDefault="00573534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7354B625" w14:textId="77777777" w:rsidR="00527CCA" w:rsidRDefault="00527CCA">
      <w:pPr>
        <w:pStyle w:val="afffffb"/>
        <w:spacing w:before="0"/>
        <w:rPr>
          <w:rStyle w:val="afffffff"/>
          <w:rFonts w:ascii="Times New Roman" w:hAnsi="Times New Roman"/>
          <w:b/>
        </w:rPr>
      </w:pPr>
    </w:p>
    <w:p w14:paraId="13DC9FC2" w14:textId="77777777" w:rsidR="00527CCA" w:rsidRDefault="00573534">
      <w:pPr>
        <w:pStyle w:val="1f5"/>
        <w:tabs>
          <w:tab w:val="clear" w:pos="9638"/>
          <w:tab w:val="righ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1E981C3" w14:textId="77777777" w:rsidR="00527CCA" w:rsidRDefault="006B0C57">
      <w:pPr>
        <w:pStyle w:val="21"/>
        <w:tabs>
          <w:tab w:val="right" w:pos="9639"/>
        </w:tabs>
      </w:pPr>
      <w:hyperlink w:anchor="__RefHeading___2" w:history="1">
        <w:r w:rsidR="00573534">
          <w:t>1.1. Назначение примерной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__RefHeading___2 \h</w:instrText>
        </w:r>
        <w:r w:rsidR="00573534">
          <w:fldChar w:fldCharType="separate"/>
        </w:r>
        <w:r w:rsidR="00573534">
          <w:t>4</w:t>
        </w:r>
        <w:r w:rsidR="00573534">
          <w:fldChar w:fldCharType="end"/>
        </w:r>
      </w:hyperlink>
    </w:p>
    <w:p w14:paraId="4623D6BA" w14:textId="77777777" w:rsidR="00527CCA" w:rsidRDefault="006B0C57">
      <w:pPr>
        <w:pStyle w:val="21"/>
        <w:tabs>
          <w:tab w:val="right" w:pos="9639"/>
        </w:tabs>
      </w:pPr>
      <w:hyperlink w:anchor="__RefHeading___3" w:history="1">
        <w:r w:rsidR="00573534">
          <w:t>1.2. Нормативные документы.</w:t>
        </w:r>
        <w:r w:rsidR="00573534">
          <w:tab/>
        </w:r>
        <w:r w:rsidR="00573534">
          <w:fldChar w:fldCharType="begin"/>
        </w:r>
        <w:r w:rsidR="00573534">
          <w:instrText>PAGEREF __RefHeading___3 \h</w:instrText>
        </w:r>
        <w:r w:rsidR="00573534">
          <w:fldChar w:fldCharType="separate"/>
        </w:r>
        <w:r w:rsidR="00573534">
          <w:t>4</w:t>
        </w:r>
        <w:r w:rsidR="00573534">
          <w:fldChar w:fldCharType="end"/>
        </w:r>
      </w:hyperlink>
    </w:p>
    <w:p w14:paraId="67F182F2" w14:textId="77777777" w:rsidR="00527CCA" w:rsidRDefault="006B0C57">
      <w:pPr>
        <w:pStyle w:val="21"/>
        <w:tabs>
          <w:tab w:val="right" w:pos="9639"/>
        </w:tabs>
      </w:pPr>
      <w:hyperlink w:anchor="__RefHeading___4" w:history="1">
        <w:r w:rsidR="00573534">
          <w:t>1.3. Перечень сокращений.</w:t>
        </w:r>
        <w:r w:rsidR="00573534">
          <w:tab/>
        </w:r>
        <w:r w:rsidR="00573534">
          <w:fldChar w:fldCharType="begin"/>
        </w:r>
        <w:r w:rsidR="00573534">
          <w:instrText>PAGEREF __RefHeading___4 \h</w:instrText>
        </w:r>
        <w:r w:rsidR="00573534">
          <w:fldChar w:fldCharType="separate"/>
        </w:r>
        <w:r w:rsidR="00573534">
          <w:t>5</w:t>
        </w:r>
        <w:r w:rsidR="00573534">
          <w:fldChar w:fldCharType="end"/>
        </w:r>
      </w:hyperlink>
    </w:p>
    <w:p w14:paraId="373974E7" w14:textId="77777777" w:rsidR="00527CCA" w:rsidRDefault="006B0C57">
      <w:pPr>
        <w:pStyle w:val="1f5"/>
        <w:tabs>
          <w:tab w:val="clear" w:pos="9638"/>
          <w:tab w:val="right" w:pos="9639"/>
        </w:tabs>
      </w:pPr>
      <w:hyperlink w:anchor="__RefHeading___5" w:history="1">
        <w:r w:rsidR="00573534">
          <w:t>Раздел 2. Основные характеристики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__RefHeading___5 \h</w:instrText>
        </w:r>
        <w:r w:rsidR="00573534">
          <w:fldChar w:fldCharType="separate"/>
        </w:r>
        <w:r w:rsidR="00573534">
          <w:t>6</w:t>
        </w:r>
        <w:r w:rsidR="00573534">
          <w:fldChar w:fldCharType="end"/>
        </w:r>
      </w:hyperlink>
    </w:p>
    <w:p w14:paraId="3246867B" w14:textId="77777777" w:rsidR="00527CCA" w:rsidRDefault="006B0C57">
      <w:pPr>
        <w:pStyle w:val="1f5"/>
        <w:tabs>
          <w:tab w:val="clear" w:pos="9638"/>
          <w:tab w:val="right" w:pos="9639"/>
        </w:tabs>
      </w:pPr>
      <w:hyperlink w:anchor="__RefHeading___6" w:history="1">
        <w:r w:rsidR="00573534">
          <w:t>Раздел 3. Характеристика профессиональной деятельности выпускника</w:t>
        </w:r>
        <w:r w:rsidR="00573534">
          <w:tab/>
        </w:r>
        <w:r w:rsidR="00573534">
          <w:fldChar w:fldCharType="begin"/>
        </w:r>
        <w:r w:rsidR="00573534">
          <w:instrText>PAGEREF __RefHeading___6 \h</w:instrText>
        </w:r>
        <w:r w:rsidR="00573534">
          <w:fldChar w:fldCharType="separate"/>
        </w:r>
        <w:r w:rsidR="00573534">
          <w:t>7</w:t>
        </w:r>
        <w:r w:rsidR="00573534">
          <w:fldChar w:fldCharType="end"/>
        </w:r>
      </w:hyperlink>
    </w:p>
    <w:p w14:paraId="56A1D7E0" w14:textId="77777777" w:rsidR="00527CCA" w:rsidRDefault="006B0C57">
      <w:pPr>
        <w:pStyle w:val="21"/>
        <w:tabs>
          <w:tab w:val="right" w:pos="9639"/>
        </w:tabs>
      </w:pPr>
      <w:hyperlink w:anchor="__RefHeading___7" w:history="1">
        <w:r w:rsidR="00573534">
          <w:t>3.1. Область профессиональной деятельности выпускников:</w:t>
        </w:r>
        <w:r w:rsidR="00573534">
          <w:tab/>
        </w:r>
        <w:r w:rsidR="00573534">
          <w:fldChar w:fldCharType="begin"/>
        </w:r>
        <w:r w:rsidR="00573534">
          <w:instrText>PAGEREF __RefHeading___7 \h</w:instrText>
        </w:r>
        <w:r w:rsidR="00573534">
          <w:fldChar w:fldCharType="separate"/>
        </w:r>
        <w:r w:rsidR="00573534">
          <w:t>7</w:t>
        </w:r>
        <w:r w:rsidR="00573534">
          <w:fldChar w:fldCharType="end"/>
        </w:r>
      </w:hyperlink>
    </w:p>
    <w:p w14:paraId="19E39940" w14:textId="77777777" w:rsidR="00527CCA" w:rsidRDefault="006B0C57">
      <w:pPr>
        <w:pStyle w:val="21"/>
        <w:tabs>
          <w:tab w:val="right" w:pos="9639"/>
        </w:tabs>
      </w:pPr>
      <w:hyperlink w:anchor="__RefHeading___8" w:history="1">
        <w:r w:rsidR="00573534">
          <w:t>3.2. Профессиональные стандарты</w:t>
        </w:r>
        <w:r w:rsidR="00573534">
          <w:tab/>
        </w:r>
        <w:r w:rsidR="00573534">
          <w:fldChar w:fldCharType="begin"/>
        </w:r>
        <w:r w:rsidR="00573534">
          <w:instrText>PAGEREF __RefHeading___8 \h</w:instrText>
        </w:r>
        <w:r w:rsidR="00573534">
          <w:fldChar w:fldCharType="separate"/>
        </w:r>
        <w:r w:rsidR="00573534">
          <w:t>7</w:t>
        </w:r>
        <w:r w:rsidR="00573534">
          <w:fldChar w:fldCharType="end"/>
        </w:r>
      </w:hyperlink>
    </w:p>
    <w:p w14:paraId="4B7ADCCE" w14:textId="77777777" w:rsidR="00527CCA" w:rsidRDefault="006B0C57">
      <w:pPr>
        <w:pStyle w:val="21"/>
        <w:tabs>
          <w:tab w:val="right" w:pos="9639"/>
        </w:tabs>
      </w:pPr>
      <w:hyperlink w:anchor="__RefHeading___9" w:history="1">
        <w:r w:rsidR="00573534">
          <w:t>3.3. Осваиваемые виды деятельности</w:t>
        </w:r>
        <w:r w:rsidR="00573534">
          <w:tab/>
        </w:r>
        <w:r w:rsidR="00573534">
          <w:fldChar w:fldCharType="begin"/>
        </w:r>
        <w:r w:rsidR="00573534">
          <w:instrText>PAGEREF __RefHeading___9 \h</w:instrText>
        </w:r>
        <w:r w:rsidR="00573534">
          <w:fldChar w:fldCharType="separate"/>
        </w:r>
        <w:r w:rsidR="00573534">
          <w:t>8</w:t>
        </w:r>
        <w:r w:rsidR="00573534">
          <w:fldChar w:fldCharType="end"/>
        </w:r>
      </w:hyperlink>
    </w:p>
    <w:p w14:paraId="43759949" w14:textId="77777777" w:rsidR="00527CCA" w:rsidRDefault="006B0C57">
      <w:pPr>
        <w:pStyle w:val="1f5"/>
        <w:tabs>
          <w:tab w:val="clear" w:pos="9638"/>
          <w:tab w:val="right" w:pos="9639"/>
        </w:tabs>
      </w:pPr>
      <w:hyperlink w:anchor="__RefHeading___10" w:history="1">
        <w:r w:rsidR="00573534">
          <w:t>Раздел 4. Планируемые результаты освоения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__RefHeading___10 \h</w:instrText>
        </w:r>
        <w:r w:rsidR="00573534">
          <w:fldChar w:fldCharType="separate"/>
        </w:r>
        <w:r w:rsidR="00573534">
          <w:t>9</w:t>
        </w:r>
        <w:r w:rsidR="00573534">
          <w:fldChar w:fldCharType="end"/>
        </w:r>
      </w:hyperlink>
    </w:p>
    <w:p w14:paraId="1186662E" w14:textId="77777777" w:rsidR="00527CCA" w:rsidRDefault="006B0C57">
      <w:pPr>
        <w:pStyle w:val="21"/>
        <w:tabs>
          <w:tab w:val="right" w:pos="9639"/>
        </w:tabs>
      </w:pPr>
      <w:hyperlink w:anchor="__RefHeading___11" w:history="1">
        <w:r w:rsidR="00573534">
          <w:t>4.1. Общие компетенции</w:t>
        </w:r>
        <w:r w:rsidR="00573534">
          <w:tab/>
        </w:r>
        <w:r w:rsidR="00573534">
          <w:fldChar w:fldCharType="begin"/>
        </w:r>
        <w:r w:rsidR="00573534">
          <w:instrText>PAGEREF __RefHeading___11 \h</w:instrText>
        </w:r>
        <w:r w:rsidR="00573534">
          <w:fldChar w:fldCharType="separate"/>
        </w:r>
        <w:r w:rsidR="00573534">
          <w:t>9</w:t>
        </w:r>
        <w:r w:rsidR="00573534">
          <w:fldChar w:fldCharType="end"/>
        </w:r>
      </w:hyperlink>
    </w:p>
    <w:p w14:paraId="6C0AB253" w14:textId="77777777" w:rsidR="00527CCA" w:rsidRDefault="006B0C57">
      <w:pPr>
        <w:pStyle w:val="21"/>
        <w:tabs>
          <w:tab w:val="right" w:pos="9639"/>
        </w:tabs>
      </w:pPr>
      <w:hyperlink w:anchor="__RefHeading___12" w:history="1">
        <w:r w:rsidR="00573534">
          <w:t>4.2. Профессиональные компетенции</w:t>
        </w:r>
        <w:r w:rsidR="00573534">
          <w:tab/>
        </w:r>
        <w:r w:rsidR="00573534">
          <w:fldChar w:fldCharType="begin"/>
        </w:r>
        <w:r w:rsidR="00573534">
          <w:instrText>PAGEREF __RefHeading___12 \h</w:instrText>
        </w:r>
        <w:r w:rsidR="00573534">
          <w:fldChar w:fldCharType="separate"/>
        </w:r>
        <w:r w:rsidR="00573534">
          <w:t>11</w:t>
        </w:r>
        <w:r w:rsidR="00573534">
          <w:fldChar w:fldCharType="end"/>
        </w:r>
      </w:hyperlink>
    </w:p>
    <w:p w14:paraId="7167FC28" w14:textId="77777777" w:rsidR="00527CCA" w:rsidRDefault="006B0C57">
      <w:pPr>
        <w:pStyle w:val="21"/>
        <w:tabs>
          <w:tab w:val="right" w:pos="9639"/>
        </w:tabs>
      </w:pPr>
      <w:hyperlink w:anchor="__RefHeading___13" w:history="1">
        <w:r w:rsidR="00573534">
          <w:t>4.3. Матрица компетенций выпускника</w:t>
        </w:r>
        <w:r w:rsidR="00573534">
          <w:tab/>
        </w:r>
        <w:r w:rsidR="00573534">
          <w:fldChar w:fldCharType="begin"/>
        </w:r>
        <w:r w:rsidR="00573534">
          <w:instrText>PAGEREF __RefHeading___13 \h</w:instrText>
        </w:r>
        <w:r w:rsidR="00573534">
          <w:fldChar w:fldCharType="separate"/>
        </w:r>
        <w:r w:rsidR="00573534">
          <w:t>26</w:t>
        </w:r>
        <w:r w:rsidR="00573534">
          <w:fldChar w:fldCharType="end"/>
        </w:r>
      </w:hyperlink>
    </w:p>
    <w:p w14:paraId="3D417AD9" w14:textId="77777777" w:rsidR="00527CCA" w:rsidRDefault="006B0C57">
      <w:pPr>
        <w:pStyle w:val="1f5"/>
        <w:tabs>
          <w:tab w:val="clear" w:pos="9638"/>
          <w:tab w:val="right" w:pos="9639"/>
        </w:tabs>
      </w:pPr>
      <w:hyperlink w:anchor="__RefHeading___14" w:history="1">
        <w:r w:rsidR="00573534">
          <w:t>Раздел 5. Примерная структура и содержание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__RefHeading___14 \h</w:instrText>
        </w:r>
        <w:r w:rsidR="00573534">
          <w:fldChar w:fldCharType="separate"/>
        </w:r>
        <w:r w:rsidR="00573534">
          <w:t>33</w:t>
        </w:r>
        <w:r w:rsidR="00573534">
          <w:fldChar w:fldCharType="end"/>
        </w:r>
      </w:hyperlink>
    </w:p>
    <w:p w14:paraId="1412BB77" w14:textId="77777777" w:rsidR="00527CCA" w:rsidRDefault="006B0C57">
      <w:pPr>
        <w:pStyle w:val="21"/>
        <w:tabs>
          <w:tab w:val="right" w:pos="9639"/>
        </w:tabs>
      </w:pPr>
      <w:hyperlink w:anchor="__RefHeading___15" w:history="1">
        <w:r w:rsidR="00573534">
          <w:t>5.1. Примерный учебный план</w:t>
        </w:r>
        <w:r w:rsidR="00573534">
          <w:tab/>
        </w:r>
        <w:r w:rsidR="00573534">
          <w:fldChar w:fldCharType="begin"/>
        </w:r>
        <w:r w:rsidR="00573534">
          <w:instrText>PAGEREF __RefHeading___15 \h</w:instrText>
        </w:r>
        <w:r w:rsidR="00573534">
          <w:fldChar w:fldCharType="separate"/>
        </w:r>
        <w:r w:rsidR="00573534">
          <w:t>33</w:t>
        </w:r>
        <w:r w:rsidR="00573534">
          <w:fldChar w:fldCharType="end"/>
        </w:r>
      </w:hyperlink>
    </w:p>
    <w:p w14:paraId="2DAE7589" w14:textId="77777777" w:rsidR="00527CCA" w:rsidRDefault="006B0C57">
      <w:pPr>
        <w:pStyle w:val="21"/>
        <w:tabs>
          <w:tab w:val="right" w:pos="9639"/>
        </w:tabs>
      </w:pPr>
      <w:hyperlink w:anchor="__RefHeading___16" w:history="1">
        <w:r w:rsidR="00573534">
          <w:t>5.2. Примерный календарный учебный график</w:t>
        </w:r>
        <w:r w:rsidR="00573534">
          <w:tab/>
        </w:r>
        <w:r w:rsidR="00573534">
          <w:fldChar w:fldCharType="begin"/>
        </w:r>
        <w:r w:rsidR="00573534">
          <w:instrText>PAGEREF __RefHeading___16 \h</w:instrText>
        </w:r>
        <w:r w:rsidR="00573534">
          <w:fldChar w:fldCharType="separate"/>
        </w:r>
        <w:r w:rsidR="00573534">
          <w:t>36</w:t>
        </w:r>
        <w:r w:rsidR="00573534">
          <w:fldChar w:fldCharType="end"/>
        </w:r>
      </w:hyperlink>
    </w:p>
    <w:p w14:paraId="18DFD02E" w14:textId="77777777" w:rsidR="00527CCA" w:rsidRDefault="006B0C57">
      <w:pPr>
        <w:pStyle w:val="21"/>
        <w:tabs>
          <w:tab w:val="right" w:pos="9639"/>
        </w:tabs>
      </w:pPr>
      <w:hyperlink w:anchor="__RefHeading___17" w:history="1">
        <w:r w:rsidR="00573534">
          <w:t>5.3. Примерные рабочие программы учебных дисциплин и профессиональных модулей</w:t>
        </w:r>
        <w:r w:rsidR="00573534">
          <w:tab/>
        </w:r>
        <w:r w:rsidR="00573534">
          <w:fldChar w:fldCharType="begin"/>
        </w:r>
        <w:r w:rsidR="00573534">
          <w:instrText>PAGEREF __RefHeading___17 \h</w:instrText>
        </w:r>
        <w:r w:rsidR="00573534">
          <w:fldChar w:fldCharType="separate"/>
        </w:r>
        <w:r w:rsidR="00573534">
          <w:t>37</w:t>
        </w:r>
        <w:r w:rsidR="00573534">
          <w:fldChar w:fldCharType="end"/>
        </w:r>
      </w:hyperlink>
    </w:p>
    <w:p w14:paraId="5D422C28" w14:textId="77777777" w:rsidR="00527CCA" w:rsidRDefault="006B0C57">
      <w:pPr>
        <w:pStyle w:val="21"/>
        <w:tabs>
          <w:tab w:val="right" w:pos="9639"/>
        </w:tabs>
      </w:pPr>
      <w:hyperlink w:anchor="__RefHeading___18" w:history="1">
        <w:r w:rsidR="00573534">
          <w:t>5.4. Примерная рабочая программа воспитания и примерный календарный план воспитательной работы</w:t>
        </w:r>
        <w:r w:rsidR="00573534">
          <w:tab/>
        </w:r>
        <w:r w:rsidR="00573534">
          <w:fldChar w:fldCharType="begin"/>
        </w:r>
        <w:r w:rsidR="00573534">
          <w:instrText>PAGEREF __RefHeading___18 \h</w:instrText>
        </w:r>
        <w:r w:rsidR="00573534">
          <w:fldChar w:fldCharType="separate"/>
        </w:r>
        <w:r w:rsidR="00573534">
          <w:t>37</w:t>
        </w:r>
        <w:r w:rsidR="00573534">
          <w:fldChar w:fldCharType="end"/>
        </w:r>
      </w:hyperlink>
    </w:p>
    <w:p w14:paraId="4EA4E441" w14:textId="77777777" w:rsidR="00527CCA" w:rsidRDefault="006B0C57">
      <w:pPr>
        <w:pStyle w:val="21"/>
        <w:tabs>
          <w:tab w:val="right" w:pos="9639"/>
        </w:tabs>
      </w:pPr>
      <w:hyperlink w:anchor="__RefHeading___19" w:history="1">
        <w:r w:rsidR="00573534">
          <w:t>5.5. Практическая подготовка</w:t>
        </w:r>
        <w:r w:rsidR="00573534">
          <w:tab/>
        </w:r>
        <w:r w:rsidR="00573534">
          <w:fldChar w:fldCharType="begin"/>
        </w:r>
        <w:r w:rsidR="00573534">
          <w:instrText>PAGEREF __RefHeading___19 \h</w:instrText>
        </w:r>
        <w:r w:rsidR="00573534">
          <w:fldChar w:fldCharType="separate"/>
        </w:r>
        <w:r w:rsidR="00573534">
          <w:t>37</w:t>
        </w:r>
        <w:r w:rsidR="00573534">
          <w:fldChar w:fldCharType="end"/>
        </w:r>
      </w:hyperlink>
    </w:p>
    <w:p w14:paraId="26D576C5" w14:textId="77777777" w:rsidR="00527CCA" w:rsidRDefault="006B0C57">
      <w:pPr>
        <w:pStyle w:val="21"/>
        <w:tabs>
          <w:tab w:val="right" w:pos="9639"/>
        </w:tabs>
      </w:pPr>
      <w:hyperlink w:anchor="__RefHeading___20" w:history="1">
        <w:r w:rsidR="00573534">
          <w:t>5.6. Государственная итоговая аттестация</w:t>
        </w:r>
        <w:r w:rsidR="00573534">
          <w:tab/>
        </w:r>
        <w:r w:rsidR="00573534">
          <w:fldChar w:fldCharType="begin"/>
        </w:r>
        <w:r w:rsidR="00573534">
          <w:instrText>PAGEREF __RefHeading___20 \h</w:instrText>
        </w:r>
        <w:r w:rsidR="00573534">
          <w:fldChar w:fldCharType="separate"/>
        </w:r>
        <w:r w:rsidR="00573534">
          <w:t>38</w:t>
        </w:r>
        <w:r w:rsidR="00573534">
          <w:fldChar w:fldCharType="end"/>
        </w:r>
      </w:hyperlink>
    </w:p>
    <w:p w14:paraId="663A1F48" w14:textId="77777777" w:rsidR="00527CCA" w:rsidRDefault="006B0C57">
      <w:pPr>
        <w:pStyle w:val="1f5"/>
        <w:tabs>
          <w:tab w:val="clear" w:pos="9638"/>
          <w:tab w:val="right" w:pos="9639"/>
        </w:tabs>
      </w:pPr>
      <w:hyperlink w:anchor="__RefHeading___21" w:history="1">
        <w:r w:rsidR="00573534">
          <w:t>Раздел 6. Примерные условия реализации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__RefHeading___21 \h</w:instrText>
        </w:r>
        <w:r w:rsidR="00573534">
          <w:fldChar w:fldCharType="separate"/>
        </w:r>
        <w:r w:rsidR="00573534">
          <w:t>38</w:t>
        </w:r>
        <w:r w:rsidR="00573534">
          <w:fldChar w:fldCharType="end"/>
        </w:r>
      </w:hyperlink>
    </w:p>
    <w:p w14:paraId="5ECF0471" w14:textId="77777777" w:rsidR="00527CCA" w:rsidRDefault="006B0C57">
      <w:pPr>
        <w:pStyle w:val="21"/>
        <w:tabs>
          <w:tab w:val="right" w:pos="9639"/>
        </w:tabs>
      </w:pPr>
      <w:hyperlink w:anchor="__RefHeading___22" w:history="1">
        <w:r w:rsidR="00573534">
          <w:t>6.1. Материально-техническое и учебно-методическое обеспечение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__RefHeading___22 \h</w:instrText>
        </w:r>
        <w:r w:rsidR="00573534">
          <w:fldChar w:fldCharType="separate"/>
        </w:r>
        <w:r w:rsidR="00573534">
          <w:t>38</w:t>
        </w:r>
        <w:r w:rsidR="00573534">
          <w:fldChar w:fldCharType="end"/>
        </w:r>
      </w:hyperlink>
    </w:p>
    <w:p w14:paraId="46EA437C" w14:textId="77777777" w:rsidR="00527CCA" w:rsidRDefault="006B0C57">
      <w:pPr>
        <w:pStyle w:val="21"/>
        <w:tabs>
          <w:tab w:val="right" w:pos="9639"/>
        </w:tabs>
      </w:pPr>
      <w:hyperlink w:anchor="__RefHeading___23" w:history="1">
        <w:r w:rsidR="00573534">
          <w:t>6.2. Применение электронного обучения и дистанционных образовательных технологий</w:t>
        </w:r>
        <w:r w:rsidR="00573534">
          <w:tab/>
        </w:r>
        <w:r w:rsidR="00573534">
          <w:fldChar w:fldCharType="begin"/>
        </w:r>
        <w:r w:rsidR="00573534">
          <w:instrText>PAGEREF __RefHeading___23 \h</w:instrText>
        </w:r>
        <w:r w:rsidR="00573534">
          <w:fldChar w:fldCharType="separate"/>
        </w:r>
        <w:r w:rsidR="00573534">
          <w:t>39</w:t>
        </w:r>
        <w:r w:rsidR="00573534">
          <w:fldChar w:fldCharType="end"/>
        </w:r>
      </w:hyperlink>
    </w:p>
    <w:p w14:paraId="242BBD1F" w14:textId="77777777" w:rsidR="00527CCA" w:rsidRDefault="006B0C57">
      <w:pPr>
        <w:pStyle w:val="21"/>
        <w:tabs>
          <w:tab w:val="right" w:pos="9639"/>
        </w:tabs>
      </w:pPr>
      <w:hyperlink w:anchor="__RefHeading___24" w:history="1">
        <w:r w:rsidR="00573534">
          <w:t>6.3. Кадровые условия реализации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__RefHeading___24 \h</w:instrText>
        </w:r>
        <w:r w:rsidR="00573534">
          <w:fldChar w:fldCharType="separate"/>
        </w:r>
        <w:r w:rsidR="00573534">
          <w:t>39</w:t>
        </w:r>
        <w:r w:rsidR="00573534">
          <w:fldChar w:fldCharType="end"/>
        </w:r>
      </w:hyperlink>
    </w:p>
    <w:p w14:paraId="3D031645" w14:textId="77777777" w:rsidR="00527CCA" w:rsidRDefault="006B0C57">
      <w:pPr>
        <w:pStyle w:val="21"/>
        <w:tabs>
          <w:tab w:val="right" w:pos="9639"/>
        </w:tabs>
      </w:pPr>
      <w:hyperlink w:anchor="__RefHeading___25" w:history="1">
        <w:r w:rsidR="00573534">
          <w:t>6.4. Примерные расчеты финансового обеспечения реализации образовательной программы</w:t>
        </w:r>
        <w:r w:rsidR="00573534">
          <w:tab/>
        </w:r>
        <w:r w:rsidR="00573534">
          <w:fldChar w:fldCharType="begin"/>
        </w:r>
        <w:r w:rsidR="00573534">
          <w:instrText>PAGEREF __RefHeading___25 \h</w:instrText>
        </w:r>
        <w:r w:rsidR="00573534">
          <w:fldChar w:fldCharType="separate"/>
        </w:r>
        <w:r w:rsidR="00573534">
          <w:t>39</w:t>
        </w:r>
        <w:r w:rsidR="00573534">
          <w:fldChar w:fldCharType="end"/>
        </w:r>
      </w:hyperlink>
    </w:p>
    <w:p w14:paraId="3A7A1DE6" w14:textId="77777777" w:rsidR="00527CCA" w:rsidRDefault="00573534">
      <w:r>
        <w:fldChar w:fldCharType="end"/>
      </w:r>
    </w:p>
    <w:p w14:paraId="79D9C94F" w14:textId="77777777" w:rsidR="00527CCA" w:rsidRDefault="00573534">
      <w:pPr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30CC3DA" w14:textId="77777777" w:rsidR="00527CCA" w:rsidRDefault="0057353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BC24842" w14:textId="77777777" w:rsidR="00527CCA" w:rsidRDefault="0057353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375AB916" w14:textId="77777777" w:rsidR="00527CCA" w:rsidRDefault="0057353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2E7B41CE" w14:textId="77777777" w:rsidR="00527CCA" w:rsidRDefault="0057353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49985A3F" w14:textId="77777777" w:rsidR="00527CCA" w:rsidRDefault="0057353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4CAF7A1" w14:textId="77777777" w:rsidR="00527CCA" w:rsidRDefault="00573534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298AC60A" w14:textId="77777777" w:rsidR="00527CCA" w:rsidRDefault="00527CCA">
      <w:pPr>
        <w:pStyle w:val="10"/>
        <w:spacing w:before="0" w:after="0"/>
      </w:pPr>
    </w:p>
    <w:p w14:paraId="4BDC2C7F" w14:textId="77777777" w:rsidR="00527CCA" w:rsidRDefault="00573534">
      <w:pPr>
        <w:pStyle w:val="110"/>
        <w:spacing w:after="0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58A3ED2F" w14:textId="5462FCC2" w:rsidR="00527CCA" w:rsidRDefault="00573534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</w:t>
      </w:r>
      <w:r w:rsidR="00F92FF0">
        <w:rPr>
          <w:rFonts w:ascii="Times New Roman" w:hAnsi="Times New Roman"/>
          <w:sz w:val="24"/>
        </w:rPr>
        <w:t>среднего профессионального образования</w:t>
      </w:r>
      <w:r>
        <w:rPr>
          <w:rFonts w:ascii="Times New Roman" w:hAnsi="Times New Roman"/>
          <w:sz w:val="24"/>
        </w:rPr>
        <w:t xml:space="preserve"> (далее – ПОП</w:t>
      </w:r>
      <w:r w:rsidR="00F92FF0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19.02.13 Технология продуктов общественного питания массового изготовления и специализированных пищевых продуктов, утвержденным приказом Министерства просвещения Российской Федерации от 20.09.2022 № 852 (далее – ФГОС, ФГОС СПО). </w:t>
      </w:r>
    </w:p>
    <w:p w14:paraId="5ABB5FF7" w14:textId="7DD19BE2" w:rsidR="00527CCA" w:rsidRDefault="00F92FF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</w:t>
      </w:r>
      <w:r w:rsidR="00573534"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специальности 19.02.13 Технология продуктов общественного питания массового изготовления и специализированных пищевых продуктов, планируемые результаты освоения образовательной программы, примерные условия реализации образовательной программы.</w:t>
      </w:r>
    </w:p>
    <w:p w14:paraId="615D7AA5" w14:textId="1DFAFC53" w:rsidR="00527CCA" w:rsidRDefault="00F92FF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</w:t>
      </w:r>
      <w:r w:rsidR="00573534"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5A36E5B4" w14:textId="77777777" w:rsidR="00527CCA" w:rsidRDefault="00527CCA">
      <w:pPr>
        <w:pStyle w:val="18"/>
      </w:pPr>
    </w:p>
    <w:p w14:paraId="07171B76" w14:textId="77777777" w:rsidR="00527CCA" w:rsidRDefault="00573534">
      <w:pPr>
        <w:pStyle w:val="110"/>
        <w:spacing w:after="0"/>
      </w:pPr>
      <w:bookmarkStart w:id="6" w:name="__RefHeading___3"/>
      <w:bookmarkEnd w:id="6"/>
      <w:r>
        <w:t>1.2. Нормативные документы.</w:t>
      </w:r>
    </w:p>
    <w:p w14:paraId="1C853504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3D4FA84E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33F8879C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19.02.13 Технология продуктов общественного питания массового изготовления и специализированных пищевых продуктов (Приказ Минпросвещения России от 20.09.2022 № 852);</w:t>
      </w:r>
    </w:p>
    <w:p w14:paraId="60774C41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5BB5389F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24A11E3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E9D2167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7BF624A2" w14:textId="77777777" w:rsidR="00F92FF0" w:rsidRDefault="00F92FF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F92FF0">
        <w:rPr>
          <w:rFonts w:ascii="Times New Roman" w:hAnsi="Times New Roman"/>
          <w:sz w:val="24"/>
        </w:rPr>
        <w:lastRenderedPageBreak/>
        <w:t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6D177ADB" w14:textId="68141B1B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F92FF0"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932);</w:t>
      </w:r>
    </w:p>
    <w:p w14:paraId="4650AFE3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 июня 2020 г. № 329н «Об утверждении профессионального стандарта «Специалист по технологии продукции и организации общественного питания».</w:t>
      </w:r>
    </w:p>
    <w:p w14:paraId="207862FF" w14:textId="77777777" w:rsidR="00527CCA" w:rsidRDefault="00527C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57A87B6" w14:textId="77777777" w:rsidR="00527CCA" w:rsidRDefault="00573534">
      <w:pPr>
        <w:pStyle w:val="110"/>
        <w:spacing w:after="0"/>
      </w:pPr>
      <w:bookmarkStart w:id="7" w:name="__RefHeading___4"/>
      <w:bookmarkEnd w:id="7"/>
      <w:r>
        <w:t>1.3. Перечень сокращений.</w:t>
      </w:r>
    </w:p>
    <w:p w14:paraId="08B51801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26668B66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46FE81E6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64B01B5C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5316867E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22326319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021068F6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4A9765A8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ОЧ – обязательная часть образовательной программы;</w:t>
      </w:r>
    </w:p>
    <w:p w14:paraId="4D7198C6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19FEC2CB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5D839792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1C5AB43A" w14:textId="657CAAB3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 w:rsidR="00F92FF0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– примерная образовательная программа </w:t>
      </w:r>
      <w:r w:rsidR="00F92FF0"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>;</w:t>
      </w:r>
    </w:p>
    <w:p w14:paraId="5EC0D608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26DFDD41" w14:textId="7AAD8B7C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4D8E8169" w14:textId="77777777" w:rsidR="00F92FF0" w:rsidRDefault="00F92FF0" w:rsidP="00F92FF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7537D31D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79AAEAD4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6C2B79D9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AEE5997" w14:textId="77777777" w:rsidR="00527CCA" w:rsidRDefault="00527CCA">
      <w:pPr>
        <w:spacing w:line="276" w:lineRule="auto"/>
        <w:ind w:firstLine="709"/>
        <w:jc w:val="both"/>
        <w:rPr>
          <w:rFonts w:ascii="Times New Roman" w:hAnsi="Times New Roman"/>
          <w:i/>
        </w:rPr>
      </w:pPr>
    </w:p>
    <w:p w14:paraId="04EFD518" w14:textId="77777777" w:rsidR="00527CCA" w:rsidRDefault="00573534">
      <w:pPr>
        <w:rPr>
          <w:rFonts w:ascii="Times New Roman" w:hAnsi="Times New Roman"/>
          <w:b/>
          <w:sz w:val="24"/>
        </w:rPr>
      </w:pPr>
      <w:r>
        <w:br w:type="page"/>
      </w:r>
    </w:p>
    <w:p w14:paraId="7FCEA805" w14:textId="77777777" w:rsidR="00527CCA" w:rsidRDefault="00573534">
      <w:pPr>
        <w:pStyle w:val="10"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410"/>
        <w:gridCol w:w="2410"/>
      </w:tblGrid>
      <w:tr w:rsidR="00527CCA" w14:paraId="012CEF76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D1C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E8C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F02C4F" w14:paraId="40BDAA57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B2FF3" w14:textId="218FBACD" w:rsidR="00F02C4F" w:rsidRPr="00F02C4F" w:rsidRDefault="00F92FF0" w:rsidP="00F02C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2FF0">
              <w:rPr>
                <w:rFonts w:ascii="Times New Roman" w:hAnsi="Times New Roman"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B4BF4" w14:textId="018F820F" w:rsidR="00F02C4F" w:rsidRDefault="00F92FF0" w:rsidP="00F02C4F">
            <w:pPr>
              <w:rPr>
                <w:rFonts w:ascii="Times New Roman" w:hAnsi="Times New Roman"/>
                <w:b/>
                <w:sz w:val="24"/>
              </w:rPr>
            </w:pPr>
            <w:r w:rsidRPr="00F92FF0">
              <w:rPr>
                <w:rFonts w:ascii="Times New Roman" w:hAnsi="Times New Roman"/>
                <w:sz w:val="24"/>
              </w:rPr>
              <w:t>19.02.13 Технология продуктов общественного питания массового изготовления и специализированных пищевых продуктов</w:t>
            </w:r>
          </w:p>
        </w:tc>
      </w:tr>
      <w:tr w:rsidR="00F92FF0" w14:paraId="540BA01E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E646C" w14:textId="59F6BF4E" w:rsidR="00F92FF0" w:rsidRPr="00F92FF0" w:rsidRDefault="00F92FF0" w:rsidP="00F02C4F">
            <w:pPr>
              <w:rPr>
                <w:rFonts w:ascii="Times New Roman" w:hAnsi="Times New Roman"/>
                <w:sz w:val="24"/>
                <w:szCs w:val="24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Реквизиты ФГОС СПО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F55CD" w14:textId="740B1921" w:rsidR="00F92FF0" w:rsidRPr="00F92FF0" w:rsidRDefault="00F92FF0" w:rsidP="00F02C4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Минпросвещения России от 20.09.2022 № 852</w:t>
            </w:r>
          </w:p>
        </w:tc>
      </w:tr>
      <w:tr w:rsidR="00F92FF0" w14:paraId="67A0329C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5653B" w14:textId="77777777" w:rsidR="00F92FF0" w:rsidRPr="00F02C4F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 w:rsidRPr="00F02C4F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33694D98" w14:textId="77777777" w:rsidR="00F92FF0" w:rsidRPr="00F02C4F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 w:rsidRPr="00F02C4F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34F6A750" w14:textId="69D28CCB" w:rsidR="00F92FF0" w:rsidRPr="0015784E" w:rsidRDefault="00F92FF0" w:rsidP="00F92FF0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F02C4F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03A03" w14:textId="77777777" w:rsidR="00F92FF0" w:rsidRDefault="00F92FF0" w:rsidP="00F92FF0">
            <w:pPr>
              <w:rPr>
                <w:rFonts w:ascii="Times New Roman" w:hAnsi="Times New Roman"/>
                <w:sz w:val="24"/>
              </w:rPr>
            </w:pPr>
          </w:p>
          <w:p w14:paraId="656E5F00" w14:textId="77777777" w:rsidR="00F92FF0" w:rsidRDefault="00F92FF0" w:rsidP="00F92FF0">
            <w:pPr>
              <w:rPr>
                <w:rFonts w:ascii="Times New Roman" w:hAnsi="Times New Roman"/>
                <w:sz w:val="24"/>
              </w:rPr>
            </w:pPr>
          </w:p>
          <w:p w14:paraId="563F8201" w14:textId="77777777" w:rsidR="00F92FF0" w:rsidRDefault="00F92FF0" w:rsidP="00F92F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года 10 мес. /4464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757D6BDF" w14:textId="5D6B35A1" w:rsidR="00F92FF0" w:rsidRDefault="00F92FF0" w:rsidP="00F92F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года 10 мес. /5940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proofErr w:type="gramEnd"/>
          </w:p>
        </w:tc>
      </w:tr>
      <w:tr w:rsidR="00F92FF0" w14:paraId="1B592CDC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AE240" w14:textId="6466C7CB" w:rsidR="00F92FF0" w:rsidRPr="00F02C4F" w:rsidRDefault="00F92FF0" w:rsidP="00F92F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66DA5" w14:textId="3ED30070" w:rsidR="00F92FF0" w:rsidRDefault="00F92FF0" w:rsidP="00F92F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Очная, очно-заочная, заочная</w:t>
            </w:r>
          </w:p>
        </w:tc>
      </w:tr>
      <w:tr w:rsidR="00F92FF0" w14:paraId="3AD4D945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0849" w14:textId="0A2BB23F" w:rsidR="00F92FF0" w:rsidRDefault="00F92FF0" w:rsidP="00F92FF0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A6AB" w14:textId="7DE48DE2" w:rsidR="00F92FF0" w:rsidRDefault="00F92FF0" w:rsidP="00F92F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Техник-технолог</w:t>
            </w:r>
          </w:p>
        </w:tc>
      </w:tr>
      <w:tr w:rsidR="00F02C4F" w14:paraId="57BB7247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CB3E8" w14:textId="6EBC509F" w:rsidR="00F02C4F" w:rsidRPr="00F02C4F" w:rsidRDefault="00F92FF0" w:rsidP="00F02C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84E">
              <w:rPr>
                <w:rFonts w:ascii="Times New Roman" w:hAnsi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9F1F" w14:textId="15512931" w:rsidR="00F02C4F" w:rsidRDefault="00F02C4F" w:rsidP="00F02C4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22.005 Специалист по технологии продукции и организации общественного питания</w:t>
            </w:r>
          </w:p>
        </w:tc>
      </w:tr>
      <w:tr w:rsidR="00527CCA" w14:paraId="4BF259BE" w14:textId="77777777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BDA64" w14:textId="77777777" w:rsidR="00527CCA" w:rsidRDefault="00573534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5FE8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15BF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527CCA" w14:paraId="30331EC5" w14:textId="77777777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A94A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388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5E5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1922</w:t>
            </w:r>
          </w:p>
        </w:tc>
      </w:tr>
      <w:tr w:rsidR="00527CCA" w14:paraId="6A11FB12" w14:textId="77777777">
        <w:trPr>
          <w:trHeight w:val="3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04123" w14:textId="77777777" w:rsidR="00527CCA" w:rsidRDefault="00573534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F9FD3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3FC3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527CCA" w14:paraId="2CD37652" w14:textId="77777777">
        <w:trPr>
          <w:trHeight w:val="37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9DC92" w14:textId="77777777" w:rsidR="00527CCA" w:rsidRDefault="00573534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FB09F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7869A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</w:t>
            </w:r>
          </w:p>
        </w:tc>
      </w:tr>
      <w:tr w:rsidR="00527CCA" w14:paraId="203FB84D" w14:textId="77777777">
        <w:trPr>
          <w:trHeight w:val="40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005B" w14:textId="77777777" w:rsidR="00527CCA" w:rsidRDefault="00573534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715D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1942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2A924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1442</w:t>
            </w:r>
          </w:p>
        </w:tc>
      </w:tr>
      <w:tr w:rsidR="00527CCA" w14:paraId="60D3B301" w14:textId="77777777">
        <w:trPr>
          <w:trHeight w:val="108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E1CDE" w14:textId="77777777" w:rsidR="00527CCA" w:rsidRDefault="00573534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31F641A6" w14:textId="77777777" w:rsidR="00527CCA" w:rsidRDefault="00573534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4F413E58" w14:textId="77777777" w:rsidR="00527CCA" w:rsidRDefault="00573534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150182EC" w14:textId="77777777" w:rsidR="00527CCA" w:rsidRDefault="00573534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4472C4" w:themeColor="accent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 профилю специальности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8601D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3A5C2435" w14:textId="77777777" w:rsidR="00527CCA" w:rsidRDefault="00573534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7BE5DFD7" w14:textId="77777777" w:rsidR="00527CCA" w:rsidRDefault="00573534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- 540</w:t>
            </w:r>
          </w:p>
          <w:p w14:paraId="3CC92C19" w14:textId="77777777" w:rsidR="00527CCA" w:rsidRDefault="00573534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- 144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D91A1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79B87918" w14:textId="77777777" w:rsidR="00527CCA" w:rsidRDefault="00573534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350A82FC" w14:textId="77777777" w:rsidR="00527CCA" w:rsidRDefault="00573534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- 540</w:t>
            </w:r>
          </w:p>
          <w:p w14:paraId="6F4FBB5C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- 144</w:t>
            </w:r>
          </w:p>
        </w:tc>
      </w:tr>
      <w:tr w:rsidR="00527CCA" w14:paraId="4F5750A6" w14:textId="77777777">
        <w:trPr>
          <w:trHeight w:val="12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0D7F" w14:textId="77777777" w:rsidR="00527CCA" w:rsidRDefault="00573534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D9CB3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5784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образовательной организации</w:t>
            </w:r>
          </w:p>
        </w:tc>
      </w:tr>
      <w:tr w:rsidR="00527CCA" w14:paraId="63618E36" w14:textId="7777777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DC725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C44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0094D" w14:textId="77777777" w:rsidR="00527CCA" w:rsidRDefault="0057353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1008</w:t>
            </w:r>
          </w:p>
        </w:tc>
      </w:tr>
      <w:tr w:rsidR="00527CCA" w14:paraId="702F2466" w14:textId="7777777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7C10" w14:textId="77777777" w:rsidR="00527CCA" w:rsidRDefault="0057353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14A0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0DA2F" w14:textId="77777777" w:rsidR="00527CCA" w:rsidRDefault="005735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527CCA" w14:paraId="70E26BEF" w14:textId="7777777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4966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0C11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BA26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3146</w:t>
            </w:r>
            <w:bookmarkEnd w:id="9"/>
          </w:p>
        </w:tc>
      </w:tr>
    </w:tbl>
    <w:p w14:paraId="3953AF47" w14:textId="2EAB8F8C" w:rsidR="00527CCA" w:rsidRDefault="00527CCA">
      <w:pPr>
        <w:pStyle w:val="18"/>
      </w:pPr>
    </w:p>
    <w:p w14:paraId="5A780F95" w14:textId="77777777" w:rsidR="00527CCA" w:rsidRDefault="00573534">
      <w:pPr>
        <w:pStyle w:val="10"/>
        <w:spacing w:before="0" w:after="0"/>
      </w:pPr>
      <w:bookmarkStart w:id="10" w:name="__RefHeading___6"/>
      <w:bookmarkEnd w:id="10"/>
      <w:r>
        <w:t>Раздел 3. Характеристика профессиональной деятельности выпускника</w:t>
      </w:r>
    </w:p>
    <w:p w14:paraId="4AFAAA55" w14:textId="77777777" w:rsidR="00527CCA" w:rsidRDefault="00527CCA"/>
    <w:p w14:paraId="0D656B9A" w14:textId="77777777" w:rsidR="00527CCA" w:rsidRDefault="00573534">
      <w:pPr>
        <w:pStyle w:val="110"/>
        <w:spacing w:after="0"/>
      </w:pPr>
      <w:bookmarkStart w:id="11" w:name="__RefHeading___7"/>
      <w:bookmarkEnd w:id="11"/>
      <w:r>
        <w:t>3.1. Область профессиональной деятельности выпускников:</w:t>
      </w:r>
    </w:p>
    <w:p w14:paraId="06DDBBEE" w14:textId="77777777" w:rsidR="00527CCA" w:rsidRDefault="0057353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 Пищевая промышленность, включая производство напитков и табака.</w:t>
      </w:r>
    </w:p>
    <w:p w14:paraId="037F49CB" w14:textId="77777777" w:rsidR="00527CCA" w:rsidRDefault="00527CCA">
      <w:pPr>
        <w:spacing w:line="276" w:lineRule="auto"/>
      </w:pPr>
    </w:p>
    <w:p w14:paraId="453EAA4B" w14:textId="77777777" w:rsidR="00527CCA" w:rsidRDefault="00573534">
      <w:pPr>
        <w:pStyle w:val="110"/>
        <w:spacing w:after="0"/>
      </w:pPr>
      <w:bookmarkStart w:id="12" w:name="__RefHeading___8"/>
      <w:bookmarkEnd w:id="12"/>
      <w:r>
        <w:t>3.2. Профессиональные стандарты</w:t>
      </w:r>
    </w:p>
    <w:p w14:paraId="1017C5E8" w14:textId="231BA865" w:rsidR="00527CCA" w:rsidRDefault="0057353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</w:t>
      </w:r>
      <w:r w:rsidR="006B0C57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>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527CCA" w14:paraId="5D834421" w14:textId="77777777">
        <w:tc>
          <w:tcPr>
            <w:tcW w:w="426" w:type="dxa"/>
          </w:tcPr>
          <w:p w14:paraId="7B1013C5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32D35923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710F7532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790FE510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71D39836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527CCA" w14:paraId="165B9E91" w14:textId="77777777">
        <w:tc>
          <w:tcPr>
            <w:tcW w:w="426" w:type="dxa"/>
            <w:vMerge w:val="restart"/>
          </w:tcPr>
          <w:p w14:paraId="0FD99137" w14:textId="77777777" w:rsidR="00527CCA" w:rsidRDefault="0057353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98" w:type="dxa"/>
            <w:vMerge w:val="restart"/>
          </w:tcPr>
          <w:p w14:paraId="28A49BB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22.005 Специалист по </w:t>
            </w:r>
            <w:r>
              <w:rPr>
                <w:rFonts w:ascii="Times New Roman" w:hAnsi="Times New Roman"/>
              </w:rPr>
              <w:lastRenderedPageBreak/>
              <w:t>технологии продукции и организации общественного питания</w:t>
            </w:r>
          </w:p>
        </w:tc>
        <w:tc>
          <w:tcPr>
            <w:tcW w:w="1713" w:type="dxa"/>
            <w:vMerge w:val="restart"/>
          </w:tcPr>
          <w:p w14:paraId="4DF564F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Приказ Минтруда </w:t>
            </w:r>
            <w:r>
              <w:rPr>
                <w:rFonts w:ascii="Times New Roman" w:hAnsi="Times New Roman"/>
              </w:rPr>
              <w:lastRenderedPageBreak/>
              <w:t>России от 15 июня 2020 г. № 329н</w:t>
            </w:r>
          </w:p>
        </w:tc>
        <w:tc>
          <w:tcPr>
            <w:tcW w:w="2821" w:type="dxa"/>
            <w:vMerge w:val="restart"/>
          </w:tcPr>
          <w:p w14:paraId="5A2F09C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ОТФ А. Ведение технологического процесса </w:t>
            </w:r>
            <w:r>
              <w:rPr>
                <w:rFonts w:ascii="Times New Roman" w:hAnsi="Times New Roman"/>
              </w:rPr>
              <w:lastRenderedPageBreak/>
              <w:t>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835" w:type="dxa"/>
          </w:tcPr>
          <w:p w14:paraId="5997246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A/01.4 Техническое обслуживание </w:t>
            </w:r>
            <w:r>
              <w:rPr>
                <w:rFonts w:ascii="Times New Roman" w:hAnsi="Times New Roman"/>
              </w:rPr>
              <w:lastRenderedPageBreak/>
              <w:t>технологического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</w:t>
            </w:r>
          </w:p>
        </w:tc>
      </w:tr>
      <w:tr w:rsidR="00527CCA" w14:paraId="589D7A99" w14:textId="77777777">
        <w:tc>
          <w:tcPr>
            <w:tcW w:w="426" w:type="dxa"/>
            <w:vMerge/>
          </w:tcPr>
          <w:p w14:paraId="53DEE7C8" w14:textId="77777777" w:rsidR="00527CCA" w:rsidRDefault="00527CCA"/>
        </w:tc>
        <w:tc>
          <w:tcPr>
            <w:tcW w:w="1698" w:type="dxa"/>
            <w:vMerge/>
          </w:tcPr>
          <w:p w14:paraId="296ECBF5" w14:textId="77777777" w:rsidR="00527CCA" w:rsidRDefault="00527CCA"/>
        </w:tc>
        <w:tc>
          <w:tcPr>
            <w:tcW w:w="1713" w:type="dxa"/>
            <w:vMerge/>
          </w:tcPr>
          <w:p w14:paraId="1A9349DA" w14:textId="77777777" w:rsidR="00527CCA" w:rsidRDefault="00527CCA"/>
        </w:tc>
        <w:tc>
          <w:tcPr>
            <w:tcW w:w="2821" w:type="dxa"/>
            <w:vMerge/>
          </w:tcPr>
          <w:p w14:paraId="1F84ED7D" w14:textId="77777777" w:rsidR="00527CCA" w:rsidRDefault="00527CCA"/>
        </w:tc>
        <w:tc>
          <w:tcPr>
            <w:tcW w:w="2835" w:type="dxa"/>
          </w:tcPr>
          <w:p w14:paraId="49979E3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Выполнение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</w:t>
            </w:r>
          </w:p>
        </w:tc>
      </w:tr>
      <w:tr w:rsidR="00527CCA" w14:paraId="530CAB1C" w14:textId="77777777">
        <w:tc>
          <w:tcPr>
            <w:tcW w:w="426" w:type="dxa"/>
            <w:vMerge/>
          </w:tcPr>
          <w:p w14:paraId="2C751886" w14:textId="77777777" w:rsidR="00527CCA" w:rsidRDefault="00527CCA"/>
        </w:tc>
        <w:tc>
          <w:tcPr>
            <w:tcW w:w="1698" w:type="dxa"/>
            <w:vMerge/>
          </w:tcPr>
          <w:p w14:paraId="233A9776" w14:textId="77777777" w:rsidR="00527CCA" w:rsidRDefault="00527CCA"/>
        </w:tc>
        <w:tc>
          <w:tcPr>
            <w:tcW w:w="1713" w:type="dxa"/>
            <w:vMerge/>
          </w:tcPr>
          <w:p w14:paraId="19D147FC" w14:textId="77777777" w:rsidR="00527CCA" w:rsidRDefault="00527CCA"/>
        </w:tc>
        <w:tc>
          <w:tcPr>
            <w:tcW w:w="2821" w:type="dxa"/>
            <w:vMerge w:val="restart"/>
          </w:tcPr>
          <w:p w14:paraId="0CC3584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Лабораторный контроль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835" w:type="dxa"/>
          </w:tcPr>
          <w:p w14:paraId="3D1E6B7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B/01.4. 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</w:t>
            </w:r>
          </w:p>
        </w:tc>
      </w:tr>
      <w:tr w:rsidR="00527CCA" w14:paraId="266EB3F9" w14:textId="77777777">
        <w:tc>
          <w:tcPr>
            <w:tcW w:w="426" w:type="dxa"/>
            <w:vMerge/>
          </w:tcPr>
          <w:p w14:paraId="280D41F1" w14:textId="77777777" w:rsidR="00527CCA" w:rsidRDefault="00527CCA"/>
        </w:tc>
        <w:tc>
          <w:tcPr>
            <w:tcW w:w="1698" w:type="dxa"/>
            <w:vMerge/>
          </w:tcPr>
          <w:p w14:paraId="1FA77C31" w14:textId="77777777" w:rsidR="00527CCA" w:rsidRDefault="00527CCA"/>
        </w:tc>
        <w:tc>
          <w:tcPr>
            <w:tcW w:w="1713" w:type="dxa"/>
            <w:vMerge/>
          </w:tcPr>
          <w:p w14:paraId="77541BC5" w14:textId="77777777" w:rsidR="00527CCA" w:rsidRDefault="00527CCA"/>
        </w:tc>
        <w:tc>
          <w:tcPr>
            <w:tcW w:w="2821" w:type="dxa"/>
            <w:vMerge/>
          </w:tcPr>
          <w:p w14:paraId="70BA48B4" w14:textId="77777777" w:rsidR="00527CCA" w:rsidRDefault="00527CCA"/>
        </w:tc>
        <w:tc>
          <w:tcPr>
            <w:tcW w:w="2835" w:type="dxa"/>
          </w:tcPr>
          <w:p w14:paraId="3584103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B/02.4. Проведение лабораторных исследований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20513113" w14:textId="77777777">
        <w:tc>
          <w:tcPr>
            <w:tcW w:w="426" w:type="dxa"/>
            <w:vMerge/>
          </w:tcPr>
          <w:p w14:paraId="7FFB0E73" w14:textId="77777777" w:rsidR="00527CCA" w:rsidRDefault="00527CCA"/>
        </w:tc>
        <w:tc>
          <w:tcPr>
            <w:tcW w:w="1698" w:type="dxa"/>
            <w:vMerge/>
          </w:tcPr>
          <w:p w14:paraId="5D665E6B" w14:textId="77777777" w:rsidR="00527CCA" w:rsidRDefault="00527CCA"/>
        </w:tc>
        <w:tc>
          <w:tcPr>
            <w:tcW w:w="1713" w:type="dxa"/>
            <w:vMerge/>
          </w:tcPr>
          <w:p w14:paraId="3B410676" w14:textId="77777777" w:rsidR="00527CCA" w:rsidRDefault="00527CCA"/>
        </w:tc>
        <w:tc>
          <w:tcPr>
            <w:tcW w:w="2821" w:type="dxa"/>
            <w:vMerge w:val="restart"/>
          </w:tcPr>
          <w:p w14:paraId="48A1C3A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С. 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835" w:type="dxa"/>
          </w:tcPr>
          <w:p w14:paraId="00DC590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C/01.5. Организационное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2C698A31" w14:textId="77777777">
        <w:tc>
          <w:tcPr>
            <w:tcW w:w="426" w:type="dxa"/>
            <w:vMerge/>
          </w:tcPr>
          <w:p w14:paraId="65D46837" w14:textId="77777777" w:rsidR="00527CCA" w:rsidRDefault="00527CCA"/>
        </w:tc>
        <w:tc>
          <w:tcPr>
            <w:tcW w:w="1698" w:type="dxa"/>
            <w:vMerge/>
          </w:tcPr>
          <w:p w14:paraId="20AEE1CF" w14:textId="77777777" w:rsidR="00527CCA" w:rsidRDefault="00527CCA"/>
        </w:tc>
        <w:tc>
          <w:tcPr>
            <w:tcW w:w="1713" w:type="dxa"/>
            <w:vMerge/>
          </w:tcPr>
          <w:p w14:paraId="7019797E" w14:textId="77777777" w:rsidR="00527CCA" w:rsidRDefault="00527CCA"/>
        </w:tc>
        <w:tc>
          <w:tcPr>
            <w:tcW w:w="2821" w:type="dxa"/>
            <w:vMerge/>
          </w:tcPr>
          <w:p w14:paraId="1C56D8ED" w14:textId="77777777" w:rsidR="00527CCA" w:rsidRDefault="00527CCA"/>
        </w:tc>
        <w:tc>
          <w:tcPr>
            <w:tcW w:w="2835" w:type="dxa"/>
          </w:tcPr>
          <w:p w14:paraId="4ACCC33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C/02.5. Технологическое обеспечение производства продукции общественного питания массового изготовления и </w:t>
            </w:r>
            <w:r>
              <w:rPr>
                <w:rFonts w:ascii="Times New Roman" w:hAnsi="Times New Roman"/>
              </w:rPr>
              <w:lastRenderedPageBreak/>
              <w:t>специализированных пищевых продуктов</w:t>
            </w:r>
          </w:p>
        </w:tc>
      </w:tr>
    </w:tbl>
    <w:p w14:paraId="67E74DA5" w14:textId="77777777" w:rsidR="00527CCA" w:rsidRDefault="00527CC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F9A9699" w14:textId="77777777" w:rsidR="00527CCA" w:rsidRDefault="00573534">
      <w:pPr>
        <w:pStyle w:val="110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933"/>
      </w:tblGrid>
      <w:tr w:rsidR="00527CCA" w14:paraId="1B134612" w14:textId="77777777">
        <w:trPr>
          <w:trHeight w:val="34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3563" w14:textId="77777777" w:rsidR="00527CCA" w:rsidRDefault="005735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ED95" w14:textId="77777777" w:rsidR="00527CCA" w:rsidRDefault="005735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527CCA" w14:paraId="731766E7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EB51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527CCA" w14:paraId="6617A5B8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9C02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EEBD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48E8E0D2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749D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Лабораторный контроль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6CAC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Лабораторный контроль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71262D62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A611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A27B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03. 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7192E57D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0D99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структурного подразделения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904F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04. Обеспечение деятельности структурного подразделения</w:t>
            </w:r>
          </w:p>
        </w:tc>
      </w:tr>
      <w:tr w:rsidR="00527CCA" w14:paraId="299BD4F8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CE7E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освоению одной или нескольких профессий рабочих, должностей служащих: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88C6" w14:textId="77777777" w:rsidR="00527CCA" w:rsidRDefault="00527CCA">
            <w:pPr>
              <w:rPr>
                <w:rFonts w:ascii="Times New Roman" w:hAnsi="Times New Roman"/>
                <w:sz w:val="24"/>
              </w:rPr>
            </w:pPr>
          </w:p>
        </w:tc>
      </w:tr>
      <w:tr w:rsidR="00527CCA" w14:paraId="69AE1554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FB0B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C3BD" w14:textId="77777777" w:rsidR="00527CCA" w:rsidRDefault="005735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05. Выполнение работ по одной или нескольким профессиям рабочих, должностям служащих</w:t>
            </w:r>
          </w:p>
        </w:tc>
      </w:tr>
    </w:tbl>
    <w:p w14:paraId="6A013E59" w14:textId="77777777" w:rsidR="00527CCA" w:rsidRDefault="00527CCA">
      <w:pPr>
        <w:sectPr w:rsidR="00527CCA">
          <w:headerReference w:type="default" r:id="rId13"/>
          <w:footerReference w:type="default" r:id="rId14"/>
          <w:headerReference w:type="first" r:id="rId15"/>
          <w:pgSz w:w="11906" w:h="16838"/>
          <w:pgMar w:top="1134" w:right="566" w:bottom="1134" w:left="1701" w:header="708" w:footer="708" w:gutter="0"/>
          <w:cols w:space="720"/>
        </w:sectPr>
      </w:pPr>
      <w:bookmarkStart w:id="14" w:name="__RefHeading___10"/>
      <w:bookmarkEnd w:id="14"/>
    </w:p>
    <w:p w14:paraId="4CC1DD5C" w14:textId="77777777" w:rsidR="00527CCA" w:rsidRDefault="00573534">
      <w:pPr>
        <w:pStyle w:val="10"/>
        <w:spacing w:before="0" w:after="0"/>
      </w:pPr>
      <w:r>
        <w:lastRenderedPageBreak/>
        <w:t>Раздел 4. Планируемые результаты освоения образовательной программы</w:t>
      </w:r>
    </w:p>
    <w:p w14:paraId="4455E405" w14:textId="77777777" w:rsidR="00527CCA" w:rsidRDefault="00527CCA">
      <w:pPr>
        <w:rPr>
          <w:rFonts w:ascii="Times New Roman" w:hAnsi="Times New Roman"/>
          <w:sz w:val="24"/>
        </w:rPr>
      </w:pPr>
    </w:p>
    <w:p w14:paraId="2E19663D" w14:textId="77777777" w:rsidR="00527CCA" w:rsidRDefault="00573534">
      <w:pPr>
        <w:pStyle w:val="110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527CCA" w14:paraId="37022353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0482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BA9B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C9BCF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527CCA" w14:paraId="6C099D1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F9CC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EE5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D24C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527CCA" w14:paraId="671E35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8CA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513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45218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527CCA" w14:paraId="59F3E2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978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9E3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4FB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527CCA" w14:paraId="687ECC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FDFF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13FF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214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527CCA" w14:paraId="160956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9C8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9C04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2F6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527CCA" w14:paraId="3B0F00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6C40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D72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D248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527CCA" w14:paraId="2C807A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1DBD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B978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A1A5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75528A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61D8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92C0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BD68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527CCA" w14:paraId="755234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3DB3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E73F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596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527CCA" w14:paraId="39549B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F20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7891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28EA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527CCA" w14:paraId="31C78F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19C2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307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760C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527CCA" w14:paraId="7FFE1A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99B9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23E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0D2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527CCA" w14:paraId="0DDB141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088D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F93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8835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527CCA" w14:paraId="18BB62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E6EF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23F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E472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527CCA" w14:paraId="5D1E86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AEF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C5A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6203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527CCA" w14:paraId="71B3D0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DA92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1723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7C8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527CCA" w14:paraId="7C829E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C06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C58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6F8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527CCA" w14:paraId="4CE604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C29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E601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DBBAE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527CCA" w14:paraId="07B56E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6B2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815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A066E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527CCA" w14:paraId="1D5AF1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2643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AB37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A0C6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438700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83A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0AF0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D634B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527CCA" w14:paraId="3907B4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2B55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2828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65CE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527CCA" w14:paraId="7F20AA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537D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EC20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8826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527CCA" w14:paraId="76D59D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EE5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B3F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49FD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527CCA" w14:paraId="3AA2B8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7FD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587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7C5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527CCA" w14:paraId="1C95E00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3E55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FB61" w14:textId="7E5E5ECA" w:rsidR="00527CCA" w:rsidRDefault="00936DEE">
            <w:pPr>
              <w:rPr>
                <w:rFonts w:ascii="Times New Roman" w:hAnsi="Times New Roman"/>
              </w:rPr>
            </w:pPr>
            <w:r w:rsidRPr="00936DEE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6A11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527CCA" w14:paraId="645651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0F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69B8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45DF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527CCA" w14:paraId="5AA502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B9B8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A01D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82AF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527CCA" w14:paraId="76F13F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87C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0CD3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9AAFA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527CCA" w14:paraId="041FD5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426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41CD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A490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527CCA" w14:paraId="04B8772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9A342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FD9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187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527CCA" w14:paraId="5F4633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F38F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723E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77E5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527CCA" w14:paraId="0C611F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784B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A00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2EAA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527CCA" w14:paraId="6A1822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DE4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007E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6AC2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527CCA" w14:paraId="70DB1A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8EAB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03E5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256D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527CCA" w14:paraId="37C408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4AC3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DE34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A2FA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527CCA" w14:paraId="1C9CFE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F62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B00D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CDA3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3ED09C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9682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E49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A69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527CCA" w14:paraId="4F5919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F26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52E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9FFD9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527CCA" w14:paraId="77315B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CCCF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E6CE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6339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527CCA" w14:paraId="64FED6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5C0D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226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1E444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527CCA" w14:paraId="65B560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1A65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670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B60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527CCA" w14:paraId="3CCE94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500D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02B4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702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527CCA" w14:paraId="25AE415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81C5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46D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FC17B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527CCA" w14:paraId="10D7C3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35D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67E4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9549" w14:textId="77777777" w:rsidR="00527CCA" w:rsidRDefault="0057353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527CCA" w14:paraId="5B52F4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FE1F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B19F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BE9BD" w14:textId="77777777" w:rsidR="00527CCA" w:rsidRDefault="0057353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27CCA" w14:paraId="1C873F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F06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F2F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9267" w14:textId="77777777" w:rsidR="00527CCA" w:rsidRDefault="00573534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5B3419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7E4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1A20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F72B" w14:textId="77777777" w:rsidR="00527CCA" w:rsidRDefault="0057353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527CCA" w14:paraId="42507D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8D8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8167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29DA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527CCA" w14:paraId="70FE639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2B73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94A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67A4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27CCA" w14:paraId="0478F3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C1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1B34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07A1A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527CCA" w14:paraId="7A4631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A268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42FB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97E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527CCA" w14:paraId="15FEA1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A0D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C6F3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D1B5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0D75EF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4DA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688B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48B0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527CCA" w14:paraId="7938DB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1E39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333F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B6C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527CCA" w14:paraId="1D38BF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D093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3AF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377D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527CCA" w14:paraId="4758196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56688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B33F7" w14:textId="5CD3F152" w:rsidR="00527CCA" w:rsidRDefault="00936DEE">
            <w:pPr>
              <w:rPr>
                <w:rFonts w:ascii="Times New Roman" w:hAnsi="Times New Roman"/>
              </w:rPr>
            </w:pPr>
            <w:r w:rsidRPr="00936DEE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936DEE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6C4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27CCA" w14:paraId="76D633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2E83F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875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CEE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527CCA" w14:paraId="17EC64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3CA6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90E7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CA96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527CCA" w14:paraId="33DD2E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8F05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98A2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013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527CCA" w14:paraId="6BF183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1EE02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A54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A959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527CCA" w14:paraId="0B0834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CE9F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0EE1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B46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4F517A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1F6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CB42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8869F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527CCA" w14:paraId="543CED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003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FA44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FF1D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527CCA" w14:paraId="690E46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0ADD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985CB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862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527CCA" w14:paraId="1F0899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F0A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9FFE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1C53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527CCA" w14:paraId="6E70ACC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1270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267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8333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527CCA" w14:paraId="53E2FC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11AE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3EEB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76D7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527CCA" w14:paraId="4ACDB2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738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0810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0C6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527CCA" w14:paraId="6D18CD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69F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2FC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788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527CCA" w14:paraId="5BB1BF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0E1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9CF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3E4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527CCA" w14:paraId="2D2EEB8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0AC9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A487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8AE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527CCA" w14:paraId="4BF2BB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8C0D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C6E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5999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5883C6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E889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A02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67A3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527CCA" w14:paraId="699DC5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F219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8A91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9C37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527CCA" w14:paraId="513821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1EE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F50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21F3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527CCA" w14:paraId="7F4F58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A4EB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CA3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DA79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527CCA" w14:paraId="4414AB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B3A9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1C1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1D1D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527CCA" w14:paraId="10EF30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3F7B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32DE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438A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527CCA" w14:paraId="732BB77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7917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334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C44E5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527CCA" w14:paraId="23B51D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4BDC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2C0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F2B83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527CCA" w14:paraId="618E96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5B1A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FD6B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5A6D8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527CCA" w14:paraId="082E9E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5A91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426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7EEBD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527CCA" w14:paraId="427BE2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810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B72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DCD5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5FBF63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8B7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1E8F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A34F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527CCA" w14:paraId="372DC8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57FB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040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BA0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527CCA" w14:paraId="719FAE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AFF2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DD5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100F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527CCA" w14:paraId="7638A6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B3CD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744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6639E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527CCA" w14:paraId="6A39CEB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F611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F0A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D22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27CCA" w14:paraId="2ACA0B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526B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AA1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3F85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527CCA" w14:paraId="37EA21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D43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D71C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2F8D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527CCA" w14:paraId="490712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8CC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0DC6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7453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527CCA" w14:paraId="7B7A37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D92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4EE2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2A43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527CCA" w14:paraId="273E35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A6B7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7FC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42E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527CCA" w14:paraId="27AC79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59A5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E089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DE08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7188B2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913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4763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9673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527CCA" w14:paraId="78E431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B046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2C98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A1C8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527CCA" w14:paraId="1289D7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FFC3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C1A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913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527CCA" w14:paraId="212D8F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D884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1EA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92A03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527CCA" w14:paraId="43AA47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B1BE" w14:textId="77777777" w:rsidR="00527CCA" w:rsidRDefault="00527CC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B96A" w14:textId="77777777" w:rsidR="00527CCA" w:rsidRDefault="00527CC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9E6D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7676D80F" w14:textId="77777777" w:rsidR="00527CCA" w:rsidRDefault="00527CCA"/>
    <w:p w14:paraId="484B9DF3" w14:textId="77777777" w:rsidR="00527CCA" w:rsidRDefault="00573534">
      <w:pPr>
        <w:pStyle w:val="110"/>
        <w:spacing w:after="0" w:line="240" w:lineRule="auto"/>
      </w:pPr>
      <w:bookmarkStart w:id="16" w:name="__RefHeading___12"/>
      <w:bookmarkEnd w:id="16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3447"/>
        <w:gridCol w:w="8641"/>
      </w:tblGrid>
      <w:tr w:rsidR="00527CCA" w14:paraId="2BE8DF79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5FB4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bookmarkStart w:id="17" w:name="_Hlk131166161"/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2980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D450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527CCA" w14:paraId="363547CC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F9B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329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Проводить техническое обслуживание технологического оборудования производства продукции общественного питания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2167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65A1195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322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E23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9FA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организации подготовки рабочих мест, подготовки к работе и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rFonts w:ascii="Times New Roman" w:hAnsi="Times New Roman"/>
              </w:rPr>
              <w:t>весоизмерительных</w:t>
            </w:r>
            <w:proofErr w:type="spellEnd"/>
            <w:r>
              <w:rPr>
                <w:rFonts w:ascii="Times New Roman" w:hAnsi="Times New Roman"/>
              </w:rPr>
              <w:t xml:space="preserve"> приборов в соответствии с инструкциями и регламентами</w:t>
            </w:r>
          </w:p>
        </w:tc>
      </w:tr>
      <w:tr w:rsidR="00527CCA" w14:paraId="55D4310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187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8DF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CC3D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426E6F7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BC1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B30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2BFA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оценивать исправность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документацией;</w:t>
            </w:r>
          </w:p>
        </w:tc>
      </w:tr>
      <w:tr w:rsidR="00527CCA" w14:paraId="3FD333D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D1F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D13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E93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инструмент для очистки от загрязнений, смазки и санитарной обработки механических деталей и узлов и подготовки технологического оборудования по производству продукции общественного питания массового изготовления и специализированных пищевых продуктов согласно графикам профилактической обработки;</w:t>
            </w:r>
          </w:p>
        </w:tc>
      </w:tr>
      <w:tr w:rsidR="00527CCA" w14:paraId="4BE8159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025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B7A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D490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методы, приемы и инструмент для наладки, настройки, ремонта и регулировки оборудования, систем безопасности и сигнализации, контрольно-измерительных приборов и автоматики для обеспечения заданной производительности и качества выполнения технологических операций по производству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587B1E4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3A8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DE4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B1B1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методы безопасного производства работ при осмотре и проверке функционирования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</w:t>
            </w:r>
          </w:p>
        </w:tc>
      </w:tr>
      <w:tr w:rsidR="00527CCA" w14:paraId="1B999D1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109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1ED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A123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 в процессе работы по технологическому обслуживанию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2A8DA8A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AF1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95A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7B81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профессиональным компьютером и специализированным программным обеспечением при обработке данных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2C24B20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591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CC6D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0623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 оформлять результаты проделанной работы по обслуживанию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продуктов, в том числе в электронном виде</w:t>
            </w:r>
          </w:p>
        </w:tc>
      </w:tr>
      <w:tr w:rsidR="00527CCA" w14:paraId="54F77F4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369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726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B54F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30407AF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952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463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1986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4578B89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1D8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04E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700D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принципы действия и устройство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232257E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22F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3AB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9684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и инструкции по техническому обслуживанию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1FE37BF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89F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C06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995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способы выявления и устранения неисправностей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4F89B08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72F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34B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1446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эксплуатации и обслуживании производственного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0AC7059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231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8FA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FEE5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работ по подготовке, пуску, наладке и ремонту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4043CCD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ACC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15B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677E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специализированное программное обеспечение и средства автоматизации, применяемые на технологических линиях по производству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5173BD5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073E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778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технологические операции производства продукции общественного питания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FD4CF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527CCA" w14:paraId="0506B3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005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9B0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DE13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непосредственного выполнения подготовки рабочих мест к работе и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rFonts w:ascii="Times New Roman" w:hAnsi="Times New Roman"/>
              </w:rPr>
              <w:t>весоизмерительных</w:t>
            </w:r>
            <w:proofErr w:type="spellEnd"/>
            <w:r>
              <w:rPr>
                <w:rFonts w:ascii="Times New Roman" w:hAnsi="Times New Roman"/>
              </w:rPr>
              <w:t xml:space="preserve"> приборов в соответствии с инструкциями и регламентами</w:t>
            </w:r>
          </w:p>
        </w:tc>
      </w:tr>
      <w:tr w:rsidR="00527CCA" w14:paraId="393EB8A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4D9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02C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78E67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0C2ADE8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5B4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8C0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CF7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сырье и расходные материалы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сырьем;</w:t>
            </w:r>
          </w:p>
        </w:tc>
      </w:tr>
      <w:tr w:rsidR="00527CCA" w14:paraId="1404930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844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E62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4FC6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10F5F14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2F1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74B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877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необходимый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718350E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DD1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C2E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A080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оборудование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34E1BF7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B5F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7F5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794B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оборудование для упаковки готовой продукции общественного питания массового изготовления и специализированных пищевых продуктов в тару;</w:t>
            </w:r>
          </w:p>
        </w:tc>
      </w:tr>
      <w:tr w:rsidR="00527CCA" w14:paraId="15A6F3E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44C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5CE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6097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оборудование для маркировки готовой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323BF54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AEB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9FB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4A43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поддерживать установленные технологией режимы работы оборудования для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DBCB44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240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E11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378C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причины, вызывающие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D3357F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965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F77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69AF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поддерживать установленные технологией нормативы выхода и сортности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BF2222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343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06E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2BFB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программу технологического процесса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3272469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0FD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39E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8F16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профессиональным компьютером и специализированным программным обеспечением при обработке данных контрольно-измерительных приборов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0585DEB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51C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8AC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99AD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специализированное программное обеспечение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5751C6E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8CD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BC3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EAA8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B6F4E1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6F8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FE1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777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7211C30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F98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D30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21CA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производственный документооборот по технологическому процессу производства продукции общественного питания массового изготовления и специализированных пищевых продуктов, в том числе в электронном виде</w:t>
            </w:r>
          </w:p>
        </w:tc>
      </w:tr>
      <w:tr w:rsidR="00527CCA" w14:paraId="0D45EFB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C7C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924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69318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1F88CAF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EE6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40A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2594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приемки, хранения и подготовки к использованию сырья, полуфабрикатов, расходных материалов, используемых при производстве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2AA6C80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760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319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929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качества сырья, полуфабрикатов, расходных материалов и готовой продукции при производстве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6227673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E44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FCD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5BE0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нормативы расхода сырья, полуфабрикатов, расходных материалов, выхода готовой продукции при производстве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3DD0C20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431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781D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EB13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и периодичность производственного контроля качества сырья, полуфабрикатов, расходных материалов, используемых при производстве продукции общественного питания массового изготовления и специализированных пищевых продуктов, а также контроля готовой продукции;</w:t>
            </w:r>
          </w:p>
        </w:tc>
      </w:tr>
      <w:tr w:rsidR="00527CCA" w14:paraId="4E6C9FB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572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AB1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4ED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контроля качества продукции, причины брака продукции и меры по их устранению на каждой стадии технологического процесса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0631FA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467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F6E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EF0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регулирования параметров работы технологического оборудования и средств автоматики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E60707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65B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119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0F4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специализированное программное обеспечение и средства автоматизации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77942C7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2BE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BF8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F8A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CCF2D6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915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AF9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7478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и средства сбора, обработки, хранения, передачи и накопления информации с использованием базового системного программного обеспечения и пакетов прикладных </w:t>
            </w:r>
            <w:r>
              <w:rPr>
                <w:rFonts w:ascii="Times New Roman" w:hAnsi="Times New Roman"/>
              </w:rPr>
              <w:lastRenderedPageBreak/>
              <w:t>программ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69CA136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A6D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E7C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8E80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321EBDDE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65D6" w14:textId="77777777" w:rsidR="00527CCA" w:rsidRDefault="00573534">
            <w:pPr>
              <w:rPr>
                <w:rFonts w:ascii="Times New Roman" w:hAnsi="Times New Roman"/>
              </w:rPr>
            </w:pPr>
            <w:bookmarkStart w:id="18" w:name="_Hlk149648801"/>
            <w:r>
              <w:rPr>
                <w:rFonts w:ascii="Times New Roman" w:hAnsi="Times New Roman"/>
              </w:rPr>
              <w:t>Лабораторный контроль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692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EA8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527CCA" w14:paraId="48C378D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C76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F83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B0D2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обеспечению лабораторного контроля качества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725E70B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9F6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2CD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E534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254561E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CC3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286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12AD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состояние рабочего места лаборатории на соответствие требованиями нормативно-технической документации;</w:t>
            </w:r>
          </w:p>
        </w:tc>
      </w:tr>
      <w:tr w:rsidR="00527CCA" w14:paraId="6AD38FC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E48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0F8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5351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основным и вспомогательным лабораторным оборудованием, химической посудой при проведении лабораторного исследования состава сырья, полуфабрикатов и продуктов питания;</w:t>
            </w:r>
          </w:p>
        </w:tc>
      </w:tr>
      <w:tr w:rsidR="00527CCA" w14:paraId="44C662D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6A8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C7E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F193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мытье, сушку и стерилизацию химической посуды для проведения лабораторного исследования состава сырья, полуфабрикатов и продуктов питания;</w:t>
            </w:r>
          </w:p>
        </w:tc>
      </w:tr>
      <w:tr w:rsidR="00527CCA" w14:paraId="4F5C495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A2A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9E8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E890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готовить реактивы и растворы заданной концентрации, питательные среды заданного состава в соответствии с задачей исследования состава сырья, полуфабрикатов и продуктов питания;</w:t>
            </w:r>
          </w:p>
        </w:tc>
      </w:tr>
      <w:tr w:rsidR="00527CCA" w14:paraId="2DCD158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0FA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685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68FF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отбирать средства измерения, приборы, лабораторное оборудование, химическую посуду и инструменты, необходимые для исследования состава сырья, полуфабрикатов и продуктов питания в соответствии с используемыми методами исследований;</w:t>
            </w:r>
          </w:p>
        </w:tc>
      </w:tr>
      <w:tr w:rsidR="00527CCA" w14:paraId="7DC3774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858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C16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EDCA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отбирать пробы сырья, полуфабрикатов, готовой продукции на разных этапах производства пищевых продуктов в соответствии со стандартными методами пробоотбора;</w:t>
            </w:r>
          </w:p>
        </w:tc>
      </w:tr>
      <w:tr w:rsidR="00527CCA" w14:paraId="13A0722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1BF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CB5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E737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оборудования;</w:t>
            </w:r>
          </w:p>
        </w:tc>
      </w:tr>
      <w:tr w:rsidR="00527CCA" w14:paraId="586A323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E8F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08B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34F6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оборудования;</w:t>
            </w:r>
          </w:p>
        </w:tc>
      </w:tr>
      <w:tr w:rsidR="00527CCA" w14:paraId="70FA682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E48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27F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A4AF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количество реактивов и расходных материалов, необходимых для бесперебойной работы лаборатории, с учетом объема выполняемых исследований;</w:t>
            </w:r>
          </w:p>
        </w:tc>
      </w:tr>
      <w:tr w:rsidR="00527CCA" w14:paraId="626F152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8CA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0A2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4CB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требования охраны труда при работе химическими веществами (кислотами, щелочами, токсичными, легковоспламеняющимися веществами) и испытательным оборудованием;</w:t>
            </w:r>
          </w:p>
        </w:tc>
      </w:tr>
      <w:tr w:rsidR="00527CCA" w14:paraId="40BBA15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D78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409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0EC0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срок годности применяемых стандарт-титров, химических реактивов и растворов;</w:t>
            </w:r>
          </w:p>
        </w:tc>
      </w:tr>
      <w:tr w:rsidR="00527CCA" w14:paraId="4850676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1D1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9B5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D94B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срок действия применяемых аттестатов или сертификатов контрольно-измерительных приборов;</w:t>
            </w:r>
          </w:p>
        </w:tc>
      </w:tr>
      <w:tr w:rsidR="00527CCA" w14:paraId="410AE6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031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119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2F3A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пробы, материалы, комплектующие изделия и испытательное оборудование для проведения лабораторного исследования состава сырья, полуфабрикатов и продуктов питания</w:t>
            </w:r>
          </w:p>
        </w:tc>
      </w:tr>
      <w:tr w:rsidR="00527CCA" w14:paraId="15C0EFE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0EC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3FA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CE52D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147DD0B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254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CD0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CA25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рабочему месту в лаборатории по проведению исследований качества сырья, полуфабрикатов и продуктов питания;</w:t>
            </w:r>
          </w:p>
        </w:tc>
      </w:tr>
      <w:tr w:rsidR="00527CCA" w14:paraId="41F6B87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4F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27A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B07C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подготовки к работе основного и вспомогательного лабораторного оборудования для выполнения лабораторного исследования состава сырья, полуфабрикатов и продуктов питания;</w:t>
            </w:r>
          </w:p>
        </w:tc>
      </w:tr>
      <w:tr w:rsidR="00527CCA" w14:paraId="1EA30AC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45C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F6D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158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химической посудой, реактивами, материалами и лабораторным оборудованием при выполнении анализов лабораторного исследования состава сырья, полуфабрикатов и продуктов питания в соответствии с требованиями технологической документации;</w:t>
            </w:r>
          </w:p>
        </w:tc>
      </w:tr>
      <w:tr w:rsidR="00527CCA" w14:paraId="4D77A70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3E3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DB7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84EE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хранения химических реактивов, проб в соответствии со стандартами;</w:t>
            </w:r>
          </w:p>
        </w:tc>
      </w:tr>
      <w:tr w:rsidR="00527CCA" w14:paraId="79597D4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400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7AB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BD78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мытья и дезинфекции химической посуды для проведения различных видов анализа сырья, полуфабрикатов, готовой продукции на разных этапах производства пищевых продуктов;</w:t>
            </w:r>
          </w:p>
        </w:tc>
      </w:tr>
      <w:tr w:rsidR="00527CCA" w14:paraId="734CA6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435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8CB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2B2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 и устройство лабораторного оборудования для проведения различных видов анализа сырья, полуфабрикатов, готовой продукции на разных этапах производства пищевых продуктов;</w:t>
            </w:r>
          </w:p>
        </w:tc>
      </w:tr>
      <w:tr w:rsidR="00527CCA" w14:paraId="261D33E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D85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EF3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770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приготовления растворов и методы их расчетов в соответствии с используемыми методами исследований;</w:t>
            </w:r>
          </w:p>
        </w:tc>
      </w:tr>
      <w:tr w:rsidR="00527CCA" w14:paraId="7A0475B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A46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AC3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597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определения концентрации растворов при выполнении лабораторного исследования состава сырья, полуфабрикатов и продуктов питания;</w:t>
            </w:r>
          </w:p>
        </w:tc>
      </w:tr>
      <w:tr w:rsidR="00527CCA" w14:paraId="291E421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6DE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20E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E6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подготовки проб для проведения лабораторных исследований состава сырья, полуфабрикатов и продуктов питания по точкам контроля на разных этапах </w:t>
            </w:r>
            <w:r>
              <w:rPr>
                <w:rFonts w:ascii="Times New Roman" w:hAnsi="Times New Roman"/>
              </w:rPr>
              <w:lastRenderedPageBreak/>
              <w:t>производства пищевых продуктов в соответствии со стандартными методами пробоотбора;</w:t>
            </w:r>
          </w:p>
        </w:tc>
      </w:tr>
      <w:tr w:rsidR="00527CCA" w14:paraId="23937C2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FFD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974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02CC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проведения испытаний образцов сырья, полуфабрикатов, вспомогательных материалов и готовой продукции на разных этапах производства пищевых продуктов</w:t>
            </w:r>
          </w:p>
        </w:tc>
      </w:tr>
      <w:tr w:rsidR="00527CCA" w14:paraId="3804F69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C407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402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лабораторные исследования качества и безопасности сырья, полуфабрикатов и готовой продукции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9B22B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527CCA" w14:paraId="384FCC9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9F9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98E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E9F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лабораторного контроля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65BC2AA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C6D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231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2DBF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1EE58FB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1A4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A6A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4FBB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анализировать рабочее задание на подготовку растворов, материалов комплектующих изделий для проведения лабораторного исследования состава сырья, полуфабрикатов и продуктов питания в соответствии с требованиями технологической документации;</w:t>
            </w:r>
          </w:p>
        </w:tc>
      </w:tr>
      <w:tr w:rsidR="00527CCA" w14:paraId="73CC4E3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ACE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02D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F128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составлять заявки на лабораторную посуду, реактивы и материалы в соответствии с используемыми методами исследований;</w:t>
            </w:r>
          </w:p>
        </w:tc>
      </w:tr>
      <w:tr w:rsidR="00527CCA" w14:paraId="18819F0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872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775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07FBF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специальным программным обеспечением при выполнении анализов лабораторного исследования состава сырья, полуфабрикатов и продуктов питания в соответствии с требованиями технологической документации;</w:t>
            </w:r>
          </w:p>
        </w:tc>
      </w:tr>
      <w:tr w:rsidR="00527CCA" w14:paraId="517F50B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89F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565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8303D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профессиональными компьютерами и специализированным программным обеспечением при обработке данных контрольно-измерительных приборов и лабораторного оборудования;</w:t>
            </w:r>
          </w:p>
        </w:tc>
      </w:tr>
      <w:tr w:rsidR="00527CCA" w14:paraId="0EF62B6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DA3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2FA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BE252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3C1BF77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9A9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49D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51679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в процессе лабораторных исследований качества и безопасности сырья, полуфабрикатов и продуктов питания спецодежду и средства индивидуальной защиты;</w:t>
            </w:r>
          </w:p>
        </w:tc>
      </w:tr>
      <w:tr w:rsidR="00527CCA" w14:paraId="66B23DC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BCC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777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6C64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вести и составлять необходимую документацию по подготовке лабораторного оборудования и расходных материалов, в том числе в электронном виде</w:t>
            </w:r>
          </w:p>
        </w:tc>
      </w:tr>
      <w:tr w:rsidR="00527CCA" w14:paraId="6F1329F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ECC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E86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AE86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1FEA764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AA8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9C6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98D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нормативно-техническая документация по проведению лабораторных исследований различных видов анализа сырья, полуфабрикатов, готовой продукции на разных этапах производства пищевых продуктов;</w:t>
            </w:r>
          </w:p>
        </w:tc>
      </w:tr>
      <w:tr w:rsidR="00527CCA" w14:paraId="37F5F5B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944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1FA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E6A0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качественные характеристики сырья, полуфабрикатов и готовой продукции в соответствии с требованиями нормативно-технической документации производства </w:t>
            </w:r>
            <w:r>
              <w:rPr>
                <w:rFonts w:ascii="Times New Roman" w:hAnsi="Times New Roman"/>
              </w:rPr>
              <w:lastRenderedPageBreak/>
              <w:t>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20FBCD0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B13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D98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EEE6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работе в химической и микробиологической лаборатории для различных видов анализа сырья, полуфабрикатов, готовой продукции на разных этапах производства пищевых продуктов;</w:t>
            </w:r>
          </w:p>
        </w:tc>
      </w:tr>
      <w:tr w:rsidR="00527CCA" w14:paraId="43A0219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DAC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292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DA85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в процессе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3D1EA48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889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A25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A676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средства сбора, обработки, хранения, передачи и накопления информации с использованием базового системного программного обеспечения и пакетов прикладных программ в процессе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B45070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9AE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560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0B2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продукции общественного питания массового изготовления и специализированных пищевых продуктов</w:t>
            </w:r>
            <w:bookmarkEnd w:id="18"/>
          </w:p>
        </w:tc>
      </w:tr>
      <w:tr w:rsidR="00527CCA" w14:paraId="512681F1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56F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DBE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Организовывать производство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BE96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44C28CD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CCB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9F3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1F28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технологических процессов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64BAEFA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20D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1CDD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4A30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5AE5625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8A5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812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5C8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состояние рынка продукции и услуг в области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6A7FE2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8AA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395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5022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плановые показатели выполнения технологических операций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6CF9884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A7B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CF1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039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73600A0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B56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42E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75E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рассчитывать экологический риск и оценивать ущерб, причиняемый окружающей среде при выполнении работ и оказании услуг в области производства продукции </w:t>
            </w:r>
            <w:r>
              <w:rPr>
                <w:rFonts w:ascii="Times New Roman" w:hAnsi="Times New Roman"/>
              </w:rPr>
              <w:lastRenderedPageBreak/>
              <w:t>общественного питания массового изготовления и специализированных пищевых продуктов;</w:t>
            </w:r>
          </w:p>
        </w:tc>
      </w:tr>
      <w:tr w:rsidR="00527CCA" w14:paraId="021D1D9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D82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3F8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1815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инструктировать операторов и аппаратчиков по выполнению производственных заданий на производство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293975C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CC8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3AB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17F9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выполнение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7D863F7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927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942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F52B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работу по проведению лабораторных исследований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8D3769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203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78E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8319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B3BF9E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B86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313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D11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методами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5DB3BB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121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D98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AAE3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мероприятия по мотивации и стимулированию персонала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1B850A1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C88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BB5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5844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5846477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B31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F1F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F84C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менеджмента и маркетинговых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AD04F6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C93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076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1810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бизнес-планирования производственной, финансовой и инвестиционной деятельности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7D139C5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C69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647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C277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экономической эффективности разработки и внедрения новой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F24530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46D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9D9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CBA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производства и организации производственных и технологических процессов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F82DE3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5A1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B5D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7F8D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сменные показатели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B610D1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036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5AD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CE52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качеству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5E85133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52F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B48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2813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технохимического и лабораторного контроля качества сырья, полуфабрикатов и готовых изделий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D6B60A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3FC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99B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6E49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планирования, контроля и оценки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469968C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8F3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A1F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C80E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факторы, влияющие на качество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инструкциями;</w:t>
            </w:r>
          </w:p>
        </w:tc>
      </w:tr>
      <w:tr w:rsidR="00527CCA" w14:paraId="5C7DC6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15F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F6A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5496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методы и приемы обеспечения информационной безопасности в процессе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150C3C2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F97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F66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64D3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формы и методы мотивации персонала производства продукции общественного питания массового изготовления и специализированных пищевых продуктов, включая материальное и нематериальное стимулирование;</w:t>
            </w:r>
          </w:p>
        </w:tc>
      </w:tr>
      <w:tr w:rsidR="00527CCA" w14:paraId="49EFF6E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48F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E60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804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первичного документооборота, учета и отчетности при производстве продукции общественного питания массового изготовления и специализированных пищевых продуктов, в том числе в электронном виде;</w:t>
            </w:r>
          </w:p>
        </w:tc>
      </w:tr>
      <w:tr w:rsidR="00527CCA" w14:paraId="629A026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06F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166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58D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качественные показатели сырья, полуфабрикатов и готовой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74EB7ED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2DB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A35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45DB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технологические процессы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3ADA32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87C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A13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510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нормативно-техническая документация на сырье, полуфабрикаты и готовую продукцию общественного питания массового изготовления и специализированные пищевые продукты;</w:t>
            </w:r>
          </w:p>
        </w:tc>
      </w:tr>
      <w:tr w:rsidR="00527CCA" w14:paraId="6CBAFBB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D87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7FF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E8FA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причины, методы выявления и способы устранения брака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51474D5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D4AC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B1D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Обеспечивать технологическое сопровождение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3E8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1069F05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ADC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29C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D7EE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обеспечения технологических процессов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56BD5C5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B2E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BAE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332B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22AD602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4DF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D67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ED71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основные технологические процессы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2205C84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60E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4E0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D00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производственные рецептуры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1362E90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31E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F45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892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качество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производства;</w:t>
            </w:r>
          </w:p>
        </w:tc>
      </w:tr>
      <w:tr w:rsidR="00527CCA" w14:paraId="7A10091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2E7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A0A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86E6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проводить лабораторные исследования безопасности и качества сырья, полуфабрикатов и продукции общественного питания массового изготовления и специализированных пищевых продуктов, включая микробиологический, химико-бактериологический, спектральный, </w:t>
            </w:r>
            <w:proofErr w:type="spellStart"/>
            <w:r>
              <w:rPr>
                <w:rFonts w:ascii="Times New Roman" w:hAnsi="Times New Roman"/>
              </w:rPr>
              <w:t>полярографический</w:t>
            </w:r>
            <w:proofErr w:type="spellEnd"/>
            <w:r>
              <w:rPr>
                <w:rFonts w:ascii="Times New Roman" w:hAnsi="Times New Roman"/>
              </w:rPr>
              <w:t>, пробирный, химический и физико-химический анализ, органолептические исследования, в соответствии с регламентами, стандартными (аттестованными) методиками, требованиями нормативно-технической документации, требованиями охраны труда и экологической безопасности;</w:t>
            </w:r>
          </w:p>
        </w:tc>
      </w:tr>
      <w:tr w:rsidR="00527CCA" w14:paraId="4051ABB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562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E2D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652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технологическую и экономическую эффективность работы оборудования для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104BFD4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57F4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FD6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9F5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технологическую регулировку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67470B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991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694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21F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337CBD9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619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C04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D0B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проектировать, подбирать, производить настройку и сборку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6A5AFA0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1E0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78F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936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55CE418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4C7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138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094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различные виды программного обеспечения, в том числе специального,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1726DA2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D15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467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BCB6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документы, в том числе по сертификации, на новые виды продукции общественного питания массового изготовления и специализированных пищевых продуктов, в том числе в электронном виде;</w:t>
            </w:r>
          </w:p>
        </w:tc>
      </w:tr>
      <w:tr w:rsidR="00527CCA" w14:paraId="285F36A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CD2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5FE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483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в процессе производства продукции общественного питания массового изготовления и специализированных пищевых продуктов </w:t>
            </w:r>
            <w:proofErr w:type="spellStart"/>
            <w:r>
              <w:rPr>
                <w:rFonts w:ascii="Times New Roman" w:hAnsi="Times New Roman"/>
              </w:rPr>
              <w:t>ресурсо</w:t>
            </w:r>
            <w:proofErr w:type="spellEnd"/>
            <w:r>
              <w:rPr>
                <w:rFonts w:ascii="Times New Roman" w:hAnsi="Times New Roman"/>
              </w:rPr>
              <w:t>- и энергосберегающие технологии</w:t>
            </w:r>
          </w:p>
        </w:tc>
      </w:tr>
      <w:tr w:rsidR="00527CCA" w14:paraId="4254984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56A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D7B3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CD1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5A3150F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548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812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3B0C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технохимического и лабораторного контроля качества сырья, полуфабрикатов и готовой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5BAA55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77B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5D3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9CE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технологической регулировки оборудования, систем безопасности и сигнализации, контрольно-измерительных приборов и автоматики, используемых для проведения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документацией;</w:t>
            </w:r>
          </w:p>
        </w:tc>
      </w:tr>
      <w:tr w:rsidR="00527CCA" w14:paraId="74D44E9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55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0CA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5F85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измерения, регулирования, контроля параметров технологического процесса производства продукции общественного питания массового изготовления и специализированных пищевых продуктов и автоматического управления указанными параметрами;</w:t>
            </w:r>
          </w:p>
        </w:tc>
      </w:tr>
      <w:tr w:rsidR="00527CCA" w14:paraId="3D72066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A07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E1B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950E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электрических, электронных, пневматических, гидравлических и комбинированных устройств, датчики и исполнительные механизмы, интерфейсные, микропроцессорные и компьютерные устройства, применяемые в автоматизированных технологических линиях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42B0F7D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D49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696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3E91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расчета рецептур, формы и виды документов на новые виды продуктов производства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7341DAC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8B4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22D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C8A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продукции общественного питания массового изготовления и специализированных пищевых продуктов;</w:t>
            </w:r>
          </w:p>
        </w:tc>
      </w:tr>
      <w:tr w:rsidR="00527CCA" w14:paraId="05DCC9F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E6E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E0E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074C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67130333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C4A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структурного подразделения</w:t>
            </w:r>
          </w:p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268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Планировать основные показатели производственного процесса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C2BA5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0C7904A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A67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6B5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688B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планирования основных показателей производственного процесса; </w:t>
            </w:r>
          </w:p>
        </w:tc>
      </w:tr>
      <w:tr w:rsidR="00527CCA" w14:paraId="6510729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E29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DBB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D21A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оценки эффективности производственного процесса; </w:t>
            </w:r>
          </w:p>
        </w:tc>
      </w:tr>
      <w:tr w:rsidR="00527CCA" w14:paraId="1AE7F04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AE72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2FF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20DC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принятия управленческих решений по организации производственного процесса</w:t>
            </w:r>
          </w:p>
        </w:tc>
      </w:tr>
      <w:tr w:rsidR="00527CCA" w14:paraId="2AE8D1A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8AD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2D8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C8DCE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5607F9C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E2B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7E6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8CDB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рассчитывать выход готовой продукции в ассортименте; </w:t>
            </w:r>
          </w:p>
        </w:tc>
      </w:tr>
      <w:tr w:rsidR="00527CCA" w14:paraId="68D52E2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537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D65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39B9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экономические показатели структурного подразделения</w:t>
            </w:r>
          </w:p>
        </w:tc>
      </w:tr>
      <w:tr w:rsidR="00527CCA" w14:paraId="4AFBC0D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35E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030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E5BFC" w14:textId="77777777" w:rsidR="00527CCA" w:rsidRDefault="0057353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318D8C4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E05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E9C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78E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и формы организации производственного процесса; </w:t>
            </w:r>
          </w:p>
        </w:tc>
      </w:tr>
      <w:tr w:rsidR="00527CCA" w14:paraId="5641C57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9A1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381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468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расчета выхода готовой продукции; структура издержек производства и пути снижения затрат; методики расчета экономических показателей</w:t>
            </w:r>
          </w:p>
        </w:tc>
      </w:tr>
      <w:tr w:rsidR="00527CCA" w14:paraId="6944FE5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56CE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E31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DDE4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и формы организации производственного процесса; </w:t>
            </w:r>
          </w:p>
        </w:tc>
      </w:tr>
      <w:tr w:rsidR="00527CCA" w14:paraId="73799E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4FEE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238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Планировать выполнение работ исполнителями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78C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06C4901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C2A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361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FDB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планирования работ структурного подразделения; </w:t>
            </w:r>
          </w:p>
        </w:tc>
      </w:tr>
      <w:tr w:rsidR="00527CCA" w14:paraId="5A3D041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4DA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835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9CB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оценки эффективности деятельности структурного подразделения; </w:t>
            </w:r>
          </w:p>
        </w:tc>
      </w:tr>
      <w:tr w:rsidR="00527CCA" w14:paraId="17C243D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46C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615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A476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принятия управленческих решений по организации выполнения работ исполнителями</w:t>
            </w:r>
          </w:p>
        </w:tc>
      </w:tr>
      <w:tr w:rsidR="00527CCA" w14:paraId="66239DE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478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D74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21A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1791338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23B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4C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E22F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планировать работы исполнителям в соответствии с их должностными инструкциями; </w:t>
            </w:r>
          </w:p>
        </w:tc>
      </w:tr>
      <w:tr w:rsidR="00527CCA" w14:paraId="619AA8D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9AC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06C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FB5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и проверять планы работ по установленной форме</w:t>
            </w:r>
          </w:p>
        </w:tc>
      </w:tr>
      <w:tr w:rsidR="00527CCA" w14:paraId="015A51C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8DA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1CA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4428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1F48A16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F88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713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31B3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планирования работ исполнителям; </w:t>
            </w:r>
          </w:p>
        </w:tc>
      </w:tr>
      <w:tr w:rsidR="00527CCA" w14:paraId="03950AF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55F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C58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2E69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приемы организации работ исполнителей; </w:t>
            </w:r>
          </w:p>
        </w:tc>
      </w:tr>
      <w:tr w:rsidR="00527CCA" w14:paraId="6999431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A27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335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DD2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показатели оценки качества работ, выполняемых исполнителями</w:t>
            </w:r>
          </w:p>
        </w:tc>
      </w:tr>
      <w:tr w:rsidR="00527CCA" w14:paraId="5CE05A4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90FD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064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Организовывать работу трудового коллектива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15B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79D3DA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39D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400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329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контроля качества сырья, вспомогательных, упаковочных материалов, полуфабрикатов и готовой продукции при производстве продукции общественного питания массового изготовления и специализированных пищевых продуктов; </w:t>
            </w:r>
          </w:p>
        </w:tc>
      </w:tr>
      <w:tr w:rsidR="00527CCA" w14:paraId="593A0F7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75F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9C9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833D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расчета потребности производства в сырье, материалах и таре; </w:t>
            </w:r>
          </w:p>
        </w:tc>
      </w:tr>
      <w:tr w:rsidR="00527CCA" w14:paraId="6216740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C0F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ABE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91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инструктажа и обучения персонала на рабочих местах; </w:t>
            </w:r>
          </w:p>
        </w:tc>
      </w:tr>
      <w:tr w:rsidR="00527CCA" w14:paraId="2C8638C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BB0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0C3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39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обеспечения безопасных условий труда на производстве; </w:t>
            </w:r>
          </w:p>
        </w:tc>
      </w:tr>
      <w:tr w:rsidR="00527CCA" w14:paraId="3352EFE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AF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C3D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4C83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разработки мероприятий с целью устранения рисков или снижения их до допустимого уровня и повышения безопасности выпускаемой продукции; </w:t>
            </w:r>
          </w:p>
        </w:tc>
      </w:tr>
      <w:tr w:rsidR="00527CCA" w14:paraId="0F15568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602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BB1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618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планировании основных показателей производства</w:t>
            </w:r>
          </w:p>
        </w:tc>
      </w:tr>
      <w:tr w:rsidR="00527CCA" w14:paraId="002E8F4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54D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366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83B7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70D2772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C6C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73CD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552B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методики контроля качества сырья, вспомогательных, упаковочных материалов, полуфабрикатов и готовой продукции при производстве продукции общественного питания массового изготовления и специализированных пищевых продуктов; </w:t>
            </w:r>
          </w:p>
        </w:tc>
      </w:tr>
      <w:tr w:rsidR="00527CCA" w14:paraId="10D0C3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73E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4EB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B8882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рассчитывать потребности производства в сырье, вспомогательных, упаковочных материалах и таре; </w:t>
            </w:r>
          </w:p>
        </w:tc>
      </w:tr>
      <w:tr w:rsidR="00527CCA" w14:paraId="5378DA4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3BB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1ED2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265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проводить инструктаж и обучение персонала на рабочих местах; </w:t>
            </w:r>
          </w:p>
        </w:tc>
      </w:tr>
      <w:tr w:rsidR="00527CCA" w14:paraId="1D4286E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F3C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BC1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2701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организовывать бесперебойную ритмичную работу на производственном объекте; </w:t>
            </w:r>
          </w:p>
        </w:tc>
      </w:tr>
      <w:tr w:rsidR="00527CCA" w14:paraId="4177B50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463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233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EB3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безопасные условия труда на производстве</w:t>
            </w:r>
          </w:p>
        </w:tc>
      </w:tr>
      <w:tr w:rsidR="00527CCA" w14:paraId="256EBE4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22B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976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2AD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77F6FDD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251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12B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07F0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планирования работы трудового коллектива; </w:t>
            </w:r>
          </w:p>
        </w:tc>
      </w:tr>
      <w:tr w:rsidR="00527CCA" w14:paraId="0597ECA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404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F621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B200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приемы организации работы трудового коллектива; </w:t>
            </w:r>
          </w:p>
        </w:tc>
      </w:tr>
      <w:tr w:rsidR="00527CCA" w14:paraId="1BED218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B8A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A22E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8B71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принципы разработки должностных обязанностей, графиков работы и табеля учета рабочего времени</w:t>
            </w:r>
          </w:p>
        </w:tc>
      </w:tr>
      <w:tr w:rsidR="00527CCA" w14:paraId="71CCDED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09B6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8AD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4.4. Контролировать ход и оценивать результаты работы трудового коллектива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55B5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626CDC9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6CB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B88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BE0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группировки и анализа информации; </w:t>
            </w:r>
          </w:p>
        </w:tc>
      </w:tr>
      <w:tr w:rsidR="00527CCA" w14:paraId="4A990FF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F5A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1596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0D00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расчета показателей производительности труда; </w:t>
            </w:r>
          </w:p>
        </w:tc>
      </w:tr>
      <w:tr w:rsidR="00527CCA" w14:paraId="0EA7190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F00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694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D67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расчета экономического эффекта от внедрения мероприятий научной организации труда; </w:t>
            </w:r>
          </w:p>
        </w:tc>
      </w:tr>
      <w:tr w:rsidR="00527CCA" w14:paraId="534058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146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C51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6E4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расчета суммы прибыли, процента рентабельности; </w:t>
            </w:r>
          </w:p>
        </w:tc>
      </w:tr>
      <w:tr w:rsidR="00527CCA" w14:paraId="1967472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F519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B139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3BC30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 показателей использования производственных мощностей, основных и оборотных средств</w:t>
            </w:r>
          </w:p>
        </w:tc>
      </w:tr>
      <w:tr w:rsidR="00527CCA" w14:paraId="151B406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0C4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9020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F0C6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1AF768E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94B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46DD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B54F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различные методы контроля работы трудового коллектива; </w:t>
            </w:r>
          </w:p>
        </w:tc>
      </w:tr>
      <w:tr w:rsidR="00527CCA" w14:paraId="615F270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A30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7BC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8E753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анализ и оценивать работу трудового коллектива по результатам сопоставления результатов работы стандартам деятельности; </w:t>
            </w:r>
          </w:p>
        </w:tc>
      </w:tr>
      <w:tr w:rsidR="00527CCA" w14:paraId="7FC877C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3501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36E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86B49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принимать управленческие решения по повышению результативности работы трудового коллектива</w:t>
            </w:r>
          </w:p>
        </w:tc>
      </w:tr>
      <w:tr w:rsidR="00527CCA" w14:paraId="04DDA88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15B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9E7D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042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2230F95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B3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4BD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6B4BF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показатели оценки результатов работы трудового коллектива</w:t>
            </w:r>
          </w:p>
        </w:tc>
      </w:tr>
      <w:tr w:rsidR="00527CCA" w14:paraId="23AF5CE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BB65" w14:textId="77777777" w:rsidR="00527CCA" w:rsidRDefault="00527CCA"/>
        </w:tc>
        <w:tc>
          <w:tcPr>
            <w:tcW w:w="3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EE26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4.5. Вести учётно-отчётную документацию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B2D8D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527CCA" w14:paraId="68B9F58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EC4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0C6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9C1B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ведения утвержденной учетно-отчетной документации; </w:t>
            </w:r>
          </w:p>
        </w:tc>
      </w:tr>
      <w:tr w:rsidR="00527CCA" w14:paraId="04465BF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364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D2A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E4B9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товарного оформления и хранения продукции; </w:t>
            </w:r>
          </w:p>
        </w:tc>
      </w:tr>
      <w:tr w:rsidR="00527CCA" w14:paraId="6E0C146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B520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4E6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BFE6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оформления документов на отпущенную продукцию; </w:t>
            </w:r>
          </w:p>
        </w:tc>
      </w:tr>
      <w:tr w:rsidR="00527CCA" w14:paraId="4865322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A2D6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97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4301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составления отчетов по расходу сырья, вспомогательных материалов, упаковки и тары; </w:t>
            </w:r>
          </w:p>
        </w:tc>
      </w:tr>
      <w:tr w:rsidR="00527CCA" w14:paraId="48104BB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CA0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4F8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DE32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учета брака и анализа причин образования дефектов продукции</w:t>
            </w:r>
          </w:p>
        </w:tc>
      </w:tr>
      <w:tr w:rsidR="00527CCA" w14:paraId="4AC3BBA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E7AC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7C8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7A4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527CCA" w14:paraId="0F440C4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F42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20A8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B87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учетно-отчетную документацию; </w:t>
            </w:r>
          </w:p>
        </w:tc>
      </w:tr>
      <w:tr w:rsidR="00527CCA" w14:paraId="6625A07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694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559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FF778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операции по товарному оформлению и хранению продукции; </w:t>
            </w:r>
          </w:p>
        </w:tc>
      </w:tr>
      <w:tr w:rsidR="00527CCA" w14:paraId="5D3C3B7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E865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4B7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3B0E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правильность оформления документов на отпущенную продукцию; </w:t>
            </w:r>
          </w:p>
        </w:tc>
      </w:tr>
      <w:tr w:rsidR="00527CCA" w14:paraId="2DD707E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F51D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370B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6953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отчеты по расходу сырья, материалов и тары; </w:t>
            </w:r>
          </w:p>
        </w:tc>
      </w:tr>
      <w:tr w:rsidR="00527CCA" w14:paraId="6FE0D44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966A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1927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2D34C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вести учет брака и анализ причин образования дефектов продукции; </w:t>
            </w:r>
          </w:p>
        </w:tc>
      </w:tr>
      <w:tr w:rsidR="00527CCA" w14:paraId="479031A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FD63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79E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69DCB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потребности в рабочей силе; вести учет рабочего времени</w:t>
            </w:r>
          </w:p>
        </w:tc>
      </w:tr>
      <w:tr w:rsidR="00527CCA" w14:paraId="4BFE2BB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141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54DA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0644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527CCA" w14:paraId="651648E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7448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D5B4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85BC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учет и отчетность в производстве продукции общественного питания массового изготовления и специализированных пищевых продуктов; </w:t>
            </w:r>
          </w:p>
        </w:tc>
      </w:tr>
      <w:tr w:rsidR="00527CCA" w14:paraId="0754799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6457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2DB5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32E5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основы производственного учета; </w:t>
            </w:r>
          </w:p>
        </w:tc>
      </w:tr>
      <w:tr w:rsidR="00527CCA" w14:paraId="154ACE8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A68B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F2AC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8719A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материальный баланс сырья, вспомогательных, упаковочных материалов и тары; </w:t>
            </w:r>
          </w:p>
        </w:tc>
      </w:tr>
      <w:tr w:rsidR="00527CCA" w14:paraId="75C6787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EF1F" w14:textId="77777777" w:rsidR="00527CCA" w:rsidRDefault="00527CCA"/>
        </w:tc>
        <w:tc>
          <w:tcPr>
            <w:tcW w:w="3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644F" w14:textId="77777777" w:rsidR="00527CCA" w:rsidRDefault="00527CCA"/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F01D7" w14:textId="77777777" w:rsidR="00527CCA" w:rsidRDefault="0057353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нормы времени и выработки по технологическим операциям</w:t>
            </w:r>
          </w:p>
        </w:tc>
      </w:tr>
      <w:bookmarkEnd w:id="17"/>
    </w:tbl>
    <w:p w14:paraId="5CB7A92F" w14:textId="77777777" w:rsidR="00527CCA" w:rsidRDefault="00573534">
      <w:pPr>
        <w:rPr>
          <w:rFonts w:ascii="Times New Roman" w:hAnsi="Times New Roman"/>
          <w:sz w:val="24"/>
        </w:rPr>
      </w:pPr>
      <w:r>
        <w:br w:type="page"/>
      </w:r>
    </w:p>
    <w:p w14:paraId="0CE25382" w14:textId="77777777" w:rsidR="00527CCA" w:rsidRDefault="00573534">
      <w:pPr>
        <w:pStyle w:val="110"/>
      </w:pPr>
      <w:bookmarkStart w:id="19" w:name="__RefHeading___13"/>
      <w:bookmarkStart w:id="20" w:name="_Hlk156463833"/>
      <w:bookmarkEnd w:id="19"/>
      <w:r>
        <w:lastRenderedPageBreak/>
        <w:t>4.3. Матрица компетенций выпускника</w:t>
      </w:r>
    </w:p>
    <w:p w14:paraId="61AA5720" w14:textId="77777777" w:rsidR="00527CCA" w:rsidRDefault="0057353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EDD499B" w14:textId="77777777" w:rsidR="00527CCA" w:rsidRDefault="00527CC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13"/>
        <w:gridCol w:w="3381"/>
        <w:gridCol w:w="2240"/>
        <w:gridCol w:w="2810"/>
        <w:gridCol w:w="3969"/>
      </w:tblGrid>
      <w:tr w:rsidR="00527CCA" w14:paraId="2D8596B6" w14:textId="77777777">
        <w:tc>
          <w:tcPr>
            <w:tcW w:w="2513" w:type="dxa"/>
          </w:tcPr>
          <w:p w14:paraId="6A5D971F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381" w:type="dxa"/>
          </w:tcPr>
          <w:p w14:paraId="237B7BF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534FAEA9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d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810" w:type="dxa"/>
          </w:tcPr>
          <w:p w14:paraId="32EC73DE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969" w:type="dxa"/>
          </w:tcPr>
          <w:p w14:paraId="3425E9C2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527CCA" w14:paraId="5027647B" w14:textId="77777777">
        <w:tc>
          <w:tcPr>
            <w:tcW w:w="2513" w:type="dxa"/>
            <w:vMerge w:val="restart"/>
          </w:tcPr>
          <w:p w14:paraId="78F398C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381" w:type="dxa"/>
          </w:tcPr>
          <w:p w14:paraId="34393A9A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Проводить техническое обслуживание технологического оборудования производства продукции общественного питания</w:t>
            </w:r>
          </w:p>
        </w:tc>
        <w:tc>
          <w:tcPr>
            <w:tcW w:w="2240" w:type="dxa"/>
            <w:vMerge w:val="restart"/>
          </w:tcPr>
          <w:p w14:paraId="1289E8DC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22.005</w:t>
            </w:r>
          </w:p>
        </w:tc>
        <w:tc>
          <w:tcPr>
            <w:tcW w:w="2810" w:type="dxa"/>
            <w:vMerge w:val="restart"/>
          </w:tcPr>
          <w:p w14:paraId="4FB6FB44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 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969" w:type="dxa"/>
          </w:tcPr>
          <w:p w14:paraId="39D23426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A/01.4. Техническое обслуживание технологического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</w:t>
            </w:r>
          </w:p>
        </w:tc>
      </w:tr>
      <w:tr w:rsidR="00527CCA" w14:paraId="64082858" w14:textId="77777777">
        <w:trPr>
          <w:trHeight w:val="1269"/>
        </w:trPr>
        <w:tc>
          <w:tcPr>
            <w:tcW w:w="2513" w:type="dxa"/>
            <w:vMerge/>
          </w:tcPr>
          <w:p w14:paraId="124691E3" w14:textId="77777777" w:rsidR="00527CCA" w:rsidRDefault="00527CCA" w:rsidP="00F92FF0"/>
        </w:tc>
        <w:tc>
          <w:tcPr>
            <w:tcW w:w="3381" w:type="dxa"/>
          </w:tcPr>
          <w:p w14:paraId="385764B7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технологические операции производства продукции общественного питания</w:t>
            </w:r>
          </w:p>
        </w:tc>
        <w:tc>
          <w:tcPr>
            <w:tcW w:w="2240" w:type="dxa"/>
            <w:vMerge/>
          </w:tcPr>
          <w:p w14:paraId="0BBFA39D" w14:textId="77777777" w:rsidR="00527CCA" w:rsidRDefault="00527CCA" w:rsidP="00F92FF0"/>
        </w:tc>
        <w:tc>
          <w:tcPr>
            <w:tcW w:w="2810" w:type="dxa"/>
            <w:vMerge/>
          </w:tcPr>
          <w:p w14:paraId="51F47D6C" w14:textId="77777777" w:rsidR="00527CCA" w:rsidRDefault="00527CCA" w:rsidP="00F92FF0"/>
        </w:tc>
        <w:tc>
          <w:tcPr>
            <w:tcW w:w="3969" w:type="dxa"/>
          </w:tcPr>
          <w:p w14:paraId="2B7C8BB3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A/02.4. Выполнение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</w:t>
            </w:r>
          </w:p>
        </w:tc>
      </w:tr>
      <w:tr w:rsidR="00527CCA" w14:paraId="2DCA69AB" w14:textId="77777777">
        <w:tc>
          <w:tcPr>
            <w:tcW w:w="2513" w:type="dxa"/>
            <w:vMerge w:val="restart"/>
          </w:tcPr>
          <w:p w14:paraId="28009B66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Лабораторный контроль качества и безопасности сырья, полуфабрикатов и готовой продукции в процессе производства продукции </w:t>
            </w:r>
            <w:r>
              <w:rPr>
                <w:rFonts w:ascii="Times New Roman" w:hAnsi="Times New Roman"/>
                <w:sz w:val="24"/>
              </w:rPr>
              <w:lastRenderedPageBreak/>
              <w:t>общественного питания массового изготовления и специализированных пищевых продуктов</w:t>
            </w:r>
          </w:p>
        </w:tc>
        <w:tc>
          <w:tcPr>
            <w:tcW w:w="3381" w:type="dxa"/>
          </w:tcPr>
          <w:p w14:paraId="3A567351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2.1.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</w:t>
            </w:r>
          </w:p>
        </w:tc>
        <w:tc>
          <w:tcPr>
            <w:tcW w:w="2240" w:type="dxa"/>
            <w:vMerge w:val="restart"/>
          </w:tcPr>
          <w:p w14:paraId="2192CD69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22.005</w:t>
            </w:r>
          </w:p>
        </w:tc>
        <w:tc>
          <w:tcPr>
            <w:tcW w:w="2810" w:type="dxa"/>
            <w:vMerge w:val="restart"/>
          </w:tcPr>
          <w:p w14:paraId="17DEE69A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В. Лабораторный контроль качества и безопасности сырья, полуфабрикатов и готовой продукции в процессе производства продукции общественного питания </w:t>
            </w:r>
            <w:r>
              <w:rPr>
                <w:rFonts w:ascii="Times New Roman" w:hAnsi="Times New Roman"/>
                <w:sz w:val="24"/>
              </w:rPr>
              <w:lastRenderedPageBreak/>
              <w:t>массового изготовления и специализированных пищевых продуктов</w:t>
            </w:r>
          </w:p>
        </w:tc>
        <w:tc>
          <w:tcPr>
            <w:tcW w:w="3969" w:type="dxa"/>
          </w:tcPr>
          <w:p w14:paraId="5D4150ED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B/01.4. 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продукции общественного питания </w:t>
            </w:r>
            <w:r>
              <w:rPr>
                <w:rFonts w:ascii="Times New Roman" w:hAnsi="Times New Roman"/>
                <w:sz w:val="24"/>
              </w:rPr>
              <w:lastRenderedPageBreak/>
              <w:t>массового изготовления и специализированных</w:t>
            </w:r>
          </w:p>
        </w:tc>
      </w:tr>
      <w:tr w:rsidR="00527CCA" w14:paraId="13FC12E3" w14:textId="77777777">
        <w:tc>
          <w:tcPr>
            <w:tcW w:w="2513" w:type="dxa"/>
            <w:vMerge/>
          </w:tcPr>
          <w:p w14:paraId="4944893B" w14:textId="77777777" w:rsidR="00527CCA" w:rsidRDefault="00527CCA" w:rsidP="00F92FF0"/>
        </w:tc>
        <w:tc>
          <w:tcPr>
            <w:tcW w:w="3381" w:type="dxa"/>
          </w:tcPr>
          <w:p w14:paraId="65517A8B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Проводить лабораторные исследования качества и безопасности сырья, полуфабрикатов и готовой продукции</w:t>
            </w:r>
          </w:p>
        </w:tc>
        <w:tc>
          <w:tcPr>
            <w:tcW w:w="2240" w:type="dxa"/>
            <w:vMerge/>
          </w:tcPr>
          <w:p w14:paraId="01D705BC" w14:textId="77777777" w:rsidR="00527CCA" w:rsidRDefault="00527CCA" w:rsidP="00F92FF0"/>
        </w:tc>
        <w:tc>
          <w:tcPr>
            <w:tcW w:w="2810" w:type="dxa"/>
            <w:vMerge/>
          </w:tcPr>
          <w:p w14:paraId="3103AB9B" w14:textId="77777777" w:rsidR="00527CCA" w:rsidRDefault="00527CCA" w:rsidP="00F92FF0"/>
        </w:tc>
        <w:tc>
          <w:tcPr>
            <w:tcW w:w="3969" w:type="dxa"/>
          </w:tcPr>
          <w:p w14:paraId="74DB1686" w14:textId="77777777" w:rsidR="00527CCA" w:rsidRDefault="00573534" w:rsidP="00F92F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B/02.4. Проведение лабораторных исследований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1E98C33A" w14:textId="77777777">
        <w:tc>
          <w:tcPr>
            <w:tcW w:w="2513" w:type="dxa"/>
            <w:vMerge w:val="restart"/>
          </w:tcPr>
          <w:p w14:paraId="486D39D9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381" w:type="dxa"/>
          </w:tcPr>
          <w:p w14:paraId="21511A31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производство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240" w:type="dxa"/>
            <w:vMerge w:val="restart"/>
          </w:tcPr>
          <w:p w14:paraId="3F6693E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22.005</w:t>
            </w:r>
          </w:p>
        </w:tc>
        <w:tc>
          <w:tcPr>
            <w:tcW w:w="2810" w:type="dxa"/>
            <w:vMerge w:val="restart"/>
          </w:tcPr>
          <w:p w14:paraId="5D44F76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С. 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969" w:type="dxa"/>
          </w:tcPr>
          <w:p w14:paraId="39D43F9A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C/01.5. Организационное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71299FA8" w14:textId="77777777">
        <w:tc>
          <w:tcPr>
            <w:tcW w:w="2513" w:type="dxa"/>
            <w:vMerge/>
          </w:tcPr>
          <w:p w14:paraId="65863819" w14:textId="77777777" w:rsidR="00527CCA" w:rsidRDefault="00527CCA" w:rsidP="00F92FF0"/>
        </w:tc>
        <w:tc>
          <w:tcPr>
            <w:tcW w:w="3381" w:type="dxa"/>
          </w:tcPr>
          <w:p w14:paraId="6923017A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Обеспечивать технологическое сопровождение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2240" w:type="dxa"/>
            <w:vMerge/>
          </w:tcPr>
          <w:p w14:paraId="7EFCA2D2" w14:textId="77777777" w:rsidR="00527CCA" w:rsidRDefault="00527CCA" w:rsidP="00F92FF0"/>
        </w:tc>
        <w:tc>
          <w:tcPr>
            <w:tcW w:w="2810" w:type="dxa"/>
            <w:vMerge/>
          </w:tcPr>
          <w:p w14:paraId="3CFF5C02" w14:textId="77777777" w:rsidR="00527CCA" w:rsidRDefault="00527CCA" w:rsidP="00F92FF0"/>
        </w:tc>
        <w:tc>
          <w:tcPr>
            <w:tcW w:w="3969" w:type="dxa"/>
          </w:tcPr>
          <w:p w14:paraId="2B798D2C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C/02.5. 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</w:tr>
      <w:tr w:rsidR="00527CCA" w14:paraId="5ADC2734" w14:textId="77777777">
        <w:tc>
          <w:tcPr>
            <w:tcW w:w="2513" w:type="dxa"/>
            <w:vMerge w:val="restart"/>
          </w:tcPr>
          <w:p w14:paraId="64DEE59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структурного подразделения</w:t>
            </w:r>
          </w:p>
        </w:tc>
        <w:tc>
          <w:tcPr>
            <w:tcW w:w="3381" w:type="dxa"/>
          </w:tcPr>
          <w:p w14:paraId="561AD1E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Планировать основные показатели производственного процесса</w:t>
            </w:r>
          </w:p>
        </w:tc>
        <w:tc>
          <w:tcPr>
            <w:tcW w:w="2240" w:type="dxa"/>
            <w:vMerge w:val="restart"/>
          </w:tcPr>
          <w:p w14:paraId="5DF39B61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810" w:type="dxa"/>
            <w:vMerge w:val="restart"/>
          </w:tcPr>
          <w:p w14:paraId="659CB9DE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969" w:type="dxa"/>
            <w:vMerge w:val="restart"/>
          </w:tcPr>
          <w:p w14:paraId="48936D7D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527CCA" w14:paraId="2315D1C3" w14:textId="77777777">
        <w:tc>
          <w:tcPr>
            <w:tcW w:w="2513" w:type="dxa"/>
            <w:vMerge/>
          </w:tcPr>
          <w:p w14:paraId="4AD8EB14" w14:textId="77777777" w:rsidR="00527CCA" w:rsidRDefault="00527CCA" w:rsidP="00F92FF0"/>
        </w:tc>
        <w:tc>
          <w:tcPr>
            <w:tcW w:w="3381" w:type="dxa"/>
          </w:tcPr>
          <w:p w14:paraId="7EBF3B66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Планировать выполнение работ исполнителями</w:t>
            </w:r>
          </w:p>
        </w:tc>
        <w:tc>
          <w:tcPr>
            <w:tcW w:w="2240" w:type="dxa"/>
            <w:vMerge/>
          </w:tcPr>
          <w:p w14:paraId="0956AFCB" w14:textId="77777777" w:rsidR="00527CCA" w:rsidRDefault="00527CCA" w:rsidP="00F92FF0"/>
        </w:tc>
        <w:tc>
          <w:tcPr>
            <w:tcW w:w="2810" w:type="dxa"/>
            <w:vMerge/>
          </w:tcPr>
          <w:p w14:paraId="5DA2BC69" w14:textId="77777777" w:rsidR="00527CCA" w:rsidRDefault="00527CCA" w:rsidP="00F92FF0"/>
        </w:tc>
        <w:tc>
          <w:tcPr>
            <w:tcW w:w="3969" w:type="dxa"/>
            <w:vMerge/>
          </w:tcPr>
          <w:p w14:paraId="4722F4CA" w14:textId="77777777" w:rsidR="00527CCA" w:rsidRDefault="00527CCA" w:rsidP="00F92FF0"/>
        </w:tc>
      </w:tr>
      <w:tr w:rsidR="00527CCA" w14:paraId="65E806C6" w14:textId="77777777">
        <w:tc>
          <w:tcPr>
            <w:tcW w:w="2513" w:type="dxa"/>
            <w:vMerge/>
          </w:tcPr>
          <w:p w14:paraId="171CDA4B" w14:textId="77777777" w:rsidR="00527CCA" w:rsidRDefault="00527CCA" w:rsidP="00F92FF0"/>
        </w:tc>
        <w:tc>
          <w:tcPr>
            <w:tcW w:w="3381" w:type="dxa"/>
          </w:tcPr>
          <w:p w14:paraId="48EF286B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Организовывать работу трудового коллектива</w:t>
            </w:r>
          </w:p>
        </w:tc>
        <w:tc>
          <w:tcPr>
            <w:tcW w:w="2240" w:type="dxa"/>
            <w:vMerge/>
          </w:tcPr>
          <w:p w14:paraId="19EE5B0E" w14:textId="77777777" w:rsidR="00527CCA" w:rsidRDefault="00527CCA" w:rsidP="00F92FF0"/>
        </w:tc>
        <w:tc>
          <w:tcPr>
            <w:tcW w:w="2810" w:type="dxa"/>
            <w:vMerge/>
          </w:tcPr>
          <w:p w14:paraId="6827D4D1" w14:textId="77777777" w:rsidR="00527CCA" w:rsidRDefault="00527CCA" w:rsidP="00F92FF0"/>
        </w:tc>
        <w:tc>
          <w:tcPr>
            <w:tcW w:w="3969" w:type="dxa"/>
            <w:vMerge/>
          </w:tcPr>
          <w:p w14:paraId="5B1C409F" w14:textId="77777777" w:rsidR="00527CCA" w:rsidRDefault="00527CCA" w:rsidP="00F92FF0"/>
        </w:tc>
      </w:tr>
      <w:tr w:rsidR="00527CCA" w14:paraId="44C4902F" w14:textId="77777777">
        <w:tc>
          <w:tcPr>
            <w:tcW w:w="2513" w:type="dxa"/>
            <w:vMerge/>
          </w:tcPr>
          <w:p w14:paraId="1158D32B" w14:textId="77777777" w:rsidR="00527CCA" w:rsidRDefault="00527CCA" w:rsidP="00F92FF0"/>
        </w:tc>
        <w:tc>
          <w:tcPr>
            <w:tcW w:w="3381" w:type="dxa"/>
          </w:tcPr>
          <w:p w14:paraId="17A9C80E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Контролировать ход и оценивать результаты работы трудового коллектива</w:t>
            </w:r>
          </w:p>
        </w:tc>
        <w:tc>
          <w:tcPr>
            <w:tcW w:w="2240" w:type="dxa"/>
            <w:vMerge/>
          </w:tcPr>
          <w:p w14:paraId="676C73BC" w14:textId="77777777" w:rsidR="00527CCA" w:rsidRDefault="00527CCA" w:rsidP="00F92FF0"/>
        </w:tc>
        <w:tc>
          <w:tcPr>
            <w:tcW w:w="2810" w:type="dxa"/>
            <w:vMerge/>
          </w:tcPr>
          <w:p w14:paraId="46A0EB68" w14:textId="77777777" w:rsidR="00527CCA" w:rsidRDefault="00527CCA" w:rsidP="00F92FF0"/>
        </w:tc>
        <w:tc>
          <w:tcPr>
            <w:tcW w:w="3969" w:type="dxa"/>
            <w:vMerge/>
          </w:tcPr>
          <w:p w14:paraId="2673D524" w14:textId="77777777" w:rsidR="00527CCA" w:rsidRDefault="00527CCA" w:rsidP="00F92FF0"/>
        </w:tc>
      </w:tr>
      <w:tr w:rsidR="00527CCA" w14:paraId="6393C9B0" w14:textId="77777777">
        <w:tc>
          <w:tcPr>
            <w:tcW w:w="2513" w:type="dxa"/>
            <w:vMerge/>
          </w:tcPr>
          <w:p w14:paraId="43DC2734" w14:textId="77777777" w:rsidR="00527CCA" w:rsidRDefault="00527CCA" w:rsidP="00F92FF0"/>
        </w:tc>
        <w:tc>
          <w:tcPr>
            <w:tcW w:w="3381" w:type="dxa"/>
          </w:tcPr>
          <w:p w14:paraId="6FD8BE58" w14:textId="77777777" w:rsidR="00527CCA" w:rsidRDefault="00573534" w:rsidP="00F92FF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Вести учетно-отчетную документацию</w:t>
            </w:r>
          </w:p>
        </w:tc>
        <w:tc>
          <w:tcPr>
            <w:tcW w:w="2240" w:type="dxa"/>
            <w:vMerge/>
          </w:tcPr>
          <w:p w14:paraId="690B289B" w14:textId="77777777" w:rsidR="00527CCA" w:rsidRDefault="00527CCA" w:rsidP="00F92FF0"/>
        </w:tc>
        <w:tc>
          <w:tcPr>
            <w:tcW w:w="2810" w:type="dxa"/>
            <w:vMerge/>
          </w:tcPr>
          <w:p w14:paraId="6C21BF36" w14:textId="77777777" w:rsidR="00527CCA" w:rsidRDefault="00527CCA" w:rsidP="00F92FF0"/>
        </w:tc>
        <w:tc>
          <w:tcPr>
            <w:tcW w:w="3969" w:type="dxa"/>
            <w:vMerge/>
          </w:tcPr>
          <w:p w14:paraId="65B172F3" w14:textId="77777777" w:rsidR="00527CCA" w:rsidRDefault="00527CCA" w:rsidP="00F92FF0"/>
        </w:tc>
      </w:tr>
    </w:tbl>
    <w:p w14:paraId="37AD56FB" w14:textId="77777777" w:rsidR="00527CCA" w:rsidRDefault="00573534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43EAF5E" w14:textId="490A8492" w:rsidR="00527CCA" w:rsidRDefault="0057353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>
        <w:rPr>
          <w:rFonts w:ascii="Times New Roman" w:hAnsi="Times New Roman"/>
          <w:sz w:val="24"/>
        </w:rPr>
        <w:lastRenderedPageBreak/>
        <w:t xml:space="preserve">4.3.3. </w:t>
      </w:r>
      <w:r w:rsidR="00F92FF0">
        <w:rPr>
          <w:rFonts w:ascii="Times New Roman" w:hAnsi="Times New Roman"/>
          <w:sz w:val="24"/>
        </w:rPr>
        <w:t>Примерная м</w:t>
      </w:r>
      <w:r>
        <w:rPr>
          <w:rFonts w:ascii="Times New Roman" w:hAnsi="Times New Roman"/>
          <w:sz w:val="24"/>
        </w:rPr>
        <w:t>атрица соответствия компетенций и составных частей ПОП СПО специальности 19.02.13 Технология продуктов общественного питания массового изготовления и специализированных пищевых продуктов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5"/>
        <w:gridCol w:w="2799"/>
        <w:gridCol w:w="488"/>
        <w:gridCol w:w="488"/>
        <w:gridCol w:w="488"/>
        <w:gridCol w:w="489"/>
        <w:gridCol w:w="489"/>
        <w:gridCol w:w="489"/>
        <w:gridCol w:w="489"/>
        <w:gridCol w:w="489"/>
        <w:gridCol w:w="49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654"/>
      </w:tblGrid>
      <w:tr w:rsidR="00527CCA" w14:paraId="0C34AA1A" w14:textId="77777777" w:rsidTr="00F92FF0">
        <w:trPr>
          <w:trHeight w:val="20"/>
        </w:trPr>
        <w:tc>
          <w:tcPr>
            <w:tcW w:w="48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bookmarkEnd w:id="20"/>
          <w:bookmarkEnd w:id="21"/>
          <w:p w14:paraId="73DA684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Индекс</w:t>
            </w:r>
          </w:p>
        </w:tc>
        <w:tc>
          <w:tcPr>
            <w:tcW w:w="9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0A3A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</w:t>
            </w:r>
          </w:p>
        </w:tc>
        <w:tc>
          <w:tcPr>
            <w:tcW w:w="3568" w:type="pct"/>
            <w:gridSpan w:val="20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0F1ED97" w14:textId="77777777" w:rsidR="00527CCA" w:rsidRDefault="00573534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527CCA" w14:paraId="782D3C8E" w14:textId="77777777" w:rsidTr="00F92FF0">
        <w:trPr>
          <w:trHeight w:val="20"/>
        </w:trPr>
        <w:tc>
          <w:tcPr>
            <w:tcW w:w="48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E5ED1" w14:textId="77777777" w:rsidR="00527CCA" w:rsidRDefault="00527CCA"/>
        </w:tc>
        <w:tc>
          <w:tcPr>
            <w:tcW w:w="95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385AAF" w14:textId="77777777" w:rsidR="00527CCA" w:rsidRDefault="00527CCA"/>
        </w:tc>
        <w:tc>
          <w:tcPr>
            <w:tcW w:w="1496" w:type="pct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0FBAE7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Общие компетенции (ОК)</w:t>
            </w:r>
          </w:p>
        </w:tc>
        <w:tc>
          <w:tcPr>
            <w:tcW w:w="2073" w:type="pct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1ACC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Профессиональные компетенции (ПК)</w:t>
            </w:r>
          </w:p>
        </w:tc>
      </w:tr>
      <w:tr w:rsidR="00F92FF0" w14:paraId="5993BB4B" w14:textId="77777777" w:rsidTr="00F92FF0">
        <w:trPr>
          <w:trHeight w:val="20"/>
        </w:trPr>
        <w:tc>
          <w:tcPr>
            <w:tcW w:w="48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9089F" w14:textId="77777777" w:rsidR="00F92FF0" w:rsidRDefault="00F92FF0"/>
        </w:tc>
        <w:tc>
          <w:tcPr>
            <w:tcW w:w="95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4CC868" w14:textId="77777777" w:rsidR="00F92FF0" w:rsidRDefault="00F92FF0"/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0EF0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E068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D4AF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21B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1968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37EFE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BB30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11122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F1410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575BA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376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E705E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9CC3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B72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EDEE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9451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B633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AC8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E1BFE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AF92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4.5</w:t>
            </w:r>
          </w:p>
        </w:tc>
      </w:tr>
      <w:tr w:rsidR="00F92FF0" w14:paraId="0DF1EBE9" w14:textId="77777777" w:rsidTr="00F92FF0">
        <w:trPr>
          <w:trHeight w:val="20"/>
        </w:trPr>
        <w:tc>
          <w:tcPr>
            <w:tcW w:w="143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50749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Обязательная часть образовательной программы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5499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5306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E8D5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1766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957C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8D31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61D5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0C7F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F2E52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EE8E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8F16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61EB4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D2F5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CBC0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6E3B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7BB03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4E13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FBDC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0AF9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C4EE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59B62908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4116E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СГ.00 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D5CE2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Социально-гуманитарный цикл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1459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74C2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16B0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72E27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819D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5640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BC0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F2C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9525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81A1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C9E7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8467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36FF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BF7F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042A9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2289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AEA0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305CC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49A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7CC18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041248A1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0FA10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960FB5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E548B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22F2D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AE69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D097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025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9ED8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A992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34F9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0C0B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F537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14A8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5F30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8BA9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B206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6D85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5B7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BF06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28C1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42A3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34E4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6F23E5B5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8FD76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081D1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1029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EE637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B37B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5D6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E567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57942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DA96B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D4FD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90C4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F87D7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24C9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1418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CB25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3623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CB0C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77F0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08E8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79A5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9E82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B2E0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C752026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03DED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4799A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Безопасность жизнедеятельности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9CD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C0EC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F9A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E28E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3E59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7C544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A3A5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D73A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98E6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7DD2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B165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4581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4B12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C87C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26F2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F276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754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FD14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BB1B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D59B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413A9042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F09C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6E511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EAB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3623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CF07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2D0F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665B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A331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5F57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7558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856A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163B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C3B6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FFADE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BFDF7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EDDD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228E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831A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5F10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C116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53718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3655B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16D4CCA9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D0618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FC9EB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бережливого производства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12184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B63A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B705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2601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EC8CE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61E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7C69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CA197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0EF2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4B3F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8048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2C96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5086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41044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4D167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3BFC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1FCE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F22A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1FFA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92AA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50277EFD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C3633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783551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финансовой грамотности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248C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DF6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D8CF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C56F5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C47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E20D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F728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8D64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1D8C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5585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A5DC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CEEF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858B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E130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197EF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88B9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80131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9677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43C9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460D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2535821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F93F1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ОП.00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1B4AD6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Общепрофессиональный цикл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12B5C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387E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26EA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B070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9912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02578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42E6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5224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FBC6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B9C6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AEA5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DC34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A792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6A3A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F06F3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78A7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6D56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5039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08974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013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545C06D0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68A2DB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CA698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 в пищевом производстве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FD29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E95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1243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1691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5D2B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D1F97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B560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FBBE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9898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EDC3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3C6D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80B07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F07E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EB24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A690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CB29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D5F9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A12C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F491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3C74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C900649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E29CF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ОП.02  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16D8A5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Микробиология, санитария и гигиена в общественном питании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201B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899AA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F078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1BB5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CA9A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6777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0EDD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1F98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E53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4537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1E1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F289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4FC1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843B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AAE4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BC73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57178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F2C1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BBDE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14CA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74B328F1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DF930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D68AD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Бизнес-планирование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57E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7641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6851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D986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8D87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8CE8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7D57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496C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8859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B9C80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B63D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160B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8C01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D601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BF4E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5EEB4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74E6D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7F2F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FA33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4B65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</w:tr>
      <w:tr w:rsidR="00F92FF0" w14:paraId="6225B79A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68C21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AA9B16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Товароведение продовольственных товаров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C97A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2384E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EE0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E9A0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C8962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611B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5188D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C972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E5E6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758B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42D5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C44E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C847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2EA0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58E0B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2968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60A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ACA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DFF5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13EA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</w:tr>
      <w:tr w:rsidR="00F92FF0" w14:paraId="3237EDD4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0169D5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5F6E2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1D022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8B25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F80F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D33BC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916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F4D4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4A03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34EC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0DD6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9FD4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740D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EADE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33DA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21B3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B197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1D008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A6F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196C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1F39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A8A2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</w:tr>
      <w:tr w:rsidR="00F92FF0" w14:paraId="7AB11F26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BAA98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П.00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C5520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Профессиональный цикл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A602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876F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99D2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FBC4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8114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6C47F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24AF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1C27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E0A9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887D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0BC8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C969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96CF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5A78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18CC8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BDCE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6F6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87D4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B119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DBC6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07D6C5C6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4EC76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06E37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11DD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3275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9D54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8E5D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6D83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10DF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1BD1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FAE5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F0B2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CAE9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11B5C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6BF7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B6E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6880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CCE4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1746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AC20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7298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C21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693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51411E0F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DF593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2EE8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Техническое обслуживание технологического оборудования производства продукции общественного питания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5A0F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6DCBC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F37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CC19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C6D7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0485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52BB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A14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9B48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E94A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1991C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A413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5484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2AF7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1989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6762B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44125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FEB4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7280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1294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08EEDA9A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2B0462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МДК.01.02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402C2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Технологические операции производства продукции общественного питания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AC08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955E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1951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0D40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3712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9BA9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90F1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D5FC4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3C8F8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B166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77E1A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19D61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37BA5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4E1C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6ED1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20B4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79C0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98E7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C120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B538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480F97A1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44EBC9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64D72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A5D69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575C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546B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69D0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287A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C075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2421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8E29A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E08F1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DEFBC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E4D5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933E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A15F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8884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118C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1913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BF66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8424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C28EF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F4053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19A6154A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8DC39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53D4A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D1DC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BD8E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CAA3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7B2F2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D2BA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0BE3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E63A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1DA6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582D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39DDC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D18F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4A71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79BBB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46B4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35257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A29E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76D0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FF3A4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6AA1B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B862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46E25A4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B6A3D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75C08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Лабораторный контроль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28FC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181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C5A4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FFD9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4001E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63E4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F320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90396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6D09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AE6A6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501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1D74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C82C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0F64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1535F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54B8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071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3EA4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062F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1732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688DE99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6C7DD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МДК.02.01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E4779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Организационно-технические мероприятия для обеспечения лабораторного контроля качества и безопасности сырья, полуфабрикатов и готовой продукции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18ACC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9DEA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CFB6F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BC73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6C2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51F5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FBC9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20BF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22EB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610F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E5DDA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5F8C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50C2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13B8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952BF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C57E7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1C19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BE12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BA145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C73F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8C49E7D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D05092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МДК.02.02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FEBB3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Лабораторные исследования качества и безопасности сырья, полуфабрикатов и готовой продукции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1F2D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E008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69CB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96433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9D53D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66E8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AB11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9ACC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6494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4F8D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BBFD3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F0DE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F4998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3993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0937B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AF01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9C4A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9FEC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FF66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CACA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F47962E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0FC2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6165F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508C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FE64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2466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2B22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48935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9A4B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18D3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498A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F0442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3B36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B686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E678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B56B1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A708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AD73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EFDF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2EF2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CEF3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B251E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D9A0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14F4A697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592D43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A594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FCEE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0A8F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7FD98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93EB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7426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A510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2CEC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2CD4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91C3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C4F8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30C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E5DB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D7E5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E468B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1BBD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F5FD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CEBA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8A3F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6BC6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05AEE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4682F68A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A79B4B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D34B6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BE0E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F5C3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90F46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D187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1640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73A9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E032E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CFB7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18F72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D654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27EA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09E4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622E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5C87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C8612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52DE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ECAF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E1E1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5D5B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39FA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65C6A076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8D50A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МДК.03.01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1B05C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Организация обеспечения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7771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D073A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11C9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2A7A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72AA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C394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E7F9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15DB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4B5D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168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713C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36861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3501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34DA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605D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BAAF3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E1C8D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1FE5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68E6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277A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F62CE72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6CC4D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МДК.03.02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D85BFE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Технологическое обеспечение производства продукции общественного питания массового изготовления и </w:t>
            </w:r>
            <w:r>
              <w:rPr>
                <w:rFonts w:ascii="Times New Roman" w:hAnsi="Times New Roman"/>
                <w:sz w:val="18"/>
              </w:rPr>
              <w:lastRenderedPageBreak/>
              <w:t>специализированных пищевых продуктов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E1E0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3BF7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479B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F352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6324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94320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FF4A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69C12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2B84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4327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1D65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8242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03C5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6E03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939F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939C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971B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D243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359F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F994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14520B04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6BCC8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54EE6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0AC5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056D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FD8F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315F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E218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8595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F7FB4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0A89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01819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5C05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1C4A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2AAF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058D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7356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8495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387A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79F6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6A2F4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A52F0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0A172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36E81FCC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D5333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D8E9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4002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60AE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DDA8C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1624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3A17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6767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BDFC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52E6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3414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CEC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57FC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234F6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9198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5091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98D6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31D3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4643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B4F29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B3A3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4FBA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513C89D4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8B5D9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4E60E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Обеспечение деятельности структурного подразделения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A5E9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C67F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E6A5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2F6A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D5D7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F6FD7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76FC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867E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6183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C3BB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BC2B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4A654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D7EA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1EA7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DEBB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7D22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36B8E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0445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2BAA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486D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3441CE98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805ADE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МДК.04.01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AA9C0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Обеспечение деятельности структурного подразделения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EFFF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DAE8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DFD3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77DDF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8BA61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6FE49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1A16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A45A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0E47C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51EF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2035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6BB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FA5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18DC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9465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B534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670AC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149C4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BB33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A2072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</w:tr>
      <w:tr w:rsidR="00F92FF0" w14:paraId="0713B4CA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9F6659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648F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9DD0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3169A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FEFA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9E9C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9764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9AF0F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9DFB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714C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4750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A4E8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C2973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FBF1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3CD3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3D53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36DDC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78D8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DA3F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8742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DD1B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249F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</w:tr>
      <w:tr w:rsidR="00F92FF0" w14:paraId="1B0F3CED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B6F98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4EC42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A8669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74C9C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ED5F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2BDB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04172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9039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AA7C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2FF1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0FCF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60B0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22610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09CE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F806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E352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A006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EEE4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6DDD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2A9EF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202F6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6A66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</w:t>
            </w:r>
          </w:p>
        </w:tc>
      </w:tr>
      <w:tr w:rsidR="00F92FF0" w14:paraId="4A330DE2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A121C5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95BF4" w14:textId="77777777" w:rsidR="00F92FF0" w:rsidRDefault="00F92FF0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9943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8673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4B686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18B6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D4FD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D0D7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ACC6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03F0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F689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CCD374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8FE7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7798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EEA09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290B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5FB7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C04C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0214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8A81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8515E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71F4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6C6AE1DF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8700B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МДК.05.01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DF20C7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технологических процессов приготовления продукции общественного питания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F9306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C2F5D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F620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05D3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5DDE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FB51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B35E6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9FCA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9E349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5296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212683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CF32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F999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2E92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74DB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D496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723F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CC1E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8AE9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ADA1C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503D2DA3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817BA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3342E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59AF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779F5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E7FA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2EBE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CFC68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097F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3A87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F3AC9D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1B76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60FB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A5876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8E697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31D1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F432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04D0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86DF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FAE5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F307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442E2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BB35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F92FF0" w14:paraId="262F551F" w14:textId="77777777" w:rsidTr="00F92FF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C9B4B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E82EF" w14:textId="77777777" w:rsidR="00F92FF0" w:rsidRDefault="00F92FF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1D9E0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70320E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3D0818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C65B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873E5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6FDBD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5266C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CE03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73741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9F186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360B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15D4A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4A47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5649B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17B2F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DF6AA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A70F1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B87D9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74F72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FAA6C" w14:textId="77777777" w:rsidR="00F92FF0" w:rsidRDefault="00F92FF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</w:tbl>
    <w:p w14:paraId="4B6ACEDB" w14:textId="77777777" w:rsidR="00527CCA" w:rsidRDefault="005735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5B8E8BD0" w14:textId="77777777" w:rsidR="00527CCA" w:rsidRDefault="00573534">
      <w:pPr>
        <w:pStyle w:val="10"/>
        <w:spacing w:before="0" w:after="0"/>
      </w:pPr>
      <w:bookmarkStart w:id="22" w:name="__RefHeading___14"/>
      <w:bookmarkEnd w:id="22"/>
      <w:r>
        <w:lastRenderedPageBreak/>
        <w:t>Раздел 5. Примерная структура и содержание образовательной программы</w:t>
      </w:r>
    </w:p>
    <w:p w14:paraId="069685C1" w14:textId="46CD95F6" w:rsidR="00527CCA" w:rsidRDefault="00573534">
      <w:pPr>
        <w:pStyle w:val="110"/>
        <w:spacing w:after="0" w:line="240" w:lineRule="auto"/>
      </w:pPr>
      <w:bookmarkStart w:id="23" w:name="__RefHeading___15"/>
      <w:bookmarkEnd w:id="23"/>
      <w:r>
        <w:t>5.1. Примерный учебный план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66"/>
        <w:gridCol w:w="4054"/>
        <w:gridCol w:w="1387"/>
        <w:gridCol w:w="1661"/>
        <w:gridCol w:w="1304"/>
        <w:gridCol w:w="1010"/>
        <w:gridCol w:w="1010"/>
        <w:gridCol w:w="1010"/>
        <w:gridCol w:w="1010"/>
        <w:gridCol w:w="1010"/>
      </w:tblGrid>
      <w:tr w:rsidR="00527CCA" w14:paraId="50BEFB78" w14:textId="77777777">
        <w:trPr>
          <w:trHeight w:val="563"/>
        </w:trPr>
        <w:tc>
          <w:tcPr>
            <w:tcW w:w="12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5F2C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40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EFEC7" w14:textId="77777777" w:rsidR="00527CCA" w:rsidRDefault="00573534">
            <w:pPr>
              <w:jc w:val="center"/>
              <w:rPr>
                <w:rFonts w:ascii="Times New Roman" w:hAnsi="Times New Roman"/>
              </w:rPr>
            </w:pPr>
            <w:bookmarkStart w:id="24" w:name="RANGE!E3"/>
            <w:r>
              <w:rPr>
                <w:rFonts w:ascii="Times New Roman" w:hAnsi="Times New Roman"/>
              </w:rPr>
              <w:t>Наименование</w:t>
            </w:r>
            <w:bookmarkEnd w:id="24"/>
          </w:p>
        </w:tc>
        <w:tc>
          <w:tcPr>
            <w:tcW w:w="1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ED0ED4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02AFC6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34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2E0A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01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2112291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527CCA" w14:paraId="6710E546" w14:textId="77777777">
        <w:trPr>
          <w:trHeight w:val="1898"/>
        </w:trPr>
        <w:tc>
          <w:tcPr>
            <w:tcW w:w="12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21990" w14:textId="77777777" w:rsidR="00527CCA" w:rsidRDefault="00527CCA"/>
        </w:tc>
        <w:tc>
          <w:tcPr>
            <w:tcW w:w="40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B8387" w14:textId="77777777" w:rsidR="00527CCA" w:rsidRDefault="00527CCA"/>
        </w:tc>
        <w:tc>
          <w:tcPr>
            <w:tcW w:w="1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FD1A031" w14:textId="77777777" w:rsidR="00527CCA" w:rsidRDefault="00527CCA"/>
        </w:tc>
        <w:tc>
          <w:tcPr>
            <w:tcW w:w="16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57FB62F2" w14:textId="77777777" w:rsidR="00527CCA" w:rsidRDefault="00527CCA"/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20FD48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459072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673266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A95E83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bookmarkStart w:id="25" w:name="RANGE!K4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25"/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3FB07F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0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06D2AD4" w14:textId="77777777" w:rsidR="00527CCA" w:rsidRDefault="00527CCA"/>
        </w:tc>
      </w:tr>
      <w:tr w:rsidR="00527CCA" w14:paraId="18E461B9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E389B9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CB62F6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4433D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785A14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C885F3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6BA36B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0D30ED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ECEC3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B2F47A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DCE90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527CCA" w14:paraId="2F592C9E" w14:textId="77777777">
        <w:trPr>
          <w:trHeight w:val="20"/>
        </w:trPr>
        <w:tc>
          <w:tcPr>
            <w:tcW w:w="5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85C82F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5D5B9D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bookmarkStart w:id="26" w:name="RANGE!F6"/>
            <w:r>
              <w:rPr>
                <w:rFonts w:ascii="Times New Roman" w:hAnsi="Times New Roman"/>
                <w:b/>
              </w:rPr>
              <w:t>2952</w:t>
            </w:r>
            <w:bookmarkEnd w:id="26"/>
          </w:p>
        </w:tc>
        <w:tc>
          <w:tcPr>
            <w:tcW w:w="16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9053C7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1922</w:t>
            </w:r>
          </w:p>
        </w:tc>
        <w:tc>
          <w:tcPr>
            <w:tcW w:w="1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EAC68B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1868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FA6C1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3CEEEF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A74933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00577" w14:textId="77777777" w:rsidR="00527CCA" w:rsidRDefault="0057353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CE7B3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27CCA" w14:paraId="68D107A3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118231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BC4EA5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21D64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2710F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C2375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197C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B8E70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844F7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EA349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F172E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27CCA" w14:paraId="7223FE8F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1EF99E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5AF079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C8362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D1B0F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7DA0F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94B29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33D5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421B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AD784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EB90F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158B295F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E996B4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4760D1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59FB3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06EC7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AA13E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CB599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39D92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D072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178C4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6C587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681851AE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BEEE51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C953DF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A35F9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95F11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4E56F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6B459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5A192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4092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60973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584E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675D4846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027028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95703E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FFDFD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3A91A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33C2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7F89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890D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08ABB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B08D1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2227C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527CCA" w14:paraId="6A67061C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AA81BF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402779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37117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5022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4FF86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901F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CC972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CF7EC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F2FF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20263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66173F72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62633A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854FA3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4CD01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8052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4B951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39C5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0F77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13605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647D1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20BD9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4AE8017B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9EB95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FF6D93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1B6DF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56036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CD777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DADA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AAF4A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7935A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0B8F2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80667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527CCA" w14:paraId="29F74C9E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D9723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EBF02E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Химия в пищевом производстве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6A061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78005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B2B41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B4D5E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7F44E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2418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18D76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0D1BF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6C923474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431A8D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5E3BD6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Микробиология, санитария и гигиена в общественном питании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2A457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B73C4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9007B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840F6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4FD72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FDF35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6E552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C6C57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1FB6762D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33842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C20807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Бизнес-планирование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BADC6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A5DF3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720B1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213D3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362D1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6D8BF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9FB28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902A5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2,3</w:t>
            </w:r>
          </w:p>
        </w:tc>
      </w:tr>
      <w:tr w:rsidR="00527CCA" w14:paraId="27CFD4D7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E052F9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BDDE4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Товароведение продовольственных товаров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DC5FF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59CB5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D9945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1C4A5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5B92D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1D094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FA24C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62291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7C036490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250263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D97858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EA7C7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B6D44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A6DD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552EA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EC343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9C9AA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E666C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0236F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5AB9C4E5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35E96A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486027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9D671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1942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88128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3AA71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29217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F541F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0B75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B63BD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2208D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527CCA" w14:paraId="2BC7E4B4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C36627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329B4B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Ведение технологического процесса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C5DC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494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261A0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1084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7A38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F91EB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1B9CC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598F4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D95CC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4204EA5F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9D94A6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МДК.01.01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C742D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обслуживание технологического оборудования производства продукции общественного питания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E1D45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9AE58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4CF4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71939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7E0C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B7BCE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D6351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BFB16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377C2314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A01C52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B5F84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Технологические операции производства продукции общественного питания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3C09B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4EA01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60FCB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CC725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4C513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4BFB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CB985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9EFDD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26CC5F0F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5A7C2D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5A8FE2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4E9A2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7CCE3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F099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1FACE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3861C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0CA71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72675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F3032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0F48A9EB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679A45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95F80B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59B9E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3EA39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15F62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0EF0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2F274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3988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0427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03E3D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527CCA" w14:paraId="6FFA9F6E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AB44C1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799CA5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Лабораторный контроль качества и безопасности сырья,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7B3B9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A9B49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811F0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902F3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709C3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24A84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590A5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EE247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04085F51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C33EDC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F8085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Организационно-технические мероприятия для обеспечения лабораторного контроля качества и безопасности сырья, полуфабрикатов и готовой продукции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025F3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0C505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4229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062D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BC6D0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AEA13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6BC3B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407D0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06142678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3D52A2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97F122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Лабораторные исследования качества и безопасности сырья, полуфабрикатов и готовой продукции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0A8ED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17117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50A9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7359D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4931B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05195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A8F83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6396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71F4E14E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14701B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1DA397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197AE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8D89E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F290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058C1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DB4DB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40D0F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9CDD1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DB450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6E81A244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746884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DA8178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5B98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CC31B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BE4A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9F330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5907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335DB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A05DA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358D7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3254DFA3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3AEAD5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4FEF61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Организационно-технологическое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9F3BC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C4E51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96364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ACB96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51711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6B926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DC9BF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71F3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19C75CE5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45092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63E182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обеспечения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CF046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E9BF6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60011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17D91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F0A84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503A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1A4FF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7BCF2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15896B66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43807B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4A682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Технологическое обеспечение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94891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5B21B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299A2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0BFCB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EB195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386AD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68599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42678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7DAFC89E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9EFFC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УП.03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A87EC5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143EC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BA4C9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19EC8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944B3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7639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54581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C377A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D1A4E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79C76978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B05706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ПП.03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076450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A0107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A3FF3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83C3D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FCF28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F14D0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250F0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BEB20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05D4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026D9592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262A62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34F34E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Обеспечение деятельности структурного подразделения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66BAF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20A34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25929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74BD7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952A3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814B5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34D7E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4C47D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527CCA" w14:paraId="00761CEC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0FC2ED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B5E37B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деятельности структурного подразделения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E4A6F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E573C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972EF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F0E6C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D283F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1C5CA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1AB9DF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5985F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527CCA" w14:paraId="7A2649BF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402D53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УП.04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17ADB6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6FD4E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47FEE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09F0D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68CED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4793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3BA5D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555DE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FF4C7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527CCA" w14:paraId="1AF9DC91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E82BA2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ПП.04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EBA72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A3840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0CC78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E53D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F4215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B11C6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9C05B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943D4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00D50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527CCA" w14:paraId="3EB17932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8F6AC8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ПМ.05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007F21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19F43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BB036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7D5D7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7145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54285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C908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61A61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2CD34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</w:tr>
      <w:tr w:rsidR="00527CCA" w14:paraId="2E093EDB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3546C" w14:textId="77777777" w:rsidR="00527CCA" w:rsidRDefault="0057353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A843A" w14:textId="77777777" w:rsidR="00527CCA" w:rsidRDefault="005735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технологических процессов приготовления продукции общественного питания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FB2D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C88B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54DD0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B0DAA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C1ACA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08ACE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DCE80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BE993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64B147FB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BD29E8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УП.05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FD74A8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7146E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98E6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86BF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71DFA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9EFBF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34FFD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4764B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EEE41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5DE13D3A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234B2B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ПП.05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076212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4A483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C27CD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3C29C8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1BCA2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27149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E617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FCEB7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E11B4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7CCA" w14:paraId="558D8283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F6B543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ПДП.00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9480FE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 по профилю специальности (преддипломная)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2545D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F56AC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0F139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6E540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9A6CC9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4BFF23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AA52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9DE60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527CCA" w14:paraId="06BE6F74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D4C6BD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ПА.00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D910C2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Промежуточная аттестация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64C2FC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9159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DE05B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8F133A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183A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850AA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F709E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43BD3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527CCA" w14:paraId="04107282" w14:textId="77777777">
        <w:trPr>
          <w:trHeight w:val="20"/>
        </w:trPr>
        <w:tc>
          <w:tcPr>
            <w:tcW w:w="5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C65668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EDC68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4D37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92956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ADB0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31550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973A3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A13FE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1E28D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27CCA" w14:paraId="086F9948" w14:textId="77777777">
        <w:trPr>
          <w:trHeight w:val="20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5A8CC" w14:textId="77777777" w:rsidR="00527CCA" w:rsidRDefault="0057353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F94665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0E519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5C8025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ACDC10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833CBD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BDD9D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5B6D11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73FC17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9AF32B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527CCA" w14:paraId="79BD02CA" w14:textId="77777777">
        <w:trPr>
          <w:trHeight w:val="20"/>
        </w:trPr>
        <w:tc>
          <w:tcPr>
            <w:tcW w:w="5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81EC5" w14:textId="77777777" w:rsidR="00527CCA" w:rsidRDefault="0057353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14D9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9CA5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3146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44E99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1868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2FCB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683D4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C1316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D5203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2978E" w14:textId="77777777" w:rsidR="00527CCA" w:rsidRDefault="0057353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63210846" w14:textId="77777777" w:rsidR="00527CCA" w:rsidRDefault="00527CCA"/>
    <w:p w14:paraId="0547603E" w14:textId="77777777" w:rsidR="00527CCA" w:rsidRDefault="00573534">
      <w:pPr>
        <w:rPr>
          <w:rFonts w:ascii="Times New Roman" w:hAnsi="Times New Roman"/>
          <w:sz w:val="24"/>
        </w:rPr>
      </w:pPr>
      <w:r>
        <w:br w:type="page"/>
      </w:r>
    </w:p>
    <w:p w14:paraId="1E43D2D6" w14:textId="77777777" w:rsidR="00527CCA" w:rsidRDefault="00573534">
      <w:pPr>
        <w:pStyle w:val="110"/>
        <w:spacing w:after="0" w:line="240" w:lineRule="auto"/>
      </w:pPr>
      <w:bookmarkStart w:id="27" w:name="__RefHeading___16"/>
      <w:bookmarkEnd w:id="27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2AFC2AF1" w14:textId="77777777" w:rsidR="00527CCA" w:rsidRDefault="00527CCA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527CCA" w14:paraId="37B34983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708392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85E36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132B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389F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FEAB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CFA0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190C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BE3C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E400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C2F1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7E65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D698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67E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C555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53D22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527CCA" w14:paraId="51C6F6C1" w14:textId="77777777">
        <w:trPr>
          <w:trHeight w:val="283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180AEA" w14:textId="77777777" w:rsidR="00527CCA" w:rsidRDefault="00527CC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967BB87" w14:textId="77777777" w:rsidR="00527CCA" w:rsidRDefault="00527CCA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20215" w14:textId="77777777" w:rsidR="00527CCA" w:rsidRDefault="00527CCA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6C9E1" w14:textId="77777777" w:rsidR="00527CCA" w:rsidRDefault="00527CCA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B8618" w14:textId="77777777" w:rsidR="00527CCA" w:rsidRDefault="00527CC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419E3" w14:textId="77777777" w:rsidR="00527CCA" w:rsidRDefault="00527CC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20B22" w14:textId="77777777" w:rsidR="00527CCA" w:rsidRDefault="00527CC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1DFE2" w14:textId="77777777" w:rsidR="00527CCA" w:rsidRDefault="00527CC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B458" w14:textId="77777777" w:rsidR="00527CCA" w:rsidRDefault="00527CC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18C9B" w14:textId="77777777" w:rsidR="00527CCA" w:rsidRDefault="00527CC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BDADE" w14:textId="77777777" w:rsidR="00527CCA" w:rsidRDefault="00527CC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5834" w14:textId="77777777" w:rsidR="00527CCA" w:rsidRDefault="00527CC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AFC2" w14:textId="77777777" w:rsidR="00527CCA" w:rsidRDefault="00527CC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FA2C1" w14:textId="77777777" w:rsidR="00527CCA" w:rsidRDefault="00527CCA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C23BAEE" w14:textId="77777777" w:rsidR="00527CCA" w:rsidRDefault="00527CCA"/>
        </w:tc>
      </w:tr>
      <w:tr w:rsidR="00527CCA" w14:paraId="51A53F9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F53017" w14:textId="77777777" w:rsidR="00527CCA" w:rsidRDefault="00527CC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142C45C" w14:textId="77777777" w:rsidR="00527CCA" w:rsidRDefault="00527CCA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3EDB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4503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61EA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3C4B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F641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FDA0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C8BF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391B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A491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AE6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5BF1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FC45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D382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FAFCA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DC1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3DE3D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1894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B33D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0A5E9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9973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ADBF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7B8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D4D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F4FA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F130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8F1B1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CF57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1616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23C1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7A3AE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F30F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422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994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FFAB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2ABC8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4D4F4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3815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6543F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CDD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708C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9386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4928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6A5E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76CB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054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EF36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C722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79A3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E42A6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FAB6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7040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4E9CB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79E079" w14:textId="77777777" w:rsidR="00527CCA" w:rsidRDefault="00527CCA"/>
        </w:tc>
      </w:tr>
      <w:tr w:rsidR="00F92FF0" w14:paraId="62F14446" w14:textId="77777777" w:rsidTr="009A4AF4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6A36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7B52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9A5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7018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17C1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364F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517F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46C0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0ABC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A87F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01CE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1868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30DA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FE8B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393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2446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5F17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D2CD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ECA7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DA093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9FDEC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CF8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9B8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908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DD9B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565A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B40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D1E4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759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FF07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A6D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1EE6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BC8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0E38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5884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A34F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609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87D5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DEE5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458E4B9D" w14:textId="3A7B99FD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7EF79A1A" w14:textId="32CF4FFC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7BDFD000" w14:textId="563C3E8D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543B9A3E" w14:textId="6038966A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D991B50" w14:textId="75EF4FA0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5B976E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1411A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F700C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E6822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1AF4A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29254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88EB5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BA3A5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5BB54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4630B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6F6A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F92FF0" w14:paraId="4FD1F25A" w14:textId="77777777" w:rsidTr="009A4AF4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528F0" w14:textId="77777777" w:rsidR="00F92FF0" w:rsidRDefault="00F92FF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90748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323C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0F6C5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BB4B0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39F8B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07BF5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4B9F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9FCDA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A1D9C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2CC47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7AF2C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FE64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F1F78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B2BA2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D6E5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00F6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7C851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409A721" w14:textId="77777777" w:rsidR="00F92FF0" w:rsidRDefault="00F92FF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5D818B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3F8DA9" w14:textId="77777777" w:rsidR="00F92FF0" w:rsidRDefault="00F92FF0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A4FE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8440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65DA9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7EBE5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5935B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6EC86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0C161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B7C93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B0306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3DDA4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C919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9B258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FC732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DB873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DE810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099B2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92E3D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3A93E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49E47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CF266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1814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979A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4CD4F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C938ECE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DA5BB4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FCE200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77237E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997E9A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9AAE03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12A1A7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D0412F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6186C9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7C9746" w14:textId="77777777" w:rsidR="00F92FF0" w:rsidRDefault="00F92FF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4327F" w14:textId="77777777" w:rsidR="00F92FF0" w:rsidRDefault="00F92FF0"/>
        </w:tc>
      </w:tr>
      <w:tr w:rsidR="00F92FF0" w14:paraId="30CF8119" w14:textId="77777777" w:rsidTr="00E04016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B33B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0F8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DA22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1F39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B417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A9ED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C4B3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E3DC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5733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27A2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4C3D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B012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8F9E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81BF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58EA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F425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2E2FCB22" w14:textId="77E2150C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7A90A98B" w14:textId="374E634C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1AC543AB" w14:textId="554430DA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C1A88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6A04E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9DF1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F52E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C964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DEF4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0FCD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791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0044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1C1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BC26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619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25B6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98A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5985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181E844" w14:textId="50D30EB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4FB86E6A" w14:textId="4BE86490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7170C00E" w14:textId="2D66B93D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D84DA57" w14:textId="58DD133A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3CB8FBD2" w14:textId="34378F82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1FA17451" w14:textId="5289363B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FF816C7" w14:textId="74F264A0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3B8E917B" w14:textId="120B3D3F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76FF692" w14:textId="54395BBF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4D53258A" w14:textId="3781A1A1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9D40B8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6CC1A0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10724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FC52C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FF647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BF205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47CED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D7F5C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FC0EE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D3D42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EFD7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F92FF0" w14:paraId="7846A82F" w14:textId="77777777" w:rsidTr="00E04016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86A02" w14:textId="77777777" w:rsidR="00F92FF0" w:rsidRDefault="00F92FF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27A4F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F09A8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6618F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D8C4C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1C23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855DA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65973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662B5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9A4C4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E04C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B957B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6643F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A681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893DB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12324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FDDF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92C5C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B9A7C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6734C4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60467A" w14:textId="77777777" w:rsidR="00F92FF0" w:rsidRDefault="00F92FF0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7C992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0C370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A8A4F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CCACB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0B737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58E3B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257EC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7DB68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D0BDF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13E9B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FB0F6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8A425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20341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7A1A9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ABEF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5DC93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FD7D5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BDCF6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9FB1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B2209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99BB3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F1B5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7EE6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F42E379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41DA047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9A9F6E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E31E6C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12D873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0664A2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4F5ED0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F521BC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1C10C7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BC4FDA" w14:textId="77777777" w:rsidR="00F92FF0" w:rsidRDefault="00F92FF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2275" w14:textId="77777777" w:rsidR="00F92FF0" w:rsidRDefault="00F92FF0"/>
        </w:tc>
      </w:tr>
      <w:tr w:rsidR="00F92FF0" w14:paraId="56EE26B8" w14:textId="77777777" w:rsidTr="008F4C90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F106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6217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E42A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F962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D0F4D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4DDAA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CA574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83A02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A4C69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62C24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C4059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7B8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E649A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6516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72D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F81D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4209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32FC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BABF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C227E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81DA0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71EB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1D48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22F0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31B6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EFB8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57F2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CE69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473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7744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D47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1B79B0AF" w14:textId="01860CA9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267BD93B" w14:textId="0EA05A42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784973FD" w14:textId="38B3458F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34F39CA8" w14:textId="50804B0A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00CDBAAB" w14:textId="64CB96BF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6F7ED93B" w14:textId="71630E9A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00B0F0"/>
            <w:vAlign w:val="center"/>
          </w:tcPr>
          <w:p w14:paraId="7060A597" w14:textId="00341566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6BD92A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1B01A2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BE87CA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102B98E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9560D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DB0F37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78200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073B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3496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306A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2E42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84BF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736B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119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E216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111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D659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F92FF0" w14:paraId="4A5CFDC5" w14:textId="77777777" w:rsidTr="008F4C90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03FC8" w14:textId="77777777" w:rsidR="00F92FF0" w:rsidRDefault="00F92FF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B947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6AF3D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966CF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89D5A9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D692A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C4FDD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4AED9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8A3E9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909E5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176E3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ECCC9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7179B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568E63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A14BF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EB76E7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3D5CA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18395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5C0A1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FB94CF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888020" w14:textId="77777777" w:rsidR="00F92FF0" w:rsidRDefault="00F92FF0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A8049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C430AD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8C3C6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545DB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85BCA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A2065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DA04A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08A34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2AE28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0FF00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77F890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8772D2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4CB93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69F4B5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DD7E0C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397856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CA5D41" w14:textId="77777777" w:rsidR="00F92FF0" w:rsidRDefault="00F92FF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B682A34" w14:textId="77777777" w:rsidR="00F92FF0" w:rsidRDefault="00F92FF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27F172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668A1D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CD635B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699EC1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FC4655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E22D3CB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3CCF8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AFEBD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B7ECA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BD4F7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5C972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D95B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41B6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DD229" w14:textId="77777777" w:rsidR="00F92FF0" w:rsidRDefault="00F92FF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5014" w14:textId="77777777" w:rsidR="00F92FF0" w:rsidRDefault="00F92FF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0D94B" w14:textId="77777777" w:rsidR="00F92FF0" w:rsidRDefault="00F92FF0"/>
        </w:tc>
      </w:tr>
    </w:tbl>
    <w:p w14:paraId="6C803B24" w14:textId="77777777" w:rsidR="00527CCA" w:rsidRDefault="00527CCA">
      <w:pPr>
        <w:ind w:firstLine="709"/>
        <w:jc w:val="both"/>
        <w:rPr>
          <w:rFonts w:ascii="Times New Roman" w:hAnsi="Times New Roman"/>
          <w:sz w:val="18"/>
        </w:rPr>
      </w:pPr>
    </w:p>
    <w:p w14:paraId="0E69C659" w14:textId="77777777" w:rsidR="00527CCA" w:rsidRDefault="00573534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AEAF7F6" w14:textId="77777777" w:rsidR="00527CCA" w:rsidRDefault="00527CCA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527CCA" w14:paraId="049A0590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37519C" w14:textId="77777777" w:rsidR="00527CCA" w:rsidRDefault="00573534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2C52F" w14:textId="77777777" w:rsidR="00527CCA" w:rsidRDefault="00527CCA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36B20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1764D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45359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E3BF9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F9399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E541C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D9601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08A6B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AED7B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573E2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B63AB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B644C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394E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3F481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7AE23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0542D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</w:tr>
      <w:tr w:rsidR="00527CCA" w14:paraId="27D5F411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4162B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3339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EAB4D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E9073" w14:textId="77777777" w:rsidR="00527CCA" w:rsidRDefault="00527CCA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85FB3" w14:textId="77777777" w:rsidR="00527CCA" w:rsidRDefault="0057353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C1A4A" w14:textId="77777777" w:rsidR="00527CCA" w:rsidRDefault="00527CC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94E92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7E7AB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F608A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76AAB" w14:textId="77777777" w:rsidR="00527CCA" w:rsidRDefault="00527CC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4087A" w14:textId="77777777" w:rsidR="00527CCA" w:rsidRDefault="0057353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5E871" w14:textId="77777777" w:rsidR="00527CCA" w:rsidRDefault="00527CC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312C4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3A94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17B27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E851F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</w:tr>
      <w:tr w:rsidR="00527CCA" w14:paraId="7BA1BD00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1090A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4AECF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2FD70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A717B0C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A33AC" w14:textId="77777777" w:rsidR="00527CCA" w:rsidRDefault="0057353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ED0112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EFED9" w14:textId="77777777" w:rsidR="00527CCA" w:rsidRDefault="0057353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38AD2" w14:textId="77777777" w:rsidR="00527CCA" w:rsidRDefault="00527CC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94178C7" w14:textId="77777777" w:rsidR="00527CCA" w:rsidRDefault="0057353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31FA3" w14:textId="77777777" w:rsidR="00527CCA" w:rsidRDefault="00573534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527CCA" w14:paraId="43394844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CB4E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46D76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B8318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3507324" w14:textId="77777777" w:rsidR="00527CCA" w:rsidRDefault="00573534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DEBEB" w14:textId="77777777" w:rsidR="00527CCA" w:rsidRDefault="0057353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066EC" w14:textId="77777777" w:rsidR="00527CCA" w:rsidRDefault="00527CC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92953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33AD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4C383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5307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71699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ACA5E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2495F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59775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02417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57638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549D0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D99FC" w14:textId="77777777" w:rsidR="00527CCA" w:rsidRDefault="00527C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7962BF4" w14:textId="77777777" w:rsidR="00527CCA" w:rsidRDefault="00527CCA">
      <w:pPr>
        <w:ind w:firstLine="709"/>
        <w:jc w:val="both"/>
        <w:rPr>
          <w:rFonts w:ascii="Times New Roman" w:hAnsi="Times New Roman"/>
          <w:sz w:val="28"/>
        </w:rPr>
      </w:pPr>
    </w:p>
    <w:p w14:paraId="2720DB8D" w14:textId="77777777" w:rsidR="00527CCA" w:rsidRDefault="00527CCA">
      <w:pPr>
        <w:sectPr w:rsidR="00527CCA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329374A2" w14:textId="77777777" w:rsidR="00527CCA" w:rsidRDefault="00573534">
      <w:pPr>
        <w:pStyle w:val="110"/>
        <w:spacing w:after="0"/>
        <w:rPr>
          <w:b/>
        </w:rPr>
      </w:pPr>
      <w:bookmarkStart w:id="28" w:name="__RefHeading___17"/>
      <w:bookmarkEnd w:id="28"/>
      <w:r>
        <w:lastRenderedPageBreak/>
        <w:t>5.3. Примерные рабочие программы учебных дисциплин и профессиональных модулей</w:t>
      </w:r>
    </w:p>
    <w:p w14:paraId="5DEE3E78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7DF76B6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2D9D3EB" w14:textId="4376B4C9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 w:rsidR="006B0C57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>.</w:t>
      </w:r>
    </w:p>
    <w:p w14:paraId="29A3DA3B" w14:textId="77777777" w:rsidR="00527CCA" w:rsidRDefault="00527CCA">
      <w:pPr>
        <w:spacing w:line="276" w:lineRule="auto"/>
        <w:rPr>
          <w:rFonts w:ascii="Times New Roman" w:hAnsi="Times New Roman"/>
        </w:rPr>
      </w:pPr>
    </w:p>
    <w:p w14:paraId="0DF7C6A7" w14:textId="77777777" w:rsidR="00527CCA" w:rsidRDefault="00573534">
      <w:pPr>
        <w:pStyle w:val="110"/>
        <w:spacing w:after="0"/>
      </w:pPr>
      <w:bookmarkStart w:id="29" w:name="__RefHeading___18"/>
      <w:bookmarkEnd w:id="29"/>
      <w:r>
        <w:t>5.4. Примерная рабочая программа воспитания и примерный календарный план воспитательной работы</w:t>
      </w:r>
    </w:p>
    <w:p w14:paraId="758CB780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268AA9A" w14:textId="77777777" w:rsidR="00527CCA" w:rsidRDefault="0057353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7465AE95" w14:textId="77777777" w:rsidR="00527CCA" w:rsidRDefault="00527CCA">
      <w:pPr>
        <w:spacing w:line="276" w:lineRule="auto"/>
        <w:rPr>
          <w:rFonts w:ascii="Times New Roman" w:hAnsi="Times New Roman"/>
          <w:sz w:val="24"/>
        </w:rPr>
      </w:pPr>
    </w:p>
    <w:p w14:paraId="7BE785C2" w14:textId="77777777" w:rsidR="00527CCA" w:rsidRDefault="00573534">
      <w:pPr>
        <w:pStyle w:val="110"/>
        <w:spacing w:after="0"/>
      </w:pPr>
      <w:bookmarkStart w:id="30" w:name="__RefHeading___19"/>
      <w:bookmarkEnd w:id="30"/>
      <w:r>
        <w:t>5.5. Практическая подготовка</w:t>
      </w:r>
    </w:p>
    <w:p w14:paraId="7C035896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76A6F1A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934EE9F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EB309C0" w14:textId="77777777" w:rsidR="00527CCA" w:rsidRDefault="00573534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7589E93B" w14:textId="77777777" w:rsidR="00527CCA" w:rsidRDefault="00573534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6C57E82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565171F" w14:textId="77777777" w:rsidR="00527CCA" w:rsidRDefault="00527CCA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3234D7DB" w14:textId="77777777" w:rsidR="00527CCA" w:rsidRDefault="00573534">
      <w:pPr>
        <w:pStyle w:val="110"/>
        <w:spacing w:after="0"/>
      </w:pPr>
      <w:bookmarkStart w:id="31" w:name="__RefHeading___20"/>
      <w:bookmarkEnd w:id="31"/>
      <w:r>
        <w:t>5.6. Государственная итоговая аттестация</w:t>
      </w:r>
    </w:p>
    <w:p w14:paraId="3049AD00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157E9492" w14:textId="77777777" w:rsidR="00527CCA" w:rsidRDefault="0057353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4166807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>.</w:t>
      </w:r>
    </w:p>
    <w:p w14:paraId="5AA196DA" w14:textId="3E00586C" w:rsidR="00527CCA" w:rsidRDefault="006B0C5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B0C57">
        <w:rPr>
          <w:rFonts w:ascii="Times New Roman" w:hAnsi="Times New Roman"/>
          <w:sz w:val="24"/>
        </w:rPr>
        <w:t>Программа ГИА включает требования к дипломным проектам (работам), методике их оценивания, а также уровни 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  <w:r w:rsidR="00573534">
        <w:rPr>
          <w:rFonts w:ascii="Times New Roman" w:hAnsi="Times New Roman"/>
          <w:sz w:val="24"/>
        </w:rPr>
        <w:t xml:space="preserve"> Примерная программа ГИА представлена в приложении 4.</w:t>
      </w:r>
    </w:p>
    <w:p w14:paraId="04251FE3" w14:textId="77777777" w:rsidR="00527CCA" w:rsidRDefault="00527CCA">
      <w:pPr>
        <w:pStyle w:val="10"/>
        <w:spacing w:before="0" w:after="0" w:line="276" w:lineRule="auto"/>
      </w:pPr>
    </w:p>
    <w:p w14:paraId="1F44F027" w14:textId="77777777" w:rsidR="00527CCA" w:rsidRDefault="00573534">
      <w:pPr>
        <w:pStyle w:val="10"/>
        <w:spacing w:before="0" w:after="0" w:line="276" w:lineRule="auto"/>
      </w:pPr>
      <w:bookmarkStart w:id="32" w:name="__RefHeading___21"/>
      <w:bookmarkEnd w:id="32"/>
      <w:r>
        <w:t>Раздел 6. Примерные условия реализации образовательной программы</w:t>
      </w:r>
    </w:p>
    <w:p w14:paraId="32BDD3D9" w14:textId="77777777" w:rsidR="00527CCA" w:rsidRDefault="00527CCA">
      <w:pPr>
        <w:spacing w:line="276" w:lineRule="auto"/>
      </w:pPr>
    </w:p>
    <w:p w14:paraId="3774F0D8" w14:textId="77777777" w:rsidR="00527CCA" w:rsidRDefault="00573534">
      <w:pPr>
        <w:pStyle w:val="110"/>
        <w:spacing w:after="0"/>
      </w:pPr>
      <w:bookmarkStart w:id="33" w:name="__RefHeading___22"/>
      <w:bookmarkEnd w:id="33"/>
      <w:r>
        <w:t>6.1. Материально-техническое и учебно-методическое обеспечение образовательной программы</w:t>
      </w:r>
    </w:p>
    <w:p w14:paraId="1C484D1C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CC2FF52" w14:textId="77777777" w:rsidR="00527CCA" w:rsidRDefault="0057353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FC99F96" w14:textId="77777777" w:rsidR="00527CCA" w:rsidRDefault="0057353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4FC4389" w14:textId="77777777" w:rsidR="00527CCA" w:rsidRDefault="0057353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0CB7DD54" w14:textId="77777777" w:rsidR="00527CCA" w:rsidRDefault="00573534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04B28B0E" w14:textId="77777777" w:rsidR="00527CCA" w:rsidRDefault="00573534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508D39A7" w14:textId="77777777" w:rsidR="00527CCA" w:rsidRDefault="00573534">
      <w:pPr>
        <w:numPr>
          <w:ilvl w:val="0"/>
          <w:numId w:val="2"/>
        </w:numPr>
        <w:tabs>
          <w:tab w:val="left" w:pos="1134"/>
        </w:tabs>
        <w:spacing w:line="276" w:lineRule="auto"/>
        <w:ind w:left="708" w:firstLine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модулей.</w:t>
      </w:r>
    </w:p>
    <w:p w14:paraId="54E9A3E4" w14:textId="77777777" w:rsidR="00527CCA" w:rsidRDefault="00527CC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2415512" w14:textId="77777777" w:rsidR="00527CCA" w:rsidRDefault="0057353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3F6954F4" w14:textId="77777777" w:rsidR="00527CCA" w:rsidRDefault="00573534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учебный кулинарный цех;</w:t>
      </w:r>
    </w:p>
    <w:p w14:paraId="642A67B9" w14:textId="77777777" w:rsidR="006B0C57" w:rsidRDefault="00573534" w:rsidP="006B0C57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учебный кондитерский цех;</w:t>
      </w:r>
    </w:p>
    <w:p w14:paraId="081032AE" w14:textId="650AA35F" w:rsidR="00527CCA" w:rsidRPr="006B0C57" w:rsidRDefault="00573534" w:rsidP="006B0C57">
      <w:pPr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rPr>
          <w:rFonts w:ascii="Times New Roman" w:hAnsi="Times New Roman"/>
          <w:sz w:val="24"/>
        </w:rPr>
      </w:pPr>
      <w:r w:rsidRPr="006B0C57">
        <w:rPr>
          <w:rFonts w:ascii="Times New Roman" w:hAnsi="Times New Roman"/>
          <w:sz w:val="24"/>
        </w:rPr>
        <w:t>лабораторный химический анализ.</w:t>
      </w:r>
    </w:p>
    <w:p w14:paraId="70750464" w14:textId="77777777" w:rsidR="00527CCA" w:rsidRDefault="00527CCA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54365F99" w14:textId="77777777" w:rsidR="00527CCA" w:rsidRDefault="00573534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4FE4061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нет.</w:t>
      </w:r>
    </w:p>
    <w:p w14:paraId="68F8B43C" w14:textId="77777777" w:rsidR="00527CCA" w:rsidRDefault="00527CC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28274A53" w14:textId="77777777" w:rsidR="00527CCA" w:rsidRDefault="0057353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065B148B" w14:textId="77777777" w:rsidR="00527CCA" w:rsidRDefault="0057353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6F2FC96C" w14:textId="77777777" w:rsidR="00527CCA" w:rsidRDefault="00573534">
      <w:pPr>
        <w:pStyle w:val="afffffd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174F2587" w14:textId="77777777" w:rsidR="00527CCA" w:rsidRDefault="00573534">
      <w:pPr>
        <w:pStyle w:val="afffffd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525F7818" w14:textId="77777777" w:rsidR="00527CCA" w:rsidRDefault="00527C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38F1892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6.1.3.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3AE6971" w14:textId="77777777" w:rsidR="00527CCA" w:rsidRDefault="00527C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50FC3B5" w14:textId="77777777" w:rsidR="00527CCA" w:rsidRDefault="00573534">
      <w:pPr>
        <w:pStyle w:val="110"/>
        <w:spacing w:after="0"/>
      </w:pPr>
      <w:bookmarkStart w:id="34" w:name="__RefHeading___23"/>
      <w:bookmarkEnd w:id="34"/>
      <w:r>
        <w:lastRenderedPageBreak/>
        <w:t>6.2. Применение электронного обучения и дистанционных образовательных технологий</w:t>
      </w:r>
    </w:p>
    <w:p w14:paraId="1E38C873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36E9EE6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45D29D18" w14:textId="77777777" w:rsidR="00527CCA" w:rsidRDefault="00527CCA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3BE17CC2" w14:textId="77777777" w:rsidR="00527CCA" w:rsidRDefault="00573534">
      <w:pPr>
        <w:pStyle w:val="110"/>
        <w:spacing w:after="0"/>
      </w:pPr>
      <w:bookmarkStart w:id="35" w:name="__RefHeading___24"/>
      <w:bookmarkEnd w:id="35"/>
      <w:r>
        <w:t xml:space="preserve">6.3. Кадровые условия реализации образовательной программы </w:t>
      </w:r>
    </w:p>
    <w:p w14:paraId="547BEC8D" w14:textId="77777777" w:rsidR="00527CCA" w:rsidRDefault="005735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12EC167" w14:textId="77777777" w:rsidR="00527CCA" w:rsidRDefault="00573534">
      <w:pPr>
        <w:pStyle w:val="18"/>
        <w:spacing w:line="276" w:lineRule="auto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22 Пищевая промышленность, включая производство напитков и табака,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69BE60A3" w14:textId="77777777" w:rsidR="00527CCA" w:rsidRDefault="00573534">
      <w:pPr>
        <w:pStyle w:val="18"/>
        <w:spacing w:line="276" w:lineRule="auto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22 Пищевая промышленность, включая производство напитков и табака,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78E2D59" w14:textId="77777777" w:rsidR="00527CCA" w:rsidRDefault="00573534">
      <w:pPr>
        <w:pStyle w:val="18"/>
        <w:spacing w:line="276" w:lineRule="auto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46E8AE5" w14:textId="77777777" w:rsidR="00527CCA" w:rsidRDefault="00527CCA">
      <w:pPr>
        <w:pStyle w:val="18"/>
        <w:spacing w:line="276" w:lineRule="auto"/>
        <w:jc w:val="both"/>
        <w:rPr>
          <w:b/>
        </w:rPr>
      </w:pPr>
    </w:p>
    <w:p w14:paraId="0FD34BAF" w14:textId="77777777" w:rsidR="00527CCA" w:rsidRDefault="00573534">
      <w:pPr>
        <w:pStyle w:val="110"/>
        <w:spacing w:after="0"/>
        <w:rPr>
          <w:b/>
        </w:rPr>
      </w:pPr>
      <w:bookmarkStart w:id="36" w:name="__RefHeading___25"/>
      <w:bookmarkEnd w:id="36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380B3FE8" w14:textId="77777777" w:rsidR="00527CCA" w:rsidRDefault="00573534">
      <w:pPr>
        <w:pStyle w:val="18"/>
        <w:spacing w:line="276" w:lineRule="auto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29F7E20" w14:textId="77777777" w:rsidR="00527CCA" w:rsidRDefault="00573534">
      <w:pPr>
        <w:pStyle w:val="18"/>
        <w:spacing w:line="276" w:lineRule="auto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BB6591B" w14:textId="77777777" w:rsidR="00527CCA" w:rsidRDefault="00573534">
      <w:pPr>
        <w:pStyle w:val="af5"/>
        <w:spacing w:after="0"/>
        <w:ind w:firstLine="709"/>
        <w:jc w:val="both"/>
      </w:pPr>
      <w:r>
        <w:lastRenderedPageBreak/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527CCA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B2E1D" w14:textId="77777777" w:rsidR="00F77F66" w:rsidRDefault="00F77F66">
      <w:r>
        <w:separator/>
      </w:r>
    </w:p>
  </w:endnote>
  <w:endnote w:type="continuationSeparator" w:id="0">
    <w:p w14:paraId="369DA87A" w14:textId="77777777" w:rsidR="00F77F66" w:rsidRDefault="00F7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665A" w14:textId="77777777" w:rsidR="00527CCA" w:rsidRDefault="00573534">
    <w:pPr>
      <w:pStyle w:val="afff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8C947" w14:textId="77777777" w:rsidR="00527CCA" w:rsidRDefault="00573534">
    <w:pPr>
      <w:pStyle w:val="afff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6754" w14:textId="77777777" w:rsidR="00527CCA" w:rsidRDefault="00573534">
    <w:pPr>
      <w:pStyle w:val="afff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D285" w14:textId="77777777" w:rsidR="00527CCA" w:rsidRDefault="00573534">
    <w:pPr>
      <w:pStyle w:val="afff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0CF3" w14:textId="77777777" w:rsidR="00527CCA" w:rsidRDefault="00573534">
    <w:pPr>
      <w:pStyle w:val="afff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5D761" w14:textId="77777777" w:rsidR="00F77F66" w:rsidRDefault="00F77F66">
      <w:r>
        <w:separator/>
      </w:r>
    </w:p>
  </w:footnote>
  <w:footnote w:type="continuationSeparator" w:id="0">
    <w:p w14:paraId="1202E294" w14:textId="77777777" w:rsidR="00F77F66" w:rsidRDefault="00F77F66">
      <w:r>
        <w:continuationSeparator/>
      </w:r>
    </w:p>
  </w:footnote>
  <w:footnote w:id="1">
    <w:p w14:paraId="3718631B" w14:textId="3EB497FF" w:rsidR="00527CCA" w:rsidRDefault="00573534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 СПО</w:t>
      </w:r>
    </w:p>
  </w:footnote>
  <w:footnote w:id="2">
    <w:p w14:paraId="706746A3" w14:textId="77777777" w:rsidR="00527CCA" w:rsidRDefault="00573534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3">
    <w:p w14:paraId="450DD31A" w14:textId="77777777" w:rsidR="00527CCA" w:rsidRDefault="0057353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0836" w14:textId="77777777" w:rsidR="00527CCA" w:rsidRDefault="00527CCA">
    <w:pPr>
      <w:pStyle w:val="afff1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D5FEC" w14:textId="77777777" w:rsidR="00527CCA" w:rsidRDefault="00527CCA">
    <w:pPr>
      <w:pStyle w:val="afff1"/>
      <w:jc w:val="center"/>
      <w:rPr>
        <w:rFonts w:ascii="Times New Roman" w:hAnsi="Times New Roman"/>
        <w:sz w:val="24"/>
      </w:rPr>
    </w:pPr>
  </w:p>
  <w:p w14:paraId="3CA5AFB6" w14:textId="77777777" w:rsidR="00527CCA" w:rsidRDefault="00527CCA">
    <w:pPr>
      <w:pStyle w:val="a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9725" w14:textId="77777777" w:rsidR="00527CCA" w:rsidRDefault="00527CCA">
    <w:pPr>
      <w:pStyle w:val="afff1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4440" w14:textId="77777777" w:rsidR="00527CCA" w:rsidRDefault="00573534">
    <w:pPr>
      <w:pStyle w:val="a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C0CF68F" w14:textId="77777777" w:rsidR="00527CCA" w:rsidRDefault="00527CCA">
    <w:pPr>
      <w:pStyle w:val="a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C8D4" w14:textId="77777777" w:rsidR="00527CCA" w:rsidRDefault="00527CCA">
    <w:pPr>
      <w:pStyle w:val="afff1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B3793" w14:textId="77777777" w:rsidR="00527CCA" w:rsidRDefault="00573534">
    <w:pPr>
      <w:pStyle w:val="a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AEFD80C" w14:textId="77777777" w:rsidR="00527CCA" w:rsidRDefault="00527CCA">
    <w:pPr>
      <w:pStyle w:val="a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D15AE" w14:textId="77777777" w:rsidR="00527CCA" w:rsidRDefault="00527CCA">
    <w:pPr>
      <w:pStyle w:val="afff1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31DA" w14:textId="77777777" w:rsidR="00527CCA" w:rsidRDefault="00573534">
    <w:pPr>
      <w:pStyle w:val="a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CC76451" w14:textId="77777777" w:rsidR="00527CCA" w:rsidRDefault="00527CCA">
    <w:pPr>
      <w:pStyle w:val="a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8844" w14:textId="77777777" w:rsidR="00527CCA" w:rsidRDefault="00527CCA">
    <w:pPr>
      <w:pStyle w:val="afff1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D104" w14:textId="77777777" w:rsidR="00527CCA" w:rsidRDefault="00573534">
    <w:pPr>
      <w:pStyle w:val="a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FAC57C1" w14:textId="77777777" w:rsidR="00527CCA" w:rsidRDefault="00527CCA">
    <w:pPr>
      <w:pStyle w:val="a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5256D"/>
    <w:multiLevelType w:val="multilevel"/>
    <w:tmpl w:val="E9FADEE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50133F60"/>
    <w:multiLevelType w:val="multilevel"/>
    <w:tmpl w:val="0BC26CBE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780644C2"/>
    <w:multiLevelType w:val="multilevel"/>
    <w:tmpl w:val="1D9EAA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CCA"/>
    <w:rsid w:val="000B5C38"/>
    <w:rsid w:val="001413AE"/>
    <w:rsid w:val="001E3993"/>
    <w:rsid w:val="00390914"/>
    <w:rsid w:val="00412F32"/>
    <w:rsid w:val="0050656A"/>
    <w:rsid w:val="00527CCA"/>
    <w:rsid w:val="00573534"/>
    <w:rsid w:val="0057672E"/>
    <w:rsid w:val="005913E7"/>
    <w:rsid w:val="006B0C57"/>
    <w:rsid w:val="006E7BEB"/>
    <w:rsid w:val="00757C72"/>
    <w:rsid w:val="00771DD2"/>
    <w:rsid w:val="00936DEE"/>
    <w:rsid w:val="00BE077F"/>
    <w:rsid w:val="00ED6339"/>
    <w:rsid w:val="00F02C4F"/>
    <w:rsid w:val="00F50353"/>
    <w:rsid w:val="00F77F66"/>
    <w:rsid w:val="00F9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8562E"/>
  <w15:docId w15:val="{4536F266-97D4-4903-AED6-7F6DEFEE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3">
    <w:name w:val="Текст (лев. подпись)"/>
    <w:basedOn w:val="a"/>
    <w:next w:val="a"/>
    <w:link w:val="a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4">
    <w:name w:val="Текст (лев. подпись)"/>
    <w:basedOn w:val="1"/>
    <w:link w:val="a3"/>
    <w:rPr>
      <w:rFonts w:ascii="Times New Roman" w:hAnsi="Times New Roman"/>
      <w:sz w:val="24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2">
    <w:name w:val="Раздел 1"/>
    <w:basedOn w:val="10"/>
    <w:link w:val="13"/>
    <w:pPr>
      <w:keepNext/>
      <w:ind w:firstLine="0"/>
      <w:jc w:val="center"/>
    </w:p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9">
    <w:name w:val="Моноширинный"/>
    <w:basedOn w:val="a"/>
    <w:next w:val="a"/>
    <w:link w:val="a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a">
    <w:name w:val="Моноширинный"/>
    <w:basedOn w:val="1"/>
    <w:link w:val="a9"/>
    <w:rPr>
      <w:rFonts w:ascii="Courier New" w:hAnsi="Courier New"/>
      <w:sz w:val="24"/>
    </w:rPr>
  </w:style>
  <w:style w:type="paragraph" w:customStyle="1" w:styleId="ab">
    <w:name w:val="Заголовок для информации об изменениях"/>
    <w:basedOn w:val="10"/>
    <w:next w:val="a"/>
    <w:link w:val="a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c">
    <w:name w:val="Заголовок для информации об изменениях"/>
    <w:basedOn w:val="11"/>
    <w:link w:val="ab"/>
    <w:rPr>
      <w:rFonts w:ascii="Times New Roman" w:hAnsi="Times New Roman"/>
      <w:b w:val="0"/>
      <w:sz w:val="1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4">
    <w:name w:val="Выделение1"/>
    <w:link w:val="ad"/>
    <w:rPr>
      <w:rFonts w:ascii="Times New Roman" w:hAnsi="Times New Roman"/>
      <w:i/>
    </w:rPr>
  </w:style>
  <w:style w:type="character" w:styleId="ad">
    <w:name w:val="Emphasis"/>
    <w:link w:val="14"/>
    <w:rPr>
      <w:rFonts w:ascii="Times New Roman" w:hAnsi="Times New Roman"/>
      <w:i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e">
    <w:name w:val="Интерактивный заголовок"/>
    <w:basedOn w:val="15"/>
    <w:next w:val="a"/>
    <w:link w:val="af"/>
    <w:rPr>
      <w:u w:val="single"/>
    </w:rPr>
  </w:style>
  <w:style w:type="character" w:customStyle="1" w:styleId="af">
    <w:name w:val="Интерактивный заголовок"/>
    <w:basedOn w:val="16"/>
    <w:link w:val="ae"/>
    <w:rPr>
      <w:rFonts w:ascii="Verdana" w:hAnsi="Verdana"/>
      <w:b/>
      <w:color w:val="0058A9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7">
    <w:name w:val="Знак концевой сноски1"/>
    <w:link w:val="af0"/>
    <w:rPr>
      <w:rFonts w:ascii="Times New Roman" w:hAnsi="Times New Roman"/>
      <w:vertAlign w:val="superscript"/>
    </w:rPr>
  </w:style>
  <w:style w:type="character" w:styleId="af0">
    <w:name w:val="endnote reference"/>
    <w:link w:val="17"/>
    <w:rPr>
      <w:rFonts w:ascii="Times New Roman" w:hAnsi="Times New Roman"/>
      <w:vertAlign w:val="superscript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1">
    <w:name w:val="Словарная статья"/>
    <w:basedOn w:val="a"/>
    <w:next w:val="a"/>
    <w:link w:val="a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2">
    <w:name w:val="Словарная статья"/>
    <w:basedOn w:val="1"/>
    <w:link w:val="af1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3">
    <w:name w:val="Ссылка на утративший силу документ"/>
    <w:link w:val="af4"/>
    <w:rPr>
      <w:b/>
      <w:color w:val="749232"/>
    </w:rPr>
  </w:style>
  <w:style w:type="character" w:customStyle="1" w:styleId="af4">
    <w:name w:val="Ссылка на утративший силу документ"/>
    <w:link w:val="af3"/>
    <w:rPr>
      <w:b/>
      <w:color w:val="749232"/>
    </w:rPr>
  </w:style>
  <w:style w:type="paragraph" w:customStyle="1" w:styleId="18">
    <w:name w:val="Обычный (веб)1"/>
    <w:basedOn w:val="a"/>
    <w:next w:val="af5"/>
    <w:link w:val="19"/>
    <w:pPr>
      <w:widowControl w:val="0"/>
    </w:pPr>
    <w:rPr>
      <w:rFonts w:ascii="Times New Roman" w:hAnsi="Times New Roman"/>
      <w:sz w:val="24"/>
    </w:rPr>
  </w:style>
  <w:style w:type="character" w:customStyle="1" w:styleId="19">
    <w:name w:val="Обычный (веб)1"/>
    <w:basedOn w:val="1"/>
    <w:link w:val="18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8">
    <w:name w:val="Постоянная часть"/>
    <w:basedOn w:val="af9"/>
    <w:next w:val="a"/>
    <w:link w:val="afa"/>
    <w:rPr>
      <w:sz w:val="20"/>
    </w:rPr>
  </w:style>
  <w:style w:type="character" w:customStyle="1" w:styleId="afa">
    <w:name w:val="Постоянная часть"/>
    <w:basedOn w:val="afb"/>
    <w:link w:val="af8"/>
    <w:rPr>
      <w:rFonts w:ascii="Verdana" w:hAnsi="Verdana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c">
    <w:name w:val="Заголовок группы контролов"/>
    <w:basedOn w:val="a"/>
    <w:next w:val="a"/>
    <w:link w:val="a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d">
    <w:name w:val="Заголовок группы контролов"/>
    <w:basedOn w:val="1"/>
    <w:link w:val="afc"/>
    <w:rPr>
      <w:rFonts w:ascii="Times New Roman" w:hAnsi="Times New Roman"/>
      <w:b/>
      <w:color w:val="000000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e">
    <w:name w:val="Технический комментарий"/>
    <w:basedOn w:val="a"/>
    <w:next w:val="a"/>
    <w:link w:val="aff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">
    <w:name w:val="Технический комментарий"/>
    <w:basedOn w:val="1"/>
    <w:link w:val="afe"/>
    <w:rPr>
      <w:rFonts w:ascii="Times New Roman" w:hAnsi="Times New Roman"/>
      <w:color w:val="463F31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0">
    <w:name w:val="Колонтитул (правый)"/>
    <w:basedOn w:val="aff1"/>
    <w:next w:val="a"/>
    <w:link w:val="aff2"/>
    <w:rPr>
      <w:sz w:val="14"/>
    </w:rPr>
  </w:style>
  <w:style w:type="character" w:customStyle="1" w:styleId="aff2">
    <w:name w:val="Колонтитул (правый)"/>
    <w:basedOn w:val="aff3"/>
    <w:link w:val="aff0"/>
    <w:rPr>
      <w:rFonts w:ascii="Times New Roman" w:hAnsi="Times New Roman"/>
      <w:sz w:val="14"/>
    </w:rPr>
  </w:style>
  <w:style w:type="paragraph" w:customStyle="1" w:styleId="1a">
    <w:name w:val="Номер страницы1"/>
    <w:link w:val="aff4"/>
    <w:rPr>
      <w:rFonts w:ascii="Times New Roman" w:hAnsi="Times New Roman"/>
    </w:rPr>
  </w:style>
  <w:style w:type="character" w:styleId="aff4">
    <w:name w:val="page number"/>
    <w:link w:val="1a"/>
    <w:rPr>
      <w:rFonts w:ascii="Times New Roman" w:hAnsi="Times New Roman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5">
    <w:name w:val="Гипертекстовая ссылка"/>
    <w:link w:val="aff6"/>
    <w:rPr>
      <w:b/>
      <w:color w:val="106BBE"/>
    </w:rPr>
  </w:style>
  <w:style w:type="character" w:customStyle="1" w:styleId="aff6">
    <w:name w:val="Гипертекстовая ссылка"/>
    <w:link w:val="aff5"/>
    <w:rPr>
      <w:b/>
      <w:color w:val="106BBE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7">
    <w:name w:val="Комментарий пользователя"/>
    <w:basedOn w:val="aff8"/>
    <w:next w:val="a"/>
    <w:link w:val="aff9"/>
    <w:pPr>
      <w:jc w:val="left"/>
    </w:pPr>
  </w:style>
  <w:style w:type="character" w:customStyle="1" w:styleId="aff9">
    <w:name w:val="Комментарий пользователя"/>
    <w:basedOn w:val="affa"/>
    <w:link w:val="aff7"/>
    <w:rPr>
      <w:rFonts w:ascii="Times New Roman" w:hAnsi="Times New Roman"/>
      <w:color w:val="353842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b">
    <w:name w:val="Текст примечания Знак1"/>
    <w:link w:val="1c"/>
    <w:rPr>
      <w:rFonts w:ascii="Times New Roman" w:hAnsi="Times New Roman"/>
      <w:sz w:val="20"/>
    </w:rPr>
  </w:style>
  <w:style w:type="character" w:customStyle="1" w:styleId="1c">
    <w:name w:val="Текст примечания Знак1"/>
    <w:link w:val="1b"/>
    <w:rPr>
      <w:rFonts w:ascii="Times New Roman" w:hAnsi="Times New Roman"/>
      <w:sz w:val="20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affd">
    <w:name w:val="Текст ЭР (см. также)"/>
    <w:basedOn w:val="a"/>
    <w:next w:val="a"/>
    <w:link w:val="a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e">
    <w:name w:val="Текст ЭР (см. также)"/>
    <w:basedOn w:val="1"/>
    <w:link w:val="affd"/>
    <w:rPr>
      <w:rFonts w:ascii="Times New Roman" w:hAnsi="Times New Roman"/>
      <w:sz w:val="20"/>
    </w:rPr>
  </w:style>
  <w:style w:type="paragraph" w:customStyle="1" w:styleId="afff">
    <w:name w:val="Внимание"/>
    <w:basedOn w:val="a"/>
    <w:next w:val="a"/>
    <w:link w:val="a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0">
    <w:name w:val="Внимание"/>
    <w:basedOn w:val="1"/>
    <w:link w:val="afff"/>
    <w:rPr>
      <w:rFonts w:ascii="Times New Roman" w:hAnsi="Times New Roman"/>
      <w:sz w:val="24"/>
    </w:rPr>
  </w:style>
  <w:style w:type="paragraph" w:styleId="afff1">
    <w:name w:val="header"/>
    <w:basedOn w:val="a"/>
    <w:link w:val="afff2"/>
    <w:pPr>
      <w:tabs>
        <w:tab w:val="center" w:pos="4677"/>
        <w:tab w:val="right" w:pos="9355"/>
      </w:tabs>
    </w:pPr>
  </w:style>
  <w:style w:type="character" w:customStyle="1" w:styleId="afff2">
    <w:name w:val="Верхний колонтитул Знак"/>
    <w:basedOn w:val="1"/>
    <w:link w:val="afff1"/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afff3">
    <w:name w:val="Куда обратиться?"/>
    <w:basedOn w:val="afff"/>
    <w:next w:val="a"/>
    <w:link w:val="afff4"/>
  </w:style>
  <w:style w:type="character" w:customStyle="1" w:styleId="afff4">
    <w:name w:val="Куда обратиться?"/>
    <w:basedOn w:val="afff0"/>
    <w:link w:val="afff3"/>
    <w:rPr>
      <w:rFonts w:ascii="Times New Roman" w:hAnsi="Times New Roman"/>
      <w:sz w:val="24"/>
    </w:rPr>
  </w:style>
  <w:style w:type="paragraph" w:customStyle="1" w:styleId="110">
    <w:name w:val="Раздел 1.1"/>
    <w:basedOn w:val="afff5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f6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7">
    <w:name w:val="Продолжение ссылки"/>
    <w:link w:val="afff8"/>
  </w:style>
  <w:style w:type="character" w:customStyle="1" w:styleId="afff8">
    <w:name w:val="Продолжение ссылки"/>
    <w:link w:val="afff7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21">
    <w:name w:val="c21"/>
    <w:basedOn w:val="1d"/>
    <w:link w:val="c210"/>
  </w:style>
  <w:style w:type="character" w:customStyle="1" w:styleId="c210">
    <w:name w:val="c21"/>
    <w:basedOn w:val="a0"/>
    <w:link w:val="c21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e">
    <w:name w:val="Неразрешенное упоминание1"/>
    <w:basedOn w:val="1d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a0"/>
    <w:link w:val="1e"/>
    <w:rPr>
      <w:color w:val="605E5C"/>
      <w:shd w:val="clear" w:color="auto" w:fill="E1DFDD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0">
    <w:name w:val="Просмотренная гиперссылка1"/>
    <w:basedOn w:val="1d"/>
    <w:link w:val="1f1"/>
    <w:rPr>
      <w:color w:val="800080"/>
      <w:u w:val="single"/>
    </w:rPr>
  </w:style>
  <w:style w:type="character" w:customStyle="1" w:styleId="1f1">
    <w:name w:val="Просмотренная гиперссылка1"/>
    <w:basedOn w:val="a0"/>
    <w:link w:val="1f0"/>
    <w:rPr>
      <w:color w:val="800080"/>
      <w:u w:val="single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b">
    <w:name w:val="Заголовок распахивающейся части диалога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c">
    <w:name w:val="Заголовок распахивающейся части диалога"/>
    <w:basedOn w:val="1"/>
    <w:link w:val="afffb"/>
    <w:rPr>
      <w:rFonts w:ascii="Times New Roman" w:hAnsi="Times New Roman"/>
      <w:i/>
      <w:color w:val="000080"/>
    </w:rPr>
  </w:style>
  <w:style w:type="paragraph" w:styleId="afffd">
    <w:name w:val="footer"/>
    <w:basedOn w:val="a"/>
    <w:link w:val="afffe"/>
    <w:pPr>
      <w:tabs>
        <w:tab w:val="center" w:pos="4677"/>
        <w:tab w:val="right" w:pos="9355"/>
      </w:tabs>
    </w:pPr>
  </w:style>
  <w:style w:type="character" w:customStyle="1" w:styleId="afffe">
    <w:name w:val="Нижний колонтитул Знак"/>
    <w:basedOn w:val="1"/>
    <w:link w:val="afffd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">
    <w:name w:val="Найденные слова"/>
    <w:link w:val="affff0"/>
    <w:rPr>
      <w:b/>
      <w:color w:val="26282F"/>
      <w:shd w:val="clear" w:color="auto" w:fill="FFF580"/>
    </w:rPr>
  </w:style>
  <w:style w:type="character" w:customStyle="1" w:styleId="affff0">
    <w:name w:val="Найденные слова"/>
    <w:link w:val="affff"/>
    <w:rPr>
      <w:b/>
      <w:color w:val="26282F"/>
      <w:shd w:val="clear" w:color="auto" w:fill="FFF580"/>
    </w:rPr>
  </w:style>
  <w:style w:type="paragraph" w:customStyle="1" w:styleId="aff8">
    <w:name w:val="Комментарий"/>
    <w:basedOn w:val="affff1"/>
    <w:next w:val="a"/>
    <w:link w:val="affa"/>
    <w:pPr>
      <w:spacing w:before="75"/>
      <w:ind w:right="0"/>
      <w:jc w:val="both"/>
    </w:pPr>
    <w:rPr>
      <w:color w:val="353842"/>
    </w:rPr>
  </w:style>
  <w:style w:type="character" w:customStyle="1" w:styleId="affa">
    <w:name w:val="Комментарий"/>
    <w:basedOn w:val="affff2"/>
    <w:link w:val="aff8"/>
    <w:rPr>
      <w:rFonts w:ascii="Times New Roman" w:hAnsi="Times New Roman"/>
      <w:color w:val="353842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3">
    <w:name w:val="Информация об изменениях документа"/>
    <w:basedOn w:val="aff8"/>
    <w:next w:val="a"/>
    <w:link w:val="affff4"/>
    <w:rPr>
      <w:i/>
    </w:rPr>
  </w:style>
  <w:style w:type="character" w:customStyle="1" w:styleId="affff4">
    <w:name w:val="Информация об изменениях документа"/>
    <w:basedOn w:val="affa"/>
    <w:link w:val="affff3"/>
    <w:rPr>
      <w:rFonts w:ascii="Times New Roman" w:hAnsi="Times New Roman"/>
      <w:i/>
      <w:color w:val="353842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5">
    <w:name w:val="Цветовое выделение"/>
    <w:link w:val="affff6"/>
    <w:rPr>
      <w:b/>
      <w:color w:val="26282F"/>
    </w:rPr>
  </w:style>
  <w:style w:type="character" w:customStyle="1" w:styleId="affff6">
    <w:name w:val="Цветовое выделение"/>
    <w:link w:val="affff5"/>
    <w:rPr>
      <w:b/>
      <w:color w:val="26282F"/>
    </w:rPr>
  </w:style>
  <w:style w:type="paragraph" w:customStyle="1" w:styleId="affff7">
    <w:name w:val="Ссылка на официальную публикацию"/>
    <w:basedOn w:val="a"/>
    <w:next w:val="a"/>
    <w:link w:val="a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8">
    <w:name w:val="Ссылка на официальную публикацию"/>
    <w:basedOn w:val="1"/>
    <w:link w:val="affff7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9">
    <w:name w:val="Подчёркнуный текст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Подчёркнуный текст"/>
    <w:basedOn w:val="1"/>
    <w:link w:val="affff9"/>
    <w:rPr>
      <w:rFonts w:ascii="Times New Roman" w:hAnsi="Times New Roman"/>
      <w:sz w:val="24"/>
    </w:rPr>
  </w:style>
  <w:style w:type="paragraph" w:customStyle="1" w:styleId="15">
    <w:name w:val="Заголовок1"/>
    <w:basedOn w:val="af9"/>
    <w:next w:val="a"/>
    <w:link w:val="16"/>
    <w:rPr>
      <w:b/>
      <w:color w:val="0058A9"/>
    </w:rPr>
  </w:style>
  <w:style w:type="character" w:customStyle="1" w:styleId="16">
    <w:name w:val="Заголовок1"/>
    <w:basedOn w:val="afb"/>
    <w:link w:val="15"/>
    <w:rPr>
      <w:rFonts w:ascii="Verdana" w:hAnsi="Verdana"/>
      <w:b/>
      <w:color w:val="0058A9"/>
    </w:rPr>
  </w:style>
  <w:style w:type="paragraph" w:customStyle="1" w:styleId="affffb">
    <w:name w:val="Колонтитул (левый)"/>
    <w:basedOn w:val="a3"/>
    <w:next w:val="a"/>
    <w:link w:val="affffc"/>
    <w:rPr>
      <w:sz w:val="14"/>
    </w:rPr>
  </w:style>
  <w:style w:type="character" w:customStyle="1" w:styleId="affffc">
    <w:name w:val="Колонтитул (левый)"/>
    <w:basedOn w:val="a4"/>
    <w:link w:val="affffb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d">
    <w:name w:val="Подзаголовок для информации об изменениях"/>
    <w:basedOn w:val="a6"/>
    <w:next w:val="a"/>
    <w:link w:val="affffe"/>
    <w:rPr>
      <w:b/>
    </w:rPr>
  </w:style>
  <w:style w:type="character" w:customStyle="1" w:styleId="affffe">
    <w:name w:val="Подзаголовок для информации об изменениях"/>
    <w:basedOn w:val="a8"/>
    <w:link w:val="affffd"/>
    <w:rPr>
      <w:rFonts w:ascii="Times New Roman" w:hAnsi="Times New Roman"/>
      <w:b/>
      <w:color w:val="353842"/>
      <w:sz w:val="18"/>
    </w:rPr>
  </w:style>
  <w:style w:type="paragraph" w:customStyle="1" w:styleId="c15">
    <w:name w:val="c15"/>
    <w:basedOn w:val="1d"/>
    <w:link w:val="c150"/>
  </w:style>
  <w:style w:type="character" w:customStyle="1" w:styleId="c150">
    <w:name w:val="c15"/>
    <w:basedOn w:val="a0"/>
    <w:link w:val="c15"/>
  </w:style>
  <w:style w:type="paragraph" w:styleId="afffff">
    <w:name w:val="annotation text"/>
    <w:basedOn w:val="a"/>
    <w:link w:val="afffff0"/>
    <w:rPr>
      <w:sz w:val="20"/>
    </w:rPr>
  </w:style>
  <w:style w:type="character" w:customStyle="1" w:styleId="afffff0">
    <w:name w:val="Текст примечания Знак"/>
    <w:basedOn w:val="1"/>
    <w:link w:val="afffff"/>
    <w:rPr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fff1">
    <w:name w:val="Не вступил в силу"/>
    <w:link w:val="afffff2"/>
    <w:rPr>
      <w:b/>
      <w:shd w:val="clear" w:color="auto" w:fill="D8EDE8"/>
    </w:rPr>
  </w:style>
  <w:style w:type="character" w:customStyle="1" w:styleId="afffff2">
    <w:name w:val="Не вступил в силу"/>
    <w:link w:val="afffff1"/>
    <w:rPr>
      <w:b/>
      <w:color w:val="000000"/>
      <w:shd w:val="clear" w:color="auto" w:fill="D8EDE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afffff3">
    <w:name w:val="Body Text"/>
    <w:basedOn w:val="a"/>
    <w:link w:val="a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4">
    <w:name w:val="Основной текст Знак"/>
    <w:basedOn w:val="1"/>
    <w:link w:val="afffff3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7">
    <w:name w:val="Формула"/>
    <w:basedOn w:val="a"/>
    <w:next w:val="a"/>
    <w:link w:val="a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8">
    <w:name w:val="Формула"/>
    <w:basedOn w:val="1"/>
    <w:link w:val="afffff7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9">
    <w:name w:val="Переменная часть"/>
    <w:basedOn w:val="af9"/>
    <w:next w:val="a"/>
    <w:link w:val="afffffa"/>
    <w:rPr>
      <w:sz w:val="18"/>
    </w:rPr>
  </w:style>
  <w:style w:type="character" w:customStyle="1" w:styleId="afffffa">
    <w:name w:val="Переменная часть"/>
    <w:basedOn w:val="afb"/>
    <w:link w:val="afffff9"/>
    <w:rPr>
      <w:rFonts w:ascii="Verdana" w:hAnsi="Verdana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b">
    <w:name w:val="TOC Heading"/>
    <w:basedOn w:val="10"/>
    <w:next w:val="a"/>
    <w:link w:val="afffffc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@Batang" w:hAnsi="@Batang"/>
      <w:b w:val="0"/>
      <w:color w:val="2F5496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d">
    <w:name w:val="List Paragraph"/>
    <w:basedOn w:val="a"/>
    <w:link w:val="afffffe"/>
    <w:pPr>
      <w:ind w:left="720"/>
      <w:contextualSpacing/>
    </w:pPr>
  </w:style>
  <w:style w:type="character" w:customStyle="1" w:styleId="afffffe">
    <w:name w:val="Абзац списка Знак"/>
    <w:basedOn w:val="1"/>
    <w:link w:val="afffffd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">
    <w:name w:val="Сравнение редакций. Удаленный фрагмент"/>
    <w:link w:val="affffff0"/>
    <w:rPr>
      <w:shd w:val="clear" w:color="auto" w:fill="C4C413"/>
    </w:rPr>
  </w:style>
  <w:style w:type="character" w:customStyle="1" w:styleId="affffff0">
    <w:name w:val="Сравнение редакций. Удаленный фрагмент"/>
    <w:link w:val="affffff"/>
    <w:rPr>
      <w:color w:val="000000"/>
      <w:shd w:val="clear" w:color="auto" w:fill="C4C413"/>
    </w:rPr>
  </w:style>
  <w:style w:type="paragraph" w:customStyle="1" w:styleId="markedcontent">
    <w:name w:val="markedcontent"/>
    <w:basedOn w:val="1d"/>
    <w:link w:val="markedcontent0"/>
  </w:style>
  <w:style w:type="character" w:customStyle="1" w:styleId="markedcontent0">
    <w:name w:val="markedcontent"/>
    <w:basedOn w:val="a0"/>
    <w:link w:val="markedcontent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2">
    <w:name w:val="Гиперссылка1"/>
    <w:basedOn w:val="1d"/>
    <w:link w:val="1f3"/>
    <w:rPr>
      <w:color w:val="0000FF"/>
      <w:u w:val="single"/>
    </w:rPr>
  </w:style>
  <w:style w:type="character" w:customStyle="1" w:styleId="1f3">
    <w:name w:val="Гиперссылка1"/>
    <w:basedOn w:val="a0"/>
    <w:link w:val="1f2"/>
    <w:rPr>
      <w:color w:val="0000FF"/>
      <w:u w:val="single"/>
    </w:rPr>
  </w:style>
  <w:style w:type="paragraph" w:styleId="affffff1">
    <w:name w:val="Balloon Text"/>
    <w:basedOn w:val="a"/>
    <w:link w:val="affffff2"/>
    <w:rPr>
      <w:rFonts w:ascii="Segoe UI" w:hAnsi="Segoe UI"/>
      <w:sz w:val="18"/>
    </w:rPr>
  </w:style>
  <w:style w:type="character" w:customStyle="1" w:styleId="affffff2">
    <w:name w:val="Текст выноски Знак"/>
    <w:basedOn w:val="1"/>
    <w:link w:val="affffff1"/>
    <w:rPr>
      <w:rFonts w:ascii="Segoe UI" w:hAnsi="Segoe UI"/>
      <w:sz w:val="18"/>
    </w:rPr>
  </w:style>
  <w:style w:type="paragraph" w:customStyle="1" w:styleId="affffff3">
    <w:name w:val="Сравнение редакций. Добавленный фрагмент"/>
    <w:link w:val="affffff4"/>
    <w:rPr>
      <w:shd w:val="clear" w:color="auto" w:fill="C1D7FF"/>
    </w:rPr>
  </w:style>
  <w:style w:type="character" w:customStyle="1" w:styleId="affffff4">
    <w:name w:val="Сравнение редакций. Добавленный фрагмент"/>
    <w:link w:val="affffff3"/>
    <w:rPr>
      <w:color w:val="000000"/>
      <w:shd w:val="clear" w:color="auto" w:fill="C1D7F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5">
    <w:name w:val="Выделение для Базового Поиска"/>
    <w:link w:val="affffff6"/>
    <w:rPr>
      <w:b/>
      <w:color w:val="0058A9"/>
    </w:rPr>
  </w:style>
  <w:style w:type="character" w:customStyle="1" w:styleId="affffff6">
    <w:name w:val="Выделение для Базового Поиска"/>
    <w:link w:val="affffff5"/>
    <w:rPr>
      <w:b/>
      <w:color w:val="0058A9"/>
    </w:rPr>
  </w:style>
  <w:style w:type="paragraph" w:customStyle="1" w:styleId="aff1">
    <w:name w:val="Текст (прав. подпись)"/>
    <w:basedOn w:val="a"/>
    <w:next w:val="a"/>
    <w:link w:val="a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3">
    <w:name w:val="Текст (прав. подпись)"/>
    <w:basedOn w:val="1"/>
    <w:link w:val="aff1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7">
    <w:name w:val="Нормальный (таблица)"/>
    <w:basedOn w:val="a"/>
    <w:next w:val="a"/>
    <w:link w:val="aff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7"/>
    <w:rPr>
      <w:rFonts w:ascii="Times New Roman" w:hAnsi="Times New Roman"/>
      <w:sz w:val="24"/>
    </w:rPr>
  </w:style>
  <w:style w:type="paragraph" w:customStyle="1" w:styleId="affffff9">
    <w:name w:val="Прижатый влево"/>
    <w:basedOn w:val="a"/>
    <w:next w:val="a"/>
    <w:link w:val="aff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a">
    <w:name w:val="Прижатый влево"/>
    <w:basedOn w:val="1"/>
    <w:link w:val="affffff9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b">
    <w:name w:val="Подвал для информации об изменениях"/>
    <w:basedOn w:val="10"/>
    <w:next w:val="a"/>
    <w:link w:val="a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c">
    <w:name w:val="Подвал для информации об изменениях"/>
    <w:basedOn w:val="11"/>
    <w:link w:val="affffffb"/>
    <w:rPr>
      <w:rFonts w:ascii="Times New Roman" w:hAnsi="Times New Roman"/>
      <w:b w:val="0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d">
    <w:name w:val="Активная гипертекстовая ссылка"/>
    <w:link w:val="affffffe"/>
    <w:rPr>
      <w:b/>
      <w:color w:val="106BBE"/>
      <w:u w:val="single"/>
    </w:rPr>
  </w:style>
  <w:style w:type="character" w:customStyle="1" w:styleId="affffffe">
    <w:name w:val="Активная гипертекстовая ссылка"/>
    <w:link w:val="affffffd"/>
    <w:rPr>
      <w:b/>
      <w:color w:val="106BBE"/>
      <w:u w:val="singl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d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9">
    <w:name w:val="Гиперссылка2"/>
    <w:basedOn w:val="1d"/>
    <w:link w:val="afffffff"/>
    <w:rPr>
      <w:color w:val="0563C1" w:themeColor="hyperlink"/>
      <w:u w:val="single"/>
    </w:rPr>
  </w:style>
  <w:style w:type="character" w:styleId="afffffff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4">
    <w:name w:val="Знак примечания1"/>
    <w:basedOn w:val="1d"/>
    <w:link w:val="afffffff0"/>
    <w:rPr>
      <w:sz w:val="16"/>
    </w:rPr>
  </w:style>
  <w:style w:type="character" w:styleId="afffffff0">
    <w:name w:val="annotation reference"/>
    <w:basedOn w:val="a0"/>
    <w:link w:val="1f4"/>
    <w:rPr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7">
    <w:name w:val="Тема примечания Знак1"/>
    <w:link w:val="1f8"/>
    <w:rPr>
      <w:rFonts w:ascii="Times New Roman" w:hAnsi="Times New Roman"/>
      <w:b/>
      <w:sz w:val="20"/>
    </w:rPr>
  </w:style>
  <w:style w:type="character" w:customStyle="1" w:styleId="1f8">
    <w:name w:val="Тема примечания Знак1"/>
    <w:link w:val="1f7"/>
    <w:rPr>
      <w:rFonts w:ascii="Times New Roman" w:hAnsi="Times New Roman"/>
      <w:b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9">
    <w:name w:val="Нижний колонтитул Знак1"/>
    <w:basedOn w:val="1d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1fb">
    <w:name w:val="Слабое выделение1"/>
    <w:link w:val="afffffff1"/>
    <w:rPr>
      <w:i/>
      <w:color w:val="404040"/>
    </w:rPr>
  </w:style>
  <w:style w:type="character" w:styleId="afffffff1">
    <w:name w:val="Subtle Emphasis"/>
    <w:link w:val="1fb"/>
    <w:rPr>
      <w:i/>
      <w:color w:val="40404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9">
    <w:name w:val="Основное меню (преемственное)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b">
    <w:name w:val="Основное меню (преемственное)"/>
    <w:basedOn w:val="1"/>
    <w:link w:val="af9"/>
    <w:rPr>
      <w:rFonts w:ascii="Verdana" w:hAnsi="Verdana"/>
    </w:rPr>
  </w:style>
  <w:style w:type="paragraph" w:customStyle="1" w:styleId="afffffff2">
    <w:name w:val="Обычный (Интернет) Знак"/>
    <w:link w:val="afffffff3"/>
    <w:rPr>
      <w:rFonts w:ascii="Times New Roman" w:hAnsi="Times New Roman"/>
      <w:sz w:val="24"/>
    </w:rPr>
  </w:style>
  <w:style w:type="character" w:customStyle="1" w:styleId="afffffff3">
    <w:name w:val="Обычный (Интернет) Знак"/>
    <w:link w:val="afffffff2"/>
    <w:rPr>
      <w:rFonts w:ascii="Times New Roman" w:hAnsi="Times New Roman"/>
      <w:sz w:val="24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4">
    <w:name w:val="Пример."/>
    <w:basedOn w:val="afff"/>
    <w:next w:val="a"/>
    <w:link w:val="afffffff5"/>
  </w:style>
  <w:style w:type="character" w:customStyle="1" w:styleId="afffffff5">
    <w:name w:val="Пример."/>
    <w:basedOn w:val="afff0"/>
    <w:link w:val="afffffff4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6">
    <w:name w:val="Необходимые документы"/>
    <w:basedOn w:val="afff"/>
    <w:next w:val="a"/>
    <w:link w:val="afffffff7"/>
    <w:pPr>
      <w:ind w:left="0" w:firstLine="118"/>
    </w:pPr>
  </w:style>
  <w:style w:type="character" w:customStyle="1" w:styleId="afffffff7">
    <w:name w:val="Необходимые документы"/>
    <w:basedOn w:val="afff0"/>
    <w:link w:val="afffffff6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8">
    <w:name w:val="Дочерний элемент списка"/>
    <w:basedOn w:val="a"/>
    <w:next w:val="a"/>
    <w:link w:val="a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9">
    <w:name w:val="Дочерний элемент списка"/>
    <w:basedOn w:val="1"/>
    <w:link w:val="afffffff8"/>
    <w:rPr>
      <w:rFonts w:ascii="Times New Roman" w:hAnsi="Times New Roman"/>
      <w:color w:val="868381"/>
      <w:sz w:val="20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1">
    <w:name w:val="Текст (справка)"/>
    <w:basedOn w:val="a"/>
    <w:next w:val="a"/>
    <w:link w:val="a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2">
    <w:name w:val="Текст (справка)"/>
    <w:basedOn w:val="1"/>
    <w:link w:val="affff1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a">
    <w:name w:val="Центрированный (таблица)"/>
    <w:basedOn w:val="affffff7"/>
    <w:next w:val="a"/>
    <w:link w:val="afffffffb"/>
    <w:pPr>
      <w:jc w:val="center"/>
    </w:pPr>
  </w:style>
  <w:style w:type="character" w:customStyle="1" w:styleId="afffffffb">
    <w:name w:val="Центрированный (таблица)"/>
    <w:basedOn w:val="affffff8"/>
    <w:link w:val="afffffffa"/>
    <w:rPr>
      <w:rFonts w:ascii="Times New Roman" w:hAnsi="Times New Roman"/>
      <w:sz w:val="24"/>
    </w:rPr>
  </w:style>
  <w:style w:type="paragraph" w:customStyle="1" w:styleId="1fe">
    <w:name w:val="Заголовок Знак1"/>
    <w:basedOn w:val="1d"/>
    <w:link w:val="1ff"/>
    <w:rPr>
      <w:rFonts w:asciiTheme="majorHAnsi" w:hAnsiTheme="majorHAnsi"/>
      <w:spacing w:val="-10"/>
      <w:sz w:val="56"/>
    </w:rPr>
  </w:style>
  <w:style w:type="character" w:customStyle="1" w:styleId="1ff">
    <w:name w:val="Заголовок Знак1"/>
    <w:basedOn w:val="a0"/>
    <w:link w:val="1fe"/>
    <w:rPr>
      <w:rFonts w:asciiTheme="majorHAnsi" w:hAnsiTheme="majorHAnsi"/>
      <w:spacing w:val="-10"/>
      <w:sz w:val="5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c">
    <w:name w:val="Оглавление"/>
    <w:basedOn w:val="afffffffd"/>
    <w:next w:val="a"/>
    <w:link w:val="afffffffe"/>
    <w:pPr>
      <w:ind w:left="140"/>
    </w:pPr>
  </w:style>
  <w:style w:type="character" w:customStyle="1" w:styleId="afffffffe">
    <w:name w:val="Оглавление"/>
    <w:basedOn w:val="affffffff"/>
    <w:link w:val="afffffffc"/>
    <w:rPr>
      <w:rFonts w:ascii="Courier New" w:hAnsi="Courier New"/>
      <w:sz w:val="24"/>
    </w:rPr>
  </w:style>
  <w:style w:type="paragraph" w:customStyle="1" w:styleId="affffffff0">
    <w:name w:val="Внимание: недобросовестность!"/>
    <w:basedOn w:val="afff"/>
    <w:next w:val="a"/>
    <w:link w:val="affffffff1"/>
  </w:style>
  <w:style w:type="character" w:customStyle="1" w:styleId="affffffff1">
    <w:name w:val="Внимание: недобросовестность!"/>
    <w:basedOn w:val="afff0"/>
    <w:link w:val="affffffff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d">
    <w:name w:val="Таблицы (моноширинный)"/>
    <w:basedOn w:val="a"/>
    <w:next w:val="a"/>
    <w:link w:val="aff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">
    <w:name w:val="Таблицы (моноширинный)"/>
    <w:basedOn w:val="1"/>
    <w:link w:val="afffffffd"/>
    <w:rPr>
      <w:rFonts w:ascii="Courier New" w:hAnsi="Courier New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d">
    <w:name w:val="Основной шрифт абзаца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f2">
    <w:name w:val="Заголовок Знак"/>
    <w:basedOn w:val="1d"/>
    <w:link w:val="affffffff3"/>
    <w:rPr>
      <w:rFonts w:asciiTheme="majorHAnsi" w:hAnsiTheme="majorHAnsi"/>
      <w:spacing w:val="-10"/>
      <w:sz w:val="56"/>
    </w:rPr>
  </w:style>
  <w:style w:type="character" w:customStyle="1" w:styleId="affffffff3">
    <w:name w:val="Заголовок Знак"/>
    <w:basedOn w:val="a0"/>
    <w:link w:val="affffffff2"/>
    <w:rPr>
      <w:rFonts w:asciiTheme="majorHAnsi" w:hAnsiTheme="majorHAnsi"/>
      <w:spacing w:val="-10"/>
      <w:sz w:val="5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styleId="affffffff4">
    <w:name w:val="annotation subject"/>
    <w:basedOn w:val="afffff"/>
    <w:next w:val="afffff"/>
    <w:link w:val="affffffff5"/>
    <w:rPr>
      <w:b/>
    </w:rPr>
  </w:style>
  <w:style w:type="character" w:customStyle="1" w:styleId="affffffff5">
    <w:name w:val="Тема примечания Знак"/>
    <w:basedOn w:val="afffff0"/>
    <w:link w:val="affffffff4"/>
    <w:rPr>
      <w:b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5">
    <w:name w:val="Normal (Web)"/>
    <w:basedOn w:val="a"/>
    <w:link w:val="1f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0">
    <w:name w:val="Обычный (Интернет) Знак1"/>
    <w:basedOn w:val="1"/>
    <w:link w:val="af5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8">
    <w:name w:val="Примечание."/>
    <w:basedOn w:val="afff"/>
    <w:next w:val="a"/>
    <w:link w:val="affffffff9"/>
  </w:style>
  <w:style w:type="character" w:customStyle="1" w:styleId="affffffff9">
    <w:name w:val="Примечание."/>
    <w:basedOn w:val="afff0"/>
    <w:link w:val="affffffff8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a">
    <w:name w:val="Заголовок чужого сообщения"/>
    <w:link w:val="affffffffb"/>
    <w:rPr>
      <w:b/>
      <w:color w:val="FF0000"/>
    </w:rPr>
  </w:style>
  <w:style w:type="character" w:customStyle="1" w:styleId="affffffffb">
    <w:name w:val="Заголовок чужого сообщения"/>
    <w:link w:val="affffffffa"/>
    <w:rPr>
      <w:b/>
      <w:color w:val="FF0000"/>
    </w:rPr>
  </w:style>
  <w:style w:type="paragraph" w:customStyle="1" w:styleId="affffffffc">
    <w:name w:val="Напишите нам"/>
    <w:basedOn w:val="a"/>
    <w:next w:val="a"/>
    <w:link w:val="af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d">
    <w:name w:val="Напишите нам"/>
    <w:basedOn w:val="1"/>
    <w:link w:val="affffffffc"/>
    <w:rPr>
      <w:rFonts w:ascii="Times New Roman" w:hAnsi="Times New Roman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f1">
    <w:name w:val="Строгий1"/>
    <w:link w:val="affffffffe"/>
    <w:rPr>
      <w:b/>
    </w:rPr>
  </w:style>
  <w:style w:type="character" w:styleId="affffffffe">
    <w:name w:val="Strong"/>
    <w:link w:val="1ff1"/>
    <w:rPr>
      <w:b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fffff">
    <w:link w:val="afffffffff0"/>
    <w:semiHidden/>
    <w:unhideWhenUsed/>
  </w:style>
  <w:style w:type="character" w:customStyle="1" w:styleId="afffffffff0">
    <w:link w:val="afffffffff"/>
    <w:semiHidden/>
    <w:unhideWhenUsed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ff1">
    <w:name w:val="Заголовок статьи"/>
    <w:basedOn w:val="a"/>
    <w:next w:val="a"/>
    <w:link w:val="afffffffff2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2">
    <w:name w:val="Заголовок статьи"/>
    <w:basedOn w:val="1"/>
    <w:link w:val="afffffffff1"/>
    <w:rPr>
      <w:rFonts w:ascii="Times New Roman" w:hAnsi="Times New Roman"/>
      <w:sz w:val="24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6">
    <w:name w:val="Подзаголовок Знак"/>
    <w:basedOn w:val="1"/>
    <w:link w:val="afff5"/>
    <w:rPr>
      <w:color w:val="5A5A5A" w:themeColor="text1" w:themeTint="A5"/>
      <w:spacing w:val="15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3">
    <w:name w:val="Текст в таблице"/>
    <w:basedOn w:val="affffff7"/>
    <w:next w:val="a"/>
    <w:link w:val="afffffffff4"/>
    <w:pPr>
      <w:ind w:firstLine="500"/>
    </w:pPr>
  </w:style>
  <w:style w:type="character" w:customStyle="1" w:styleId="afffffffff4">
    <w:name w:val="Текст в таблице"/>
    <w:basedOn w:val="affffff8"/>
    <w:link w:val="afffffffff3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ff5">
    <w:name w:val="Заголовок своего сообщения"/>
    <w:link w:val="afffffffff6"/>
    <w:rPr>
      <w:b/>
      <w:color w:val="26282F"/>
    </w:rPr>
  </w:style>
  <w:style w:type="character" w:customStyle="1" w:styleId="afffffffff6">
    <w:name w:val="Заголовок своего сообщения"/>
    <w:link w:val="afffffffff5"/>
    <w:rPr>
      <w:b/>
      <w:color w:val="26282F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fffffff7">
    <w:name w:val="No Spacing"/>
    <w:link w:val="afffffffff8"/>
    <w:rPr>
      <w:rFonts w:ascii="Calibri" w:hAnsi="Calibri"/>
    </w:rPr>
  </w:style>
  <w:style w:type="character" w:customStyle="1" w:styleId="afffffffff8">
    <w:name w:val="Без интервала Знак"/>
    <w:link w:val="afffffffff7"/>
    <w:rPr>
      <w:rFonts w:ascii="Calibri" w:hAnsi="Calibri"/>
    </w:rPr>
  </w:style>
  <w:style w:type="paragraph" w:customStyle="1" w:styleId="afffffffff9">
    <w:name w:val="Заголовок ЭР (правое окно)"/>
    <w:basedOn w:val="affffffff6"/>
    <w:next w:val="a"/>
    <w:link w:val="afffffffffa"/>
    <w:pPr>
      <w:spacing w:after="0"/>
      <w:jc w:val="left"/>
    </w:pPr>
  </w:style>
  <w:style w:type="character" w:customStyle="1" w:styleId="afffffffffa">
    <w:name w:val="Заголовок ЭР (правое окно)"/>
    <w:basedOn w:val="affffffff7"/>
    <w:link w:val="afffffffff9"/>
    <w:rPr>
      <w:rFonts w:ascii="Times New Roman" w:hAnsi="Times New Roman"/>
      <w:b/>
      <w:color w:val="26282F"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afffffffffb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b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2f">
    <w:name w:val="Просмотренная гиперссылка2"/>
    <w:basedOn w:val="1d"/>
    <w:link w:val="afffffffffc"/>
    <w:rPr>
      <w:color w:val="954F72" w:themeColor="followedHyperlink"/>
      <w:u w:val="single"/>
    </w:rPr>
  </w:style>
  <w:style w:type="character" w:styleId="afffffffffc">
    <w:name w:val="FollowedHyperlink"/>
    <w:basedOn w:val="a0"/>
    <w:link w:val="2f"/>
    <w:rPr>
      <w:color w:val="954F72" w:themeColor="followedHyperlink"/>
      <w:u w:val="single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d">
    <w:name w:val="Внимание: криминал!!"/>
    <w:basedOn w:val="afff"/>
    <w:next w:val="a"/>
    <w:link w:val="afffffffffe"/>
  </w:style>
  <w:style w:type="character" w:customStyle="1" w:styleId="afffffffffe">
    <w:name w:val="Внимание: криминал!!"/>
    <w:basedOn w:val="afff0"/>
    <w:link w:val="afffffffffd"/>
    <w:rPr>
      <w:rFonts w:ascii="Times New Roman" w:hAnsi="Times New Roman"/>
      <w:sz w:val="24"/>
    </w:r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41</Pages>
  <Words>11658</Words>
  <Characters>66453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</dc:creator>
  <cp:lastModifiedBy>Анастасия Панова</cp:lastModifiedBy>
  <cp:revision>2</cp:revision>
  <dcterms:created xsi:type="dcterms:W3CDTF">2025-01-10T08:02:00Z</dcterms:created>
  <dcterms:modified xsi:type="dcterms:W3CDTF">2025-01-10T08:02:00Z</dcterms:modified>
</cp:coreProperties>
</file>