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B9206" w14:textId="77777777" w:rsidR="003C6058" w:rsidRPr="003C6058" w:rsidRDefault="003C6058" w:rsidP="003C6058">
      <w:pPr>
        <w:spacing w:after="0" w:line="240" w:lineRule="auto"/>
        <w:ind w:right="61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3C605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Приложение 5 к Порядку</w:t>
      </w:r>
    </w:p>
    <w:p w14:paraId="561DBC3B" w14:textId="77777777" w:rsidR="003C6058" w:rsidRPr="003C6058" w:rsidRDefault="003C6058" w:rsidP="003C6058">
      <w:pPr>
        <w:spacing w:after="0" w:line="240" w:lineRule="auto"/>
        <w:ind w:right="61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3C605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</w:t>
      </w:r>
    </w:p>
    <w:p w14:paraId="4DCB0B49" w14:textId="77777777" w:rsidR="003C6058" w:rsidRPr="003C6058" w:rsidRDefault="003C6058" w:rsidP="003C6058">
      <w:pPr>
        <w:spacing w:after="2" w:line="274" w:lineRule="auto"/>
        <w:ind w:left="-5" w:right="4370" w:hanging="1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605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Оформляется на официальном бланке участника ПКО с указанием даты и номера, </w:t>
      </w:r>
    </w:p>
    <w:p w14:paraId="017CBFEC" w14:textId="77777777" w:rsidR="003C6058" w:rsidRPr="003C6058" w:rsidRDefault="003C6058" w:rsidP="003C6058">
      <w:pPr>
        <w:spacing w:after="2" w:line="274" w:lineRule="auto"/>
        <w:ind w:left="-5" w:right="4370" w:hanging="1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605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подписывается руководителем/уполномоченным лицом участника ПКО </w:t>
      </w:r>
    </w:p>
    <w:p w14:paraId="29DB7064" w14:textId="77777777" w:rsidR="003C6058" w:rsidRPr="003C6058" w:rsidRDefault="003C6058" w:rsidP="003C6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</w:pPr>
      <w:r w:rsidRPr="003C6058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Справка</w:t>
      </w:r>
    </w:p>
    <w:p w14:paraId="627373E2" w14:textId="77777777" w:rsidR="003C6058" w:rsidRPr="003C6058" w:rsidRDefault="003C6058" w:rsidP="003C6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</w:pPr>
      <w:r w:rsidRPr="003C6058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о материально-техническом обеспечении образовательной деятельности по образовательным программам ПО и (или)ДПО</w:t>
      </w:r>
    </w:p>
    <w:tbl>
      <w:tblPr>
        <w:tblStyle w:val="1"/>
        <w:tblW w:w="0" w:type="auto"/>
        <w:tblInd w:w="3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3C6058" w:rsidRPr="003C6058" w14:paraId="4447F26D" w14:textId="77777777" w:rsidTr="00126626">
        <w:tc>
          <w:tcPr>
            <w:tcW w:w="9345" w:type="dxa"/>
          </w:tcPr>
          <w:p w14:paraId="02319C5B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3C6058" w:rsidRPr="003C6058" w14:paraId="2ED66CFB" w14:textId="77777777" w:rsidTr="00126626">
        <w:tc>
          <w:tcPr>
            <w:tcW w:w="9345" w:type="dxa"/>
            <w:vAlign w:val="center"/>
          </w:tcPr>
          <w:p w14:paraId="172C0F40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6058">
              <w:rPr>
                <w:rFonts w:ascii="Times New Roman" w:eastAsia="Calibri" w:hAnsi="Times New Roman" w:cs="Times New Roman"/>
                <w:sz w:val="20"/>
                <w:szCs w:val="20"/>
              </w:rPr>
              <w:t>(полное наименование организации)</w:t>
            </w:r>
          </w:p>
          <w:p w14:paraId="1051D7F4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3C6058" w:rsidRPr="003C6058" w14:paraId="1EA2E734" w14:textId="77777777" w:rsidTr="00126626">
        <w:tc>
          <w:tcPr>
            <w:tcW w:w="9345" w:type="dxa"/>
            <w:vAlign w:val="center"/>
          </w:tcPr>
          <w:p w14:paraId="731F9BA4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14:paraId="6A8C7CD8" w14:textId="77777777" w:rsidR="003C6058" w:rsidRPr="003C6058" w:rsidRDefault="003C6058" w:rsidP="003C60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3C605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Материально-техническое обеспечение, оборудование помещений в соответствии с государственными и местными нормами и требованиями, в том числе в соответствии с федеральными государственными требованиями, профессиональными стандартами, стандартами и требованиями, установленными образовательными организациями, в каждом из мест осуществления образовательной деятельности, необходимых для осуществления образовательной деятельности по образовательным программам ПО и (или) ДПО</w:t>
      </w:r>
    </w:p>
    <w:tbl>
      <w:tblPr>
        <w:tblStyle w:val="1"/>
        <w:tblW w:w="5396" w:type="pct"/>
        <w:tblInd w:w="-714" w:type="dxa"/>
        <w:tblLook w:val="04A0" w:firstRow="1" w:lastRow="0" w:firstColumn="1" w:lastColumn="0" w:noHBand="0" w:noVBand="1"/>
      </w:tblPr>
      <w:tblGrid>
        <w:gridCol w:w="486"/>
        <w:gridCol w:w="4199"/>
        <w:gridCol w:w="2907"/>
        <w:gridCol w:w="3891"/>
        <w:gridCol w:w="2124"/>
        <w:gridCol w:w="2106"/>
      </w:tblGrid>
      <w:tr w:rsidR="003C6058" w:rsidRPr="003C6058" w14:paraId="64E47FA0" w14:textId="77777777" w:rsidTr="00126626">
        <w:trPr>
          <w:trHeight w:val="2700"/>
        </w:trPr>
        <w:tc>
          <w:tcPr>
            <w:tcW w:w="155" w:type="pct"/>
            <w:hideMark/>
          </w:tcPr>
          <w:p w14:paraId="2A9E6B32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6058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  <w:r w:rsidRPr="003C6058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336" w:type="pct"/>
            <w:vAlign w:val="center"/>
            <w:hideMark/>
          </w:tcPr>
          <w:p w14:paraId="1A833941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60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образовательной программы, вида образования, профессия, подвид дополнительного </w:t>
            </w:r>
            <w:r w:rsidRPr="003C6058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образования</w:t>
            </w:r>
          </w:p>
        </w:tc>
        <w:tc>
          <w:tcPr>
            <w:tcW w:w="925" w:type="pct"/>
            <w:vAlign w:val="center"/>
            <w:hideMark/>
          </w:tcPr>
          <w:p w14:paraId="37382F28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605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объекта, подтверждающего наличие материально-технического обеспечения, </w:t>
            </w:r>
            <w:r w:rsidRPr="003C6058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с перечнем основного оборудования</w:t>
            </w:r>
          </w:p>
        </w:tc>
        <w:tc>
          <w:tcPr>
            <w:tcW w:w="1238" w:type="pct"/>
            <w:vAlign w:val="center"/>
            <w:hideMark/>
          </w:tcPr>
          <w:p w14:paraId="0175E262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6058">
              <w:rPr>
                <w:rFonts w:ascii="Times New Roman" w:eastAsia="Calibri" w:hAnsi="Times New Roman" w:cs="Times New Roman"/>
                <w:sz w:val="20"/>
                <w:szCs w:val="20"/>
              </w:rPr>
              <w:t>Реквизиты заключения Государственной инспекции безопасности дорожного движения Министерства внутренних дел Российской Федерации о соответствии учебно-материальной базы установленным требованиям (при наличии образовательных программ подготовки водителей автомототранспортных средств)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A7CB4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6058">
              <w:rPr>
                <w:rFonts w:ascii="Times New Roman" w:eastAsia="Calibri" w:hAnsi="Times New Roman" w:cs="Times New Roman"/>
                <w:sz w:val="20"/>
                <w:szCs w:val="20"/>
              </w:rPr>
              <w:t>Сетевая форма реализации (да/нет)</w:t>
            </w: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EDA96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6058">
              <w:rPr>
                <w:rFonts w:ascii="Times New Roman" w:eastAsia="Calibri" w:hAnsi="Times New Roman" w:cs="Times New Roman"/>
                <w:sz w:val="20"/>
                <w:szCs w:val="20"/>
              </w:rPr>
              <w:t>Номер договора о сетевом взаимодействии</w:t>
            </w:r>
            <w:r w:rsidRPr="003C6058">
              <w:rPr>
                <w:rFonts w:ascii="Times New Roman" w:eastAsia="Calibri" w:hAnsi="Times New Roman" w:cs="Times New Roman"/>
                <w:sz w:val="24"/>
                <w:vertAlign w:val="superscript"/>
              </w:rPr>
              <w:footnoteReference w:id="1"/>
            </w:r>
          </w:p>
        </w:tc>
      </w:tr>
      <w:tr w:rsidR="003C6058" w:rsidRPr="003C6058" w14:paraId="20648294" w14:textId="77777777" w:rsidTr="00126626">
        <w:trPr>
          <w:trHeight w:val="255"/>
        </w:trPr>
        <w:tc>
          <w:tcPr>
            <w:tcW w:w="155" w:type="pct"/>
            <w:noWrap/>
            <w:vAlign w:val="center"/>
            <w:hideMark/>
          </w:tcPr>
          <w:p w14:paraId="2D00F817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605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36" w:type="pct"/>
            <w:noWrap/>
            <w:vAlign w:val="center"/>
            <w:hideMark/>
          </w:tcPr>
          <w:p w14:paraId="193A5177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6058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25" w:type="pct"/>
            <w:noWrap/>
            <w:vAlign w:val="center"/>
            <w:hideMark/>
          </w:tcPr>
          <w:p w14:paraId="6D54042A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6058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38" w:type="pct"/>
            <w:noWrap/>
            <w:vAlign w:val="center"/>
            <w:hideMark/>
          </w:tcPr>
          <w:p w14:paraId="4B30B977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C6058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76" w:type="pct"/>
          </w:tcPr>
          <w:p w14:paraId="2747EDF6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70" w:type="pct"/>
          </w:tcPr>
          <w:p w14:paraId="0D80C725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C6058" w:rsidRPr="003C6058" w14:paraId="53853A1C" w14:textId="77777777" w:rsidTr="00126626">
        <w:trPr>
          <w:trHeight w:val="1112"/>
        </w:trPr>
        <w:tc>
          <w:tcPr>
            <w:tcW w:w="155" w:type="pct"/>
            <w:noWrap/>
            <w:vAlign w:val="center"/>
            <w:hideMark/>
          </w:tcPr>
          <w:p w14:paraId="4AF21AB7" w14:textId="77777777" w:rsidR="003C6058" w:rsidRPr="003C6058" w:rsidRDefault="003C6058" w:rsidP="003C605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6" w:type="pct"/>
            <w:vAlign w:val="center"/>
            <w:hideMark/>
          </w:tcPr>
          <w:p w14:paraId="44F7CC1A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25" w:type="pct"/>
            <w:hideMark/>
          </w:tcPr>
          <w:p w14:paraId="715DD151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605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8" w:type="pct"/>
            <w:hideMark/>
          </w:tcPr>
          <w:p w14:paraId="37340265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6058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6" w:type="pct"/>
          </w:tcPr>
          <w:p w14:paraId="614C9ACE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0" w:type="pct"/>
          </w:tcPr>
          <w:p w14:paraId="52DBC0EE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C6058" w:rsidRPr="003C6058" w14:paraId="6F1EAD2D" w14:textId="77777777" w:rsidTr="00126626">
        <w:trPr>
          <w:trHeight w:val="1450"/>
        </w:trPr>
        <w:tc>
          <w:tcPr>
            <w:tcW w:w="155" w:type="pct"/>
            <w:noWrap/>
            <w:vAlign w:val="center"/>
          </w:tcPr>
          <w:p w14:paraId="3913213C" w14:textId="77777777" w:rsidR="003C6058" w:rsidRPr="003C6058" w:rsidRDefault="003C6058" w:rsidP="003C605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36" w:type="pct"/>
            <w:vAlign w:val="center"/>
          </w:tcPr>
          <w:p w14:paraId="2DEEC534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25" w:type="pct"/>
          </w:tcPr>
          <w:p w14:paraId="3C101D87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38" w:type="pct"/>
          </w:tcPr>
          <w:p w14:paraId="5149A261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6" w:type="pct"/>
          </w:tcPr>
          <w:p w14:paraId="10E73104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0" w:type="pct"/>
          </w:tcPr>
          <w:p w14:paraId="10502EC3" w14:textId="77777777" w:rsidR="003C6058" w:rsidRPr="003C6058" w:rsidRDefault="003C6058" w:rsidP="003C60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6E69C59" w14:textId="77777777" w:rsidR="003C6058" w:rsidRPr="003C6058" w:rsidRDefault="003C6058" w:rsidP="003C60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34"/>
        <w:gridCol w:w="1193"/>
        <w:gridCol w:w="3970"/>
        <w:gridCol w:w="644"/>
        <w:gridCol w:w="4129"/>
      </w:tblGrid>
      <w:tr w:rsidR="003C6058" w:rsidRPr="003C6058" w14:paraId="5951B1CE" w14:textId="77777777" w:rsidTr="00126626">
        <w:trPr>
          <w:trHeight w:val="375"/>
          <w:jc w:val="center"/>
        </w:trPr>
        <w:tc>
          <w:tcPr>
            <w:tcW w:w="1590" w:type="pct"/>
            <w:tcBorders>
              <w:right w:val="nil"/>
            </w:tcBorders>
          </w:tcPr>
          <w:p w14:paraId="5808C5B1" w14:textId="77777777" w:rsidR="003C6058" w:rsidRPr="003C6058" w:rsidRDefault="003C6058" w:rsidP="003C6058">
            <w:pPr>
              <w:keepNext/>
              <w:keepLines/>
              <w:widowControl w:val="0"/>
              <w:spacing w:line="228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6394FC74" w14:textId="77777777" w:rsidR="003C6058" w:rsidRPr="003C6058" w:rsidRDefault="003C6058" w:rsidP="003C6058">
            <w:pPr>
              <w:keepNext/>
              <w:keepLines/>
              <w:widowControl w:val="0"/>
              <w:spacing w:line="228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65A5D038" w14:textId="77777777" w:rsidR="003C6058" w:rsidRPr="003C6058" w:rsidRDefault="003C6058" w:rsidP="003C6058">
            <w:pPr>
              <w:keepNext/>
              <w:keepLines/>
              <w:widowControl w:val="0"/>
              <w:spacing w:line="228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2531EBA2" w14:textId="77777777" w:rsidR="003C6058" w:rsidRPr="003C6058" w:rsidRDefault="003C6058" w:rsidP="003C6058">
            <w:pPr>
              <w:keepNext/>
              <w:keepLines/>
              <w:widowControl w:val="0"/>
              <w:spacing w:line="228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07295FED" w14:textId="77777777" w:rsidR="003C6058" w:rsidRPr="003C6058" w:rsidRDefault="003C6058" w:rsidP="003C6058">
            <w:pPr>
              <w:keepNext/>
              <w:keepLines/>
              <w:widowControl w:val="0"/>
              <w:spacing w:line="228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3C6058" w:rsidRPr="003C6058" w14:paraId="1E23F3E6" w14:textId="77777777" w:rsidTr="00126626">
        <w:trPr>
          <w:jc w:val="center"/>
        </w:trPr>
        <w:tc>
          <w:tcPr>
            <w:tcW w:w="1590" w:type="pct"/>
            <w:tcBorders>
              <w:right w:val="nil"/>
            </w:tcBorders>
          </w:tcPr>
          <w:p w14:paraId="2E1F1A35" w14:textId="77777777" w:rsidR="003C6058" w:rsidRPr="003C6058" w:rsidRDefault="003C6058" w:rsidP="003C6058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6058">
              <w:rPr>
                <w:rFonts w:ascii="Times New Roman" w:eastAsia="Calibri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7A3D2C15" w14:textId="77777777" w:rsidR="003C6058" w:rsidRPr="003C6058" w:rsidRDefault="003C6058" w:rsidP="003C6058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17D110C0" w14:textId="77777777" w:rsidR="003C6058" w:rsidRPr="003C6058" w:rsidRDefault="003C6058" w:rsidP="003C6058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6058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  <w:p w14:paraId="4A7C579D" w14:textId="77777777" w:rsidR="003C6058" w:rsidRPr="003C6058" w:rsidRDefault="003C6058" w:rsidP="003C6058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F39EEEA" w14:textId="77777777" w:rsidR="003C6058" w:rsidRPr="003C6058" w:rsidRDefault="003C6058" w:rsidP="003C6058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3C605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М.П.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0C8F486C" w14:textId="77777777" w:rsidR="003C6058" w:rsidRPr="003C6058" w:rsidRDefault="003C6058" w:rsidP="003C6058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6FDA20A9" w14:textId="77777777" w:rsidR="003C6058" w:rsidRPr="003C6058" w:rsidRDefault="003C6058" w:rsidP="003C6058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6058">
              <w:rPr>
                <w:rFonts w:ascii="Times New Roman" w:eastAsia="Calibri" w:hAnsi="Times New Roman" w:cs="Times New Roman"/>
                <w:sz w:val="20"/>
                <w:szCs w:val="20"/>
              </w:rPr>
              <w:t>(Ф.И.О.)</w:t>
            </w:r>
          </w:p>
        </w:tc>
      </w:tr>
    </w:tbl>
    <w:p w14:paraId="645085CF" w14:textId="77777777" w:rsidR="003C6058" w:rsidRPr="003C6058" w:rsidRDefault="003C6058" w:rsidP="003C6058">
      <w:pPr>
        <w:spacing w:after="90" w:line="240" w:lineRule="auto"/>
        <w:ind w:left="13" w:right="883" w:hanging="10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20"/>
          <w:lang w:eastAsia="ru-RU"/>
        </w:rPr>
      </w:pPr>
    </w:p>
    <w:p w14:paraId="002A4C71" w14:textId="77777777" w:rsidR="003C6058" w:rsidRPr="003C6058" w:rsidRDefault="003C6058" w:rsidP="003C6058">
      <w:pPr>
        <w:spacing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150B352D" w14:textId="77777777" w:rsidR="00705B6E" w:rsidRDefault="00705B6E"/>
    <w:sectPr w:rsidR="00705B6E" w:rsidSect="003C60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15C20" w14:textId="77777777" w:rsidR="0052129F" w:rsidRDefault="0052129F" w:rsidP="003C6058">
      <w:pPr>
        <w:spacing w:after="0" w:line="240" w:lineRule="auto"/>
      </w:pPr>
      <w:r>
        <w:separator/>
      </w:r>
    </w:p>
  </w:endnote>
  <w:endnote w:type="continuationSeparator" w:id="0">
    <w:p w14:paraId="490B5EB5" w14:textId="77777777" w:rsidR="0052129F" w:rsidRDefault="0052129F" w:rsidP="003C6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C1CB7" w14:textId="77777777" w:rsidR="0052129F" w:rsidRDefault="0052129F" w:rsidP="003C6058">
      <w:pPr>
        <w:spacing w:after="0" w:line="240" w:lineRule="auto"/>
      </w:pPr>
      <w:r>
        <w:separator/>
      </w:r>
    </w:p>
  </w:footnote>
  <w:footnote w:type="continuationSeparator" w:id="0">
    <w:p w14:paraId="120BB3F7" w14:textId="77777777" w:rsidR="0052129F" w:rsidRDefault="0052129F" w:rsidP="003C6058">
      <w:pPr>
        <w:spacing w:after="0" w:line="240" w:lineRule="auto"/>
      </w:pPr>
      <w:r>
        <w:continuationSeparator/>
      </w:r>
    </w:p>
  </w:footnote>
  <w:footnote w:id="1">
    <w:p w14:paraId="71C3304A" w14:textId="77777777" w:rsidR="003C6058" w:rsidRDefault="003C6058" w:rsidP="003C6058">
      <w:pPr>
        <w:pStyle w:val="a3"/>
      </w:pPr>
      <w:r>
        <w:rPr>
          <w:rStyle w:val="a6"/>
        </w:rPr>
        <w:footnoteRef/>
      </w:r>
      <w:r>
        <w:t xml:space="preserve"> </w:t>
      </w:r>
      <w:r w:rsidRPr="005923EE">
        <w:rPr>
          <w:rFonts w:ascii="Times New Roman" w:eastAsia="Times New Roman" w:hAnsi="Times New Roman" w:cs="Times New Roman"/>
          <w:color w:val="000000"/>
          <w:lang w:eastAsia="ru-RU"/>
        </w:rPr>
        <w:t>Указывается в случае сетевой формы реализации программы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926D7"/>
    <w:multiLevelType w:val="hybridMultilevel"/>
    <w:tmpl w:val="A3604C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BA1"/>
    <w:rsid w:val="00022BA1"/>
    <w:rsid w:val="003C6058"/>
    <w:rsid w:val="00465448"/>
    <w:rsid w:val="0052129F"/>
    <w:rsid w:val="00705B6E"/>
    <w:rsid w:val="00A8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DE8CFF-A6F1-4A38-8340-6945A240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C605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C6058"/>
    <w:rPr>
      <w:sz w:val="20"/>
      <w:szCs w:val="20"/>
    </w:rPr>
  </w:style>
  <w:style w:type="table" w:customStyle="1" w:styleId="1">
    <w:name w:val="Сетка таблицы1"/>
    <w:basedOn w:val="a1"/>
    <w:next w:val="a5"/>
    <w:uiPriority w:val="39"/>
    <w:rsid w:val="003C60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otnote reference"/>
    <w:basedOn w:val="a0"/>
    <w:uiPriority w:val="99"/>
    <w:unhideWhenUsed/>
    <w:rsid w:val="003C6058"/>
    <w:rPr>
      <w:vertAlign w:val="superscript"/>
    </w:rPr>
  </w:style>
  <w:style w:type="table" w:styleId="a5">
    <w:name w:val="Table Grid"/>
    <w:basedOn w:val="a1"/>
    <w:uiPriority w:val="39"/>
    <w:rsid w:val="003C6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2</cp:revision>
  <dcterms:created xsi:type="dcterms:W3CDTF">2024-11-29T14:45:00Z</dcterms:created>
  <dcterms:modified xsi:type="dcterms:W3CDTF">2024-11-29T14:46:00Z</dcterms:modified>
</cp:coreProperties>
</file>